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223B0140" w:rsidR="004942D0" w:rsidRPr="005E0F61" w:rsidRDefault="00DA2D62" w:rsidP="00DA2D62">
      <w:pPr>
        <w:jc w:val="center"/>
        <w:rPr>
          <w:rFonts w:ascii="Times New Roman" w:hAnsi="Times New Roman" w:cs="Times New Roman"/>
        </w:rPr>
      </w:pPr>
      <w:r w:rsidRPr="005E0F61">
        <w:rPr>
          <w:rFonts w:ascii="Times New Roman" w:hAnsi="Times New Roman" w:cs="Times New Roman"/>
        </w:rPr>
        <w:t xml:space="preserve">Christine Nussbaum, </w:t>
      </w:r>
      <w:r w:rsidR="00882493" w:rsidRPr="005E0F61">
        <w:rPr>
          <w:rFonts w:ascii="Times New Roman" w:hAnsi="Times New Roman" w:cs="Times New Roman"/>
        </w:rPr>
        <w:t>Sascha Frühholz</w:t>
      </w:r>
      <w:r w:rsidRPr="005E0F61">
        <w:rPr>
          <w:rFonts w:ascii="Times New Roman" w:hAnsi="Times New Roman" w:cs="Times New Roman"/>
        </w:rPr>
        <w:t>, and Stefan R. Schweinberger</w:t>
      </w:r>
    </w:p>
    <w:p w14:paraId="730A1754" w14:textId="77777777" w:rsidR="00DA2D62" w:rsidRPr="005E0F61"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01BE06" w:rsidR="00085DD3" w:rsidRPr="00DA2D62" w:rsidRDefault="00FD069E"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Pr>
          <w:rFonts w:ascii="Times New Roman" w:hAnsi="Times New Roman" w:cs="Times New Roman"/>
          <w:sz w:val="24"/>
          <w:lang w:val="en"/>
        </w:rPr>
        <w:t>property emerging from vocal sounds,</w:t>
      </w:r>
      <w:r w:rsidRPr="00DA2D62">
        <w:rPr>
          <w:rFonts w:ascii="Times New Roman" w:hAnsi="Times New Roman" w:cs="Times New Roman"/>
          <w:sz w:val="24"/>
          <w:lang w:val="en"/>
        </w:rPr>
        <w:t xml:space="preserve"> which affects our interaction with both human and artificial agents. Despite its importance, a systematic understanding of voice naturalness </w:t>
      </w:r>
      <w:r>
        <w:rPr>
          <w:rFonts w:ascii="Times New Roman" w:hAnsi="Times New Roman" w:cs="Times New Roman"/>
          <w:sz w:val="24"/>
          <w:lang w:val="en"/>
        </w:rPr>
        <w:t xml:space="preserve">is elusive. We argue this is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Here we 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r>
        <w:rPr>
          <w:rFonts w:ascii="Times New Roman" w:hAnsi="Times New Roman" w:cs="Times New Roman"/>
          <w:sz w:val="24"/>
          <w:lang w:val="en"/>
        </w:rPr>
        <w:t>We</w:t>
      </w:r>
      <w:r w:rsidRPr="00DA2D62">
        <w:rPr>
          <w:rFonts w:ascii="Times New Roman" w:hAnsi="Times New Roman" w:cs="Times New Roman"/>
          <w:sz w:val="24"/>
          <w:lang w:val="en"/>
        </w:rPr>
        <w:t xml:space="preserve"> identify gaps in current understanding of voice naturalness and </w:t>
      </w:r>
      <w:r>
        <w:rPr>
          <w:rFonts w:ascii="Times New Roman" w:hAnsi="Times New Roman" w:cs="Times New Roman"/>
          <w:sz w:val="24"/>
          <w:lang w:val="en"/>
        </w:rPr>
        <w:t>sketch perspectives</w:t>
      </w:r>
      <w:r w:rsidRPr="00DA2D62">
        <w:rPr>
          <w:rFonts w:ascii="Times New Roman" w:hAnsi="Times New Roman" w:cs="Times New Roman"/>
          <w:sz w:val="24"/>
          <w:lang w:val="en"/>
        </w:rPr>
        <w:t xml:space="preserve"> for</w:t>
      </w:r>
      <w:r>
        <w:rPr>
          <w:rFonts w:ascii="Times New Roman" w:hAnsi="Times New Roman" w:cs="Times New Roman"/>
          <w:sz w:val="24"/>
          <w:lang w:val="en"/>
        </w:rPr>
        <w:t xml:space="preserve"> empirical progress</w:t>
      </w:r>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proofErr w:type="spellStart"/>
          <w:r w:rsidRPr="005E0F61">
            <w:rPr>
              <w:lang w:val="en-US"/>
            </w:rPr>
            <w:t>Inhalt</w:t>
          </w:r>
          <w:proofErr w:type="spellEnd"/>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632F41">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632F41">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632F41">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632F41">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632F41">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632F4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632F41">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632F41">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632F4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632F4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632F4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46E7672B"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y0wOFQxMzo0Mzo1My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3LTA4VDEzOjQzOjUz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Satz</w:t>
      </w:r>
      <w:proofErr w:type="spellEnd"/>
      <w:r w:rsidR="00DC047B" w:rsidRPr="00DC047B">
        <w:rPr>
          <w:color w:val="C00000"/>
          <w:lang w:val="en-US"/>
        </w:rPr>
        <w:t xml:space="preserve">,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IyYTVmMTM0Ny0yNDk0LTQzODItODg2ZC04YTM3MGQ3YzM0ZWEiLCJSYW5nZVN0YXJ0Ijoy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3LTA4VDEzOjQzOjU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VN0YXJ0IjoyLCJSYW5nZUxlbmd0aCI6NC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3LTA4VDEzOjQzOjUz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commentRangeStart w:id="13"/>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D0FF9">
            <w:rPr>
              <w:lang w:val="en-US"/>
            </w:rPr>
            <w:fldChar w:fldCharType="separate"/>
          </w:r>
          <w:r w:rsidR="00BD0FF9">
            <w:rPr>
              <w:lang w:val="en-US"/>
            </w:rPr>
            <w:t>[11,12]</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wOVQwOTowMTo0NS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43ODc0OTk8L24+XHJcbiAgPGluPnRydWU8L2luPlxyXG4gIDxvcz43ODc0OTk8L29zPlxyXG4gIDxwcz43ODc0OTk8L3BzPlxyXG48L3NwPlxyXG48b3M+Nzg3NDk5PC9vcz4iLCJQZXJpb2RpY2FsIjp7IiRpZCI6IjM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DctMDlUMDk6MDM6NTUiLCJQcm9qZWN0Ijp7IiRyZWYiOiI1In19LCJVc2VOdW1iZXJpbmdUeXBlT2ZQYXJlbnREb2N1bWVudCI6ZmFsc2V9LHsiJGlkIjoiMzIiLCIkdHlwZSI6IlN3aXNzQWNhZGVtaWMuQ2l0YXZpLkNpdGF0aW9ucy5Xb3JkUGxhY2Vob2xkZXJFbnRyeSwgU3dpc3NBY2FkZW1pYy5DaXRhdmkiLCJJZCI6ImU3ZTg4Y2Y4LWZlYjktNDdhZS05NWNiLTU1YTI1MTZhNmMxMSIsIlJhbmdlU3RhcnQiOjM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zLCJSZWZlcmVuY2VJZCI6IjMzNmMwYTlhLTMyNGMtNDMxYS05NTY0LTcyYTdkYWFiOGExMSI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UifX1dLCJCaWJUZVhLZXkiOiJMZWVfMjAxMCI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1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NjA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NSJ9fSx7IiRpZCI6IjY0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1In19LHsiJGlkIjoiNjU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NSJ9fV0sIkJpYlRlWEtleSI6Ikx1XzIwMjEi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2NiIsIiR0eXBlIjoiU3dpc3NBY2FkZW1pYy5DaXRhdmkuTG9jYXRpb24sIFN3aXNzQWNhZGVtaWMuQ2l0YXZpIiwiQWRkcmVzcyI6eyIkaWQiOiI2Ny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N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NSJ9fV0sIk9yZ2FuaXphdGlvbnMiOltdLCJPdGhlcnNJbnZvbHZlZCI6W10sIlBhZ2VSYW5nZSI6IjxzcD5cclxuICA8bj4xMDI4MjM8L24+XHJcbiAgPGluPnRydWU8L2luPlxyXG4gIDxvcz4xMDI4MjM8L29zPlxyXG4gIDxwcz4xMDI4MjM8L3BzPlxyXG48L3NwPlxyXG48b3M+MTAyODIz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A5VDA5OjAzOjU1IiwiUHJvamVjdCI6eyIkcmVmIjoiNSJ9fSwiVXNlTnVtYmVyaW5nVHlwZU9mUGFyZW50RG9jdW1lbnQiOmZhbHNlfV0sIkZvcm1hdHRlZFRleHQiOnsiJGlkIjoiNzAiLCJDb3VudCI6MSwiVGV4dFVuaXRzIjpbeyIkaWQiOiI3MSIsIkZvbnRTdHlsZSI6eyIkaWQiOiI3MiIsIk5ldXRyYWwiOnRydWV9LCJSZWFkaW5nT3JkZXIiOjEsIlRleHQiOiJbMTPigJMxN10ifV19LCJUYWciOiJDaXRhdmlQbGFjZWhvbGRlciM1ZDMxMzJiMC0zMDVmLTRjMzUtYmMwNS0xOTZjNjY5M2Y1ODciLCJUZXh0IjoiWzEz4oCTMTddIiwiV0FJVmVyc2lvbiI6IjYuMTEuMC4wIn0=}</w:instrText>
          </w:r>
          <w:r w:rsidR="00BD0FF9">
            <w:rPr>
              <w:lang w:val="en-US"/>
            </w:rPr>
            <w:fldChar w:fldCharType="separate"/>
          </w:r>
          <w:r w:rsidR="00BD0FF9">
            <w:rPr>
              <w:lang w:val="en-US"/>
            </w:rPr>
            <w:t>[13–17]</w:t>
          </w:r>
          <w:r w:rsidR="00BD0FF9">
            <w:rPr>
              <w:lang w:val="en-US"/>
            </w:rPr>
            <w:fldChar w:fldCharType="end"/>
          </w:r>
        </w:sdtContent>
      </w:sdt>
      <w:r w:rsidR="00BD0FF9" w:rsidRPr="00F06F8B">
        <w:rPr>
          <w:lang w:val="en-US"/>
        </w:rPr>
        <w:t xml:space="preserve">. </w:t>
      </w:r>
      <w:commentRangeEnd w:id="13"/>
      <w:r w:rsidR="00BD0FF9">
        <w:rPr>
          <w:rStyle w:val="Kommentarzeichen"/>
        </w:rPr>
        <w:commentReference w:id="13"/>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4" w:name="_Toc160791726"/>
      <w:proofErr w:type="spellStart"/>
      <w:r>
        <w:t>Current</w:t>
      </w:r>
      <w:proofErr w:type="spellEnd"/>
      <w:r>
        <w:t xml:space="preserve"> Problems (</w:t>
      </w:r>
      <w:r w:rsidR="00A017E1">
        <w:t>8</w:t>
      </w:r>
      <w:r>
        <w:t>00</w:t>
      </w:r>
      <w:r w:rsidR="00A017E1">
        <w:t>)</w:t>
      </w:r>
      <w:bookmarkEnd w:id="14"/>
    </w:p>
    <w:p w14:paraId="5FBE0330" w14:textId="053BD9BC" w:rsidR="00A017E1" w:rsidRDefault="00A017E1" w:rsidP="00A017E1">
      <w:pPr>
        <w:pStyle w:val="berschrift2"/>
        <w:numPr>
          <w:ilvl w:val="1"/>
          <w:numId w:val="7"/>
        </w:numPr>
      </w:pPr>
      <w:bookmarkStart w:id="1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5"/>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4A2BFDA2" w:rsidR="008D1317" w:rsidRPr="008D1317" w:rsidRDefault="00632F41" w:rsidP="008D1317">
      <w:pPr>
        <w:rPr>
          <w:lang w:val="en-US"/>
        </w:rPr>
      </w:pPr>
      <w:r>
        <w:rPr>
          <w:lang w:val="en-US"/>
        </w:rPr>
        <w:t>T</w:t>
      </w:r>
      <w:r w:rsidR="008D1317" w:rsidRPr="008D1317">
        <w:rPr>
          <w:lang w:val="en-US"/>
        </w:rPr>
        <w:t>erminology a</w:t>
      </w:r>
      <w:r w:rsidR="008D1317">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6EEAAB01">
            <wp:extent cx="5486192" cy="6479193"/>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192" cy="6479193"/>
                    </a:xfrm>
                    <a:prstGeom prst="rect">
                      <a:avLst/>
                    </a:prstGeom>
                    <a:noFill/>
                    <a:ln>
                      <a:noFill/>
                    </a:ln>
                  </pic:spPr>
                </pic:pic>
              </a:graphicData>
            </a:graphic>
          </wp:inline>
        </w:drawing>
      </w:r>
    </w:p>
    <w:p w14:paraId="764ED418" w14:textId="05C51E78"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00455BC5" w:rsidRPr="00455BC5">
        <w:rPr>
          <w:color w:val="C00000"/>
          <w:lang w:val="en-US"/>
        </w:rPr>
        <w:t>72</w:t>
      </w:r>
      <w:r w:rsidRPr="006307E0">
        <w:rPr>
          <w:i/>
          <w:lang w:val="en-US"/>
        </w:rPr>
        <w:t xml:space="preserve"> publications that target naturalness in voices (for details, see </w:t>
      </w:r>
      <w:r w:rsidRPr="00632F41">
        <w:rPr>
          <w:b/>
          <w:i/>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r w:rsidR="00455BC5" w:rsidRPr="006307E0">
        <w:rPr>
          <w:i/>
          <w:lang w:val="en-US"/>
        </w:rPr>
        <w:t>are</w:t>
      </w:r>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455BC5">
        <w:rPr>
          <w:i/>
          <w:lang w:val="en-US"/>
        </w:rPr>
        <w:t xml:space="preserve"> </w:t>
      </w:r>
      <w:sdt>
        <w:sdtPr>
          <w:rPr>
            <w:i/>
            <w:lang w:val="en-US"/>
          </w:rPr>
          <w:alias w:val="To edit, see citavi.com/edit"/>
          <w:tag w:val="CitaviPlaceholder#26f546a5-0101-498f-a946-eac77f2621a0"/>
          <w:id w:val="-1563548601"/>
          <w:placeholder>
            <w:docPart w:val="DefaultPlaceholder_-1854013440"/>
          </w:placeholder>
        </w:sdtPr>
        <w:sdtContent>
          <w:r w:rsidR="00455BC5">
            <w:rPr>
              <w:i/>
              <w:lang w:val="en-US"/>
            </w:rPr>
            <w:fldChar w:fldCharType="begin"/>
          </w:r>
          <w:r w:rsidR="00455BC5">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3LTEyVDE1OjAxOjA2IiwiUHJvamVjdCI6eyIkcmVmIjoiOCJ9fSwiVXNlTnVtYmVyaW5nVHlwZU9mUGFyZW50RG9jdW1lbnQiOmZhbHNlfV0sIkZvcm1hdHRlZFRleHQiOnsiJGlkIjoiMjAiLCJDb3VudCI6MSwiVGV4dFVuaXRzIjpbeyIkaWQiOiIyMSIsIkZvbnRTdHlsZSI6eyIkaWQiOiIyMiIsIk5ldXRyYWwiOnRydWV9LCJSZWFkaW5nT3JkZXIiOjEsIlRleHQiOiJbMjJdIn1dfSwiVGFnIjoiQ2l0YXZpUGxhY2Vob2xkZXIjMjZmNTQ2YTUtMDEwMS00OThmLWE5NDYtZWFjNzdmMjYyMWEwIiwiVGV4dCI6IlsyMl0iLCJXQUlWZXJzaW9uIjoiNi4xNy4wLjAifQ==}</w:instrText>
          </w:r>
          <w:r w:rsidR="00455BC5">
            <w:rPr>
              <w:i/>
              <w:lang w:val="en-US"/>
            </w:rPr>
            <w:fldChar w:fldCharType="separate"/>
          </w:r>
          <w:r w:rsidR="00455BC5">
            <w:rPr>
              <w:i/>
              <w:lang w:val="en-US"/>
            </w:rPr>
            <w:t>[22]</w:t>
          </w:r>
          <w:r w:rsidR="00455BC5">
            <w:rPr>
              <w:i/>
              <w:lang w:val="en-US"/>
            </w:rPr>
            <w:fldChar w:fldCharType="end"/>
          </w:r>
        </w:sdtContent>
      </w:sdt>
      <w:r w:rsidR="006307E0" w:rsidRPr="006307E0">
        <w:rPr>
          <w:i/>
          <w:lang w:val="en-US"/>
        </w:rPr>
        <w:t xml:space="preserve">, covering publications related to voice naturalness across different domains </w:t>
      </w:r>
      <w:r w:rsidR="006307E0" w:rsidRPr="00455BC5">
        <w:rPr>
          <w:i/>
          <w:lang w:val="en-US"/>
        </w:rPr>
        <w:t xml:space="preserve">and 10 </w:t>
      </w:r>
      <w:r w:rsidR="006307E0"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w:t>
      </w:r>
      <w:r w:rsidR="00455BC5" w:rsidRPr="00455BC5">
        <w:rPr>
          <w:i/>
          <w:lang w:val="en-US"/>
        </w:rPr>
        <w:t xml:space="preserve">Closer inspection reveals that green refers to basic voice theory papers, </w:t>
      </w:r>
      <w:r w:rsidR="00455BC5" w:rsidRPr="00455BC5">
        <w:rPr>
          <w:i/>
          <w:lang w:val="en-US"/>
        </w:rPr>
        <w:lastRenderedPageBreak/>
        <w:t>red corresponds predominantly to papers on pathological voices and blue refers to synthetized/manipulated voices.</w:t>
      </w:r>
      <w:r w:rsidR="006307E0" w:rsidRPr="006307E0">
        <w:rPr>
          <w:i/>
          <w:lang w:val="en-US"/>
        </w:rPr>
        <w:t xml:space="preserve">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6"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6"/>
    </w:p>
    <w:p w14:paraId="60D58F31" w14:textId="2B1F6DA9" w:rsidR="00A017E1" w:rsidRDefault="00A017E1" w:rsidP="00A017E1"/>
    <w:p w14:paraId="56C7794E" w14:textId="6BEA82EA"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3LTEyVDE1OjAxOjA2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EyVDE1OjAxOjA2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TJUMTU6MDE6MDY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MsIlJhbmdlTGVuZ3RoIjo0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y0xMlQxNTowMTowNi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ctMTJUMTU6MDE6MDYiLCJQcm9qZWN0Ijp7IiRyZWYiOiI4In19LCJVc2VOdW1iZXJpbmdUeXBlT2ZQYXJlbnREb2N1bWVudCI6ZmFsc2V9XSwiRm9ybWF0dGVkVGV4dCI6eyIkaWQiOiI1NSIsIkNvdW50IjoxLCJUZXh0VW5pdHMiOlt7IiRpZCI6IjU2IiwiRm9udFN0eWxlIjp7IiRpZCI6IjU3IiwiTmV1dHJhbCI6dHJ1ZX0sIlJlYWRpbmdPcmRlciI6MSwiVGV4dCI6IlsyM+KAkzI1XSJ9XX0sIlRhZyI6IkNpdGF2aVBsYWNlaG9sZGVyIzc0MDc1ZWYyLTEyMzAtNGYyZC1hZjY5LWE4NmFkNzY3MmY1YiIsIlRleHQiOiJbMjPigJMyNV0iLCJXQUlWZXJzaW9uIjoiNi4xNy4wLjAifQ==}</w:instrText>
          </w:r>
          <w:r w:rsidR="00CE4FC4">
            <w:rPr>
              <w:lang w:val="en-US"/>
            </w:rPr>
            <w:fldChar w:fldCharType="separate"/>
          </w:r>
          <w:r w:rsidR="00455BC5">
            <w:rPr>
              <w:lang w:val="en-US"/>
            </w:rPr>
            <w:t>[23–25]</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3LTEyVDE1OjAxOjA2IiwiUHJvamVjdCI6eyIkcmVmIjoiOCJ9fSwiVXNlTnVtYmVyaW5nVHlwZU9mUGFyZW50RG9jdW1lbnQiOmZhbHNlfV0sIkZvcm1hdHRlZFRleHQiOnsiJGlkIjoiMTgiLCJDb3VudCI6MSwiVGV4dFVuaXRzIjpbeyIkaWQiOiIxOSIsIkZvbnRTdHlsZSI6eyIkaWQiOiIyMCIsIk5ldXRyYWwiOnRydWV9LCJSZWFkaW5nT3JkZXIiOjEsIlRleHQiOiJbMjZdIn1dfSwiVGFnIjoiQ2l0YXZpUGxhY2Vob2xkZXIjNzliMjcwZmYtZDY2ZC00MjQ4LWE4ZTItMzhmZDJkMDc1ODRjIiwiVGV4dCI6IlsyNl0iLCJXQUlWZXJzaW9uIjoiNi4xNy4wLjAifQ==}</w:instrText>
          </w:r>
          <w:r w:rsidR="00B662E7">
            <w:rPr>
              <w:lang w:val="en-US"/>
            </w:rPr>
            <w:fldChar w:fldCharType="separate"/>
          </w:r>
          <w:r w:rsidR="00455BC5">
            <w:rPr>
              <w:lang w:val="en-US"/>
            </w:rPr>
            <w:t>[26]</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3LTEyVDE1OjAxOjA2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y0xMlQxNTowMTowNiIsIlByb2plY3QiOnsiJHJlZiI6IjgifX0sIlVzZU51bWJlcmluZ1R5cGVPZlBhcmVudERvY3VtZW50IjpmYWxzZX1dLCJGb3JtYXR0ZWRUZXh0Ijp7IiRpZCI6IjQxIiwiQ291bnQiOjEsIlRleHRVbml0cyI6W3siJGlkIjoiNDIiLCJGb250U3R5bGUiOnsiJGlkIjoiNDMiLCJOZXV0cmFsIjp0cnVlfSwiUmVhZGluZ09yZGVyIjoxLCJUZXh0IjoiWzI3LDI4XSJ9XX0sIlRhZyI6IkNpdGF2aVBsYWNlaG9sZGVyI2JmOGFhNDQ4LTM3ZDEtNGNjYy04NmI4LWFjNmJkZDdkMjRlMyIsIlRleHQiOiJbMjcsMjhdIiwiV0FJVmVyc2lvbiI6IjYuMTcuMC4wIn0=}</w:instrText>
          </w:r>
          <w:r w:rsidR="00CE4FC4">
            <w:rPr>
              <w:lang w:val="en-US"/>
            </w:rPr>
            <w:fldChar w:fldCharType="separate"/>
          </w:r>
          <w:r w:rsidR="00455BC5">
            <w:rPr>
              <w:lang w:val="en-US"/>
            </w:rPr>
            <w:t>[27,28]</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3LTEyVDE1OjAxOjA2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ctMTJUMTU6MDE6MDYiLCJQcm9qZWN0Ijp7IiRyZWYiOiI4In19LCJVc2VOdW1iZXJpbmdUeXBlT2ZQYXJlbnREb2N1bWVudCI6ZmFsc2V9XSwiRm9ybWF0dGVkVGV4dCI6eyIkaWQiOiIyOCIsIkNvdW50IjoxLCJUZXh0VW5pdHMiOlt7IiRpZCI6IjI5IiwiRm9udFN0eWxlIjp7IiRpZCI6IjMwIiwiTmV1dHJhbCI6dHJ1ZX0sIlJlYWRpbmdPcmRlciI6MSwiVGV4dCI6IlsyOSwzMF0ifV19LCJUYWciOiJDaXRhdmlQbGFjZWhvbGRlciM2YTcyYzNmNC00ZjAzLTRmNTctYTI4OS1lNzFhNmQwNDA0NzIiLCJUZXh0IjoiWzI5LDMwXSIsIldBSVZlcnNpb24iOiI2LjE3LjAuMCJ9}</w:instrText>
          </w:r>
          <w:r w:rsidR="00CE4FC4">
            <w:rPr>
              <w:lang w:val="en-US"/>
            </w:rPr>
            <w:fldChar w:fldCharType="separate"/>
          </w:r>
          <w:r w:rsidR="00455BC5">
            <w:rPr>
              <w:lang w:val="en-US"/>
            </w:rPr>
            <w:t>[29,30]</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y0xMlQxNTowMTowNiIsIlByb2plY3QiOnsiJHJlZiI6IjgifX0sIlVzZU51bWJlcmluZ1R5cGVPZlBhcmVudERvY3VtZW50IjpmYWxzZX1dLCJGb3JtYXR0ZWRUZXh0Ijp7IiRpZCI6IjE5IiwiQ291bnQiOjEsIlRleHRVbml0cyI6W3siJGlkIjoiMjAiLCJGb250U3R5bGUiOnsiJGlkIjoiMjEiLCJOZXV0cmFsIjp0cnVlfSwiUmVhZGluZ09yZGVyIjoxLCJUZXh0IjoiWzMxXSJ9XX0sIlRhZyI6IkNpdGF2aVBsYWNlaG9sZGVyI2M3YWNhNzM2LTc4MjMtNDgyYi1hNjU1LTk3NjU3ZGIwOWI4ZiIsIlRleHQiOiJbMzFdIiwiV0FJVmVyc2lvbiI6IjYuMTcuMC4wIn0=}</w:instrText>
          </w:r>
          <w:r w:rsidR="00B662E7">
            <w:rPr>
              <w:lang w:val="en-US"/>
            </w:rPr>
            <w:fldChar w:fldCharType="separate"/>
          </w:r>
          <w:r w:rsidR="00455BC5">
            <w:rPr>
              <w:lang w:val="en-US"/>
            </w:rPr>
            <w:t>[31]</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ctMTJUMTU6MDE6MDYiLCJQcm9qZWN0Ijp7IiRyZWYiOiI4In19LCJVc2VOdW1iZXJpbmdUeXBlT2ZQYXJlbnREb2N1bWVudCI6ZmFsc2V9XSwiRm9ybWF0dGVkVGV4dCI6eyIkaWQiOiIyMSIsIkNvdW50IjoxLCJUZXh0VW5pdHMiOlt7IiRpZCI6IjIyIiwiRm9udFN0eWxlIjp7IiRpZCI6IjIzIiwiTmV1dHJhbCI6dHJ1ZX0sIlJlYWRpbmdPcmRlciI6MSwiVGV4dCI6IlszMl0ifV19LCJUYWciOiJDaXRhdmlQbGFjZWhvbGRlciM5YzBiMjM2Ny0xNjU5LTRmMGYtYmY2YS1hNTM1YzIxNmIxYTEiLCJUZXh0IjoiWzMyXSIsIldBSVZlcnNpb24iOiI2LjE3LjAuMCJ9}</w:instrText>
          </w:r>
          <w:r w:rsidR="00B662E7">
            <w:rPr>
              <w:lang w:val="en-US"/>
            </w:rPr>
            <w:fldChar w:fldCharType="separate"/>
          </w:r>
          <w:r w:rsidR="00455BC5">
            <w:rPr>
              <w:lang w:val="en-US"/>
            </w:rPr>
            <w:t>[32]</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y0xMlQxNTowMTowNi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ctMTJUMTU6MDE6MDYiLCJQcm9qZWN0Ijp7IiRyZWYiOiI4In19LCJVc2VOdW1iZXJpbmdUeXBlT2ZQYXJlbnREb2N1bWVudCI6ZmFsc2V9XSwiRm9ybWF0dGVkVGV4dCI6eyIkaWQiOiIxMyIsIkNvdW50IjoxLCJUZXh0VW5pdHMiOlt7IiRpZCI6IjE0IiwiRm9udFN0eWxlIjp7IiRpZCI6IjE1IiwiTmV1dHJhbCI6dHJ1ZX0sIlJlYWRpbmdPcmRlciI6MSwiVGV4dCI6IlszM10ifV19LCJUYWciOiJDaXRhdmlQbGFjZWhvbGRlciMzOTZlM2Y1ZS1kMDJlLTQ3YzctYmM0ZS1lYjNlNTliNTE2ZGQiLCJUZXh0IjoiWzMzXSIsIldBSVZlcnNpb24iOiI2LjE3LjAuMCJ9}</w:instrText>
          </w:r>
          <w:r w:rsidR="00CE4FC4">
            <w:rPr>
              <w:lang w:val="en-US"/>
            </w:rPr>
            <w:fldChar w:fldCharType="separate"/>
          </w:r>
          <w:r w:rsidR="00455BC5">
            <w:rPr>
              <w:lang w:val="en-US"/>
            </w:rPr>
            <w:t>[33]</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y0xMlQxNTowMTowNiIsIlByb2plY3QiOnsiJHJlZiI6IjgifX0sIlVzZU51bWJlcmluZ1R5cGVPZlBhcmVudERvY3VtZW50IjpmYWxzZX1dLCJGb3JtYXR0ZWRUZXh0Ijp7IiRpZCI6IjIwIiwiQ291bnQiOjEsIlRleHRVbml0cyI6W3siJGlkIjoiMjEiLCJGb250U3R5bGUiOnsiJGlkIjoiMjIiLCJOZXV0cmFsIjp0cnVlfSwiUmVhZGluZ09yZGVyIjoxLCJUZXh0IjoiWzM0XSJ9XX0sIlRhZyI6IkNpdGF2aVBsYWNlaG9sZGVyIzhkODMwYTk5LWJkM2EtNDU3MS1iMDY5LWE5NTE1NmQ4MTcxMSIsIlRleHQiOiJbMzRdIiwiV0FJVmVyc2lvbiI6IjYuMTcuMC4wIn0=}</w:instrText>
          </w:r>
          <w:r w:rsidR="00B662E7">
            <w:rPr>
              <w:lang w:val="en-US"/>
            </w:rPr>
            <w:fldChar w:fldCharType="separate"/>
          </w:r>
          <w:r w:rsidR="00455BC5">
            <w:rPr>
              <w:lang w:val="en-US"/>
            </w:rPr>
            <w:t>[34]</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y0xMlQxNTowMTowN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ctMTJUMTU6MDE6MDYiLCJQcm9qZWN0Ijp7IiRyZWYiOiI4In19LCJVc2VOdW1iZXJpbmdUeXBlT2ZQYXJlbnREb2N1bWVudCI6ZmFsc2V9XSwiRm9ybWF0dGVkVGV4dCI6eyIkaWQiOiIzNCIsIkNvdW50IjoxLCJUZXh0VW5pdHMiOlt7IiRpZCI6IjM1IiwiRm9udFN0eWxlIjp7IiRpZCI6IjM2IiwiTmV1dHJhbCI6dHJ1ZX0sIlJlYWRpbmdPcmRlciI6MSwiVGV4dCI6IlszNSwzNl0ifV19LCJUYWciOiJDaXRhdmlQbGFjZWhvbGRlciMxOTYxMzMzNS00NmE1LTQ2NjEtOTM0OS0zMmVjMmNiMWM5ZmEiLCJUZXh0IjoiWzM1LDM2XSIsIldBSVZlcnNpb24iOiI2LjE3LjAuMCJ9}</w:instrText>
          </w:r>
          <w:r w:rsidR="00B662E7">
            <w:rPr>
              <w:lang w:val="en-US"/>
            </w:rPr>
            <w:fldChar w:fldCharType="separate"/>
          </w:r>
          <w:r w:rsidR="00455BC5">
            <w:rPr>
              <w:lang w:val="en-US"/>
            </w:rPr>
            <w:t>[35,36]</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3LTEyVDE1OjAxOjA2IiwiUHJvamVjdCI6eyIkcmVmIjoiOCJ9fSwiVXNlTnVtYmVyaW5nVHlwZU9mUGFyZW50RG9jdW1lbnQiOmZhbHNlfV0sIkZvcm1hdHRlZFRleHQiOnsiJGlkIjoiMTgiLCJDb3VudCI6MSwiVGV4dFVuaXRzIjpbeyIkaWQiOiIxOSIsIkZvbnRTdHlsZSI6eyIkaWQiOiIyMCIsIk5ldXRyYWwiOnRydWV9LCJSZWFkaW5nT3JkZXIiOjEsIlRleHQiOiJbMzddIn1dfSwiVGFnIjoiQ2l0YXZpUGxhY2Vob2xkZXIjMmYxYzUxOTEtMWQ5Ny00MjE1LTk5ZDMtYzE0Y2E0ZTg1M2I4IiwiVGV4dCI6IlszN10iLCJXQUlWZXJzaW9uIjoiNi4xNy4wLjAifQ==}</w:instrText>
          </w:r>
          <w:r w:rsidR="00B662E7">
            <w:rPr>
              <w:lang w:val="en-US"/>
            </w:rPr>
            <w:fldChar w:fldCharType="separate"/>
          </w:r>
          <w:r w:rsidR="00455BC5">
            <w:rPr>
              <w:lang w:val="en-US"/>
            </w:rPr>
            <w:t>[37]</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y0xMlQxNTowMTow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EyVDE1OjAxOjA2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ctMTJUMTU6MDE6MDY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3LTEyVDE1OjAxOjA2IiwiUHJvamVjdCI6eyIkcmVmIjoiOCJ9fSwiVXNlTnVtYmVyaW5nVHlwZU9mUGFyZW50RG9jdW1lbnQiOmZhbHNlfV0sIkZvcm1hdHRlZFRleHQiOnsiJGlkIjoiNTgiLCJDb3VudCI6MSwiVGV4dFVuaXRzIjpbeyIkaWQiOiI1OSIsIkZvbnRTdHlsZSI6eyIkaWQiOiI2MCIsIk5ldXRyYWwiOnRydWV9LCJSZWFkaW5nT3JkZXIiOjEsIlRleHQiOiJbMzjigJM0MF0ifV19LCJUYWciOiJDaXRhdmlQbGFjZWhvbGRlciMwNTJjYWUxMi0zNjY3LTQzN2ItODc2Ny1jNDliMGQxZmNhZDYiLCJUZXh0IjoiWzM44oCTNDBdIiwiV0FJVmVyc2lvbiI6IjYuMTcuMC4wIn0=}</w:instrText>
          </w:r>
          <w:r w:rsidR="00B662E7">
            <w:rPr>
              <w:lang w:val="en-US"/>
            </w:rPr>
            <w:fldChar w:fldCharType="separate"/>
          </w:r>
          <w:r w:rsidR="00455BC5">
            <w:rPr>
              <w:lang w:val="en-US"/>
            </w:rPr>
            <w:t>[38–40]</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C0wNy0xMlQxNTowMTowNi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xMlQxNTowMTowNi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y0xMlQxNTowMTowNiIsIlByb2plY3QiOnsiJHJlZiI6IjgifX0sIlVzZU51bWJlcmluZ1R5cGVPZlBhcmVudERvY3VtZW50IjpmYWxzZX1dLCJGb3JtYXR0ZWRUZXh0Ijp7IiRpZCI6IjQ4IiwiQ291bnQiOjEsIlRleHRVbml0cyI6W3siJGlkIjoiNDkiLCJGb250U3R5bGUiOnsiJGlkIjoiNTAiLCJOZXV0cmFsIjp0cnVlfSwiUmVhZGluZ09yZGVyIjoxLCJUZXh0IjoiWzQx4oCTNDNdIn1dfSwiVGFnIjoiQ2l0YXZpUGxhY2Vob2xkZXIjZjVlNjUwOWUtM2YxNi00YTQ0LTk2NTEtOTFkYjVmZDM5ZjMzIiwiVGV4dCI6Ils0MeKAkzQzXSIsIldBSVZlcnNpb24iOiI2LjE3LjAuMCJ9}</w:instrText>
          </w:r>
          <w:r w:rsidR="00B662E7">
            <w:rPr>
              <w:lang w:val="en-US"/>
            </w:rPr>
            <w:fldChar w:fldCharType="separate"/>
          </w:r>
          <w:r w:rsidR="00455BC5">
            <w:rPr>
              <w:lang w:val="en-US"/>
            </w:rPr>
            <w:t>[41–43]</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y0xMlQxNTowMTowNiIsIlByb2plY3QiOnsiJHJlZiI6IjgifX0sIlVzZU51bWJlcmluZ1R5cGVPZlBhcmVudERvY3VtZW50IjpmYWxzZX1dLCJGb3JtYXR0ZWRUZXh0Ijp7IiRpZCI6IjE4IiwiQ291bnQiOjEsIlRleHRVbml0cyI6W3siJGlkIjoiMTkiLCJGb250U3R5bGUiOnsiJGlkIjoiMjAiLCJOZXV0cmFsIjp0cnVlfSwiUmVhZGluZ09yZGVyIjoxLCJUZXh0IjoiWzQ0XSJ9XX0sIlRhZyI6IkNpdGF2aVBsYWNlaG9sZGVyI2ExNzRkNWZlLTdkODUtNDJiMi04NzE1LTczOGEwNTBhMjNlMiIsIlRleHQiOiJbNDRdIiwiV0FJVmVyc2lvbiI6IjYuMTcuMC4wIn0=}</w:instrText>
          </w:r>
          <w:r w:rsidR="00AE3B4C">
            <w:rPr>
              <w:lang w:val="en-US"/>
            </w:rPr>
            <w:fldChar w:fldCharType="separate"/>
          </w:r>
          <w:r w:rsidR="00455BC5">
            <w:rPr>
              <w:lang w:val="en-US"/>
            </w:rPr>
            <w:t>[44]</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w:t>
      </w:r>
      <w:proofErr w:type="spellStart"/>
      <w:r w:rsidR="00DC047B" w:rsidRPr="00DC047B">
        <w:rPr>
          <w:color w:val="C00000"/>
          <w:lang w:val="en-US"/>
        </w:rPr>
        <w:t>für</w:t>
      </w:r>
      <w:proofErr w:type="spellEnd"/>
      <w:r w:rsidR="00DC047B" w:rsidRPr="00DC047B">
        <w:rPr>
          <w:color w:val="C00000"/>
          <w:lang w:val="en-US"/>
        </w:rPr>
        <w:t xml:space="preserve">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7" w:name="_Toc160791729"/>
      <w:r w:rsidRPr="00A017E1">
        <w:rPr>
          <w:lang w:val="en-US"/>
        </w:rPr>
        <w:t>Lack of exchange between differen</w:t>
      </w:r>
      <w:r>
        <w:rPr>
          <w:lang w:val="en-US"/>
        </w:rPr>
        <w:t>t research domains (</w:t>
      </w:r>
      <w:r w:rsidR="0058483B">
        <w:rPr>
          <w:lang w:val="en-US"/>
        </w:rPr>
        <w:t>15</w:t>
      </w:r>
      <w:r>
        <w:rPr>
          <w:lang w:val="en-US"/>
        </w:rPr>
        <w:t>0)</w:t>
      </w:r>
      <w:bookmarkEnd w:id="17"/>
    </w:p>
    <w:p w14:paraId="24D213AB" w14:textId="27D485A0" w:rsidR="009F02C4" w:rsidRDefault="009F02C4" w:rsidP="00AA766C">
      <w:pPr>
        <w:rPr>
          <w:lang w:val="en-US"/>
        </w:rPr>
      </w:pPr>
    </w:p>
    <w:p w14:paraId="7427FC61" w14:textId="1F2271D2"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177F43">
        <w:rPr>
          <w:color w:val="C00000"/>
          <w:lang w:val="en-US"/>
        </w:rPr>
        <w:t xml:space="preserve">Figure </w:t>
      </w:r>
      <w:r w:rsidR="00BD0FF9">
        <w:rPr>
          <w:color w:val="C00000"/>
          <w:lang w:val="en-US"/>
        </w:rPr>
        <w:t>1C</w:t>
      </w:r>
      <w:r w:rsidR="00BD0FF9">
        <w:rPr>
          <w:lang w:val="en-US"/>
        </w:rPr>
        <w:t xml:space="preserve"> 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455BC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3LTEyVDE1OjAxOjA2IiwiUHJvamVjdCI6eyIkcmVmIjoiOCJ9fSwiVXNlTnVtYmVyaW5nVHlwZU9mUGFyZW50RG9jdW1lbnQiOmZhbHNlfV0sIkZvcm1hdHRlZFRleHQiOnsiJGlkIjoiMjAiLCJDb3VudCI6MSwiVGV4dFVuaXRzIjpbeyIkaWQiOiIyMSIsIkZvbnRTdHlsZSI6eyIkaWQiOiIyMiIsIk5ldXRyYWwiOnRydWV9LCJSZWFkaW5nT3JkZXIiOjEsIlRleHQiOiJbMjJdIn1dfSwiVGFnIjoiQ2l0YXZpUGxhY2Vob2xkZXIjZDMzYzMyOGYtOWI3NS00MjJiLTlkNTctZTU4MDVhZTEwOTJkIiwiVGV4dCI6IlsyMl0iLCJXQUlWZXJzaW9uIjoiNi4xNy4wLjAifQ==}</w:instrText>
          </w:r>
          <w:r w:rsidR="00AE3B4C">
            <w:rPr>
              <w:lang w:val="en-US"/>
            </w:rPr>
            <w:fldChar w:fldCharType="separate"/>
          </w:r>
          <w:r w:rsidR="00455BC5">
            <w:rPr>
              <w:lang w:val="en-US"/>
            </w:rPr>
            <w:t>[22]</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y0wOFQxMzo0Mzo1My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y0wOFQxMzo0Mzo1My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I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3LTA4VDEzOjQzOjUz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1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3LTA4VDEzOjQzOjUzIiwiUHJvamVjdCI6eyIkcmVmIjoiOCJ9fSwiVXNlTnVtYmVyaW5nVHlwZU9mUGFyZW50RG9jdW1lbnQiOmZhbHNlfV0sIkZvcm1hdHRlZFRleHQiOnsiJGlkIjoiNjEiLCJDb3VudCI6MSwiVGV4dFVuaXRzIjpbeyIkaWQiOiI2MiIsIkZvbnRTdHlsZSI6eyIkaWQiOiI2MyIsIk5ldXRyYWwiOnRydWV9LCJSZWFkaW5nT3JkZXIiOjEsIlRleHQiOiJbOCwxNSw0Nl0ifV19LCJUYWciOiJDaXRhdmlQbGFjZWhvbGRlciM3MjdhNzk1Yy1lN2E0LTRiNWItYmM3Yy1iMmFmNjEzMGQxMGMiLCJUZXh0IjoiWzgsMTUsNDZdIiwiV0FJVmVyc2lvbiI6IjYuMTcuMC4wIn0=}</w:instrText>
          </w:r>
          <w:r w:rsidR="00AE3B4C">
            <w:rPr>
              <w:lang w:val="en-US"/>
            </w:rPr>
            <w:fldChar w:fldCharType="separate"/>
          </w:r>
          <w:r w:rsidR="005E0F61">
            <w:rPr>
              <w:lang w:val="en-US"/>
            </w:rPr>
            <w:t>[8,15,46]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3LTA4VDEzOjQzOjUz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ctMDhUMTM6NDM6NTM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DhUMTM6NDM6NTMiLCJQcm9qZWN0Ijp7IiRyZWYiOiI4In19LCJVc2VOdW1iZXJpbmdUeXBlT2ZQYXJlbnREb2N1bWVudCI6ZmFsc2V9XSwiRm9ybWF0dGVkVGV4dCI6eyIkaWQiOiI0MiIsIkNvdW50IjoxLCJUZXh0VW5pdHMiOlt7IiRpZCI6IjQzIiwiRm9udFN0eWxlIjp7IiRpZCI6IjQ0IiwiTmV1dHJhbCI6dHJ1ZX0sIlJlYWRpbmdPcmRlciI6MSwiVGV4dCI6IlsxMyw0N10ifV19LCJUYWciOiJDaXRhdmlQbGFjZWhvbGRlciMxYzQ0MjdiYi04YmI5LTQ2NjktOGQzNC0wZWMwYTEyNmQ2MTQiLCJUZXh0IjoiWzEzLDQ3XSIsIldBSVZlcnNpb24iOiI2LjE3LjAuMCJ9}</w:instrText>
          </w:r>
          <w:r w:rsidR="00684059">
            <w:rPr>
              <w:lang w:val="en-US"/>
            </w:rPr>
            <w:fldChar w:fldCharType="separate"/>
          </w:r>
          <w:r w:rsidR="005E0F61">
            <w:rPr>
              <w:lang w:val="en-US"/>
            </w:rPr>
            <w:t>[13,47]</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M2Y0N2ViZWUtOTQ3OC00MDM2LThlOTEtZWI0MGZjMDMwNjE3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8" w:name="_Toc160791730"/>
      <w:r>
        <w:rPr>
          <w:lang w:val="en-US"/>
        </w:rPr>
        <w:t>Insufficient anchoring in voice perception theory (</w:t>
      </w:r>
      <w:r w:rsidR="0058483B">
        <w:rPr>
          <w:lang w:val="en-US"/>
        </w:rPr>
        <w:t>15</w:t>
      </w:r>
      <w:r>
        <w:rPr>
          <w:lang w:val="en-US"/>
        </w:rPr>
        <w:t>0)</w:t>
      </w:r>
      <w:bookmarkEnd w:id="18"/>
    </w:p>
    <w:p w14:paraId="20403166" w14:textId="5B0047AF" w:rsidR="00A017E1" w:rsidRDefault="00A017E1" w:rsidP="007F138B">
      <w:pPr>
        <w:rPr>
          <w:lang w:val="en-US"/>
        </w:rPr>
      </w:pPr>
    </w:p>
    <w:p w14:paraId="05E0D106" w14:textId="305CCCA6"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w:t>
      </w:r>
      <w:r w:rsidR="00A0435C">
        <w:rPr>
          <w:lang w:val="en-US"/>
        </w:rPr>
        <w:lastRenderedPageBreak/>
        <w:t xml:space="preserve">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19"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19"/>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0"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0"/>
    </w:p>
    <w:p w14:paraId="3B9985E4" w14:textId="77777777" w:rsidR="00BF321F" w:rsidRDefault="00BF321F" w:rsidP="00A017E1">
      <w:pPr>
        <w:rPr>
          <w:lang w:val="en-US"/>
        </w:rPr>
      </w:pPr>
    </w:p>
    <w:p w14:paraId="3FBCC4BB" w14:textId="47B96307"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3LTA4VDEzOjQyOjU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5E0F61">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2NlOTg5NzAtYWY1ZC00OTYzLWEyY2YtOGI1Nzc4NjQ3ZDI3IiwiVGV4dCI6Ils4XSIsIldBSVZlcnNpb24iOiI2LjE3LjAuMCJ9}</w:instrText>
          </w:r>
          <w:r w:rsidR="001C3A8E">
            <w:rPr>
              <w:lang w:val="en-US"/>
            </w:rPr>
            <w:fldChar w:fldCharType="separate"/>
          </w:r>
          <w:r w:rsidR="005E0F61">
            <w:rPr>
              <w:lang w:val="en-US"/>
            </w:rPr>
            <w:t>[8]</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yLCJSYW5nZUxlbmd0aCI6My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wOFQxMzo0Mzo1My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NSwiUmFuZ2VMZW5ndGgiOjQ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y0wOFQxMzo0Mzo1MyIsIlByb2plY3QiOnsiJHJlZiI6IjgifX0sIlVzZU51bWJlcmluZ1R5cGVPZlBhcmVudERvY3VtZW50IjpmYWxzZX1dLCJGb3JtYXR0ZWRUZXh0Ijp7IiRpZCI6IjQzIiwiQ291bnQiOjEsIlRleHRVbml0cyI6W3siJGlkIjoiNDQiLCJGb250U3R5bGUiOnsiJGlkIjoiNDUiLCJOZXV0cmFsIjp0cnVlfSwiUmVhZGluZ09yZGVyIjoxLCJUZXh0IjoiWzcsNTAsNTFdIn1dfSwiVGFnIjoiQ2l0YXZpUGxhY2Vob2xkZXIjMzdkMjNjODQtYWM1OC00NTlkLWEyYjgtMTE0N2U3NWU4YjRiIiwiVGV4dCI6Ils3LDUwLDUxXSIsIldBSVZlcnNpb24iOiI2LjE3LjAuMCJ9}</w:instrText>
          </w:r>
          <w:r w:rsidR="001C3A8E">
            <w:rPr>
              <w:lang w:val="en-US"/>
            </w:rPr>
            <w:fldChar w:fldCharType="separate"/>
          </w:r>
          <w:r w:rsidR="005E0F61">
            <w:rPr>
              <w:lang w:val="en-US"/>
            </w:rPr>
            <w:t>[7,50,51]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y0wOFQxMzo0Mjo1Ni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5E0F61">
            <w:rPr>
              <w:lang w:val="en-US"/>
            </w:rPr>
            <w:t>[52]</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w:t>
      </w:r>
      <w:commentRangeStart w:id="21"/>
      <w:r w:rsidR="00BD0FF9">
        <w:rPr>
          <w:lang w:val="en-US"/>
        </w:rPr>
        <w:t>or listeners´ representation of a human voice</w:t>
      </w:r>
      <w:commentRangeEnd w:id="21"/>
      <w:r w:rsidR="00BD0FF9">
        <w:rPr>
          <w:rStyle w:val="Kommentarzeichen"/>
        </w:rPr>
        <w:commentReference w:id="21"/>
      </w:r>
      <w:r w:rsidR="00BD0FF9">
        <w:rPr>
          <w:lang w:val="en-US"/>
        </w:rPr>
        <w:t>),</w:t>
      </w:r>
      <w:r>
        <w:rPr>
          <w:lang w:val="en-US"/>
        </w:rPr>
        <w:t xml:space="preserve"> and the deviation </w:t>
      </w:r>
      <w:r w:rsidR="00353624">
        <w:rPr>
          <w:lang w:val="en-US"/>
        </w:rPr>
        <w:t>lies</w:t>
      </w:r>
      <w:r>
        <w:rPr>
          <w:lang w:val="en-US"/>
        </w:rPr>
        <w:t xml:space="preserve"> on the human/non-human spectrum. </w:t>
      </w:r>
    </w:p>
    <w:p w14:paraId="5BCB78F4" w14:textId="522148B9"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NmQ4NzUzNjktM2M3MS00YjFjLTk5ODEtNTgzMmIzMmM5MzQ2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2" w:name="_Toc160791733"/>
      <w:r w:rsidRPr="00BD0FF9">
        <w:rPr>
          <w:lang w:val="en-US"/>
        </w:rPr>
        <w:lastRenderedPageBreak/>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2"/>
    </w:p>
    <w:p w14:paraId="1373534F" w14:textId="449AE93B" w:rsidR="002E044F" w:rsidRPr="00FC1778" w:rsidRDefault="002E044F" w:rsidP="002E044F">
      <w:pPr>
        <w:rPr>
          <w:lang w:val="en-US"/>
        </w:rPr>
      </w:pPr>
    </w:p>
    <w:p w14:paraId="7C0335C5" w14:textId="4FC27F85"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DlUMDk6MTI6MDIiLCJQcm9qZWN0Ijp7IiRyZWYiOiI1In19LCJVc2VOdW1iZXJpbmdUeXBlT2ZQYXJlbnREb2N1bWVudCI6ZmFsc2V9XSwiRm9ybWF0dGVkVGV4dCI6eyIkaWQiOiIxMyIsIkNvdW50IjoxLCJUZXh0VW5pdHMiOlt7IiRpZCI6IjE0IiwiRm9udFN0eWxlIjp7IiRpZCI6IjE1IiwiTmV1dHJhbCI6dHJ1ZX0sIlJlYWRpbmdPcmRlciI6MSwiVGV4dCI6Ils1NF0ifV19LCJUYWciOiJDaXRhdmlQbGFjZWhvbGRlciNiNTRkMmE0Ny01ZTk4LTRiZWMtOTAzOS05OGFlYjZiM2U1ZTIiLCJUZXh0IjoiWzU0XSIsIldBSVZlcnNpb24iOiI2LjExLjAuMCJ9}</w:instrText>
          </w:r>
          <w:r w:rsidR="00BD0FF9">
            <w:rPr>
              <w:lang w:val="en-US"/>
            </w:rPr>
            <w:fldChar w:fldCharType="separate"/>
          </w:r>
          <w:r w:rsidR="00BD0FF9">
            <w:rPr>
              <w:lang w:val="en-US"/>
            </w:rPr>
            <w:t>[54]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3"/>
      <w:del w:id="24" w:author="Stefan Schweinberger" w:date="2024-06-10T19:02:00Z">
        <w:r w:rsidR="00004401" w:rsidDel="00E659E4">
          <w:rPr>
            <w:lang w:val="en-US"/>
          </w:rPr>
          <w:delText xml:space="preserve">Therefore, we would assume that they are correlated.  </w:delText>
        </w:r>
      </w:del>
      <w:commentRangeEnd w:id="23"/>
      <w:r w:rsidR="00366DDC">
        <w:rPr>
          <w:rStyle w:val="Kommentarzeichen"/>
        </w:rPr>
        <w:commentReference w:id="23"/>
      </w:r>
      <w:r w:rsidR="00BD0FF9" w:rsidRPr="00BD0FF9">
        <w:rPr>
          <w:rStyle w:val="Kommentarzeichen"/>
          <w:lang w:val="en-US"/>
        </w:rPr>
        <w:t xml:space="preserve"> </w:t>
      </w:r>
      <w:commentRangeStart w:id="25"/>
      <w:r w:rsidR="00BD0FF9">
        <w:rPr>
          <w:lang w:val="en-US"/>
        </w:rPr>
        <w:t xml:space="preserve">However, we understand distinctiveness as a much broader term which captures many forms of perceptual deviations beyond naturalness. </w:t>
      </w:r>
      <w:commentRangeEnd w:id="25"/>
      <w:r w:rsidR="00BD0FF9">
        <w:rPr>
          <w:rStyle w:val="Kommentarzeichen"/>
        </w:rPr>
        <w:commentReference w:id="25"/>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0B569E20"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bookmarkStart w:id="26" w:name="_Hlk171408820"/>
      <w:commentRangeStart w:id="27"/>
      <w:r w:rsidR="00BD0FF9">
        <w:rPr>
          <w:lang w:val="en-US"/>
        </w:rPr>
        <w:t xml:space="preserve">When prompted for synonyms of naturalness, this was </w:t>
      </w:r>
      <w:proofErr w:type="spellStart"/>
      <w:r w:rsidR="00BD0FF9">
        <w:rPr>
          <w:lang w:val="en-US"/>
        </w:rPr>
        <w:t>ChatGPT´s</w:t>
      </w:r>
      <w:proofErr w:type="spellEnd"/>
      <w:r w:rsidR="00BD0FF9">
        <w:rPr>
          <w:lang w:val="en-US"/>
        </w:rPr>
        <w:t xml:space="preserve"> first reply (</w:t>
      </w:r>
      <w:r w:rsidR="00BD0FF9" w:rsidRPr="00B90DAD">
        <w:rPr>
          <w:b/>
          <w:color w:val="C00000"/>
          <w:lang w:val="en-US"/>
        </w:rPr>
        <w:t>Figure 1 B</w:t>
      </w:r>
      <w:r w:rsidR="00BD0FF9">
        <w:rPr>
          <w:lang w:val="en-US"/>
        </w:rPr>
        <w:t xml:space="preserve">), which serves only to suggest a semantic link between these two terms in openly accessible online sources. </w:t>
      </w:r>
      <w:commentRangeEnd w:id="27"/>
      <w:r w:rsidR="00BD0FF9">
        <w:rPr>
          <w:rStyle w:val="Kommentarzeichen"/>
        </w:rPr>
        <w:commentReference w:id="27"/>
      </w:r>
      <w:bookmarkEnd w:id="26"/>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DlUMDk6MDE6NDU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MsIlJlZmVyZW5jZUlkIjoiYjg2ZWU4ZmEtODQ2Ni00NmJkLTg5Y2YtODcwNGMxYzQ5NDA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NCJ9LHsiJGlkIjoiMjI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1In19LHsiJHJlZiI6IjExIn0seyIkaWQiOiIyM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I0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NSJ9fV0sIkJpYlRlWEtleSI6IlNhcnplZGFzXzIwMjQi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U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yZWYiOiIxOCJ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I3OTM3Mzg5IiwiVXJpU3RyaW5nIjoiaHR0cDovL3d3dy5uY2JpLm5sbS5uaWguZ292L3B1Ym1lZC8yNzkzNzM4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xOCIsIk1vZGlmaWVkQnkiOiJfQ2hyaXN0aW5lIE51c3NiYXVtIiwiSWQiOiIxZTU1NzM5Ny0zNWZkLTQ1YTYtYTViZS01OTcxY2MyYTQ2ZGIiLCJNb2RpZmllZE9uIjoiMjAyNC0wNi0wNlQxMDowNjoxOC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ODAvMTc0NzAyMTguMjAxNi4xMjcwOTc2IiwiVXJpU3RyaW5nIjoiaHR0cHM6Ly9kb2kub3JnLzEwLjEwODAvMTc0NzAyMTguMjAxNi4xMjcwOT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}</w:instrText>
          </w:r>
          <w:r w:rsidR="00037F39" w:rsidRPr="00E127AD">
            <w:rPr>
              <w:lang w:val="en-US"/>
            </w:rPr>
            <w:fldChar w:fldCharType="separate"/>
          </w:r>
          <w:r w:rsidR="00BD0FF9">
            <w:rPr>
              <w:lang w:val="en-US"/>
            </w:rPr>
            <w:t>[55–57]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proofErr w:type="spellStart"/>
      <w:r w:rsidR="009E58AB">
        <w:rPr>
          <w:lang w:val="en-US"/>
        </w:rPr>
        <w:t>deepfakes</w:t>
      </w:r>
      <w:proofErr w:type="spellEnd"/>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E1OjA5WiIsIk1vZGlmaWVkQnkiOiJ4dWp1aWZmaG41czJ0cG03M2s1bGxuNDh4azFqMTBwNGJjN3NsMm8iLCJJZCI6IjM1NGM0NDdjLTZiMjYtNGEwZS05NjhlLWQ2YWFjYjI5MWVmMCIsIk1vZGlmaWVkT24iOiIyMDI0LTA3LTA5VDA3OjE1OjA5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xNTowOVoiLCJNb2RpZmllZEJ5IjoieHVqdWlmZmhuNXMydHBtNzNrNWxsbjQ4eGsxajEwcDRiYzdzbDJvIiwiSWQiOiIzMjVmN2Y5NC1kZjViLTRhMTUtYmU0NS0xMThjMDlkOWUyMzMiLCJNb2RpZmllZE9uIjoiMjAyNC0wNy0wOVQwNzoxNTowOV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A3LTA5VDA3OjE1OjA5WiIsIk1vZGlmaWVkQnkiOiJ4dWp1aWZmaG41czJ0cG03M2s1bGxuNDh4azFqMTBwNGJjN3NsMm8iLCJJZCI6IjI3MmI0MjAyLTMzY2ItNGFlMC1hZTM0LWQ4MDVhNzUyMGNhMyIsIk1vZGlmaWVkT24iOiIyMDI0LTA3LTA5VDA3OjE1OjA5Wi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4dWp1aWZmaG41czJ0cG03M2s1bGxuNDh4azFqMTBwNGJjN3NsMm8iLCJDcmVhdGVkT24iOiIyMDI0LTA3LTA5VDA3OjE1OjA5WiIsIk1vZGlmaWVkQnkiOiJ4dWp1aWZmaG41czJ0cG03M2s1bGxuNDh4azFqMTBwNGJjN3NsMm8iLCJJZCI6ImU0NmRiY2EwLTliNmItNGZhMi1hNTgxLTZmODBjNmM2ZTFlNiIsIk1vZGlmaWVkT24iOiIyMDI0LTA3LTA5VDA3OjE1OjA5Wi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}</w:instrText>
          </w:r>
          <w:r w:rsidR="009E58AB">
            <w:rPr>
              <w:lang w:val="en-US"/>
            </w:rPr>
            <w:fldChar w:fldCharType="separate"/>
          </w:r>
          <w:r w:rsidR="009E58AB">
            <w:rPr>
              <w:lang w:val="en-US"/>
            </w:rPr>
            <w:t>[58]</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A5VDA5OjAxOjQ1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DlUMDk6MDE6NDUiLCJQcm9qZWN0Ijp7IiRyZWYiOiI1In19LCJVc2VOdW1iZXJpbmdUeXBlT2ZQYXJlbnREb2N1bWVudCI6ZmFsc2V9XSwiRm9ybWF0dGVkVGV4dCI6eyIkaWQiOiIyMiIsIkNvdW50IjoxLCJUZXh0VW5pdHMiOlt7IiRpZCI6IjIzIiwiRm9udFN0eWxlIjp7IiRpZCI6IjI0IiwiTmV1dHJhbCI6dHJ1ZX0sIlJlYWRpbmdPcmRlciI6MSwiVGV4dCI6Ils1OSw2MF0ifV19LCJUYWciOiJDaXRhdmlQbGFjZWhvbGRlciM4YjE4MzhhZS1mMWRlLTQ1NzQtYjhjYS1iOGFmOTQ3OWY1OGQiLCJUZXh0IjoiWzU5LDYwXSIsIldBSVZlcnNpb24iOiI2LjExLjAuMCJ9}</w:instrText>
          </w:r>
          <w:r w:rsidR="00E127AD">
            <w:rPr>
              <w:lang w:val="en-US"/>
            </w:rPr>
            <w:fldChar w:fldCharType="separate"/>
          </w:r>
          <w:r w:rsidR="009E58AB">
            <w:rPr>
              <w:lang w:val="en-US"/>
            </w:rPr>
            <w:t>[59,60]</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keeping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8" w:name="_Toc160791734"/>
      <w:commentRangeStart w:id="29"/>
      <w:r>
        <w:rPr>
          <w:lang w:val="en-US"/>
        </w:rPr>
        <w:t>P</w:t>
      </w:r>
      <w:r w:rsidRPr="00A017E1">
        <w:rPr>
          <w:lang w:val="en-US"/>
        </w:rPr>
        <w:t xml:space="preserve">rogressing in conjunction </w:t>
      </w:r>
      <w:commentRangeEnd w:id="29"/>
      <w:r>
        <w:rPr>
          <w:rStyle w:val="Kommentarzeichen"/>
          <w:rFonts w:asciiTheme="minorHAnsi" w:eastAsiaTheme="minorHAnsi" w:hAnsiTheme="minorHAnsi" w:cstheme="minorBidi"/>
          <w:color w:val="auto"/>
        </w:rPr>
        <w:commentReference w:id="29"/>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8"/>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30" w:name="_Hlk160787226"/>
      <w:r>
        <w:rPr>
          <w:lang w:val="en-US"/>
        </w:rPr>
        <w:t xml:space="preserve">We hold that conceptual progress for disintegrated – but also highly interdisciplinary – naturalness research can be achieved by two steps: (a) converting, via an integrative perspective, empirical heterogeneity (Section </w:t>
      </w:r>
      <w:r w:rsidRPr="006F12C8">
        <w:rPr>
          <w:color w:val="C00000"/>
          <w:lang w:val="en-US"/>
        </w:rPr>
        <w:t>2.2</w:t>
      </w:r>
      <w:r>
        <w:rPr>
          <w:lang w:val="en-US"/>
        </w:rPr>
        <w:t>) 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w:t>
      </w:r>
      <w:r>
        <w:rPr>
          <w:lang w:val="en-US"/>
        </w:rPr>
        <w:lastRenderedPageBreak/>
        <w:t xml:space="preserve">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4C832854"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nh1anVpZmZobjVzMnRwbTczazVsbG40OHhrMWoxMHA0YmM3c2wybyIsIkNyZWF0ZWRPbiI6IjIwMjQtMDctMDlUMDc6Mzg6NDRaIiwiTW9kaWZpZWRCeSI6Inh1anVpZmZobjVzMnRwbTczazVsbG40OHhrMWoxMHA0YmM3c2wybyIsIklkIjoiODk3NGUzZjMtNmFiMS00NWQ0LTkwOWEtMGZlMzA4ODJlYzg1IiwiTW9kaWZpZWRPbiI6IjIwMjQtMDctMDlUMDc6Mzg6NDRa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4dWp1aWZmaG41czJ0cG03M2s1bGxuNDh4azFqMTBwNGJjN3NsMm8iLCJDcmVhdGVkT24iOiIyMDI0LTA3LTA5VDA3OjM4OjQ0WiIsIk1vZGlmaWVkQnkiOiJ4dWp1aWZmaG41czJ0cG03M2s1bGxuNDh4azFqMTBwNGJjN3NsMm8iLCJJZCI6ImZiNzMwNmQ4LTg3NDEtNGE3OS1iNDI2LTg3YWJjZTA2MmMyYSIsIk1vZGlmaWVkT24iOiIyMDI0LTA3LTA5VDA3OjM4OjQ0Wi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nh1anVpZmZobjVzMnRwbTczazVsbG40OHhrMWoxMHA0YmM3c2wybyIsIkNyZWF0ZWRPbiI6IjIwMjQtMDctMDlUMDc6Mzg6NDRaIiwiTW9kaWZpZWRCeSI6Inh1anVpZmZobjVzMnRwbTczazVsbG40OHhrMWoxMHA0YmM3c2wybyIsIklkIjoiODI1NzgzMjQtZDhmYS00NzU5LTllOGQtN2MyMjJiN2M0YzIxIiwiTW9kaWZpZWRPbiI6IjIwMjQtMDctMDlUMDc6Mzg6NDRa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M4OjQ0WiIsIk1vZGlmaWVkQnkiOiJ4dWp1aWZmaG41czJ0cG03M2s1bGxuNDh4azFqMTBwNGJjN3NsMm8iLCJJZCI6IjI0M2NjNzYzLWM4NWItNDVmMS1iOTkzLWExYmQwNTFjYjZjNyIsIk1vZGlmaWVkT24iOiIyMDI0LTA3LTA5VDA3OjM4OjQ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QtMDctMDlUMDc6Mzg6NDRaIiwiTW9kaWZpZWRCeSI6Inh1anVpZmZobjVzMnRwbTczazVsbG40OHhrMWoxMHA0YmM3c2wybyIsIklkIjoiYmNjZWExNWItNzZkOC00MzgzLTlkODAtOGZjMTQ2NjlkM2ZhIiwiTW9kaWZpZWRPbiI6IjIwMjQtMDctMDlUMDc6Mzg6NDRa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Do0NFoiLCJNb2RpZmllZEJ5IjoieHVqdWlmZmhuNXMydHBtNzNrNWxsbjQ4eGsxajEwcDRiYzdzbDJvIiwiSWQiOiI5YmQ4MWRjNi1lOTAxLTQzYmItOGYxMS03ZjA2NTE5NzZjMDkiLCJNb2RpZmllZE9uIjoiMjAyNC0wNy0wOVQwNzozODo0NFo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4dWp1aWZmaG41czJ0cG03M2s1bGxuNDh4azFqMTBwNGJjN3NsMm8iLCJDcmVhdGVkT24iOiIyMDI0LTA3LTA5VDA3OjM4OjQ0WiIsIk1vZGlmaWVkQnkiOiJ4dWp1aWZmaG41czJ0cG03M2s1bGxuNDh4azFqMTBwNGJjN3NsMm8iLCJJZCI6ImFlYzk4ZGIzLTFjZWEtNGVmYS05ZTc4LWRhY2JmYTZmN2VhNiIsIk1vZGlmaWVkT24iOiIyMDI0LTA3LTA5VDA3OjM4OjQ0Wi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}</w:instrText>
          </w:r>
          <w:r w:rsidR="00654432">
            <w:rPr>
              <w:lang w:val="en-US"/>
            </w:rPr>
            <w:fldChar w:fldCharType="separate"/>
          </w:r>
          <w:r w:rsidR="00654432">
            <w:rPr>
              <w:lang w:val="en-US"/>
            </w:rPr>
            <w:t>[e.g. 61]</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nh1anVpZmZobjVzMnRwbTczazVsbG40OHhrMWoxMHA0YmM3c2wybyIsIkNyZWF0ZWRPbiI6IjIwMjQtMDctMDlUMDc6Mzk6NDVaIiwiTW9kaWZpZWRCeSI6Inh1anVpZmZobjVzMnRwbTczazVsbG40OHhrMWoxMHA0YmM3c2wybyIsIklkIjoiYmJkNWE1MzUtZTBlZi00ZmVlLWJhNmQtMjBmMjA1ZDI0MjA5IiwiTW9kaWZpZWRPbiI6IjIwMjQtMDctMDlUMDc6Mzk6NDVa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DlUMDc6Mzk6NDVaIiwiTW9kaWZpZWRCeSI6Inh1anVpZmZobjVzMnRwbTczazVsbG40OHhrMWoxMHA0YmM3c2wybyIsIklkIjoiMWY3NWFiYmMtMGFmNC00ZGNhLTg0MDctYTQ3NmVhMmIyMTRmIiwiTW9kaWZpZWRPbiI6IjIwMjQtMDctMDlUMDc6Mzk6NDV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zOTo0NVoiLCJNb2RpZmllZEJ5IjoieHVqdWlmZmhuNXMydHBtNzNrNWxsbjQ4eGsxajEwcDRiYzdzbDJvIiwiSWQiOiJmOGRkODNmYS1jMTQ0LTQ0YWMtYmFlOC1kNTdhNmQ5NGNjZDIiLCJNb2RpZmllZE9uIjoiMjAyNC0wNy0wOVQwNzozOTo0N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To0NVoiLCJNb2RpZmllZEJ5IjoieHVqdWlmZmhuNXMydHBtNzNrNWxsbjQ4eGsxajEwcDRiYzdzbDJvIiwiSWQiOiJjODRkMDhjOS1lODFhLTRjZDEtOGUwOC0xN2E0Y2JiYThmZTciLCJNb2RpZmllZE9uIjoiMjAyNC0wNy0wOVQwNzozOTo0NVo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}</w:instrText>
          </w:r>
          <w:r w:rsidR="00654432">
            <w:rPr>
              <w:lang w:val="en-US"/>
            </w:rPr>
            <w:fldChar w:fldCharType="separate"/>
          </w:r>
          <w:r w:rsidR="00654432">
            <w:rPr>
              <w:lang w:val="en-US"/>
            </w:rPr>
            <w:t>[62]</w:t>
          </w:r>
          <w:r w:rsidR="00654432">
            <w:rPr>
              <w:lang w:val="en-US"/>
            </w:rPr>
            <w:fldChar w:fldCharType="end"/>
          </w:r>
        </w:sdtContent>
      </w:sdt>
      <w:r w:rsidRPr="00944805">
        <w:rPr>
          <w:lang w:val="en-US"/>
        </w:rPr>
        <w:t>.</w:t>
      </w:r>
      <w:r>
        <w:rPr>
          <w:lang w:val="en-US"/>
        </w:rPr>
        <w:t xml:space="preserve"> </w:t>
      </w:r>
      <w:proofErr w:type="spellStart"/>
      <w:r w:rsidRPr="00654432">
        <w:rPr>
          <w:color w:val="C00000"/>
          <w:lang w:val="en-US"/>
        </w:rPr>
        <w:t>ToDo</w:t>
      </w:r>
      <w:proofErr w:type="spellEnd"/>
      <w:r w:rsidRPr="00654432">
        <w:rPr>
          <w:color w:val="C00000"/>
          <w:lang w:val="en-US"/>
        </w:rPr>
        <w:t>: add voice banking technology</w:t>
      </w:r>
      <w:r w:rsidR="00654432">
        <w:rPr>
          <w:color w:val="C00000"/>
          <w:lang w:val="en-US"/>
        </w:rPr>
        <w:t xml:space="preserve"> (</w:t>
      </w:r>
      <w:proofErr w:type="spellStart"/>
      <w:r w:rsidR="00654432">
        <w:rPr>
          <w:color w:val="C00000"/>
          <w:lang w:val="en-US"/>
        </w:rPr>
        <w:t>Hyppa</w:t>
      </w:r>
      <w:proofErr w:type="spellEnd"/>
      <w:r w:rsidR="00654432">
        <w:rPr>
          <w:color w:val="C00000"/>
          <w:lang w:val="en-US"/>
        </w:rPr>
        <w:t>-Martin)</w:t>
      </w:r>
      <w:r>
        <w:rPr>
          <w:lang w:val="en-US"/>
        </w:rPr>
        <w:t xml:space="preserve">. </w:t>
      </w:r>
    </w:p>
    <w:p w14:paraId="20C12FAD" w14:textId="0112F3F3" w:rsidR="00A017E1" w:rsidRDefault="00A017E1" w:rsidP="00A017E1">
      <w:pPr>
        <w:pStyle w:val="berschrift1"/>
        <w:numPr>
          <w:ilvl w:val="0"/>
          <w:numId w:val="7"/>
        </w:numPr>
        <w:rPr>
          <w:lang w:val="en-US"/>
        </w:rPr>
      </w:pPr>
      <w:bookmarkStart w:id="31" w:name="_Toc160791735"/>
      <w:bookmarkEnd w:id="30"/>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1"/>
    </w:p>
    <w:p w14:paraId="502778B7" w14:textId="154EDEEC" w:rsidR="00A017E1" w:rsidRDefault="00A017E1" w:rsidP="00A017E1">
      <w:pPr>
        <w:rPr>
          <w:lang w:val="en-US"/>
        </w:rPr>
      </w:pPr>
    </w:p>
    <w:p w14:paraId="353CD4F2" w14:textId="2AB2E6C3"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654432">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A5VDA5OjAxOjQ1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YzXSJ9XX0sIlRhZyI6IkNpdGF2aVBsYWNlaG9sZGVyI2ZmNDUxMTg3LTZjYzMtNDU3NC1hNGM0LWFlY2NlMTBmY2Y1NyIsIlRleHQiOiJbNjNdIiwiV0FJVmVyc2lvbiI6IjYuMTEuMC4wIn0=}</w:instrText>
          </w:r>
          <w:r w:rsidR="00701727">
            <w:rPr>
              <w:lang w:val="en-US"/>
            </w:rPr>
            <w:fldChar w:fldCharType="separate"/>
          </w:r>
          <w:r w:rsidR="00654432">
            <w:rPr>
              <w:lang w:val="en-US"/>
            </w:rPr>
            <w:t>[63]</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proofErr w:type="spellStart"/>
          <w:r w:rsidR="00701727">
            <w:rPr>
              <w:lang w:val="en-US"/>
            </w:rPr>
            <w:t>Lavan</w:t>
          </w:r>
          <w:proofErr w:type="spellEnd"/>
          <w:r w:rsidR="00701727">
            <w:rPr>
              <w:lang w:val="en-US"/>
            </w:rPr>
            <w:t xml:space="preserve">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2"/>
      <w:commentRangeStart w:id="33"/>
      <w:r w:rsidR="001B022B">
        <w:rPr>
          <w:lang w:val="en-US"/>
        </w:rPr>
        <w:t xml:space="preserve">What makes human voices special? What makes natural voices special? </w:t>
      </w:r>
      <w:commentRangeEnd w:id="32"/>
      <w:r w:rsidR="00083C4F">
        <w:rPr>
          <w:rStyle w:val="Kommentarzeichen"/>
        </w:rPr>
        <w:commentReference w:id="32"/>
      </w:r>
      <w:commentRangeEnd w:id="33"/>
      <w:r w:rsidR="00D94355">
        <w:rPr>
          <w:rStyle w:val="Kommentarzeichen"/>
        </w:rPr>
        <w:commentReference w:id="33"/>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lastRenderedPageBreak/>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4" w:name="_Toc160791736"/>
      <w:commentRangeStart w:id="35"/>
      <w:commentRangeStart w:id="36"/>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4"/>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831DF3" w:rsidRDefault="00F719E9" w:rsidP="00831DF3">
      <w:pPr>
        <w:rPr>
          <w:lang w:val="en-US"/>
        </w:rPr>
      </w:pPr>
      <w:r>
        <w:rPr>
          <w:lang w:val="en-US"/>
        </w:rPr>
        <w:t>- link to multimodal and visual research</w:t>
      </w: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5"/>
      <w:r w:rsidR="00DA3458">
        <w:rPr>
          <w:rStyle w:val="Kommentarzeichen"/>
        </w:rPr>
        <w:commentReference w:id="35"/>
      </w:r>
      <w:commentRangeEnd w:id="36"/>
      <w:r w:rsidR="00822483">
        <w:rPr>
          <w:rStyle w:val="Kommentarzeichen"/>
        </w:rPr>
        <w:commentReference w:id="36"/>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3FD1FB0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700CFB" w:rsidRPr="00700CFB">
        <w:rPr>
          <w:color w:val="C00000"/>
          <w:lang w:val="en"/>
        </w:rPr>
        <w:t>OSF</w:t>
      </w:r>
      <w:r w:rsidR="00700CFB">
        <w:rPr>
          <w:lang w:val="en"/>
        </w:rPr>
        <w:t xml:space="preserve">. </w:t>
      </w:r>
    </w:p>
    <w:p w14:paraId="4012D801" w14:textId="72CF7C7E"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sidRPr="00632F41">
        <w:rPr>
          <w:lang w:val="en"/>
        </w:rPr>
        <w:t>38</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32F41">
        <w:rPr>
          <w:lang w:val="en"/>
        </w:rPr>
        <w:t>6</w:t>
      </w:r>
      <w:r w:rsidR="00632F41" w:rsidRPr="00632F41">
        <w:rPr>
          <w:lang w:val="en"/>
        </w:rPr>
        <w:t>7</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w:t>
      </w:r>
      <w:bookmarkStart w:id="37" w:name="_GoBack"/>
      <w:bookmarkEnd w:id="37"/>
      <w:r w:rsidR="004A470F">
        <w:rPr>
          <w:lang w:val="en"/>
        </w:rPr>
        <w:t xml:space="preserve">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w:t>
      </w:r>
      <w:r w:rsidR="00601BED">
        <w:rPr>
          <w:lang w:val="en"/>
        </w:rPr>
        <w:lastRenderedPageBreak/>
        <w:t xml:space="preserve">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Pr>
          <w:lang w:val="en"/>
        </w:rPr>
        <w:t>Box 2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3C1B7360"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r w:rsidR="00CF523A" w:rsidRPr="00A37DC7">
        <w:rPr>
          <w:lang w:val="en"/>
        </w:rPr>
        <w:t>w</w:t>
      </w:r>
      <w:r w:rsidR="00CF523A">
        <w:rPr>
          <w:lang w:val="en"/>
        </w:rPr>
        <w:t>h</w:t>
      </w:r>
      <w:r w:rsidR="00CF523A" w:rsidRPr="00A37DC7">
        <w:rPr>
          <w:lang w:val="en"/>
        </w:rPr>
        <w:t>ere</w:t>
      </w:r>
      <w:r w:rsidRPr="00A37DC7">
        <w:rPr>
          <w:lang w:val="en"/>
        </w:rPr>
        <w:t xml:space="preserve"> deemed fit, and discuss one’s findings against the backdrop of a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Default="00041975" w:rsidP="00BD527A">
      <w:pPr>
        <w:rPr>
          <w:lang w:val="en"/>
        </w:rPr>
      </w:pPr>
      <w:r>
        <w:rPr>
          <w:lang w:val="en"/>
        </w:rPr>
        <w:t xml:space="preserve">Glossary: </w:t>
      </w:r>
    </w:p>
    <w:p w14:paraId="7E7F82AD" w14:textId="11656D8A"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A51877">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xOSIsIiR0eXBlIjoiU3dpc3NBY2FkZW1pYy5DaXRhdmkuUGVyaW9kaWNhbCwgU3dpc3NBY2FkZW1pYy5DaXRhdmkiLCJOYW1lIjoiUHJvY2VlZGluZ3Mgb2YgdGhlIElFRUUiLCJQYWdpbmF0aW9uIjowLCJQcm90ZWN0ZWQiOmZhbHNlLCJDcmVhdGVkQnkiOiJfQ2hyaXN0aW5lIE51c3NiYXVtIiwiQ3JlYXRlZE9uIjoiMjAyNC0wNi0wNVQxMDowMzowMyIsIk1vZGlmaWVkQnkiOiJfQ2hyaXN0aW5lIE51c3NiYXVtIiwiSWQiOiJkMTM2MDkzZS1jMGEwLTRhZDktYjA2YS1mYThkYWVjNjlkZTYiLCJNb2RpZmllZE9uIjoiMjAyNC0wNi0wNVQxMDowMzowMyIsIlByb2plY3QiOnsiJHJlZiI6IjgifX0sIlB1Ymxpc2hlcnMiOlt7IiRpZCI6IjIw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}</w:instrText>
          </w:r>
          <w:r w:rsidR="00A51877">
            <w:rPr>
              <w:lang w:val="en"/>
            </w:rPr>
            <w:fldChar w:fldCharType="separate"/>
          </w:r>
          <w:r w:rsidR="00A51877">
            <w:rPr>
              <w:lang w:val="en"/>
            </w:rPr>
            <w:t>[12]</w:t>
          </w:r>
          <w:r w:rsidR="00A51877">
            <w:rPr>
              <w:lang w:val="en"/>
            </w:rPr>
            <w:fldChar w:fldCharType="end"/>
          </w:r>
        </w:sdtContent>
      </w:sdt>
      <w:r w:rsidR="00A51877">
        <w:rPr>
          <w:lang w:val="en"/>
        </w:rPr>
        <w:t>)</w:t>
      </w:r>
      <w:r w:rsidR="00A51877" w:rsidRPr="00A51877">
        <w:rPr>
          <w:lang w:val="en"/>
        </w:rPr>
        <w:t xml:space="preserve">  </w:t>
      </w:r>
    </w:p>
    <w:p w14:paraId="1A1EF318" w14:textId="4907157E"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A51877">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C0wNy0xMFQxMDoxNDo0MCIsIlByb2plY3QiOnsiJHJlZiI6IjgifX0sIlVzZU51bWJlcmluZ1R5cGVPZlBhcmVudERvY3VtZW50IjpmYWxzZX1dLCJGb3JtYXR0ZWRUZXh0Ijp7IiRpZCI6IjE1IiwiQ291bnQiOjEsIlRleHRVbml0cyI6W3siJGlkIjoiMTYiLCJGb250U3R5bGUiOnsiJGlkIjoiMTciLCJOZXV0cmFsIjp0cnVlfSwiUmVhZGluZ09yZGVyIjoxLCJUZXh0IjoiWzY0XSJ9XX0sIlRhZyI6IkNpdGF2aVBsYWNlaG9sZGVyI2ZjZmZhNTdmLWJiYjEtNGJiNi1hMGQ5LTU5MTc1OTJjZDYxNCIsIlRleHQiOiJbNjRdIiwiV0FJVmVyc2lvbiI6IjYuMTcuMC4wIn0=}</w:instrText>
          </w:r>
          <w:r w:rsidR="00A51877">
            <w:rPr>
              <w:lang w:val="en"/>
            </w:rPr>
            <w:fldChar w:fldCharType="separate"/>
          </w:r>
          <w:r w:rsidR="00A51877">
            <w:rPr>
              <w:lang w:val="en"/>
            </w:rPr>
            <w:t>[64]</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lastRenderedPageBreak/>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proofErr w:type="spellStart"/>
      <w:r w:rsidRPr="00BD527A">
        <w:rPr>
          <w:lang w:val="en-US"/>
        </w:rPr>
        <w:t>ChatGPT</w:t>
      </w:r>
      <w:proofErr w:type="spellEnd"/>
      <w:r w:rsidR="00C530F5">
        <w:rPr>
          <w:lang w:val="en-US"/>
        </w:rPr>
        <w:t xml:space="preserve">: a chatbot developed by </w:t>
      </w:r>
      <w:proofErr w:type="spellStart"/>
      <w:r w:rsidR="00C530F5">
        <w:rPr>
          <w:lang w:val="en-US"/>
        </w:rPr>
        <w:t>OpenAI</w:t>
      </w:r>
      <w:proofErr w:type="spellEnd"/>
      <w:r w:rsidR="00C530F5">
        <w:rPr>
          <w:lang w:val="en-US"/>
        </w:rPr>
        <w:t>,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proofErr w:type="spellStart"/>
      <w:r w:rsidRPr="00C530F5">
        <w:rPr>
          <w:lang w:val="en-US"/>
        </w:rPr>
        <w:t>D</w:t>
      </w:r>
      <w:r w:rsidR="00944805" w:rsidRPr="00C530F5">
        <w:rPr>
          <w:lang w:val="en-US"/>
        </w:rPr>
        <w:t>eepfakes</w:t>
      </w:r>
      <w:proofErr w:type="spellEnd"/>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66C06EA8" w14:textId="77777777" w:rsidR="00455BC5" w:rsidRDefault="00B014AB" w:rsidP="00455BC5">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455BC5">
            <w:rPr>
              <w:lang w:val="en"/>
            </w:rPr>
            <w:t>References</w:t>
          </w:r>
        </w:p>
        <w:p w14:paraId="11DE78AE" w14:textId="77777777" w:rsidR="00455BC5" w:rsidRDefault="00455BC5" w:rsidP="00455BC5">
          <w:pPr>
            <w:pStyle w:val="CitaviBibliographyEntry"/>
            <w:rPr>
              <w:lang w:val="en"/>
            </w:rPr>
          </w:pPr>
          <w:r>
            <w:rPr>
              <w:lang w:val="en"/>
            </w:rPr>
            <w:t>1.</w:t>
          </w:r>
          <w:r>
            <w:rPr>
              <w:lang w:val="en"/>
            </w:rPr>
            <w:tab/>
          </w:r>
          <w:bookmarkStart w:id="38" w:name="_CTVL001b001e71cfb0d478c9df1887d9aa8fa5d"/>
          <w:r>
            <w:rPr>
              <w:lang w:val="en"/>
            </w:rPr>
            <w:t xml:space="preserve">Young, A.W.; </w:t>
          </w:r>
          <w:proofErr w:type="spellStart"/>
          <w:r>
            <w:rPr>
              <w:lang w:val="en"/>
            </w:rPr>
            <w:t>Frühholz</w:t>
          </w:r>
          <w:proofErr w:type="spellEnd"/>
          <w:r>
            <w:rPr>
              <w:lang w:val="en"/>
            </w:rPr>
            <w:t xml:space="preserve">, S.; </w:t>
          </w:r>
          <w:proofErr w:type="spellStart"/>
          <w:r>
            <w:rPr>
              <w:lang w:val="en"/>
            </w:rPr>
            <w:t>Schweinberger</w:t>
          </w:r>
          <w:proofErr w:type="spellEnd"/>
          <w:r>
            <w:rPr>
              <w:lang w:val="en"/>
            </w:rPr>
            <w:t>, S.R. Face and voice perception: Understanding commonalities and differences // Face and Voice Perception: Understanding Commonalities and Differences.</w:t>
          </w:r>
          <w:bookmarkEnd w:id="38"/>
          <w:r>
            <w:rPr>
              <w:lang w:val="en"/>
            </w:rPr>
            <w:t xml:space="preserve"> </w:t>
          </w:r>
          <w:r w:rsidRPr="00455BC5">
            <w:rPr>
              <w:i/>
              <w:lang w:val="en"/>
            </w:rPr>
            <w:t xml:space="preserve">Trends </w:t>
          </w:r>
          <w:proofErr w:type="spellStart"/>
          <w:r w:rsidRPr="00455BC5">
            <w:rPr>
              <w:i/>
              <w:lang w:val="en"/>
            </w:rPr>
            <w:t>Cogn</w:t>
          </w:r>
          <w:proofErr w:type="spellEnd"/>
          <w:r w:rsidRPr="00455BC5">
            <w:rPr>
              <w:i/>
              <w:lang w:val="en"/>
            </w:rPr>
            <w:t xml:space="preserve"> Sci</w:t>
          </w:r>
          <w:r w:rsidRPr="00455BC5">
            <w:rPr>
              <w:lang w:val="en"/>
            </w:rPr>
            <w:t xml:space="preserve"> </w:t>
          </w:r>
          <w:r w:rsidRPr="00455BC5">
            <w:rPr>
              <w:b/>
              <w:lang w:val="en"/>
            </w:rPr>
            <w:t>2020</w:t>
          </w:r>
          <w:r w:rsidRPr="00455BC5">
            <w:rPr>
              <w:lang w:val="en"/>
            </w:rPr>
            <w:t xml:space="preserve">, </w:t>
          </w:r>
          <w:r w:rsidRPr="00455BC5">
            <w:rPr>
              <w:i/>
              <w:lang w:val="en"/>
            </w:rPr>
            <w:t>24</w:t>
          </w:r>
          <w:r w:rsidRPr="00455BC5">
            <w:rPr>
              <w:lang w:val="en"/>
            </w:rPr>
            <w:t xml:space="preserve">, 398–410, </w:t>
          </w:r>
          <w:proofErr w:type="gramStart"/>
          <w:r w:rsidRPr="00455BC5">
            <w:rPr>
              <w:lang w:val="en"/>
            </w:rPr>
            <w:t>doi:10.1016/j.tics</w:t>
          </w:r>
          <w:proofErr w:type="gramEnd"/>
          <w:r w:rsidRPr="00455BC5">
            <w:rPr>
              <w:lang w:val="en"/>
            </w:rPr>
            <w:t>.2020.02.001.</w:t>
          </w:r>
        </w:p>
        <w:p w14:paraId="1A438B5F" w14:textId="77777777" w:rsidR="00455BC5" w:rsidRDefault="00455BC5" w:rsidP="00455BC5">
          <w:pPr>
            <w:pStyle w:val="CitaviBibliographyEntry"/>
            <w:rPr>
              <w:lang w:val="en"/>
            </w:rPr>
          </w:pPr>
          <w:r>
            <w:rPr>
              <w:lang w:val="en"/>
            </w:rPr>
            <w:t>2.</w:t>
          </w:r>
          <w:r>
            <w:rPr>
              <w:lang w:val="en"/>
            </w:rPr>
            <w:tab/>
          </w:r>
          <w:bookmarkStart w:id="39" w:name="_CTVL001b2cfed2201dc4bfbb30224d692fe3c7c"/>
          <w:proofErr w:type="spellStart"/>
          <w:r>
            <w:rPr>
              <w:lang w:val="en"/>
            </w:rPr>
            <w:t>Rodero</w:t>
          </w:r>
          <w:proofErr w:type="spellEnd"/>
          <w:r>
            <w:rPr>
              <w:lang w:val="en"/>
            </w:rPr>
            <w:t>, E.; Lucas, I. Synthetic versus human voices in audiobooks: The human emotional intimacy effect.</w:t>
          </w:r>
          <w:bookmarkEnd w:id="39"/>
          <w:r>
            <w:rPr>
              <w:lang w:val="en"/>
            </w:rPr>
            <w:t xml:space="preserve"> </w:t>
          </w:r>
          <w:r w:rsidRPr="00455BC5">
            <w:rPr>
              <w:i/>
              <w:lang w:val="en"/>
            </w:rPr>
            <w:t>New Media &amp; Society</w:t>
          </w:r>
          <w:r w:rsidRPr="00455BC5">
            <w:rPr>
              <w:lang w:val="en"/>
            </w:rPr>
            <w:t xml:space="preserve"> </w:t>
          </w:r>
          <w:r w:rsidRPr="00455BC5">
            <w:rPr>
              <w:b/>
              <w:lang w:val="en"/>
            </w:rPr>
            <w:t>2023</w:t>
          </w:r>
          <w:r w:rsidRPr="00455BC5">
            <w:rPr>
              <w:lang w:val="en"/>
            </w:rPr>
            <w:t xml:space="preserve">, </w:t>
          </w:r>
          <w:r w:rsidRPr="00455BC5">
            <w:rPr>
              <w:i/>
              <w:lang w:val="en"/>
            </w:rPr>
            <w:t>25</w:t>
          </w:r>
          <w:r w:rsidRPr="00455BC5">
            <w:rPr>
              <w:lang w:val="en"/>
            </w:rPr>
            <w:t>, 1746–1764, doi:10.1177/14614448211024142.</w:t>
          </w:r>
        </w:p>
        <w:p w14:paraId="425DB8B4" w14:textId="77777777" w:rsidR="00455BC5" w:rsidRDefault="00455BC5" w:rsidP="00455BC5">
          <w:pPr>
            <w:pStyle w:val="CitaviBibliographyEntry"/>
            <w:rPr>
              <w:lang w:val="en"/>
            </w:rPr>
          </w:pPr>
          <w:r>
            <w:rPr>
              <w:lang w:val="en"/>
            </w:rPr>
            <w:t>3.</w:t>
          </w:r>
          <w:r>
            <w:rPr>
              <w:lang w:val="en"/>
            </w:rPr>
            <w:tab/>
          </w:r>
          <w:bookmarkStart w:id="40" w:name="_CTVL001c436adf58e114813af41749f64b2d8ec"/>
          <w:proofErr w:type="spellStart"/>
          <w:r>
            <w:rPr>
              <w:lang w:val="en"/>
            </w:rPr>
            <w:t>Rodero</w:t>
          </w:r>
          <w:proofErr w:type="spellEnd"/>
          <w:r>
            <w:rPr>
              <w:lang w:val="en"/>
            </w:rPr>
            <w:t>, E. Effectiveness, attention, and recall of human and artificial voices in an advertising story. Prosody influence and functions of voices.</w:t>
          </w:r>
          <w:bookmarkEnd w:id="40"/>
          <w:r>
            <w:rPr>
              <w:lang w:val="en"/>
            </w:rPr>
            <w:t xml:space="preserve"> </w:t>
          </w:r>
          <w:r w:rsidRPr="00455BC5">
            <w:rPr>
              <w:i/>
              <w:lang w:val="en"/>
            </w:rPr>
            <w:t>Computers in Human Behavior</w:t>
          </w:r>
          <w:r w:rsidRPr="00455BC5">
            <w:rPr>
              <w:lang w:val="en"/>
            </w:rPr>
            <w:t xml:space="preserve"> </w:t>
          </w:r>
          <w:r w:rsidRPr="00455BC5">
            <w:rPr>
              <w:b/>
              <w:lang w:val="en"/>
            </w:rPr>
            <w:t>2017</w:t>
          </w:r>
          <w:r w:rsidRPr="00455BC5">
            <w:rPr>
              <w:lang w:val="en"/>
            </w:rPr>
            <w:t xml:space="preserve">, </w:t>
          </w:r>
          <w:r w:rsidRPr="00455BC5">
            <w:rPr>
              <w:i/>
              <w:lang w:val="en"/>
            </w:rPr>
            <w:t>77</w:t>
          </w:r>
          <w:r w:rsidRPr="00455BC5">
            <w:rPr>
              <w:lang w:val="en"/>
            </w:rPr>
            <w:t xml:space="preserve">, 336–346, </w:t>
          </w:r>
          <w:proofErr w:type="gramStart"/>
          <w:r w:rsidRPr="00455BC5">
            <w:rPr>
              <w:lang w:val="en"/>
            </w:rPr>
            <w:t>doi:10.1016/j.chb</w:t>
          </w:r>
          <w:proofErr w:type="gramEnd"/>
          <w:r w:rsidRPr="00455BC5">
            <w:rPr>
              <w:lang w:val="en"/>
            </w:rPr>
            <w:t>.2017.08.044.</w:t>
          </w:r>
        </w:p>
        <w:p w14:paraId="150E362B" w14:textId="77777777" w:rsidR="00455BC5" w:rsidRDefault="00455BC5" w:rsidP="00455BC5">
          <w:pPr>
            <w:pStyle w:val="CitaviBibliographyEntry"/>
            <w:rPr>
              <w:lang w:val="en"/>
            </w:rPr>
          </w:pPr>
          <w:r>
            <w:rPr>
              <w:lang w:val="en"/>
            </w:rPr>
            <w:t>4.</w:t>
          </w:r>
          <w:r>
            <w:rPr>
              <w:lang w:val="en"/>
            </w:rPr>
            <w:tab/>
          </w:r>
          <w:bookmarkStart w:id="41" w:name="_CTVL00131a6c35984344b52a0d8347d4d006714"/>
          <w:proofErr w:type="spellStart"/>
          <w:r>
            <w:rPr>
              <w:lang w:val="en"/>
            </w:rPr>
            <w:t>Lavan</w:t>
          </w:r>
          <w:proofErr w:type="spellEnd"/>
          <w:r>
            <w:rPr>
              <w:lang w:val="en"/>
            </w:rPr>
            <w:t>, N.; McGettigan, C. A model for person perception from familiar and unfamiliar voices.</w:t>
          </w:r>
          <w:bookmarkEnd w:id="41"/>
          <w:r>
            <w:rPr>
              <w:lang w:val="en"/>
            </w:rPr>
            <w:t xml:space="preserve"> </w:t>
          </w:r>
          <w:proofErr w:type="spellStart"/>
          <w:r w:rsidRPr="00455BC5">
            <w:rPr>
              <w:i/>
              <w:lang w:val="en"/>
            </w:rPr>
            <w:t>Commun</w:t>
          </w:r>
          <w:proofErr w:type="spellEnd"/>
          <w:r w:rsidRPr="00455BC5">
            <w:rPr>
              <w:i/>
              <w:lang w:val="en"/>
            </w:rPr>
            <w:t xml:space="preserve"> Psychol</w:t>
          </w:r>
          <w:r w:rsidRPr="00455BC5">
            <w:rPr>
              <w:lang w:val="en"/>
            </w:rPr>
            <w:t xml:space="preserve"> </w:t>
          </w:r>
          <w:r w:rsidRPr="00455BC5">
            <w:rPr>
              <w:b/>
              <w:lang w:val="en"/>
            </w:rPr>
            <w:t>2023</w:t>
          </w:r>
          <w:r w:rsidRPr="00455BC5">
            <w:rPr>
              <w:lang w:val="en"/>
            </w:rPr>
            <w:t xml:space="preserve">, </w:t>
          </w:r>
          <w:r w:rsidRPr="00455BC5">
            <w:rPr>
              <w:i/>
              <w:lang w:val="en"/>
            </w:rPr>
            <w:t>1</w:t>
          </w:r>
          <w:r w:rsidRPr="00455BC5">
            <w:rPr>
              <w:lang w:val="en"/>
            </w:rPr>
            <w:t>, doi:10.1038/s44271-023-00001-4.</w:t>
          </w:r>
        </w:p>
        <w:p w14:paraId="02E35F4E" w14:textId="77777777" w:rsidR="00455BC5" w:rsidRDefault="00455BC5" w:rsidP="00455BC5">
          <w:pPr>
            <w:pStyle w:val="CitaviBibliographyEntry"/>
            <w:rPr>
              <w:lang w:val="en"/>
            </w:rPr>
          </w:pPr>
          <w:r>
            <w:rPr>
              <w:lang w:val="en"/>
            </w:rPr>
            <w:t>5.</w:t>
          </w:r>
          <w:r>
            <w:rPr>
              <w:lang w:val="en"/>
            </w:rPr>
            <w:tab/>
          </w:r>
          <w:bookmarkStart w:id="42" w:name="_CTVL0012277974cb7714b67b5f1e89408e0d8e5"/>
          <w:r w:rsidRPr="00455BC5">
            <w:rPr>
              <w:i/>
              <w:lang w:val="en"/>
            </w:rPr>
            <w:t>The SAGE Encyclopedia of Human Communication Sciences and Disorders;</w:t>
          </w:r>
          <w:bookmarkEnd w:id="42"/>
          <w:r w:rsidRPr="00455BC5">
            <w:rPr>
              <w:i/>
              <w:lang w:val="en"/>
            </w:rPr>
            <w:t xml:space="preserve"> </w:t>
          </w:r>
          <w:r w:rsidRPr="00455BC5">
            <w:rPr>
              <w:lang w:val="en"/>
            </w:rPr>
            <w:t>Damico, J.S.; Ball, M.J., Eds.; SAGE Publications, Inc: 2455 Teller Road, Thousand Oaks, California 91320, 2019, ISBN 9781483380834.</w:t>
          </w:r>
        </w:p>
        <w:p w14:paraId="2591605D" w14:textId="77777777" w:rsidR="00455BC5" w:rsidRDefault="00455BC5" w:rsidP="00455BC5">
          <w:pPr>
            <w:pStyle w:val="CitaviBibliographyEntry"/>
            <w:rPr>
              <w:lang w:val="en"/>
            </w:rPr>
          </w:pPr>
          <w:r>
            <w:rPr>
              <w:lang w:val="en"/>
            </w:rPr>
            <w:t>6.</w:t>
          </w:r>
          <w:r>
            <w:rPr>
              <w:lang w:val="en"/>
            </w:rPr>
            <w:tab/>
          </w:r>
          <w:bookmarkStart w:id="43" w:name="_CTVL001fbae7f6b1f244474a9c6b3bd11fb323c"/>
          <w:r>
            <w:rPr>
              <w:lang w:val="en"/>
            </w:rPr>
            <w:t>Klopfenstein, M.; Bernard, K.; Heyman, C. The study of speech naturalness in communication disorders: A systematic review of the literature.</w:t>
          </w:r>
          <w:bookmarkEnd w:id="43"/>
          <w:r>
            <w:rPr>
              <w:lang w:val="en"/>
            </w:rPr>
            <w:t xml:space="preserve"> </w:t>
          </w:r>
          <w:r w:rsidRPr="00455BC5">
            <w:rPr>
              <w:i/>
              <w:lang w:val="en"/>
            </w:rPr>
            <w:t>Clin. Linguist. Phon.</w:t>
          </w:r>
          <w:r w:rsidRPr="00455BC5">
            <w:rPr>
              <w:lang w:val="en"/>
            </w:rPr>
            <w:t xml:space="preserve"> </w:t>
          </w:r>
          <w:r w:rsidRPr="00455BC5">
            <w:rPr>
              <w:b/>
              <w:lang w:val="en"/>
            </w:rPr>
            <w:t>2020</w:t>
          </w:r>
          <w:r w:rsidRPr="00455BC5">
            <w:rPr>
              <w:lang w:val="en"/>
            </w:rPr>
            <w:t xml:space="preserve">, </w:t>
          </w:r>
          <w:r w:rsidRPr="00455BC5">
            <w:rPr>
              <w:i/>
              <w:lang w:val="en"/>
            </w:rPr>
            <w:t>34</w:t>
          </w:r>
          <w:r w:rsidRPr="00455BC5">
            <w:rPr>
              <w:lang w:val="en"/>
            </w:rPr>
            <w:t>, 327–338, doi:10.1080/02699206.2019.1652692.</w:t>
          </w:r>
        </w:p>
        <w:p w14:paraId="63E82709" w14:textId="77777777" w:rsidR="00455BC5" w:rsidRDefault="00455BC5" w:rsidP="00455BC5">
          <w:pPr>
            <w:pStyle w:val="CitaviBibliographyEntry"/>
            <w:rPr>
              <w:lang w:val="en"/>
            </w:rPr>
          </w:pPr>
          <w:r>
            <w:rPr>
              <w:lang w:val="en"/>
            </w:rPr>
            <w:t>7.</w:t>
          </w:r>
          <w:r>
            <w:rPr>
              <w:lang w:val="en"/>
            </w:rPr>
            <w:tab/>
          </w:r>
          <w:bookmarkStart w:id="44" w:name="_CTVL0015f5cb147e9724e6da87514966070f76d"/>
          <w:r>
            <w:rPr>
              <w:lang w:val="en"/>
            </w:rPr>
            <w:t>Moore, B.C.J.; Tan, C.-T. Perceived naturalness of spectrally distorted speech and music.</w:t>
          </w:r>
          <w:bookmarkEnd w:id="44"/>
          <w:r>
            <w:rPr>
              <w:lang w:val="en"/>
            </w:rPr>
            <w:t xml:space="preserve"> </w:t>
          </w:r>
          <w:r w:rsidRPr="00455BC5">
            <w:rPr>
              <w:i/>
              <w:lang w:val="en"/>
            </w:rPr>
            <w:t xml:space="preserve">J. </w:t>
          </w:r>
          <w:proofErr w:type="spellStart"/>
          <w:r w:rsidRPr="00455BC5">
            <w:rPr>
              <w:i/>
              <w:lang w:val="en"/>
            </w:rPr>
            <w:t>Acoust</w:t>
          </w:r>
          <w:proofErr w:type="spellEnd"/>
          <w:r w:rsidRPr="00455BC5">
            <w:rPr>
              <w:i/>
              <w:lang w:val="en"/>
            </w:rPr>
            <w:t>. Soc. Am.</w:t>
          </w:r>
          <w:r w:rsidRPr="00455BC5">
            <w:rPr>
              <w:lang w:val="en"/>
            </w:rPr>
            <w:t xml:space="preserve"> </w:t>
          </w:r>
          <w:r w:rsidRPr="00455BC5">
            <w:rPr>
              <w:b/>
              <w:lang w:val="en"/>
            </w:rPr>
            <w:t>2003</w:t>
          </w:r>
          <w:r w:rsidRPr="00455BC5">
            <w:rPr>
              <w:lang w:val="en"/>
            </w:rPr>
            <w:t xml:space="preserve">, </w:t>
          </w:r>
          <w:r w:rsidRPr="00455BC5">
            <w:rPr>
              <w:i/>
              <w:lang w:val="en"/>
            </w:rPr>
            <w:t>114</w:t>
          </w:r>
          <w:r w:rsidRPr="00455BC5">
            <w:rPr>
              <w:lang w:val="en"/>
            </w:rPr>
            <w:t>, 408–419, doi:10.1121/1.1577552.</w:t>
          </w:r>
        </w:p>
        <w:p w14:paraId="6543A933" w14:textId="77777777" w:rsidR="00455BC5" w:rsidRDefault="00455BC5" w:rsidP="00455BC5">
          <w:pPr>
            <w:pStyle w:val="CitaviBibliographyEntry"/>
            <w:rPr>
              <w:lang w:val="en"/>
            </w:rPr>
          </w:pPr>
          <w:r>
            <w:rPr>
              <w:lang w:val="en"/>
            </w:rPr>
            <w:t>8.</w:t>
          </w:r>
          <w:r>
            <w:rPr>
              <w:lang w:val="en"/>
            </w:rPr>
            <w:tab/>
          </w:r>
          <w:bookmarkStart w:id="45" w:name="_CTVL001a54500133cb04aa185303201aa6afaf2"/>
          <w:r>
            <w:rPr>
              <w:lang w:val="en"/>
            </w:rPr>
            <w:t xml:space="preserve">Nussbaum, C.; </w:t>
          </w:r>
          <w:proofErr w:type="spellStart"/>
          <w:r>
            <w:rPr>
              <w:lang w:val="en"/>
            </w:rPr>
            <w:t>Pöhlmann</w:t>
          </w:r>
          <w:proofErr w:type="spellEnd"/>
          <w:r>
            <w:rPr>
              <w:lang w:val="en"/>
            </w:rPr>
            <w:t xml:space="preserve">, M.; </w:t>
          </w:r>
          <w:proofErr w:type="spellStart"/>
          <w:r>
            <w:rPr>
              <w:lang w:val="en"/>
            </w:rPr>
            <w:t>Kreysa</w:t>
          </w:r>
          <w:proofErr w:type="spellEnd"/>
          <w:r>
            <w:rPr>
              <w:lang w:val="en"/>
            </w:rPr>
            <w:t xml:space="preserve">, H.; </w:t>
          </w:r>
          <w:proofErr w:type="spellStart"/>
          <w:r>
            <w:rPr>
              <w:lang w:val="en"/>
            </w:rPr>
            <w:t>Schweinberger</w:t>
          </w:r>
          <w:proofErr w:type="spellEnd"/>
          <w:r>
            <w:rPr>
              <w:lang w:val="en"/>
            </w:rPr>
            <w:t>, S.R. Perceived naturalness of emotional voice morphs.</w:t>
          </w:r>
          <w:bookmarkEnd w:id="45"/>
          <w:r>
            <w:rPr>
              <w:lang w:val="en"/>
            </w:rPr>
            <w:t xml:space="preserve"> </w:t>
          </w:r>
          <w:proofErr w:type="spellStart"/>
          <w:r w:rsidRPr="00455BC5">
            <w:rPr>
              <w:i/>
              <w:lang w:val="en"/>
            </w:rPr>
            <w:t>Cogn</w:t>
          </w:r>
          <w:proofErr w:type="spellEnd"/>
          <w:r w:rsidRPr="00455BC5">
            <w:rPr>
              <w:i/>
              <w:lang w:val="en"/>
            </w:rPr>
            <w:t xml:space="preserve">. </w:t>
          </w:r>
          <w:proofErr w:type="spellStart"/>
          <w:r w:rsidRPr="00455BC5">
            <w:rPr>
              <w:i/>
              <w:lang w:val="en"/>
            </w:rPr>
            <w:t>Emot</w:t>
          </w:r>
          <w:proofErr w:type="spellEnd"/>
          <w:r w:rsidRPr="00455BC5">
            <w:rPr>
              <w:i/>
              <w:lang w:val="en"/>
            </w:rPr>
            <w:t>.</w:t>
          </w:r>
          <w:r w:rsidRPr="00455BC5">
            <w:rPr>
              <w:lang w:val="en"/>
            </w:rPr>
            <w:t xml:space="preserve"> </w:t>
          </w:r>
          <w:r w:rsidRPr="00455BC5">
            <w:rPr>
              <w:b/>
              <w:lang w:val="en"/>
            </w:rPr>
            <w:t>2023</w:t>
          </w:r>
          <w:r w:rsidRPr="00455BC5">
            <w:rPr>
              <w:lang w:val="en"/>
            </w:rPr>
            <w:t>, 1–17, doi:10.1080/02699931.2023.2200920.</w:t>
          </w:r>
        </w:p>
        <w:p w14:paraId="51ED886F" w14:textId="77777777" w:rsidR="00455BC5" w:rsidRDefault="00455BC5" w:rsidP="00455BC5">
          <w:pPr>
            <w:pStyle w:val="CitaviBibliographyEntry"/>
            <w:rPr>
              <w:lang w:val="en"/>
            </w:rPr>
          </w:pPr>
          <w:r>
            <w:rPr>
              <w:lang w:val="en"/>
            </w:rPr>
            <w:t>9.</w:t>
          </w:r>
          <w:r>
            <w:rPr>
              <w:lang w:val="en"/>
            </w:rPr>
            <w:tab/>
          </w:r>
          <w:bookmarkStart w:id="46" w:name="_CTVL0013e0761ace0f24a4e893d7b6ed445a286"/>
          <w:proofErr w:type="spellStart"/>
          <w:r>
            <w:rPr>
              <w:lang w:val="en"/>
            </w:rPr>
            <w:t>Birkholz</w:t>
          </w:r>
          <w:proofErr w:type="spellEnd"/>
          <w:r>
            <w:rPr>
              <w:lang w:val="en"/>
            </w:rPr>
            <w:t xml:space="preserve">, P.; </w:t>
          </w:r>
          <w:proofErr w:type="spellStart"/>
          <w:r>
            <w:rPr>
              <w:lang w:val="en"/>
            </w:rPr>
            <w:t>Drechsel</w:t>
          </w:r>
          <w:proofErr w:type="spellEnd"/>
          <w:r>
            <w:rPr>
              <w:lang w:val="en"/>
            </w:rPr>
            <w:t xml:space="preserve">, S.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46"/>
          <w:r>
            <w:rPr>
              <w:lang w:val="en"/>
            </w:rPr>
            <w:t xml:space="preserve"> </w:t>
          </w:r>
          <w:r w:rsidRPr="00455BC5">
            <w:rPr>
              <w:i/>
              <w:lang w:val="en"/>
            </w:rPr>
            <w:t xml:space="preserve">Speech </w:t>
          </w:r>
          <w:proofErr w:type="spellStart"/>
          <w:r w:rsidRPr="00455BC5">
            <w:rPr>
              <w:i/>
              <w:lang w:val="en"/>
            </w:rPr>
            <w:t>Commun</w:t>
          </w:r>
          <w:proofErr w:type="spellEnd"/>
          <w:r w:rsidRPr="00455BC5">
            <w:rPr>
              <w:lang w:val="en"/>
            </w:rPr>
            <w:t xml:space="preserve"> </w:t>
          </w:r>
          <w:r w:rsidRPr="00455BC5">
            <w:rPr>
              <w:b/>
              <w:lang w:val="en"/>
            </w:rPr>
            <w:t>2021</w:t>
          </w:r>
          <w:r w:rsidRPr="00455BC5">
            <w:rPr>
              <w:lang w:val="en"/>
            </w:rPr>
            <w:t xml:space="preserve">, </w:t>
          </w:r>
          <w:r w:rsidRPr="00455BC5">
            <w:rPr>
              <w:i/>
              <w:lang w:val="en"/>
            </w:rPr>
            <w:t>132</w:t>
          </w:r>
          <w:r w:rsidRPr="00455BC5">
            <w:rPr>
              <w:lang w:val="en"/>
            </w:rPr>
            <w:t xml:space="preserve">, 96–105, </w:t>
          </w:r>
          <w:proofErr w:type="gramStart"/>
          <w:r w:rsidRPr="00455BC5">
            <w:rPr>
              <w:lang w:val="en"/>
            </w:rPr>
            <w:t>doi:10.1016/j.specom</w:t>
          </w:r>
          <w:proofErr w:type="gramEnd"/>
          <w:r w:rsidRPr="00455BC5">
            <w:rPr>
              <w:lang w:val="en"/>
            </w:rPr>
            <w:t>.2021.06.002.</w:t>
          </w:r>
        </w:p>
        <w:p w14:paraId="422E77F7" w14:textId="77777777" w:rsidR="00455BC5" w:rsidRDefault="00455BC5" w:rsidP="00455BC5">
          <w:pPr>
            <w:pStyle w:val="CitaviBibliographyEntry"/>
            <w:rPr>
              <w:lang w:val="en"/>
            </w:rPr>
          </w:pPr>
          <w:r>
            <w:rPr>
              <w:lang w:val="en"/>
            </w:rPr>
            <w:t>10.</w:t>
          </w:r>
          <w:r>
            <w:rPr>
              <w:lang w:val="en"/>
            </w:rPr>
            <w:tab/>
          </w:r>
          <w:bookmarkStart w:id="47" w:name="_CTVL00166e4bf6bb4a14bf5a861c6fab2ec55bb"/>
          <w:proofErr w:type="spellStart"/>
          <w:r>
            <w:rPr>
              <w:lang w:val="en"/>
            </w:rPr>
            <w:t>Birkholz</w:t>
          </w:r>
          <w:proofErr w:type="spellEnd"/>
          <w:r>
            <w:rPr>
              <w:lang w:val="en"/>
            </w:rPr>
            <w:t xml:space="preserve">, P.; Martin, L.; Xu, Y.; </w:t>
          </w:r>
          <w:proofErr w:type="spellStart"/>
          <w:r>
            <w:rPr>
              <w:lang w:val="en"/>
            </w:rPr>
            <w:t>Scherbaum</w:t>
          </w:r>
          <w:proofErr w:type="spellEnd"/>
          <w:r>
            <w:rPr>
              <w:lang w:val="en"/>
            </w:rPr>
            <w:t xml:space="preserve">, S.; </w:t>
          </w:r>
          <w:proofErr w:type="spellStart"/>
          <w:r>
            <w:rPr>
              <w:lang w:val="en"/>
            </w:rPr>
            <w:t>Neuschaefer</w:t>
          </w:r>
          <w:proofErr w:type="spellEnd"/>
          <w:r>
            <w:rPr>
              <w:lang w:val="en"/>
            </w:rPr>
            <w:t>-Rube, C. Manipulation of the prosodic features of vocal tract length, nasality and articulatory precision using articulatory synthesis.</w:t>
          </w:r>
          <w:bookmarkEnd w:id="47"/>
          <w:r>
            <w:rPr>
              <w:lang w:val="en"/>
            </w:rPr>
            <w:t xml:space="preserve"> </w:t>
          </w:r>
          <w:r w:rsidRPr="00455BC5">
            <w:rPr>
              <w:i/>
              <w:lang w:val="en"/>
            </w:rPr>
            <w:t>Computer Speech &amp; Language</w:t>
          </w:r>
          <w:r w:rsidRPr="00455BC5">
            <w:rPr>
              <w:lang w:val="en"/>
            </w:rPr>
            <w:t xml:space="preserve"> </w:t>
          </w:r>
          <w:r w:rsidRPr="00455BC5">
            <w:rPr>
              <w:b/>
              <w:lang w:val="en"/>
            </w:rPr>
            <w:t>2017</w:t>
          </w:r>
          <w:r w:rsidRPr="00455BC5">
            <w:rPr>
              <w:lang w:val="en"/>
            </w:rPr>
            <w:t xml:space="preserve">, </w:t>
          </w:r>
          <w:r w:rsidRPr="00455BC5">
            <w:rPr>
              <w:i/>
              <w:lang w:val="en"/>
            </w:rPr>
            <w:t>41</w:t>
          </w:r>
          <w:r w:rsidRPr="00455BC5">
            <w:rPr>
              <w:lang w:val="en"/>
            </w:rPr>
            <w:t xml:space="preserve">, 116–127, </w:t>
          </w:r>
          <w:proofErr w:type="gramStart"/>
          <w:r w:rsidRPr="00455BC5">
            <w:rPr>
              <w:lang w:val="en"/>
            </w:rPr>
            <w:t>doi:10.1016/j.csl</w:t>
          </w:r>
          <w:proofErr w:type="gramEnd"/>
          <w:r w:rsidRPr="00455BC5">
            <w:rPr>
              <w:lang w:val="en"/>
            </w:rPr>
            <w:t>.2016.06.004.</w:t>
          </w:r>
        </w:p>
        <w:p w14:paraId="4BC80363" w14:textId="77777777" w:rsidR="00455BC5" w:rsidRDefault="00455BC5" w:rsidP="00455BC5">
          <w:pPr>
            <w:pStyle w:val="CitaviBibliographyEntry"/>
            <w:rPr>
              <w:lang w:val="en"/>
            </w:rPr>
          </w:pPr>
          <w:r>
            <w:rPr>
              <w:lang w:val="en"/>
            </w:rPr>
            <w:t>11.</w:t>
          </w:r>
          <w:r>
            <w:rPr>
              <w:lang w:val="en"/>
            </w:rPr>
            <w:tab/>
          </w:r>
          <w:bookmarkStart w:id="48" w:name="_CTVL001c655edd88d0c41a08eff9aaa8cdce345"/>
          <w:r>
            <w:rPr>
              <w:lang w:val="en"/>
            </w:rPr>
            <w:t xml:space="preserve">Seaborn, K.; Miyake, N.P.; </w:t>
          </w:r>
          <w:proofErr w:type="spellStart"/>
          <w:r>
            <w:rPr>
              <w:lang w:val="en"/>
            </w:rPr>
            <w:t>Pennefather</w:t>
          </w:r>
          <w:proofErr w:type="spellEnd"/>
          <w:r>
            <w:rPr>
              <w:lang w:val="en"/>
            </w:rPr>
            <w:t xml:space="preserve">, P.; </w:t>
          </w:r>
          <w:proofErr w:type="spellStart"/>
          <w:r>
            <w:rPr>
              <w:lang w:val="en"/>
            </w:rPr>
            <w:t>Otake</w:t>
          </w:r>
          <w:proofErr w:type="spellEnd"/>
          <w:r>
            <w:rPr>
              <w:lang w:val="en"/>
            </w:rPr>
            <w:t>-Matsuura, M. Voice in Human–Agent Interaction.</w:t>
          </w:r>
          <w:bookmarkEnd w:id="48"/>
          <w:r>
            <w:rPr>
              <w:lang w:val="en"/>
            </w:rPr>
            <w:t xml:space="preserve"> </w:t>
          </w:r>
          <w:r w:rsidRPr="00455BC5">
            <w:rPr>
              <w:i/>
              <w:lang w:val="en"/>
            </w:rPr>
            <w:t xml:space="preserve">ACM </w:t>
          </w:r>
          <w:proofErr w:type="spellStart"/>
          <w:r w:rsidRPr="00455BC5">
            <w:rPr>
              <w:i/>
              <w:lang w:val="en"/>
            </w:rPr>
            <w:t>Comput</w:t>
          </w:r>
          <w:proofErr w:type="spellEnd"/>
          <w:r w:rsidRPr="00455BC5">
            <w:rPr>
              <w:i/>
              <w:lang w:val="en"/>
            </w:rPr>
            <w:t xml:space="preserve">. </w:t>
          </w:r>
          <w:proofErr w:type="spellStart"/>
          <w:r w:rsidRPr="00455BC5">
            <w:rPr>
              <w:i/>
              <w:lang w:val="en"/>
            </w:rPr>
            <w:t>Surv</w:t>
          </w:r>
          <w:proofErr w:type="spellEnd"/>
          <w:r w:rsidRPr="00455BC5">
            <w:rPr>
              <w:i/>
              <w:lang w:val="en"/>
            </w:rPr>
            <w:t>.</w:t>
          </w:r>
          <w:r w:rsidRPr="00455BC5">
            <w:rPr>
              <w:lang w:val="en"/>
            </w:rPr>
            <w:t xml:space="preserve"> </w:t>
          </w:r>
          <w:r w:rsidRPr="00455BC5">
            <w:rPr>
              <w:b/>
              <w:lang w:val="en"/>
            </w:rPr>
            <w:t>2021</w:t>
          </w:r>
          <w:r w:rsidRPr="00455BC5">
            <w:rPr>
              <w:lang w:val="en"/>
            </w:rPr>
            <w:t xml:space="preserve">, </w:t>
          </w:r>
          <w:r w:rsidRPr="00455BC5">
            <w:rPr>
              <w:i/>
              <w:lang w:val="en"/>
            </w:rPr>
            <w:t>54</w:t>
          </w:r>
          <w:r w:rsidRPr="00455BC5">
            <w:rPr>
              <w:lang w:val="en"/>
            </w:rPr>
            <w:t>, 1–43, doi:10.1145/3386867.</w:t>
          </w:r>
        </w:p>
        <w:p w14:paraId="2B7D4245" w14:textId="77777777" w:rsidR="00455BC5" w:rsidRDefault="00455BC5" w:rsidP="00455BC5">
          <w:pPr>
            <w:pStyle w:val="CitaviBibliographyEntry"/>
            <w:rPr>
              <w:lang w:val="en"/>
            </w:rPr>
          </w:pPr>
          <w:r>
            <w:rPr>
              <w:lang w:val="en"/>
            </w:rPr>
            <w:t>12.</w:t>
          </w:r>
          <w:r>
            <w:rPr>
              <w:lang w:val="en"/>
            </w:rPr>
            <w:tab/>
          </w:r>
          <w:bookmarkStart w:id="49" w:name="_CTVL00142ced9547f004324b210c9bf6a40fc26"/>
          <w:proofErr w:type="spellStart"/>
          <w:r>
            <w:rPr>
              <w:lang w:val="en"/>
            </w:rPr>
            <w:t>Triantafyllopoulos</w:t>
          </w:r>
          <w:proofErr w:type="spellEnd"/>
          <w:r>
            <w:rPr>
              <w:lang w:val="en"/>
            </w:rPr>
            <w:t xml:space="preserve">, A.; Schuller, B.W.; </w:t>
          </w:r>
          <w:proofErr w:type="gramStart"/>
          <w:r>
            <w:rPr>
              <w:lang w:val="en"/>
            </w:rPr>
            <w:t>\.</w:t>
          </w:r>
          <w:proofErr w:type="spellStart"/>
          <w:r>
            <w:rPr>
              <w:lang w:val="en"/>
            </w:rPr>
            <w:t>Iymen</w:t>
          </w:r>
          <w:proofErr w:type="spellEnd"/>
          <w:proofErr w:type="gramEnd"/>
          <w:r>
            <w:rPr>
              <w:lang w:val="en"/>
            </w:rPr>
            <w:t xml:space="preserve">, G.; </w:t>
          </w:r>
          <w:proofErr w:type="spellStart"/>
          <w:r>
            <w:rPr>
              <w:lang w:val="en"/>
            </w:rPr>
            <w:t>Sezgin</w:t>
          </w:r>
          <w:proofErr w:type="spellEnd"/>
          <w:r>
            <w:rPr>
              <w:lang w:val="en"/>
            </w:rPr>
            <w:t xml:space="preserve">, M.; He, X.; Yang, Z.; </w:t>
          </w:r>
          <w:proofErr w:type="spellStart"/>
          <w:r>
            <w:rPr>
              <w:lang w:val="en"/>
            </w:rPr>
            <w:t>Tzirakis</w:t>
          </w:r>
          <w:proofErr w:type="spellEnd"/>
          <w:r>
            <w:rPr>
              <w:lang w:val="en"/>
            </w:rPr>
            <w:t xml:space="preserve">, P.; Liu, S.; </w:t>
          </w:r>
          <w:proofErr w:type="spellStart"/>
          <w:r>
            <w:rPr>
              <w:lang w:val="en"/>
            </w:rPr>
            <w:t>Mertes</w:t>
          </w:r>
          <w:proofErr w:type="spellEnd"/>
          <w:r>
            <w:rPr>
              <w:lang w:val="en"/>
            </w:rPr>
            <w:t>, S.; André, E.; et al. An overview of affective speech synthesis and conversion in the deep learning era.</w:t>
          </w:r>
          <w:bookmarkEnd w:id="49"/>
          <w:r>
            <w:rPr>
              <w:lang w:val="en"/>
            </w:rPr>
            <w:t xml:space="preserve"> </w:t>
          </w:r>
          <w:r w:rsidRPr="00455BC5">
            <w:rPr>
              <w:i/>
              <w:lang w:val="en"/>
            </w:rPr>
            <w:t>Proceedings of the IEEE</w:t>
          </w:r>
          <w:r w:rsidRPr="00455BC5">
            <w:rPr>
              <w:lang w:val="en"/>
            </w:rPr>
            <w:t xml:space="preserve"> </w:t>
          </w:r>
          <w:r w:rsidRPr="00455BC5">
            <w:rPr>
              <w:b/>
              <w:lang w:val="en"/>
            </w:rPr>
            <w:t>2023</w:t>
          </w:r>
          <w:r w:rsidRPr="00455BC5">
            <w:rPr>
              <w:lang w:val="en"/>
            </w:rPr>
            <w:t>.</w:t>
          </w:r>
        </w:p>
        <w:p w14:paraId="4DBA1B3D" w14:textId="77777777" w:rsidR="00455BC5" w:rsidRDefault="00455BC5" w:rsidP="00455BC5">
          <w:pPr>
            <w:pStyle w:val="CitaviBibliographyEntry"/>
            <w:rPr>
              <w:lang w:val="en"/>
            </w:rPr>
          </w:pPr>
          <w:r>
            <w:rPr>
              <w:lang w:val="en"/>
            </w:rPr>
            <w:t>13.</w:t>
          </w:r>
          <w:r>
            <w:rPr>
              <w:lang w:val="en"/>
            </w:rPr>
            <w:tab/>
          </w:r>
          <w:bookmarkStart w:id="50" w:name="_CTVL001335b73c635fb42d689284190911887e4"/>
          <w:proofErr w:type="spellStart"/>
          <w:r>
            <w:rPr>
              <w:lang w:val="en"/>
            </w:rPr>
            <w:t>Kühne</w:t>
          </w:r>
          <w:proofErr w:type="spellEnd"/>
          <w:r>
            <w:rPr>
              <w:lang w:val="en"/>
            </w:rPr>
            <w:t xml:space="preserve">, K.; Fischer, M.H.; Zhou, Y. The Human Takes It All: Humanlike Synthesized Voices Are Perceived as Less Eerie and More Likable. Evidence </w:t>
          </w:r>
          <w:proofErr w:type="gramStart"/>
          <w:r>
            <w:rPr>
              <w:lang w:val="en"/>
            </w:rPr>
            <w:t>From</w:t>
          </w:r>
          <w:proofErr w:type="gramEnd"/>
          <w:r>
            <w:rPr>
              <w:lang w:val="en"/>
            </w:rPr>
            <w:t xml:space="preserve"> a Subjective Ratings Study.</w:t>
          </w:r>
          <w:bookmarkEnd w:id="50"/>
          <w:r>
            <w:rPr>
              <w:lang w:val="en"/>
            </w:rPr>
            <w:t xml:space="preserve"> </w:t>
          </w:r>
          <w:r w:rsidRPr="00455BC5">
            <w:rPr>
              <w:i/>
              <w:lang w:val="en"/>
            </w:rPr>
            <w:t xml:space="preserve">Front. </w:t>
          </w:r>
          <w:proofErr w:type="spellStart"/>
          <w:r w:rsidRPr="00455BC5">
            <w:rPr>
              <w:i/>
              <w:lang w:val="en"/>
            </w:rPr>
            <w:t>Neurorobot</w:t>
          </w:r>
          <w:proofErr w:type="spellEnd"/>
          <w:r w:rsidRPr="00455BC5">
            <w:rPr>
              <w:i/>
              <w:lang w:val="en"/>
            </w:rPr>
            <w:t>.</w:t>
          </w:r>
          <w:r w:rsidRPr="00455BC5">
            <w:rPr>
              <w:lang w:val="en"/>
            </w:rPr>
            <w:t xml:space="preserve"> </w:t>
          </w:r>
          <w:r w:rsidRPr="00455BC5">
            <w:rPr>
              <w:b/>
              <w:lang w:val="en"/>
            </w:rPr>
            <w:t>2020</w:t>
          </w:r>
          <w:r w:rsidRPr="00455BC5">
            <w:rPr>
              <w:lang w:val="en"/>
            </w:rPr>
            <w:t xml:space="preserve">, </w:t>
          </w:r>
          <w:r w:rsidRPr="00455BC5">
            <w:rPr>
              <w:i/>
              <w:lang w:val="en"/>
            </w:rPr>
            <w:t>14</w:t>
          </w:r>
          <w:r w:rsidRPr="00455BC5">
            <w:rPr>
              <w:lang w:val="en"/>
            </w:rPr>
            <w:t>, 593732, doi:10.3389/fnbot.2020.593732.</w:t>
          </w:r>
        </w:p>
        <w:p w14:paraId="10D81B4C" w14:textId="77777777" w:rsidR="00455BC5" w:rsidRDefault="00455BC5" w:rsidP="00455BC5">
          <w:pPr>
            <w:pStyle w:val="CitaviBibliographyEntry"/>
            <w:rPr>
              <w:lang w:val="en"/>
            </w:rPr>
          </w:pPr>
          <w:r>
            <w:rPr>
              <w:lang w:val="en"/>
            </w:rPr>
            <w:t>14.</w:t>
          </w:r>
          <w:r>
            <w:rPr>
              <w:lang w:val="en"/>
            </w:rPr>
            <w:tab/>
          </w:r>
          <w:bookmarkStart w:id="51" w:name="_CTVL001e756301a1d1043738864e448e45e01b6"/>
          <w:proofErr w:type="spellStart"/>
          <w:r>
            <w:rPr>
              <w:lang w:val="en"/>
            </w:rPr>
            <w:t>Schreibelmayr</w:t>
          </w:r>
          <w:proofErr w:type="spellEnd"/>
          <w:r>
            <w:rPr>
              <w:lang w:val="en"/>
            </w:rPr>
            <w:t>, S.; Mara, M. Robot Voices in Daily Life: Vocal Human-Likeness and Application Context as Determinants of User Acceptance.</w:t>
          </w:r>
          <w:bookmarkEnd w:id="51"/>
          <w:r>
            <w:rPr>
              <w:lang w:val="en"/>
            </w:rPr>
            <w:t xml:space="preserve"> </w:t>
          </w:r>
          <w:r w:rsidRPr="00455BC5">
            <w:rPr>
              <w:i/>
              <w:lang w:val="en"/>
            </w:rPr>
            <w:t>Front. Psychol.</w:t>
          </w:r>
          <w:r w:rsidRPr="00455BC5">
            <w:rPr>
              <w:lang w:val="en"/>
            </w:rPr>
            <w:t xml:space="preserve"> </w:t>
          </w:r>
          <w:r w:rsidRPr="00455BC5">
            <w:rPr>
              <w:b/>
              <w:lang w:val="en"/>
            </w:rPr>
            <w:t>2022</w:t>
          </w:r>
          <w:r w:rsidRPr="00455BC5">
            <w:rPr>
              <w:lang w:val="en"/>
            </w:rPr>
            <w:t xml:space="preserve">, </w:t>
          </w:r>
          <w:r w:rsidRPr="00455BC5">
            <w:rPr>
              <w:i/>
              <w:lang w:val="en"/>
            </w:rPr>
            <w:t>13</w:t>
          </w:r>
          <w:r w:rsidRPr="00455BC5">
            <w:rPr>
              <w:lang w:val="en"/>
            </w:rPr>
            <w:t>, 787499, doi:10.3389/fpsyg.2022.787499.</w:t>
          </w:r>
        </w:p>
        <w:p w14:paraId="068F40B9" w14:textId="77777777" w:rsidR="00455BC5" w:rsidRDefault="00455BC5" w:rsidP="00455BC5">
          <w:pPr>
            <w:pStyle w:val="CitaviBibliographyEntry"/>
            <w:rPr>
              <w:lang w:val="en"/>
            </w:rPr>
          </w:pPr>
          <w:r>
            <w:rPr>
              <w:lang w:val="en"/>
            </w:rPr>
            <w:lastRenderedPageBreak/>
            <w:t>15.</w:t>
          </w:r>
          <w:r>
            <w:rPr>
              <w:lang w:val="en"/>
            </w:rPr>
            <w:tab/>
          </w:r>
          <w:bookmarkStart w:id="52" w:name="_CTVL0019b104d07c5514130a5329f927c8a04c3"/>
          <w:r>
            <w:rPr>
              <w:lang w:val="en"/>
            </w:rPr>
            <w:t>Baird, A.; Parada-</w:t>
          </w:r>
          <w:proofErr w:type="spellStart"/>
          <w:r>
            <w:rPr>
              <w:lang w:val="en"/>
            </w:rPr>
            <w:t>Cabaleiro</w:t>
          </w:r>
          <w:proofErr w:type="spellEnd"/>
          <w:r>
            <w:rPr>
              <w:lang w:val="en"/>
            </w:rPr>
            <w:t xml:space="preserve">, E.; </w:t>
          </w:r>
          <w:proofErr w:type="spellStart"/>
          <w:r>
            <w:rPr>
              <w:lang w:val="en"/>
            </w:rPr>
            <w:t>Hantke</w:t>
          </w:r>
          <w:proofErr w:type="spellEnd"/>
          <w:r>
            <w:rPr>
              <w:lang w:val="en"/>
            </w:rPr>
            <w:t xml:space="preserve">, S.; Burkhardt, F.; Cummings, N.; </w:t>
          </w:r>
          <w:proofErr w:type="spellStart"/>
          <w:r>
            <w:rPr>
              <w:lang w:val="en"/>
            </w:rPr>
            <w:t>Schüller</w:t>
          </w:r>
          <w:proofErr w:type="spellEnd"/>
          <w:r>
            <w:rPr>
              <w:lang w:val="en"/>
            </w:rPr>
            <w:t>, B. The Perception and Analysis of the Likeability and Human Likeness of Synthesized Speech. In</w:t>
          </w:r>
          <w:bookmarkEnd w:id="52"/>
          <w:r>
            <w:rPr>
              <w:lang w:val="en"/>
            </w:rPr>
            <w:t xml:space="preserve"> </w:t>
          </w:r>
          <w:proofErr w:type="spellStart"/>
          <w:r w:rsidRPr="00455BC5">
            <w:rPr>
              <w:i/>
              <w:lang w:val="en"/>
            </w:rPr>
            <w:t>Interspeech</w:t>
          </w:r>
          <w:proofErr w:type="spellEnd"/>
          <w:r w:rsidRPr="00455BC5">
            <w:rPr>
              <w:i/>
              <w:lang w:val="en"/>
            </w:rPr>
            <w:t xml:space="preserve"> 2018. </w:t>
          </w:r>
          <w:proofErr w:type="spellStart"/>
          <w:r w:rsidRPr="00455BC5">
            <w:rPr>
              <w:lang w:val="en"/>
            </w:rPr>
            <w:t>Interspeech</w:t>
          </w:r>
          <w:proofErr w:type="spellEnd"/>
          <w:r w:rsidRPr="00455BC5">
            <w:rPr>
              <w:lang w:val="en"/>
            </w:rPr>
            <w:t xml:space="preserve"> 2018, 2-6 September 2018; ISCA: ISCA, 2018; pp 2863–2867.</w:t>
          </w:r>
        </w:p>
        <w:p w14:paraId="54C6FF3F" w14:textId="77777777" w:rsidR="00455BC5" w:rsidRDefault="00455BC5" w:rsidP="00455BC5">
          <w:pPr>
            <w:pStyle w:val="CitaviBibliographyEntry"/>
            <w:rPr>
              <w:lang w:val="en"/>
            </w:rPr>
          </w:pPr>
          <w:r>
            <w:rPr>
              <w:lang w:val="en"/>
            </w:rPr>
            <w:t>16.</w:t>
          </w:r>
          <w:r>
            <w:rPr>
              <w:lang w:val="en"/>
            </w:rPr>
            <w:tab/>
          </w:r>
          <w:bookmarkStart w:id="53" w:name="_CTVL001336c0a9a324c431a956472a7daab8a11"/>
          <w:r>
            <w:rPr>
              <w:lang w:val="en"/>
            </w:rPr>
            <w:t>Lee, E.-J. The more humanlike, the better? How speech type and users’ cognitive style affect social responses to computers.</w:t>
          </w:r>
          <w:bookmarkEnd w:id="53"/>
          <w:r>
            <w:rPr>
              <w:lang w:val="en"/>
            </w:rPr>
            <w:t xml:space="preserve"> </w:t>
          </w:r>
          <w:r w:rsidRPr="00455BC5">
            <w:rPr>
              <w:i/>
              <w:lang w:val="en"/>
            </w:rPr>
            <w:t>Computers in Human Behavior</w:t>
          </w:r>
          <w:r w:rsidRPr="00455BC5">
            <w:rPr>
              <w:lang w:val="en"/>
            </w:rPr>
            <w:t xml:space="preserve"> </w:t>
          </w:r>
          <w:r w:rsidRPr="00455BC5">
            <w:rPr>
              <w:b/>
              <w:lang w:val="en"/>
            </w:rPr>
            <w:t>2010</w:t>
          </w:r>
          <w:r w:rsidRPr="00455BC5">
            <w:rPr>
              <w:lang w:val="en"/>
            </w:rPr>
            <w:t xml:space="preserve">, </w:t>
          </w:r>
          <w:r w:rsidRPr="00455BC5">
            <w:rPr>
              <w:i/>
              <w:lang w:val="en"/>
            </w:rPr>
            <w:t>26</w:t>
          </w:r>
          <w:r w:rsidRPr="00455BC5">
            <w:rPr>
              <w:lang w:val="en"/>
            </w:rPr>
            <w:t xml:space="preserve">, 665–672, </w:t>
          </w:r>
          <w:proofErr w:type="gramStart"/>
          <w:r w:rsidRPr="00455BC5">
            <w:rPr>
              <w:lang w:val="en"/>
            </w:rPr>
            <w:t>doi:10.1016/j.chb</w:t>
          </w:r>
          <w:proofErr w:type="gramEnd"/>
          <w:r w:rsidRPr="00455BC5">
            <w:rPr>
              <w:lang w:val="en"/>
            </w:rPr>
            <w:t>.2010.01.003.</w:t>
          </w:r>
        </w:p>
        <w:p w14:paraId="2DFD417C" w14:textId="77777777" w:rsidR="00455BC5" w:rsidRDefault="00455BC5" w:rsidP="00455BC5">
          <w:pPr>
            <w:pStyle w:val="CitaviBibliographyEntry"/>
            <w:rPr>
              <w:lang w:val="en"/>
            </w:rPr>
          </w:pPr>
          <w:r>
            <w:rPr>
              <w:lang w:val="en"/>
            </w:rPr>
            <w:t>17.</w:t>
          </w:r>
          <w:r>
            <w:rPr>
              <w:lang w:val="en"/>
            </w:rPr>
            <w:tab/>
          </w:r>
          <w:bookmarkStart w:id="54" w:name="_CTVL0019de342935bc34d6eb106ecb858f07a56"/>
          <w:r>
            <w:rPr>
              <w:lang w:val="en"/>
            </w:rPr>
            <w:t>Lu, L.; Zhang, P.; Zhang, T. Leveraging “human-likeness” of robotic service at restaurants.</w:t>
          </w:r>
          <w:bookmarkEnd w:id="54"/>
          <w:r>
            <w:rPr>
              <w:lang w:val="en"/>
            </w:rPr>
            <w:t xml:space="preserve"> </w:t>
          </w:r>
          <w:r w:rsidRPr="00455BC5">
            <w:rPr>
              <w:i/>
              <w:lang w:val="en"/>
            </w:rPr>
            <w:t>International Journal of Hospitality Management</w:t>
          </w:r>
          <w:r w:rsidRPr="00455BC5">
            <w:rPr>
              <w:lang w:val="en"/>
            </w:rPr>
            <w:t xml:space="preserve"> </w:t>
          </w:r>
          <w:r w:rsidRPr="00455BC5">
            <w:rPr>
              <w:b/>
              <w:lang w:val="en"/>
            </w:rPr>
            <w:t>2021</w:t>
          </w:r>
          <w:r w:rsidRPr="00455BC5">
            <w:rPr>
              <w:lang w:val="en"/>
            </w:rPr>
            <w:t xml:space="preserve">, </w:t>
          </w:r>
          <w:r w:rsidRPr="00455BC5">
            <w:rPr>
              <w:i/>
              <w:lang w:val="en"/>
            </w:rPr>
            <w:t>94</w:t>
          </w:r>
          <w:r w:rsidRPr="00455BC5">
            <w:rPr>
              <w:lang w:val="en"/>
            </w:rPr>
            <w:t xml:space="preserve">, 102823, </w:t>
          </w:r>
          <w:proofErr w:type="gramStart"/>
          <w:r w:rsidRPr="00455BC5">
            <w:rPr>
              <w:lang w:val="en"/>
            </w:rPr>
            <w:t>doi:10.1016/j.ijhm</w:t>
          </w:r>
          <w:proofErr w:type="gramEnd"/>
          <w:r w:rsidRPr="00455BC5">
            <w:rPr>
              <w:lang w:val="en"/>
            </w:rPr>
            <w:t>.2020.102823.</w:t>
          </w:r>
        </w:p>
        <w:p w14:paraId="56EE805F" w14:textId="77777777" w:rsidR="00455BC5" w:rsidRDefault="00455BC5" w:rsidP="00455BC5">
          <w:pPr>
            <w:pStyle w:val="CitaviBibliographyEntry"/>
            <w:rPr>
              <w:lang w:val="en"/>
            </w:rPr>
          </w:pPr>
          <w:r>
            <w:rPr>
              <w:lang w:val="en"/>
            </w:rPr>
            <w:t>18.</w:t>
          </w:r>
          <w:r>
            <w:rPr>
              <w:lang w:val="en"/>
            </w:rPr>
            <w:tab/>
          </w:r>
          <w:bookmarkStart w:id="55" w:name="_CTVL00125d4d8430d794cccb355109d2ce051ce"/>
          <w:proofErr w:type="spellStart"/>
          <w:r>
            <w:rPr>
              <w:lang w:val="en"/>
            </w:rPr>
            <w:t>Yorkston</w:t>
          </w:r>
          <w:proofErr w:type="spellEnd"/>
          <w:r>
            <w:rPr>
              <w:lang w:val="en"/>
            </w:rPr>
            <w:t xml:space="preserve">, K.M.; </w:t>
          </w:r>
          <w:proofErr w:type="spellStart"/>
          <w:r>
            <w:rPr>
              <w:lang w:val="en"/>
            </w:rPr>
            <w:t>Beukelman</w:t>
          </w:r>
          <w:proofErr w:type="spellEnd"/>
          <w:r>
            <w:rPr>
              <w:lang w:val="en"/>
            </w:rPr>
            <w:t xml:space="preserve">, D.R.; Strand, E.A.; </w:t>
          </w:r>
          <w:proofErr w:type="spellStart"/>
          <w:r>
            <w:rPr>
              <w:lang w:val="en"/>
            </w:rPr>
            <w:t>Hakel</w:t>
          </w:r>
          <w:proofErr w:type="spellEnd"/>
          <w:r>
            <w:rPr>
              <w:lang w:val="en"/>
            </w:rPr>
            <w:t>, M.</w:t>
          </w:r>
          <w:bookmarkEnd w:id="55"/>
          <w:r>
            <w:rPr>
              <w:lang w:val="en"/>
            </w:rPr>
            <w:t xml:space="preserve"> </w:t>
          </w:r>
          <w:r w:rsidRPr="00455BC5">
            <w:rPr>
              <w:i/>
              <w:lang w:val="en"/>
            </w:rPr>
            <w:t xml:space="preserve">Management of motor speech disorders in children and adults; </w:t>
          </w:r>
          <w:r w:rsidRPr="00455BC5">
            <w:rPr>
              <w:lang w:val="en"/>
            </w:rPr>
            <w:t>Pro-ed Austin, TX, 1999.</w:t>
          </w:r>
        </w:p>
        <w:p w14:paraId="19C90F7A" w14:textId="77777777" w:rsidR="00455BC5" w:rsidRDefault="00455BC5" w:rsidP="00455BC5">
          <w:pPr>
            <w:pStyle w:val="CitaviBibliographyEntry"/>
            <w:rPr>
              <w:lang w:val="en"/>
            </w:rPr>
          </w:pPr>
          <w:r>
            <w:rPr>
              <w:lang w:val="en"/>
            </w:rPr>
            <w:t>19.</w:t>
          </w:r>
          <w:r>
            <w:rPr>
              <w:lang w:val="en"/>
            </w:rPr>
            <w:tab/>
          </w:r>
          <w:bookmarkStart w:id="56" w:name="_CTVL0010669a1f449a44641b1bb9ea328d0b29e"/>
          <w:proofErr w:type="spellStart"/>
          <w:r>
            <w:rPr>
              <w:lang w:val="en"/>
            </w:rPr>
            <w:t>Mawalim</w:t>
          </w:r>
          <w:proofErr w:type="spellEnd"/>
          <w:r>
            <w:rPr>
              <w:lang w:val="en"/>
            </w:rPr>
            <w:t xml:space="preserve">, C.O.; </w:t>
          </w:r>
          <w:proofErr w:type="spellStart"/>
          <w:r>
            <w:rPr>
              <w:lang w:val="en"/>
            </w:rPr>
            <w:t>Galajit</w:t>
          </w:r>
          <w:proofErr w:type="spellEnd"/>
          <w:r>
            <w:rPr>
              <w:lang w:val="en"/>
            </w:rPr>
            <w:t xml:space="preserve">, K.; </w:t>
          </w:r>
          <w:proofErr w:type="spellStart"/>
          <w:r>
            <w:rPr>
              <w:lang w:val="en"/>
            </w:rPr>
            <w:t>Karnjana</w:t>
          </w:r>
          <w:proofErr w:type="spellEnd"/>
          <w:r>
            <w:rPr>
              <w:lang w:val="en"/>
            </w:rPr>
            <w:t xml:space="preserve">, J.; </w:t>
          </w:r>
          <w:proofErr w:type="spellStart"/>
          <w:r>
            <w:rPr>
              <w:lang w:val="en"/>
            </w:rPr>
            <w:t>Kidani</w:t>
          </w:r>
          <w:proofErr w:type="spellEnd"/>
          <w:r>
            <w:rPr>
              <w:lang w:val="en"/>
            </w:rPr>
            <w:t xml:space="preserve">, S.; </w:t>
          </w:r>
          <w:proofErr w:type="spellStart"/>
          <w:r>
            <w:rPr>
              <w:lang w:val="en"/>
            </w:rPr>
            <w:t>Unoki</w:t>
          </w:r>
          <w:proofErr w:type="spellEnd"/>
          <w:r>
            <w:rPr>
              <w:lang w:val="en"/>
            </w:rPr>
            <w:t>, M. Speaker anonymization by modifying fundamental frequency and x-vector singular value.</w:t>
          </w:r>
          <w:bookmarkEnd w:id="56"/>
          <w:r>
            <w:rPr>
              <w:lang w:val="en"/>
            </w:rPr>
            <w:t xml:space="preserve"> </w:t>
          </w:r>
          <w:r w:rsidRPr="00455BC5">
            <w:rPr>
              <w:i/>
              <w:lang w:val="en"/>
            </w:rPr>
            <w:t>Computer Speech &amp; Language</w:t>
          </w:r>
          <w:r w:rsidRPr="00455BC5">
            <w:rPr>
              <w:lang w:val="en"/>
            </w:rPr>
            <w:t xml:space="preserve"> </w:t>
          </w:r>
          <w:r w:rsidRPr="00455BC5">
            <w:rPr>
              <w:b/>
              <w:lang w:val="en"/>
            </w:rPr>
            <w:t>2022</w:t>
          </w:r>
          <w:r w:rsidRPr="00455BC5">
            <w:rPr>
              <w:lang w:val="en"/>
            </w:rPr>
            <w:t xml:space="preserve">, </w:t>
          </w:r>
          <w:r w:rsidRPr="00455BC5">
            <w:rPr>
              <w:i/>
              <w:lang w:val="en"/>
            </w:rPr>
            <w:t>73</w:t>
          </w:r>
          <w:r w:rsidRPr="00455BC5">
            <w:rPr>
              <w:lang w:val="en"/>
            </w:rPr>
            <w:t xml:space="preserve">, 101326, </w:t>
          </w:r>
          <w:proofErr w:type="gramStart"/>
          <w:r w:rsidRPr="00455BC5">
            <w:rPr>
              <w:lang w:val="en"/>
            </w:rPr>
            <w:t>doi:10.1016/j.csl</w:t>
          </w:r>
          <w:proofErr w:type="gramEnd"/>
          <w:r w:rsidRPr="00455BC5">
            <w:rPr>
              <w:lang w:val="en"/>
            </w:rPr>
            <w:t>.2021.101326.</w:t>
          </w:r>
        </w:p>
        <w:p w14:paraId="7FFA07E1" w14:textId="77777777" w:rsidR="00455BC5" w:rsidRDefault="00455BC5" w:rsidP="00455BC5">
          <w:pPr>
            <w:pStyle w:val="CitaviBibliographyEntry"/>
            <w:rPr>
              <w:lang w:val="en"/>
            </w:rPr>
          </w:pPr>
          <w:r>
            <w:rPr>
              <w:lang w:val="en"/>
            </w:rPr>
            <w:t>20.</w:t>
          </w:r>
          <w:r>
            <w:rPr>
              <w:lang w:val="en"/>
            </w:rPr>
            <w:tab/>
          </w:r>
          <w:bookmarkStart w:id="57" w:name="_CTVL001a0a26c980df9436cb8a925b9aef5bcab"/>
          <w:r>
            <w:rPr>
              <w:lang w:val="en"/>
            </w:rPr>
            <w:t>Hu, P.; Lu, Y.; Gong, Y. Dual humanness and trust in conversational AI: A person-centered approach.</w:t>
          </w:r>
          <w:bookmarkEnd w:id="57"/>
          <w:r>
            <w:rPr>
              <w:lang w:val="en"/>
            </w:rPr>
            <w:t xml:space="preserve"> </w:t>
          </w:r>
          <w:r w:rsidRPr="00455BC5">
            <w:rPr>
              <w:i/>
              <w:lang w:val="en"/>
            </w:rPr>
            <w:t>Computers in Human Behavior</w:t>
          </w:r>
          <w:r w:rsidRPr="00455BC5">
            <w:rPr>
              <w:lang w:val="en"/>
            </w:rPr>
            <w:t xml:space="preserve"> </w:t>
          </w:r>
          <w:r w:rsidRPr="00455BC5">
            <w:rPr>
              <w:b/>
              <w:lang w:val="en"/>
            </w:rPr>
            <w:t>2021</w:t>
          </w:r>
          <w:r w:rsidRPr="00455BC5">
            <w:rPr>
              <w:lang w:val="en"/>
            </w:rPr>
            <w:t xml:space="preserve">, </w:t>
          </w:r>
          <w:r w:rsidRPr="00455BC5">
            <w:rPr>
              <w:i/>
              <w:lang w:val="en"/>
            </w:rPr>
            <w:t>119</w:t>
          </w:r>
          <w:r w:rsidRPr="00455BC5">
            <w:rPr>
              <w:lang w:val="en"/>
            </w:rPr>
            <w:t xml:space="preserve">, 106727, </w:t>
          </w:r>
          <w:proofErr w:type="gramStart"/>
          <w:r w:rsidRPr="00455BC5">
            <w:rPr>
              <w:lang w:val="en"/>
            </w:rPr>
            <w:t>doi:10.1016/j.chb</w:t>
          </w:r>
          <w:proofErr w:type="gramEnd"/>
          <w:r w:rsidRPr="00455BC5">
            <w:rPr>
              <w:lang w:val="en"/>
            </w:rPr>
            <w:t>.2021.106727.</w:t>
          </w:r>
        </w:p>
        <w:p w14:paraId="79D909D6" w14:textId="77777777" w:rsidR="00455BC5" w:rsidRDefault="00455BC5" w:rsidP="00455BC5">
          <w:pPr>
            <w:pStyle w:val="CitaviBibliographyEntry"/>
            <w:rPr>
              <w:lang w:val="en"/>
            </w:rPr>
          </w:pPr>
          <w:r>
            <w:rPr>
              <w:lang w:val="en"/>
            </w:rPr>
            <w:t>21.</w:t>
          </w:r>
          <w:r>
            <w:rPr>
              <w:lang w:val="en"/>
            </w:rPr>
            <w:tab/>
          </w:r>
          <w:bookmarkStart w:id="58" w:name="_CTVL001cb3dca543f4445dd95bfd8233cab7281"/>
          <w:r>
            <w:rPr>
              <w:lang w:val="en"/>
            </w:rPr>
            <w:t>Mayo, C.; Clark, R.A.J.; King, S. Listeners’ weighting of acoustic cues to synthetic speech naturalness: A multidimensional scaling analysis.</w:t>
          </w:r>
          <w:bookmarkEnd w:id="58"/>
          <w:r>
            <w:rPr>
              <w:lang w:val="en"/>
            </w:rPr>
            <w:t xml:space="preserve"> </w:t>
          </w:r>
          <w:r w:rsidRPr="00455BC5">
            <w:rPr>
              <w:i/>
              <w:lang w:val="en"/>
            </w:rPr>
            <w:t xml:space="preserve">Speech </w:t>
          </w:r>
          <w:proofErr w:type="spellStart"/>
          <w:r w:rsidRPr="00455BC5">
            <w:rPr>
              <w:i/>
              <w:lang w:val="en"/>
            </w:rPr>
            <w:t>Commun</w:t>
          </w:r>
          <w:proofErr w:type="spellEnd"/>
          <w:r w:rsidRPr="00455BC5">
            <w:rPr>
              <w:lang w:val="en"/>
            </w:rPr>
            <w:t xml:space="preserve"> </w:t>
          </w:r>
          <w:r w:rsidRPr="00455BC5">
            <w:rPr>
              <w:b/>
              <w:lang w:val="en"/>
            </w:rPr>
            <w:t>2011</w:t>
          </w:r>
          <w:r w:rsidRPr="00455BC5">
            <w:rPr>
              <w:lang w:val="en"/>
            </w:rPr>
            <w:t xml:space="preserve">, </w:t>
          </w:r>
          <w:r w:rsidRPr="00455BC5">
            <w:rPr>
              <w:i/>
              <w:lang w:val="en"/>
            </w:rPr>
            <w:t>53</w:t>
          </w:r>
          <w:r w:rsidRPr="00455BC5">
            <w:rPr>
              <w:lang w:val="en"/>
            </w:rPr>
            <w:t xml:space="preserve">, 311–326, </w:t>
          </w:r>
          <w:proofErr w:type="gramStart"/>
          <w:r w:rsidRPr="00455BC5">
            <w:rPr>
              <w:lang w:val="en"/>
            </w:rPr>
            <w:t>doi:10.1016/j.specom</w:t>
          </w:r>
          <w:proofErr w:type="gramEnd"/>
          <w:r w:rsidRPr="00455BC5">
            <w:rPr>
              <w:lang w:val="en"/>
            </w:rPr>
            <w:t>.2010.10.003.</w:t>
          </w:r>
        </w:p>
        <w:p w14:paraId="3E151F25" w14:textId="77777777" w:rsidR="00455BC5" w:rsidRDefault="00455BC5" w:rsidP="00455BC5">
          <w:pPr>
            <w:pStyle w:val="CitaviBibliographyEntry"/>
            <w:rPr>
              <w:lang w:val="en"/>
            </w:rPr>
          </w:pPr>
          <w:r>
            <w:rPr>
              <w:lang w:val="en"/>
            </w:rPr>
            <w:t>22.</w:t>
          </w:r>
          <w:r>
            <w:rPr>
              <w:lang w:val="en"/>
            </w:rPr>
            <w:tab/>
          </w:r>
          <w:bookmarkStart w:id="59" w:name="_CTVL001374ff03861b442ee8c072a0f16b2b98b"/>
          <w:r>
            <w:rPr>
              <w:lang w:val="en"/>
            </w:rPr>
            <w:t xml:space="preserve">van Eck, N.J.; Waltman, L. Software survey: </w:t>
          </w:r>
          <w:proofErr w:type="spellStart"/>
          <w:r>
            <w:rPr>
              <w:lang w:val="en"/>
            </w:rPr>
            <w:t>VOSviewer</w:t>
          </w:r>
          <w:proofErr w:type="spellEnd"/>
          <w:r>
            <w:rPr>
              <w:lang w:val="en"/>
            </w:rPr>
            <w:t>, a computer program for bibliometric mapping.</w:t>
          </w:r>
          <w:bookmarkEnd w:id="59"/>
          <w:r>
            <w:rPr>
              <w:lang w:val="en"/>
            </w:rPr>
            <w:t xml:space="preserve"> </w:t>
          </w:r>
          <w:proofErr w:type="spellStart"/>
          <w:r w:rsidRPr="00455BC5">
            <w:rPr>
              <w:i/>
              <w:lang w:val="en"/>
            </w:rPr>
            <w:t>Scientometrics</w:t>
          </w:r>
          <w:proofErr w:type="spellEnd"/>
          <w:r w:rsidRPr="00455BC5">
            <w:rPr>
              <w:lang w:val="en"/>
            </w:rPr>
            <w:t xml:space="preserve"> </w:t>
          </w:r>
          <w:r w:rsidRPr="00455BC5">
            <w:rPr>
              <w:b/>
              <w:lang w:val="en"/>
            </w:rPr>
            <w:t>2010</w:t>
          </w:r>
          <w:r w:rsidRPr="00455BC5">
            <w:rPr>
              <w:lang w:val="en"/>
            </w:rPr>
            <w:t xml:space="preserve">, </w:t>
          </w:r>
          <w:r w:rsidRPr="00455BC5">
            <w:rPr>
              <w:i/>
              <w:lang w:val="en"/>
            </w:rPr>
            <w:t>84</w:t>
          </w:r>
          <w:r w:rsidRPr="00455BC5">
            <w:rPr>
              <w:lang w:val="en"/>
            </w:rPr>
            <w:t>, 523–538, doi:10.1007/s11192-009-0146-3.</w:t>
          </w:r>
        </w:p>
        <w:p w14:paraId="28F71D70" w14:textId="77777777" w:rsidR="00455BC5" w:rsidRDefault="00455BC5" w:rsidP="00455BC5">
          <w:pPr>
            <w:pStyle w:val="CitaviBibliographyEntry"/>
            <w:rPr>
              <w:lang w:val="en"/>
            </w:rPr>
          </w:pPr>
          <w:r>
            <w:rPr>
              <w:lang w:val="en"/>
            </w:rPr>
            <w:t>23.</w:t>
          </w:r>
          <w:r>
            <w:rPr>
              <w:lang w:val="en"/>
            </w:rPr>
            <w:tab/>
          </w:r>
          <w:bookmarkStart w:id="60" w:name="_CTVL001ddf2261829a143b5b43f6808d8527183"/>
          <w:r>
            <w:rPr>
              <w:lang w:val="en"/>
            </w:rPr>
            <w:t>Abdulrahman, A.; Richards, D. Is Natural Necessary? Human Voice versus Synthetic Voice for Intelligent Virtual Agents.</w:t>
          </w:r>
          <w:bookmarkEnd w:id="60"/>
          <w:r>
            <w:rPr>
              <w:lang w:val="en"/>
            </w:rPr>
            <w:t xml:space="preserve"> </w:t>
          </w:r>
          <w:r w:rsidRPr="00455BC5">
            <w:rPr>
              <w:i/>
              <w:lang w:val="en"/>
            </w:rPr>
            <w:t>MTI</w:t>
          </w:r>
          <w:r w:rsidRPr="00455BC5">
            <w:rPr>
              <w:lang w:val="en"/>
            </w:rPr>
            <w:t xml:space="preserve"> </w:t>
          </w:r>
          <w:r w:rsidRPr="00455BC5">
            <w:rPr>
              <w:b/>
              <w:lang w:val="en"/>
            </w:rPr>
            <w:t>2022</w:t>
          </w:r>
          <w:r w:rsidRPr="00455BC5">
            <w:rPr>
              <w:lang w:val="en"/>
            </w:rPr>
            <w:t xml:space="preserve">, </w:t>
          </w:r>
          <w:r w:rsidRPr="00455BC5">
            <w:rPr>
              <w:i/>
              <w:lang w:val="en"/>
            </w:rPr>
            <w:t>6</w:t>
          </w:r>
          <w:r w:rsidRPr="00455BC5">
            <w:rPr>
              <w:lang w:val="en"/>
            </w:rPr>
            <w:t>, 51, doi:10.3390/mti6070051.</w:t>
          </w:r>
        </w:p>
        <w:p w14:paraId="19F16604" w14:textId="77777777" w:rsidR="00455BC5" w:rsidRDefault="00455BC5" w:rsidP="00455BC5">
          <w:pPr>
            <w:pStyle w:val="CitaviBibliographyEntry"/>
            <w:rPr>
              <w:lang w:val="en"/>
            </w:rPr>
          </w:pPr>
          <w:r>
            <w:rPr>
              <w:lang w:val="en"/>
            </w:rPr>
            <w:t>24.</w:t>
          </w:r>
          <w:r>
            <w:rPr>
              <w:lang w:val="en"/>
            </w:rPr>
            <w:tab/>
          </w:r>
          <w:bookmarkStart w:id="61" w:name="_CTVL00112cb11d5f07e4a4fa077d5b119b964ee"/>
          <w:proofErr w:type="spellStart"/>
          <w:r>
            <w:rPr>
              <w:lang w:val="en"/>
            </w:rPr>
            <w:t>Urakami</w:t>
          </w:r>
          <w:proofErr w:type="spellEnd"/>
          <w:r>
            <w:rPr>
              <w:lang w:val="en"/>
            </w:rPr>
            <w:t xml:space="preserve">, J.; </w:t>
          </w:r>
          <w:proofErr w:type="spellStart"/>
          <w:r>
            <w:rPr>
              <w:lang w:val="en"/>
            </w:rPr>
            <w:t>Sutthithatip</w:t>
          </w:r>
          <w:proofErr w:type="spellEnd"/>
          <w:r>
            <w:rPr>
              <w:lang w:val="en"/>
            </w:rPr>
            <w:t>, S.; Moore, B.A. The Effect of Naturalness of Voice and Empathic Responses on Enjoyment, Attitudes and Motivation for Interacting with a Voice User Interface. In</w:t>
          </w:r>
          <w:bookmarkEnd w:id="61"/>
          <w:r>
            <w:rPr>
              <w:lang w:val="en"/>
            </w:rPr>
            <w:t xml:space="preserve"> </w:t>
          </w:r>
          <w:r w:rsidRPr="00455BC5">
            <w:rPr>
              <w:i/>
              <w:lang w:val="en"/>
            </w:rPr>
            <w:t>Human-Computer Interaction. Multimodal and Natural Interaction</w:t>
          </w:r>
          <w:r w:rsidRPr="00455BC5">
            <w:rPr>
              <w:lang w:val="en"/>
            </w:rPr>
            <w:t xml:space="preserve">; </w:t>
          </w:r>
          <w:proofErr w:type="spellStart"/>
          <w:r w:rsidRPr="00455BC5">
            <w:rPr>
              <w:lang w:val="en"/>
            </w:rPr>
            <w:t>Kurosu</w:t>
          </w:r>
          <w:proofErr w:type="spellEnd"/>
          <w:r w:rsidRPr="00455BC5">
            <w:rPr>
              <w:lang w:val="en"/>
            </w:rPr>
            <w:t>, M., Ed.; Springer International Publishing: Cham, 2020; pp 244–259, ISBN 978-3-030-49061-4.</w:t>
          </w:r>
        </w:p>
        <w:p w14:paraId="08C5A13E" w14:textId="77777777" w:rsidR="00455BC5" w:rsidRDefault="00455BC5" w:rsidP="00455BC5">
          <w:pPr>
            <w:pStyle w:val="CitaviBibliographyEntry"/>
            <w:rPr>
              <w:lang w:val="en"/>
            </w:rPr>
          </w:pPr>
          <w:r w:rsidRPr="00455BC5">
            <w:t>25.</w:t>
          </w:r>
          <w:r w:rsidRPr="00455BC5">
            <w:tab/>
          </w:r>
          <w:bookmarkStart w:id="62" w:name="_CTVL001a77e43335938474caf43c1ac87097ad7"/>
          <w:proofErr w:type="spellStart"/>
          <w:r w:rsidRPr="00455BC5">
            <w:t>Velner</w:t>
          </w:r>
          <w:proofErr w:type="spellEnd"/>
          <w:r w:rsidRPr="00455BC5">
            <w:t xml:space="preserve">, E.; </w:t>
          </w:r>
          <w:proofErr w:type="spellStart"/>
          <w:r w:rsidRPr="00455BC5">
            <w:t>Boersma</w:t>
          </w:r>
          <w:proofErr w:type="spellEnd"/>
          <w:r w:rsidRPr="00455BC5">
            <w:t xml:space="preserve">, P.P.; Graaf, M.M. de. </w:t>
          </w:r>
          <w:r>
            <w:rPr>
              <w:lang w:val="en"/>
            </w:rPr>
            <w:t>Intonation in Robot Speech. In</w:t>
          </w:r>
          <w:bookmarkEnd w:id="62"/>
          <w:r>
            <w:rPr>
              <w:lang w:val="en"/>
            </w:rPr>
            <w:t xml:space="preserve"> </w:t>
          </w:r>
          <w:r w:rsidRPr="00455BC5">
            <w:rPr>
              <w:i/>
              <w:lang w:val="en"/>
            </w:rPr>
            <w:t xml:space="preserve">Proceedings of the 2020 ACM/IEEE International Conference on Human-Robot Interaction. </w:t>
          </w:r>
          <w:r w:rsidRPr="00455BC5">
            <w:rPr>
              <w:lang w:val="en"/>
            </w:rPr>
            <w:t xml:space="preserve">HRI '20: ACM/IEEE International Conference on Human-Robot Interaction, Cambridge United Kingdom, 23 03 2020 26 03 2020; </w:t>
          </w:r>
          <w:proofErr w:type="spellStart"/>
          <w:r w:rsidRPr="00455BC5">
            <w:rPr>
              <w:lang w:val="en"/>
            </w:rPr>
            <w:t>Belpaeme</w:t>
          </w:r>
          <w:proofErr w:type="spellEnd"/>
          <w:r w:rsidRPr="00455BC5">
            <w:rPr>
              <w:lang w:val="en"/>
            </w:rPr>
            <w:t xml:space="preserve">, T., Young, J., </w:t>
          </w:r>
          <w:proofErr w:type="spellStart"/>
          <w:r w:rsidRPr="00455BC5">
            <w:rPr>
              <w:lang w:val="en"/>
            </w:rPr>
            <w:t>Gunes</w:t>
          </w:r>
          <w:proofErr w:type="spellEnd"/>
          <w:r w:rsidRPr="00455BC5">
            <w:rPr>
              <w:lang w:val="en"/>
            </w:rPr>
            <w:t xml:space="preserve">, H., </w:t>
          </w:r>
          <w:proofErr w:type="spellStart"/>
          <w:r w:rsidRPr="00455BC5">
            <w:rPr>
              <w:lang w:val="en"/>
            </w:rPr>
            <w:t>Riek</w:t>
          </w:r>
          <w:proofErr w:type="spellEnd"/>
          <w:r w:rsidRPr="00455BC5">
            <w:rPr>
              <w:lang w:val="en"/>
            </w:rPr>
            <w:t>, L., Eds.; ACM: New York, NY, USA, 2020; pp 569–578, ISBN 9781450367462.</w:t>
          </w:r>
        </w:p>
        <w:p w14:paraId="150B9A1B" w14:textId="77777777" w:rsidR="00455BC5" w:rsidRDefault="00455BC5" w:rsidP="00455BC5">
          <w:pPr>
            <w:pStyle w:val="CitaviBibliographyEntry"/>
            <w:rPr>
              <w:lang w:val="en"/>
            </w:rPr>
          </w:pPr>
          <w:r>
            <w:rPr>
              <w:lang w:val="en"/>
            </w:rPr>
            <w:t>26.</w:t>
          </w:r>
          <w:r>
            <w:rPr>
              <w:lang w:val="en"/>
            </w:rPr>
            <w:tab/>
          </w:r>
          <w:bookmarkStart w:id="63" w:name="_CTVL0015833af7483784f0c929908e878248ca6"/>
          <w:r>
            <w:rPr>
              <w:lang w:val="en"/>
            </w:rPr>
            <w:t>Ko, S.; Barnes, J.; Dong, J.; Park, C.H.; Howard, A.; Jeon, M. The Effects of Robot Voices and Appearances on Users’ Emotion Recognition and Subjective Perception.</w:t>
          </w:r>
          <w:bookmarkEnd w:id="63"/>
          <w:r>
            <w:rPr>
              <w:lang w:val="en"/>
            </w:rPr>
            <w:t xml:space="preserve"> </w:t>
          </w:r>
          <w:r w:rsidRPr="00455BC5">
            <w:rPr>
              <w:i/>
              <w:lang w:val="en"/>
            </w:rPr>
            <w:t>Int. J. Human. Robot.</w:t>
          </w:r>
          <w:r w:rsidRPr="00455BC5">
            <w:rPr>
              <w:lang w:val="en"/>
            </w:rPr>
            <w:t xml:space="preserve"> </w:t>
          </w:r>
          <w:r w:rsidRPr="00455BC5">
            <w:rPr>
              <w:b/>
              <w:lang w:val="en"/>
            </w:rPr>
            <w:t>2023</w:t>
          </w:r>
          <w:r w:rsidRPr="00455BC5">
            <w:rPr>
              <w:lang w:val="en"/>
            </w:rPr>
            <w:t xml:space="preserve">, </w:t>
          </w:r>
          <w:r w:rsidRPr="00455BC5">
            <w:rPr>
              <w:i/>
              <w:lang w:val="en"/>
            </w:rPr>
            <w:t>20</w:t>
          </w:r>
          <w:r w:rsidRPr="00455BC5">
            <w:rPr>
              <w:lang w:val="en"/>
            </w:rPr>
            <w:t>, doi:10.1142/S0219843623500019.</w:t>
          </w:r>
        </w:p>
        <w:p w14:paraId="4A62B715" w14:textId="77777777" w:rsidR="00455BC5" w:rsidRDefault="00455BC5" w:rsidP="00455BC5">
          <w:pPr>
            <w:pStyle w:val="CitaviBibliographyEntry"/>
            <w:rPr>
              <w:lang w:val="en"/>
            </w:rPr>
          </w:pPr>
          <w:r>
            <w:rPr>
              <w:lang w:val="en"/>
            </w:rPr>
            <w:t>27.</w:t>
          </w:r>
          <w:r>
            <w:rPr>
              <w:lang w:val="en"/>
            </w:rPr>
            <w:tab/>
          </w:r>
          <w:bookmarkStart w:id="64" w:name="_CTVL001f5c5b3728c9c434d96e91d4a4b29a457"/>
          <w:proofErr w:type="spellStart"/>
          <w:r>
            <w:rPr>
              <w:lang w:val="en"/>
            </w:rPr>
            <w:t>Abur</w:t>
          </w:r>
          <w:proofErr w:type="spellEnd"/>
          <w:r>
            <w:rPr>
              <w:lang w:val="en"/>
            </w:rPr>
            <w:t xml:space="preserve">, D.; </w:t>
          </w:r>
          <w:proofErr w:type="spellStart"/>
          <w:r>
            <w:rPr>
              <w:lang w:val="en"/>
            </w:rPr>
            <w:t>Subaciute</w:t>
          </w:r>
          <w:proofErr w:type="spellEnd"/>
          <w:r>
            <w:rPr>
              <w:lang w:val="en"/>
            </w:rPr>
            <w:t xml:space="preserve">, A.; </w:t>
          </w:r>
          <w:proofErr w:type="spellStart"/>
          <w:r>
            <w:rPr>
              <w:lang w:val="en"/>
            </w:rPr>
            <w:t>Daliri</w:t>
          </w:r>
          <w:proofErr w:type="spellEnd"/>
          <w:r>
            <w:rPr>
              <w:lang w:val="en"/>
            </w:rPr>
            <w:t xml:space="preserve">, A.; Lester-Smith, R.A.; </w:t>
          </w:r>
          <w:proofErr w:type="spellStart"/>
          <w:r>
            <w:rPr>
              <w:lang w:val="en"/>
            </w:rPr>
            <w:t>Lupiani</w:t>
          </w:r>
          <w:proofErr w:type="spellEnd"/>
          <w:r>
            <w:rPr>
              <w:lang w:val="en"/>
            </w:rPr>
            <w:t xml:space="preserve">, A.A.; Cilento, D.; Enos, N.M.; </w:t>
          </w:r>
          <w:proofErr w:type="spellStart"/>
          <w:r>
            <w:rPr>
              <w:lang w:val="en"/>
            </w:rPr>
            <w:t>Weerathunge</w:t>
          </w:r>
          <w:proofErr w:type="spellEnd"/>
          <w:r>
            <w:rPr>
              <w:lang w:val="en"/>
            </w:rPr>
            <w:t>, H.R.; Tardif, M.C.; Stepp, C.E. Feedback and Feedforward Auditory-Motor Processes for Voice and Articulation in Parkinson's Disease.</w:t>
          </w:r>
          <w:bookmarkEnd w:id="64"/>
          <w:r>
            <w:rPr>
              <w:lang w:val="en"/>
            </w:rPr>
            <w:t xml:space="preserve"> </w:t>
          </w:r>
          <w:r w:rsidRPr="00455BC5">
            <w:rPr>
              <w:i/>
              <w:lang w:val="en"/>
            </w:rPr>
            <w:t>J Speech Lang Hear Res</w:t>
          </w:r>
          <w:r w:rsidRPr="00455BC5">
            <w:rPr>
              <w:lang w:val="en"/>
            </w:rPr>
            <w:t xml:space="preserve"> </w:t>
          </w:r>
          <w:r w:rsidRPr="00455BC5">
            <w:rPr>
              <w:b/>
              <w:lang w:val="en"/>
            </w:rPr>
            <w:t>2021</w:t>
          </w:r>
          <w:r w:rsidRPr="00455BC5">
            <w:rPr>
              <w:lang w:val="en"/>
            </w:rPr>
            <w:t xml:space="preserve">, </w:t>
          </w:r>
          <w:r w:rsidRPr="00455BC5">
            <w:rPr>
              <w:i/>
              <w:lang w:val="en"/>
            </w:rPr>
            <w:t>64</w:t>
          </w:r>
          <w:r w:rsidRPr="00455BC5">
            <w:rPr>
              <w:lang w:val="en"/>
            </w:rPr>
            <w:t>, 4682–4694, doi:10.1044/2021_JSLHR-21-00153.</w:t>
          </w:r>
        </w:p>
        <w:p w14:paraId="6DE9CC6C" w14:textId="77777777" w:rsidR="00455BC5" w:rsidRDefault="00455BC5" w:rsidP="00455BC5">
          <w:pPr>
            <w:pStyle w:val="CitaviBibliographyEntry"/>
            <w:rPr>
              <w:lang w:val="en"/>
            </w:rPr>
          </w:pPr>
          <w:r>
            <w:rPr>
              <w:lang w:val="en"/>
            </w:rPr>
            <w:t>28.</w:t>
          </w:r>
          <w:r>
            <w:rPr>
              <w:lang w:val="en"/>
            </w:rPr>
            <w:tab/>
          </w:r>
          <w:bookmarkStart w:id="65" w:name="_CTVL0010715d864bf2142b6b4450b3ffb1f10ac"/>
          <w:r>
            <w:rPr>
              <w:lang w:val="en"/>
            </w:rPr>
            <w:t>Klopfenstein, M. Relationship between acoustic measures and speech naturalness ratings in Parkinson's disease: A within-speaker approach.</w:t>
          </w:r>
          <w:bookmarkEnd w:id="65"/>
          <w:r>
            <w:rPr>
              <w:lang w:val="en"/>
            </w:rPr>
            <w:t xml:space="preserve"> </w:t>
          </w:r>
          <w:r w:rsidRPr="00455BC5">
            <w:rPr>
              <w:i/>
              <w:lang w:val="en"/>
            </w:rPr>
            <w:t>Clin. Linguist. Phon.</w:t>
          </w:r>
          <w:r w:rsidRPr="00455BC5">
            <w:rPr>
              <w:lang w:val="en"/>
            </w:rPr>
            <w:t xml:space="preserve"> </w:t>
          </w:r>
          <w:r w:rsidRPr="00455BC5">
            <w:rPr>
              <w:b/>
              <w:lang w:val="en"/>
            </w:rPr>
            <w:t>2015</w:t>
          </w:r>
          <w:r w:rsidRPr="00455BC5">
            <w:rPr>
              <w:lang w:val="en"/>
            </w:rPr>
            <w:t xml:space="preserve">, </w:t>
          </w:r>
          <w:r w:rsidRPr="00455BC5">
            <w:rPr>
              <w:i/>
              <w:lang w:val="en"/>
            </w:rPr>
            <w:t>29</w:t>
          </w:r>
          <w:r w:rsidRPr="00455BC5">
            <w:rPr>
              <w:lang w:val="en"/>
            </w:rPr>
            <w:t>, 938–954, doi:10.3109/02699206.2015.1081293.</w:t>
          </w:r>
        </w:p>
        <w:p w14:paraId="6F9CB60C" w14:textId="77777777" w:rsidR="00455BC5" w:rsidRDefault="00455BC5" w:rsidP="00455BC5">
          <w:pPr>
            <w:pStyle w:val="CitaviBibliographyEntry"/>
            <w:rPr>
              <w:lang w:val="en"/>
            </w:rPr>
          </w:pPr>
          <w:r>
            <w:rPr>
              <w:lang w:val="en"/>
            </w:rPr>
            <w:t>29.</w:t>
          </w:r>
          <w:r>
            <w:rPr>
              <w:lang w:val="en"/>
            </w:rPr>
            <w:tab/>
          </w:r>
          <w:bookmarkStart w:id="66" w:name="_CTVL001fc3e2954d7904694bbbc3c5213c1779b"/>
          <w:r>
            <w:rPr>
              <w:lang w:val="en"/>
            </w:rPr>
            <w:t>Eadie, T.L.; Doyle, P.C. Direct Magnitude Estimation and Interval Scaling of Naturalness and Severity in Tracheoesophageal (TE) Speakers.</w:t>
          </w:r>
          <w:bookmarkEnd w:id="66"/>
          <w:r>
            <w:rPr>
              <w:lang w:val="en"/>
            </w:rPr>
            <w:t xml:space="preserve"> </w:t>
          </w:r>
          <w:r w:rsidRPr="00455BC5">
            <w:rPr>
              <w:i/>
              <w:lang w:val="en"/>
            </w:rPr>
            <w:t>J Speech Lang Hear Res</w:t>
          </w:r>
          <w:r w:rsidRPr="00455BC5">
            <w:rPr>
              <w:lang w:val="en"/>
            </w:rPr>
            <w:t xml:space="preserve"> </w:t>
          </w:r>
          <w:r w:rsidRPr="00455BC5">
            <w:rPr>
              <w:b/>
              <w:lang w:val="en"/>
            </w:rPr>
            <w:t>2002</w:t>
          </w:r>
          <w:r w:rsidRPr="00455BC5">
            <w:rPr>
              <w:lang w:val="en"/>
            </w:rPr>
            <w:t xml:space="preserve">, </w:t>
          </w:r>
          <w:r w:rsidRPr="00455BC5">
            <w:rPr>
              <w:i/>
              <w:lang w:val="en"/>
            </w:rPr>
            <w:t>45</w:t>
          </w:r>
          <w:r w:rsidRPr="00455BC5">
            <w:rPr>
              <w:lang w:val="en"/>
            </w:rPr>
            <w:t>, 1088–1096, doi:10.1044/1092-4388(2002/087).</w:t>
          </w:r>
        </w:p>
        <w:p w14:paraId="108C3CBF" w14:textId="77777777" w:rsidR="00455BC5" w:rsidRDefault="00455BC5" w:rsidP="00455BC5">
          <w:pPr>
            <w:pStyle w:val="CitaviBibliographyEntry"/>
            <w:rPr>
              <w:lang w:val="en"/>
            </w:rPr>
          </w:pPr>
          <w:r>
            <w:rPr>
              <w:lang w:val="en"/>
            </w:rPr>
            <w:t>30.</w:t>
          </w:r>
          <w:r>
            <w:rPr>
              <w:lang w:val="en"/>
            </w:rPr>
            <w:tab/>
          </w:r>
          <w:bookmarkStart w:id="67" w:name="_CTVL0016fb6fe0193014b3a81361d605bd78864"/>
          <w:r>
            <w:rPr>
              <w:lang w:val="en"/>
            </w:rPr>
            <w:t xml:space="preserve">Eadie, T.L.; Doyle, P.C.; Hansen, K.; </w:t>
          </w:r>
          <w:proofErr w:type="spellStart"/>
          <w:r>
            <w:rPr>
              <w:lang w:val="en"/>
            </w:rPr>
            <w:t>Beaudin</w:t>
          </w:r>
          <w:proofErr w:type="spellEnd"/>
          <w:r>
            <w:rPr>
              <w:lang w:val="en"/>
            </w:rPr>
            <w:t>, P.G. Influence of speaker gender on listener judgments of tracheoesophageal speech.</w:t>
          </w:r>
          <w:bookmarkEnd w:id="67"/>
          <w:r>
            <w:rPr>
              <w:lang w:val="en"/>
            </w:rPr>
            <w:t xml:space="preserve"> </w:t>
          </w:r>
          <w:r w:rsidRPr="00455BC5">
            <w:rPr>
              <w:i/>
              <w:lang w:val="en"/>
            </w:rPr>
            <w:t>J. Voice</w:t>
          </w:r>
          <w:r w:rsidRPr="00455BC5">
            <w:rPr>
              <w:lang w:val="en"/>
            </w:rPr>
            <w:t xml:space="preserve"> </w:t>
          </w:r>
          <w:r w:rsidRPr="00455BC5">
            <w:rPr>
              <w:b/>
              <w:lang w:val="en"/>
            </w:rPr>
            <w:t>2008</w:t>
          </w:r>
          <w:r w:rsidRPr="00455BC5">
            <w:rPr>
              <w:lang w:val="en"/>
            </w:rPr>
            <w:t xml:space="preserve">, </w:t>
          </w:r>
          <w:r w:rsidRPr="00455BC5">
            <w:rPr>
              <w:i/>
              <w:lang w:val="en"/>
            </w:rPr>
            <w:t>22</w:t>
          </w:r>
          <w:r w:rsidRPr="00455BC5">
            <w:rPr>
              <w:lang w:val="en"/>
            </w:rPr>
            <w:t xml:space="preserve">, 43–57, </w:t>
          </w:r>
          <w:proofErr w:type="gramStart"/>
          <w:r w:rsidRPr="00455BC5">
            <w:rPr>
              <w:lang w:val="en"/>
            </w:rPr>
            <w:t>doi:10.1016/j.jvoice</w:t>
          </w:r>
          <w:proofErr w:type="gramEnd"/>
          <w:r w:rsidRPr="00455BC5">
            <w:rPr>
              <w:lang w:val="en"/>
            </w:rPr>
            <w:t>.2006.08.008.</w:t>
          </w:r>
        </w:p>
        <w:p w14:paraId="1C2CBF19" w14:textId="77777777" w:rsidR="00455BC5" w:rsidRDefault="00455BC5" w:rsidP="00455BC5">
          <w:pPr>
            <w:pStyle w:val="CitaviBibliographyEntry"/>
            <w:rPr>
              <w:lang w:val="en"/>
            </w:rPr>
          </w:pPr>
          <w:r>
            <w:rPr>
              <w:lang w:val="en"/>
            </w:rPr>
            <w:lastRenderedPageBreak/>
            <w:t>31.</w:t>
          </w:r>
          <w:r>
            <w:rPr>
              <w:lang w:val="en"/>
            </w:rPr>
            <w:tab/>
          </w:r>
          <w:bookmarkStart w:id="68" w:name="_CTVL001a1e5bbaffeea488994d4c328929ebf3f"/>
          <w:proofErr w:type="spellStart"/>
          <w:r>
            <w:rPr>
              <w:lang w:val="en"/>
            </w:rPr>
            <w:t>Yorkston</w:t>
          </w:r>
          <w:proofErr w:type="spellEnd"/>
          <w:r>
            <w:rPr>
              <w:lang w:val="en"/>
            </w:rPr>
            <w:t xml:space="preserve">, K.M.; </w:t>
          </w:r>
          <w:proofErr w:type="spellStart"/>
          <w:r>
            <w:rPr>
              <w:lang w:val="en"/>
            </w:rPr>
            <w:t>Hammen</w:t>
          </w:r>
          <w:proofErr w:type="spellEnd"/>
          <w:r>
            <w:rPr>
              <w:lang w:val="en"/>
            </w:rPr>
            <w:t xml:space="preserve">, V.L.; </w:t>
          </w:r>
          <w:proofErr w:type="spellStart"/>
          <w:r>
            <w:rPr>
              <w:lang w:val="en"/>
            </w:rPr>
            <w:t>Beukelman</w:t>
          </w:r>
          <w:proofErr w:type="spellEnd"/>
          <w:r>
            <w:rPr>
              <w:lang w:val="en"/>
            </w:rPr>
            <w:t>, D.R.; Traynor, C.D. The effect of rate control on the intelligibility and naturalness of dysarthric speech.</w:t>
          </w:r>
          <w:bookmarkEnd w:id="68"/>
          <w:r>
            <w:rPr>
              <w:lang w:val="en"/>
            </w:rPr>
            <w:t xml:space="preserve"> </w:t>
          </w:r>
          <w:r w:rsidRPr="00455BC5">
            <w:rPr>
              <w:i/>
              <w:lang w:val="en"/>
            </w:rPr>
            <w:t xml:space="preserve">J. Speech Hear. </w:t>
          </w:r>
          <w:proofErr w:type="spellStart"/>
          <w:r w:rsidRPr="00455BC5">
            <w:rPr>
              <w:i/>
              <w:lang w:val="en"/>
            </w:rPr>
            <w:t>Disord</w:t>
          </w:r>
          <w:proofErr w:type="spellEnd"/>
          <w:r w:rsidRPr="00455BC5">
            <w:rPr>
              <w:i/>
              <w:lang w:val="en"/>
            </w:rPr>
            <w:t>.</w:t>
          </w:r>
          <w:r w:rsidRPr="00455BC5">
            <w:rPr>
              <w:lang w:val="en"/>
            </w:rPr>
            <w:t xml:space="preserve"> </w:t>
          </w:r>
          <w:r w:rsidRPr="00455BC5">
            <w:rPr>
              <w:b/>
              <w:lang w:val="en"/>
            </w:rPr>
            <w:t>1990</w:t>
          </w:r>
          <w:r w:rsidRPr="00455BC5">
            <w:rPr>
              <w:lang w:val="en"/>
            </w:rPr>
            <w:t xml:space="preserve">, </w:t>
          </w:r>
          <w:r w:rsidRPr="00455BC5">
            <w:rPr>
              <w:i/>
              <w:lang w:val="en"/>
            </w:rPr>
            <w:t>55</w:t>
          </w:r>
          <w:r w:rsidRPr="00455BC5">
            <w:rPr>
              <w:lang w:val="en"/>
            </w:rPr>
            <w:t>, 550–560, doi:10.1044/jshd.5503.550.</w:t>
          </w:r>
        </w:p>
        <w:p w14:paraId="6A64DD0F" w14:textId="77777777" w:rsidR="00455BC5" w:rsidRDefault="00455BC5" w:rsidP="00455BC5">
          <w:pPr>
            <w:pStyle w:val="CitaviBibliographyEntry"/>
            <w:rPr>
              <w:lang w:val="en"/>
            </w:rPr>
          </w:pPr>
          <w:r>
            <w:rPr>
              <w:lang w:val="en"/>
            </w:rPr>
            <w:t>32.</w:t>
          </w:r>
          <w:r>
            <w:rPr>
              <w:lang w:val="en"/>
            </w:rPr>
            <w:tab/>
          </w:r>
          <w:bookmarkStart w:id="69" w:name="_CTVL001edf9aa5e00b04865a7eea9c6bf966c9c"/>
          <w:r>
            <w:rPr>
              <w:lang w:val="en"/>
            </w:rPr>
            <w:t xml:space="preserve">Euler, H.A.; Merkel, A.; </w:t>
          </w:r>
          <w:proofErr w:type="spellStart"/>
          <w:r>
            <w:rPr>
              <w:lang w:val="en"/>
            </w:rPr>
            <w:t>Hente</w:t>
          </w:r>
          <w:proofErr w:type="spellEnd"/>
          <w:r>
            <w:rPr>
              <w:lang w:val="en"/>
            </w:rPr>
            <w:t xml:space="preserve">, K.; </w:t>
          </w:r>
          <w:proofErr w:type="spellStart"/>
          <w:r>
            <w:rPr>
              <w:lang w:val="en"/>
            </w:rPr>
            <w:t>Neef</w:t>
          </w:r>
          <w:proofErr w:type="spellEnd"/>
          <w:r>
            <w:rPr>
              <w:lang w:val="en"/>
            </w:rPr>
            <w:t xml:space="preserve">, N.; Wolff von </w:t>
          </w:r>
          <w:proofErr w:type="spellStart"/>
          <w:r>
            <w:rPr>
              <w:lang w:val="en"/>
            </w:rPr>
            <w:t>Gudenberg</w:t>
          </w:r>
          <w:proofErr w:type="spellEnd"/>
          <w:r>
            <w:rPr>
              <w:lang w:val="en"/>
            </w:rPr>
            <w:t>, A.; Neumann, K. Speech restructuring group treatment for 6-to-9-year-old children who stutter: A therapeutic trial.</w:t>
          </w:r>
          <w:bookmarkEnd w:id="69"/>
          <w:r>
            <w:rPr>
              <w:lang w:val="en"/>
            </w:rPr>
            <w:t xml:space="preserve"> </w:t>
          </w:r>
          <w:r w:rsidRPr="00455BC5">
            <w:rPr>
              <w:i/>
              <w:lang w:val="en"/>
            </w:rPr>
            <w:t xml:space="preserve">J. </w:t>
          </w:r>
          <w:proofErr w:type="spellStart"/>
          <w:r w:rsidRPr="00455BC5">
            <w:rPr>
              <w:i/>
              <w:lang w:val="en"/>
            </w:rPr>
            <w:t>Commun</w:t>
          </w:r>
          <w:proofErr w:type="spellEnd"/>
          <w:r w:rsidRPr="00455BC5">
            <w:rPr>
              <w:i/>
              <w:lang w:val="en"/>
            </w:rPr>
            <w:t xml:space="preserve">. </w:t>
          </w:r>
          <w:proofErr w:type="spellStart"/>
          <w:r w:rsidRPr="00455BC5">
            <w:rPr>
              <w:i/>
              <w:lang w:val="en"/>
            </w:rPr>
            <w:t>Disord</w:t>
          </w:r>
          <w:proofErr w:type="spellEnd"/>
          <w:r w:rsidRPr="00455BC5">
            <w:rPr>
              <w:i/>
              <w:lang w:val="en"/>
            </w:rPr>
            <w:t>.</w:t>
          </w:r>
          <w:r w:rsidRPr="00455BC5">
            <w:rPr>
              <w:lang w:val="en"/>
            </w:rPr>
            <w:t xml:space="preserve"> </w:t>
          </w:r>
          <w:r w:rsidRPr="00455BC5">
            <w:rPr>
              <w:b/>
              <w:lang w:val="en"/>
            </w:rPr>
            <w:t>2021</w:t>
          </w:r>
          <w:r w:rsidRPr="00455BC5">
            <w:rPr>
              <w:lang w:val="en"/>
            </w:rPr>
            <w:t xml:space="preserve">, </w:t>
          </w:r>
          <w:r w:rsidRPr="00455BC5">
            <w:rPr>
              <w:i/>
              <w:lang w:val="en"/>
            </w:rPr>
            <w:t>89</w:t>
          </w:r>
          <w:r w:rsidRPr="00455BC5">
            <w:rPr>
              <w:lang w:val="en"/>
            </w:rPr>
            <w:t xml:space="preserve">, 106073, </w:t>
          </w:r>
          <w:proofErr w:type="gramStart"/>
          <w:r w:rsidRPr="00455BC5">
            <w:rPr>
              <w:lang w:val="en"/>
            </w:rPr>
            <w:t>doi:10.1016/j.jcomdis</w:t>
          </w:r>
          <w:proofErr w:type="gramEnd"/>
          <w:r w:rsidRPr="00455BC5">
            <w:rPr>
              <w:lang w:val="en"/>
            </w:rPr>
            <w:t>.2020.106073.</w:t>
          </w:r>
        </w:p>
        <w:p w14:paraId="30B6FB69" w14:textId="77777777" w:rsidR="00455BC5" w:rsidRDefault="00455BC5" w:rsidP="00455BC5">
          <w:pPr>
            <w:pStyle w:val="CitaviBibliographyEntry"/>
            <w:rPr>
              <w:lang w:val="en"/>
            </w:rPr>
          </w:pPr>
          <w:r>
            <w:rPr>
              <w:lang w:val="en"/>
            </w:rPr>
            <w:t>33.</w:t>
          </w:r>
          <w:r>
            <w:rPr>
              <w:lang w:val="en"/>
            </w:rPr>
            <w:tab/>
          </w:r>
          <w:bookmarkStart w:id="70" w:name="_CTVL001c33bb1c6b27e44c39530db03049fa031"/>
          <w:proofErr w:type="spellStart"/>
          <w:r>
            <w:rPr>
              <w:lang w:val="en"/>
            </w:rPr>
            <w:t>Assmann</w:t>
          </w:r>
          <w:proofErr w:type="spellEnd"/>
          <w:r>
            <w:rPr>
              <w:lang w:val="en"/>
            </w:rPr>
            <w:t xml:space="preserve">, P.F.; </w:t>
          </w:r>
          <w:proofErr w:type="spellStart"/>
          <w:r>
            <w:rPr>
              <w:lang w:val="en"/>
            </w:rPr>
            <w:t>Dembling</w:t>
          </w:r>
          <w:proofErr w:type="spellEnd"/>
          <w:r>
            <w:rPr>
              <w:lang w:val="en"/>
            </w:rPr>
            <w:t xml:space="preserve">, S.; </w:t>
          </w:r>
          <w:proofErr w:type="spellStart"/>
          <w:r>
            <w:rPr>
              <w:lang w:val="en"/>
            </w:rPr>
            <w:t>Nearey</w:t>
          </w:r>
          <w:proofErr w:type="spellEnd"/>
          <w:r>
            <w:rPr>
              <w:lang w:val="en"/>
            </w:rPr>
            <w:t>, T.M. Effects of frequency shifts on perceived naturalness and gender information in speech. In</w:t>
          </w:r>
          <w:bookmarkEnd w:id="70"/>
          <w:r>
            <w:rPr>
              <w:lang w:val="en"/>
            </w:rPr>
            <w:t xml:space="preserve"> </w:t>
          </w:r>
          <w:r w:rsidRPr="00455BC5">
            <w:rPr>
              <w:i/>
              <w:lang w:val="en"/>
            </w:rPr>
            <w:t>INTERSPEECH</w:t>
          </w:r>
          <w:r w:rsidRPr="00455BC5">
            <w:rPr>
              <w:lang w:val="en"/>
            </w:rPr>
            <w:t>, 2006.</w:t>
          </w:r>
        </w:p>
        <w:p w14:paraId="18E020AA" w14:textId="77777777" w:rsidR="00455BC5" w:rsidRDefault="00455BC5" w:rsidP="00455BC5">
          <w:pPr>
            <w:pStyle w:val="CitaviBibliographyEntry"/>
            <w:rPr>
              <w:lang w:val="en"/>
            </w:rPr>
          </w:pPr>
          <w:r>
            <w:rPr>
              <w:lang w:val="en"/>
            </w:rPr>
            <w:t>34.</w:t>
          </w:r>
          <w:r>
            <w:rPr>
              <w:lang w:val="en"/>
            </w:rPr>
            <w:tab/>
          </w:r>
          <w:bookmarkStart w:id="71" w:name="_CTVL0016a6f74b49bda4923b3e7d77f5a7e4472"/>
          <w:r>
            <w:rPr>
              <w:lang w:val="en"/>
            </w:rPr>
            <w:t xml:space="preserve">Venkatraman, A.; </w:t>
          </w:r>
          <w:proofErr w:type="spellStart"/>
          <w:r>
            <w:rPr>
              <w:lang w:val="en"/>
            </w:rPr>
            <w:t>Sivasankar</w:t>
          </w:r>
          <w:proofErr w:type="spellEnd"/>
          <w:r>
            <w:rPr>
              <w:lang w:val="en"/>
            </w:rPr>
            <w:t>, M.P. Continuous Vocal Fry Simulated in Laboratory Subjects: A Preliminary Report on Voice Production and Listener Ratings.</w:t>
          </w:r>
          <w:bookmarkEnd w:id="71"/>
          <w:r>
            <w:rPr>
              <w:lang w:val="en"/>
            </w:rPr>
            <w:t xml:space="preserve"> </w:t>
          </w:r>
          <w:r w:rsidRPr="00455BC5">
            <w:rPr>
              <w:i/>
              <w:lang w:val="en"/>
            </w:rPr>
            <w:t xml:space="preserve">Am. J. Speech Lang. </w:t>
          </w:r>
          <w:proofErr w:type="spellStart"/>
          <w:r w:rsidRPr="00455BC5">
            <w:rPr>
              <w:i/>
              <w:lang w:val="en"/>
            </w:rPr>
            <w:t>Pathol</w:t>
          </w:r>
          <w:proofErr w:type="spellEnd"/>
          <w:r w:rsidRPr="00455BC5">
            <w:rPr>
              <w:i/>
              <w:lang w:val="en"/>
            </w:rPr>
            <w:t>.</w:t>
          </w:r>
          <w:r w:rsidRPr="00455BC5">
            <w:rPr>
              <w:lang w:val="en"/>
            </w:rPr>
            <w:t xml:space="preserve"> </w:t>
          </w:r>
          <w:r w:rsidRPr="00455BC5">
            <w:rPr>
              <w:b/>
              <w:lang w:val="en"/>
            </w:rPr>
            <w:t>2018</w:t>
          </w:r>
          <w:r w:rsidRPr="00455BC5">
            <w:rPr>
              <w:lang w:val="en"/>
            </w:rPr>
            <w:t xml:space="preserve">, </w:t>
          </w:r>
          <w:r w:rsidRPr="00455BC5">
            <w:rPr>
              <w:i/>
              <w:lang w:val="en"/>
            </w:rPr>
            <w:t>27</w:t>
          </w:r>
          <w:r w:rsidRPr="00455BC5">
            <w:rPr>
              <w:lang w:val="en"/>
            </w:rPr>
            <w:t>, 1539–1545, doi:10.1044/2018_AJSLP-17-0212.</w:t>
          </w:r>
        </w:p>
        <w:p w14:paraId="7F8EC014" w14:textId="77777777" w:rsidR="00455BC5" w:rsidRDefault="00455BC5" w:rsidP="00455BC5">
          <w:pPr>
            <w:pStyle w:val="CitaviBibliographyEntry"/>
            <w:rPr>
              <w:lang w:val="en"/>
            </w:rPr>
          </w:pPr>
          <w:r>
            <w:rPr>
              <w:lang w:val="en"/>
            </w:rPr>
            <w:t>35.</w:t>
          </w:r>
          <w:r>
            <w:rPr>
              <w:lang w:val="en"/>
            </w:rPr>
            <w:tab/>
          </w:r>
          <w:bookmarkStart w:id="72" w:name="_CTVL0011668ab7cd410419e9aefa6881534a39a"/>
          <w:proofErr w:type="spellStart"/>
          <w:r>
            <w:rPr>
              <w:lang w:val="en"/>
            </w:rPr>
            <w:t>Kapolowicz</w:t>
          </w:r>
          <w:proofErr w:type="spellEnd"/>
          <w:r>
            <w:rPr>
              <w:lang w:val="en"/>
            </w:rPr>
            <w:t xml:space="preserve">, M.R.; Guest, D.R.; </w:t>
          </w:r>
          <w:proofErr w:type="spellStart"/>
          <w:r>
            <w:rPr>
              <w:lang w:val="en"/>
            </w:rPr>
            <w:t>Montazeri</w:t>
          </w:r>
          <w:proofErr w:type="spellEnd"/>
          <w:r>
            <w:rPr>
              <w:lang w:val="en"/>
            </w:rPr>
            <w:t xml:space="preserve">, V.; </w:t>
          </w:r>
          <w:proofErr w:type="spellStart"/>
          <w:r>
            <w:rPr>
              <w:lang w:val="en"/>
            </w:rPr>
            <w:t>Baese</w:t>
          </w:r>
          <w:proofErr w:type="spellEnd"/>
          <w:r>
            <w:rPr>
              <w:lang w:val="en"/>
            </w:rPr>
            <w:t xml:space="preserve">-Berk, M.M.; </w:t>
          </w:r>
          <w:proofErr w:type="spellStart"/>
          <w:r>
            <w:rPr>
              <w:lang w:val="en"/>
            </w:rPr>
            <w:t>Assmann</w:t>
          </w:r>
          <w:proofErr w:type="spellEnd"/>
          <w:r>
            <w:rPr>
              <w:lang w:val="en"/>
            </w:rPr>
            <w:t>, P.F. Effects of Spectral Envelope and Fundamental Frequency Shifts on the Perception of Foreign-Accented Speech.</w:t>
          </w:r>
          <w:bookmarkEnd w:id="72"/>
          <w:r>
            <w:rPr>
              <w:lang w:val="en"/>
            </w:rPr>
            <w:t xml:space="preserve"> </w:t>
          </w:r>
          <w:r w:rsidRPr="00455BC5">
            <w:rPr>
              <w:i/>
              <w:lang w:val="en"/>
            </w:rPr>
            <w:t>Lang. Speech</w:t>
          </w:r>
          <w:r w:rsidRPr="00455BC5">
            <w:rPr>
              <w:lang w:val="en"/>
            </w:rPr>
            <w:t xml:space="preserve"> </w:t>
          </w:r>
          <w:r w:rsidRPr="00455BC5">
            <w:rPr>
              <w:b/>
              <w:lang w:val="en"/>
            </w:rPr>
            <w:t>2022</w:t>
          </w:r>
          <w:r w:rsidRPr="00455BC5">
            <w:rPr>
              <w:lang w:val="en"/>
            </w:rPr>
            <w:t xml:space="preserve">, </w:t>
          </w:r>
          <w:r w:rsidRPr="00455BC5">
            <w:rPr>
              <w:i/>
              <w:lang w:val="en"/>
            </w:rPr>
            <w:t>65</w:t>
          </w:r>
          <w:r w:rsidRPr="00455BC5">
            <w:rPr>
              <w:lang w:val="en"/>
            </w:rPr>
            <w:t>, 418–443, doi:10.1177/00238309211029679.</w:t>
          </w:r>
        </w:p>
        <w:p w14:paraId="5CBAB3F7" w14:textId="77777777" w:rsidR="00455BC5" w:rsidRDefault="00455BC5" w:rsidP="00455BC5">
          <w:pPr>
            <w:pStyle w:val="CitaviBibliographyEntry"/>
            <w:rPr>
              <w:lang w:val="en"/>
            </w:rPr>
          </w:pPr>
          <w:r>
            <w:rPr>
              <w:lang w:val="en"/>
            </w:rPr>
            <w:t>36.</w:t>
          </w:r>
          <w:r>
            <w:rPr>
              <w:lang w:val="en"/>
            </w:rPr>
            <w:tab/>
          </w:r>
          <w:bookmarkStart w:id="73" w:name="_CTVL001d8e5a7d3a7924fc3aad5dd8287ced150"/>
          <w:proofErr w:type="spellStart"/>
          <w:r>
            <w:rPr>
              <w:lang w:val="en"/>
            </w:rPr>
            <w:t>Tamagawa</w:t>
          </w:r>
          <w:proofErr w:type="spellEnd"/>
          <w:r>
            <w:rPr>
              <w:lang w:val="en"/>
            </w:rPr>
            <w:t xml:space="preserve">, R.; Watson, C.I.; </w:t>
          </w:r>
          <w:proofErr w:type="spellStart"/>
          <w:r>
            <w:rPr>
              <w:lang w:val="en"/>
            </w:rPr>
            <w:t>Kuo</w:t>
          </w:r>
          <w:proofErr w:type="spellEnd"/>
          <w:r>
            <w:rPr>
              <w:lang w:val="en"/>
            </w:rPr>
            <w:t>, I.H.; MacDonald, B.A.; Broadbent, E. The Effects of Synthesized Voice Accents on User Perceptions of Robots.</w:t>
          </w:r>
          <w:bookmarkEnd w:id="73"/>
          <w:r>
            <w:rPr>
              <w:lang w:val="en"/>
            </w:rPr>
            <w:t xml:space="preserve"> </w:t>
          </w:r>
          <w:r w:rsidRPr="00455BC5">
            <w:rPr>
              <w:i/>
              <w:lang w:val="en"/>
            </w:rPr>
            <w:t>Int J of Soc Robotics</w:t>
          </w:r>
          <w:r w:rsidRPr="00455BC5">
            <w:rPr>
              <w:lang w:val="en"/>
            </w:rPr>
            <w:t xml:space="preserve"> </w:t>
          </w:r>
          <w:r w:rsidRPr="00455BC5">
            <w:rPr>
              <w:b/>
              <w:lang w:val="en"/>
            </w:rPr>
            <w:t>2011</w:t>
          </w:r>
          <w:r w:rsidRPr="00455BC5">
            <w:rPr>
              <w:lang w:val="en"/>
            </w:rPr>
            <w:t xml:space="preserve">, </w:t>
          </w:r>
          <w:r w:rsidRPr="00455BC5">
            <w:rPr>
              <w:i/>
              <w:lang w:val="en"/>
            </w:rPr>
            <w:t>3</w:t>
          </w:r>
          <w:r w:rsidRPr="00455BC5">
            <w:rPr>
              <w:lang w:val="en"/>
            </w:rPr>
            <w:t>, 253–262, doi:10.1007/s12369-011-0100-4.</w:t>
          </w:r>
        </w:p>
        <w:p w14:paraId="447DC032" w14:textId="77777777" w:rsidR="00455BC5" w:rsidRDefault="00455BC5" w:rsidP="00455BC5">
          <w:pPr>
            <w:pStyle w:val="CitaviBibliographyEntry"/>
            <w:rPr>
              <w:lang w:val="en"/>
            </w:rPr>
          </w:pPr>
          <w:r>
            <w:rPr>
              <w:lang w:val="en"/>
            </w:rPr>
            <w:t>37.</w:t>
          </w:r>
          <w:r>
            <w:rPr>
              <w:lang w:val="en"/>
            </w:rPr>
            <w:tab/>
          </w:r>
          <w:bookmarkStart w:id="74" w:name="_CTVL001911c749244c740a7b84a7c7cf28c79b3"/>
          <w:r>
            <w:rPr>
              <w:lang w:val="en"/>
            </w:rPr>
            <w:t xml:space="preserve">Mackey, L.S.; Finn, P.; Ingham, R.J. Effect of speech dialect on speech naturalness ratings: a systematic replication of Martin, </w:t>
          </w:r>
          <w:proofErr w:type="spellStart"/>
          <w:r>
            <w:rPr>
              <w:lang w:val="en"/>
            </w:rPr>
            <w:t>Haroldson</w:t>
          </w:r>
          <w:proofErr w:type="spellEnd"/>
          <w:r>
            <w:rPr>
              <w:lang w:val="en"/>
            </w:rPr>
            <w:t xml:space="preserve">, and </w:t>
          </w:r>
          <w:proofErr w:type="spellStart"/>
          <w:r>
            <w:rPr>
              <w:lang w:val="en"/>
            </w:rPr>
            <w:t>Triden</w:t>
          </w:r>
          <w:proofErr w:type="spellEnd"/>
          <w:r>
            <w:rPr>
              <w:lang w:val="en"/>
            </w:rPr>
            <w:t xml:space="preserve"> (1984).</w:t>
          </w:r>
          <w:bookmarkEnd w:id="74"/>
          <w:r>
            <w:rPr>
              <w:lang w:val="en"/>
            </w:rPr>
            <w:t xml:space="preserve"> </w:t>
          </w:r>
          <w:r w:rsidRPr="00455BC5">
            <w:rPr>
              <w:i/>
              <w:lang w:val="en"/>
            </w:rPr>
            <w:t>J. Speech Lang. Hear. Res.</w:t>
          </w:r>
          <w:r w:rsidRPr="00455BC5">
            <w:rPr>
              <w:lang w:val="en"/>
            </w:rPr>
            <w:t xml:space="preserve"> </w:t>
          </w:r>
          <w:r w:rsidRPr="00455BC5">
            <w:rPr>
              <w:b/>
              <w:lang w:val="en"/>
            </w:rPr>
            <w:t>1997</w:t>
          </w:r>
          <w:r w:rsidRPr="00455BC5">
            <w:rPr>
              <w:lang w:val="en"/>
            </w:rPr>
            <w:t xml:space="preserve">, </w:t>
          </w:r>
          <w:r w:rsidRPr="00455BC5">
            <w:rPr>
              <w:i/>
              <w:lang w:val="en"/>
            </w:rPr>
            <w:t>40</w:t>
          </w:r>
          <w:r w:rsidRPr="00455BC5">
            <w:rPr>
              <w:lang w:val="en"/>
            </w:rPr>
            <w:t>, 349–360, doi:10.1044/jslhr.4002.349.</w:t>
          </w:r>
        </w:p>
        <w:p w14:paraId="4343BC70" w14:textId="77777777" w:rsidR="00455BC5" w:rsidRDefault="00455BC5" w:rsidP="00455BC5">
          <w:pPr>
            <w:pStyle w:val="CitaviBibliographyEntry"/>
            <w:rPr>
              <w:lang w:val="en"/>
            </w:rPr>
          </w:pPr>
          <w:r>
            <w:rPr>
              <w:lang w:val="en"/>
            </w:rPr>
            <w:t>38.</w:t>
          </w:r>
          <w:r>
            <w:rPr>
              <w:lang w:val="en"/>
            </w:rPr>
            <w:tab/>
          </w:r>
          <w:bookmarkStart w:id="75" w:name="_CTVL0010059c4a0093a4b149839794fadc949e3"/>
          <w:r>
            <w:rPr>
              <w:lang w:val="en"/>
            </w:rPr>
            <w:t xml:space="preserve">Goy, H.; Kathleen </w:t>
          </w:r>
          <w:proofErr w:type="spellStart"/>
          <w:r>
            <w:rPr>
              <w:lang w:val="en"/>
            </w:rPr>
            <w:t>Pichora</w:t>
          </w:r>
          <w:proofErr w:type="spellEnd"/>
          <w:r>
            <w:rPr>
              <w:lang w:val="en"/>
            </w:rPr>
            <w:t xml:space="preserve">-Fuller, M.; van </w:t>
          </w:r>
          <w:proofErr w:type="spellStart"/>
          <w:r>
            <w:rPr>
              <w:lang w:val="en"/>
            </w:rPr>
            <w:t>Lieshout</w:t>
          </w:r>
          <w:proofErr w:type="spellEnd"/>
          <w:r>
            <w:rPr>
              <w:lang w:val="en"/>
            </w:rPr>
            <w:t>, P. Effects of age on speech and voice quality ratings.</w:t>
          </w:r>
          <w:bookmarkEnd w:id="75"/>
          <w:r>
            <w:rPr>
              <w:lang w:val="en"/>
            </w:rPr>
            <w:t xml:space="preserve"> </w:t>
          </w:r>
          <w:r w:rsidRPr="00455BC5">
            <w:rPr>
              <w:i/>
              <w:lang w:val="en"/>
            </w:rPr>
            <w:t xml:space="preserve">J. </w:t>
          </w:r>
          <w:proofErr w:type="spellStart"/>
          <w:r w:rsidRPr="00455BC5">
            <w:rPr>
              <w:i/>
              <w:lang w:val="en"/>
            </w:rPr>
            <w:t>Acoust</w:t>
          </w:r>
          <w:proofErr w:type="spellEnd"/>
          <w:r w:rsidRPr="00455BC5">
            <w:rPr>
              <w:i/>
              <w:lang w:val="en"/>
            </w:rPr>
            <w:t>. Soc. Am.</w:t>
          </w:r>
          <w:r w:rsidRPr="00455BC5">
            <w:rPr>
              <w:lang w:val="en"/>
            </w:rPr>
            <w:t xml:space="preserve"> </w:t>
          </w:r>
          <w:r w:rsidRPr="00455BC5">
            <w:rPr>
              <w:b/>
              <w:lang w:val="en"/>
            </w:rPr>
            <w:t>2016</w:t>
          </w:r>
          <w:r w:rsidRPr="00455BC5">
            <w:rPr>
              <w:lang w:val="en"/>
            </w:rPr>
            <w:t xml:space="preserve">, </w:t>
          </w:r>
          <w:r w:rsidRPr="00455BC5">
            <w:rPr>
              <w:i/>
              <w:lang w:val="en"/>
            </w:rPr>
            <w:t>139</w:t>
          </w:r>
          <w:r w:rsidRPr="00455BC5">
            <w:rPr>
              <w:lang w:val="en"/>
            </w:rPr>
            <w:t>, 1648, doi:10.1121/1.4945094.</w:t>
          </w:r>
        </w:p>
        <w:p w14:paraId="5DAF0042" w14:textId="77777777" w:rsidR="00455BC5" w:rsidRDefault="00455BC5" w:rsidP="00455BC5">
          <w:pPr>
            <w:pStyle w:val="CitaviBibliographyEntry"/>
            <w:rPr>
              <w:lang w:val="en"/>
            </w:rPr>
          </w:pPr>
          <w:r>
            <w:rPr>
              <w:lang w:val="en"/>
            </w:rPr>
            <w:t>39.</w:t>
          </w:r>
          <w:r>
            <w:rPr>
              <w:lang w:val="en"/>
            </w:rPr>
            <w:tab/>
          </w:r>
          <w:bookmarkStart w:id="76" w:name="_CTVL001c8231789e4d14d77913aa17a88f839d9"/>
          <w:r>
            <w:rPr>
              <w:lang w:val="en"/>
            </w:rPr>
            <w:t>Coughlin-Woods, S.; Lehman, M.E.; Cooke, P.A. Ratings of speech naturalness of children ages 8-16 years.</w:t>
          </w:r>
          <w:bookmarkEnd w:id="76"/>
          <w:r>
            <w:rPr>
              <w:lang w:val="en"/>
            </w:rPr>
            <w:t xml:space="preserve"> </w:t>
          </w:r>
          <w:r w:rsidRPr="00455BC5">
            <w:rPr>
              <w:i/>
              <w:lang w:val="en"/>
            </w:rPr>
            <w:t>Percept Motor Skill</w:t>
          </w:r>
          <w:r w:rsidRPr="00455BC5">
            <w:rPr>
              <w:lang w:val="en"/>
            </w:rPr>
            <w:t xml:space="preserve"> </w:t>
          </w:r>
          <w:r w:rsidRPr="00455BC5">
            <w:rPr>
              <w:b/>
              <w:lang w:val="en"/>
            </w:rPr>
            <w:t>2005</w:t>
          </w:r>
          <w:r w:rsidRPr="00455BC5">
            <w:rPr>
              <w:lang w:val="en"/>
            </w:rPr>
            <w:t xml:space="preserve">, </w:t>
          </w:r>
          <w:r w:rsidRPr="00455BC5">
            <w:rPr>
              <w:i/>
              <w:lang w:val="en"/>
            </w:rPr>
            <w:t>100</w:t>
          </w:r>
          <w:r w:rsidRPr="00455BC5">
            <w:rPr>
              <w:lang w:val="en"/>
            </w:rPr>
            <w:t>, 295–304, doi:10.2466/pms.100.2.295-304.</w:t>
          </w:r>
        </w:p>
        <w:p w14:paraId="67AE33F6" w14:textId="77777777" w:rsidR="00455BC5" w:rsidRDefault="00455BC5" w:rsidP="00455BC5">
          <w:pPr>
            <w:pStyle w:val="CitaviBibliographyEntry"/>
            <w:rPr>
              <w:lang w:val="en"/>
            </w:rPr>
          </w:pPr>
          <w:r>
            <w:rPr>
              <w:lang w:val="en"/>
            </w:rPr>
            <w:t>40.</w:t>
          </w:r>
          <w:r>
            <w:rPr>
              <w:lang w:val="en"/>
            </w:rPr>
            <w:tab/>
          </w:r>
          <w:bookmarkStart w:id="77" w:name="_CTVL0015eb8ea740b8b4b32b5bd3c19a883932a"/>
          <w:r>
            <w:rPr>
              <w:lang w:val="en"/>
            </w:rPr>
            <w:t xml:space="preserve">Baird, A.; </w:t>
          </w:r>
          <w:proofErr w:type="spellStart"/>
          <w:r>
            <w:rPr>
              <w:lang w:val="en"/>
            </w:rPr>
            <w:t>Jørgensen</w:t>
          </w:r>
          <w:proofErr w:type="spellEnd"/>
          <w:r>
            <w:rPr>
              <w:lang w:val="en"/>
            </w:rPr>
            <w:t>, S.H.; Parada-</w:t>
          </w:r>
          <w:proofErr w:type="spellStart"/>
          <w:r>
            <w:rPr>
              <w:lang w:val="en"/>
            </w:rPr>
            <w:t>Cabaleiro</w:t>
          </w:r>
          <w:proofErr w:type="spellEnd"/>
          <w:r>
            <w:rPr>
              <w:lang w:val="en"/>
            </w:rPr>
            <w:t xml:space="preserve">, E.; </w:t>
          </w:r>
          <w:proofErr w:type="spellStart"/>
          <w:r>
            <w:rPr>
              <w:lang w:val="en"/>
            </w:rPr>
            <w:t>Hantke</w:t>
          </w:r>
          <w:proofErr w:type="spellEnd"/>
          <w:r>
            <w:rPr>
              <w:lang w:val="en"/>
            </w:rPr>
            <w:t>, S.; Cummins, N.; Schuller, B. Perception of Paralinguistic Traits in Synthesized Voices. In</w:t>
          </w:r>
          <w:bookmarkEnd w:id="77"/>
          <w:r>
            <w:rPr>
              <w:lang w:val="en"/>
            </w:rPr>
            <w:t xml:space="preserve"> </w:t>
          </w:r>
          <w:r w:rsidRPr="00455BC5">
            <w:rPr>
              <w:i/>
              <w:lang w:val="en"/>
            </w:rPr>
            <w:t xml:space="preserve">Proceedings of the 12th International Audio Mostly Conference on Augmented and Participatory Sound and Music Experiences. </w:t>
          </w:r>
          <w:r w:rsidRPr="00455BC5">
            <w:rPr>
              <w:lang w:val="en"/>
            </w:rPr>
            <w:t xml:space="preserve">AM '17: Audio Mostly 2017, London United Kingdom, 23 08 2017 26 08 2017; Fazekas, G., </w:t>
          </w:r>
          <w:proofErr w:type="spellStart"/>
          <w:r w:rsidRPr="00455BC5">
            <w:rPr>
              <w:lang w:val="en"/>
            </w:rPr>
            <w:t>Barthet</w:t>
          </w:r>
          <w:proofErr w:type="spellEnd"/>
          <w:r w:rsidRPr="00455BC5">
            <w:rPr>
              <w:lang w:val="en"/>
            </w:rPr>
            <w:t>, M., Stockman, T., Eds.; ACM: New York, NY, USA, 2017; pp 1–5, ISBN 9781450353731.</w:t>
          </w:r>
        </w:p>
        <w:p w14:paraId="23C5C6C2" w14:textId="77777777" w:rsidR="00455BC5" w:rsidRDefault="00455BC5" w:rsidP="00455BC5">
          <w:pPr>
            <w:pStyle w:val="CitaviBibliographyEntry"/>
            <w:rPr>
              <w:lang w:val="en"/>
            </w:rPr>
          </w:pPr>
          <w:r>
            <w:rPr>
              <w:lang w:val="en"/>
            </w:rPr>
            <w:t>41.</w:t>
          </w:r>
          <w:r>
            <w:rPr>
              <w:lang w:val="en"/>
            </w:rPr>
            <w:tab/>
          </w:r>
          <w:bookmarkStart w:id="78" w:name="_CTVL0017d117b830a4744c5ab87356d432e2dc7"/>
          <w:r>
            <w:rPr>
              <w:lang w:val="en"/>
            </w:rPr>
            <w:t xml:space="preserve">Hardy, T.L.D.; Rieger, J.M.; Wells, K.; </w:t>
          </w:r>
          <w:proofErr w:type="spellStart"/>
          <w:r>
            <w:rPr>
              <w:lang w:val="en"/>
            </w:rPr>
            <w:t>Boliek</w:t>
          </w:r>
          <w:proofErr w:type="spellEnd"/>
          <w:r>
            <w:rPr>
              <w:lang w:val="en"/>
            </w:rPr>
            <w:t>, C.A. Acoustic Predictors of Gender Attribution, Masculinity-Femininity, and Vocal Naturalness Ratings Amongst Transgender and Cisgender Speakers.</w:t>
          </w:r>
          <w:bookmarkEnd w:id="78"/>
          <w:r>
            <w:rPr>
              <w:lang w:val="en"/>
            </w:rPr>
            <w:t xml:space="preserve"> </w:t>
          </w:r>
          <w:r w:rsidRPr="00455BC5">
            <w:rPr>
              <w:i/>
              <w:lang w:val="en"/>
            </w:rPr>
            <w:t>J. Voice</w:t>
          </w:r>
          <w:r w:rsidRPr="00455BC5">
            <w:rPr>
              <w:lang w:val="en"/>
            </w:rPr>
            <w:t xml:space="preserve"> </w:t>
          </w:r>
          <w:r w:rsidRPr="00455BC5">
            <w:rPr>
              <w:b/>
              <w:lang w:val="en"/>
            </w:rPr>
            <w:t>2020</w:t>
          </w:r>
          <w:r w:rsidRPr="00455BC5">
            <w:rPr>
              <w:lang w:val="en"/>
            </w:rPr>
            <w:t xml:space="preserve">, </w:t>
          </w:r>
          <w:r w:rsidRPr="00455BC5">
            <w:rPr>
              <w:i/>
              <w:lang w:val="en"/>
            </w:rPr>
            <w:t>34</w:t>
          </w:r>
          <w:r w:rsidRPr="00455BC5">
            <w:rPr>
              <w:lang w:val="en"/>
            </w:rPr>
            <w:t xml:space="preserve">, 300.e11-300.e26, </w:t>
          </w:r>
          <w:proofErr w:type="gramStart"/>
          <w:r w:rsidRPr="00455BC5">
            <w:rPr>
              <w:lang w:val="en"/>
            </w:rPr>
            <w:t>doi:10.1016/j.jvoice</w:t>
          </w:r>
          <w:proofErr w:type="gramEnd"/>
          <w:r w:rsidRPr="00455BC5">
            <w:rPr>
              <w:lang w:val="en"/>
            </w:rPr>
            <w:t>.2018.10.002.</w:t>
          </w:r>
        </w:p>
        <w:p w14:paraId="1727A63B" w14:textId="77777777" w:rsidR="00455BC5" w:rsidRDefault="00455BC5" w:rsidP="00455BC5">
          <w:pPr>
            <w:pStyle w:val="CitaviBibliographyEntry"/>
            <w:rPr>
              <w:lang w:val="en"/>
            </w:rPr>
          </w:pPr>
          <w:r>
            <w:rPr>
              <w:lang w:val="en"/>
            </w:rPr>
            <w:t>42.</w:t>
          </w:r>
          <w:r>
            <w:rPr>
              <w:lang w:val="en"/>
            </w:rPr>
            <w:tab/>
          </w:r>
          <w:bookmarkStart w:id="79" w:name="_CTVL001c0e2675ecdaf4536acede0659e31b5d4"/>
          <w:r>
            <w:rPr>
              <w:lang w:val="en"/>
            </w:rPr>
            <w:t>Merritt, B.; Bent, T. Perceptual Evaluation of Speech Naturalness in Speakers of Varying Gender Identities.</w:t>
          </w:r>
          <w:bookmarkEnd w:id="79"/>
          <w:r>
            <w:rPr>
              <w:lang w:val="en"/>
            </w:rPr>
            <w:t xml:space="preserve"> </w:t>
          </w:r>
          <w:r w:rsidRPr="00455BC5">
            <w:rPr>
              <w:i/>
              <w:lang w:val="en"/>
            </w:rPr>
            <w:t>J Speech Lang Hear Res</w:t>
          </w:r>
          <w:r w:rsidRPr="00455BC5">
            <w:rPr>
              <w:lang w:val="en"/>
            </w:rPr>
            <w:t xml:space="preserve"> </w:t>
          </w:r>
          <w:r w:rsidRPr="00455BC5">
            <w:rPr>
              <w:b/>
              <w:lang w:val="en"/>
            </w:rPr>
            <w:t>2020</w:t>
          </w:r>
          <w:r w:rsidRPr="00455BC5">
            <w:rPr>
              <w:lang w:val="en"/>
            </w:rPr>
            <w:t xml:space="preserve">, </w:t>
          </w:r>
          <w:r w:rsidRPr="00455BC5">
            <w:rPr>
              <w:i/>
              <w:lang w:val="en"/>
            </w:rPr>
            <w:t>63</w:t>
          </w:r>
          <w:r w:rsidRPr="00455BC5">
            <w:rPr>
              <w:lang w:val="en"/>
            </w:rPr>
            <w:t>, 2054–2069, doi:10.1044/2020_JSLHR-19-00337.</w:t>
          </w:r>
        </w:p>
        <w:p w14:paraId="08C2815F" w14:textId="77777777" w:rsidR="00455BC5" w:rsidRDefault="00455BC5" w:rsidP="00455BC5">
          <w:pPr>
            <w:pStyle w:val="CitaviBibliographyEntry"/>
            <w:rPr>
              <w:lang w:val="en"/>
            </w:rPr>
          </w:pPr>
          <w:r>
            <w:rPr>
              <w:lang w:val="en"/>
            </w:rPr>
            <w:t>43.</w:t>
          </w:r>
          <w:r>
            <w:rPr>
              <w:lang w:val="en"/>
            </w:rPr>
            <w:tab/>
          </w:r>
          <w:bookmarkStart w:id="80" w:name="_CTVL00166cf4fb4ebf64a718a45565302ccef7e"/>
          <w:r>
            <w:rPr>
              <w:lang w:val="en"/>
            </w:rPr>
            <w:t xml:space="preserve">Baird, A.; </w:t>
          </w:r>
          <w:proofErr w:type="spellStart"/>
          <w:r>
            <w:rPr>
              <w:lang w:val="en"/>
            </w:rPr>
            <w:t>Jørgensen</w:t>
          </w:r>
          <w:proofErr w:type="spellEnd"/>
          <w:r>
            <w:rPr>
              <w:lang w:val="en"/>
            </w:rPr>
            <w:t>, S.H.; Parada-</w:t>
          </w:r>
          <w:proofErr w:type="spellStart"/>
          <w:r>
            <w:rPr>
              <w:lang w:val="en"/>
            </w:rPr>
            <w:t>Cabaleiro</w:t>
          </w:r>
          <w:proofErr w:type="spellEnd"/>
          <w:r>
            <w:rPr>
              <w:lang w:val="en"/>
            </w:rPr>
            <w:t xml:space="preserve">, E.; Cummings, N.; </w:t>
          </w:r>
          <w:proofErr w:type="spellStart"/>
          <w:r>
            <w:rPr>
              <w:lang w:val="en"/>
            </w:rPr>
            <w:t>Hantke</w:t>
          </w:r>
          <w:proofErr w:type="spellEnd"/>
          <w:r>
            <w:rPr>
              <w:lang w:val="en"/>
            </w:rPr>
            <w:t xml:space="preserve">, S.; </w:t>
          </w:r>
          <w:proofErr w:type="spellStart"/>
          <w:r>
            <w:rPr>
              <w:lang w:val="en"/>
            </w:rPr>
            <w:t>Schüller</w:t>
          </w:r>
          <w:proofErr w:type="spellEnd"/>
          <w:r>
            <w:rPr>
              <w:lang w:val="en"/>
            </w:rPr>
            <w:t>, B. The Perception of Vocal Traits in Synthesized Voices: Age, Gender, and Human Likeness.</w:t>
          </w:r>
          <w:bookmarkEnd w:id="80"/>
          <w:r>
            <w:rPr>
              <w:lang w:val="en"/>
            </w:rPr>
            <w:t xml:space="preserve"> </w:t>
          </w:r>
          <w:r w:rsidRPr="00455BC5">
            <w:rPr>
              <w:i/>
              <w:lang w:val="en"/>
            </w:rPr>
            <w:t>J. Audio Eng. Soc.</w:t>
          </w:r>
          <w:r w:rsidRPr="00455BC5">
            <w:rPr>
              <w:lang w:val="en"/>
            </w:rPr>
            <w:t xml:space="preserve"> </w:t>
          </w:r>
          <w:r w:rsidRPr="00455BC5">
            <w:rPr>
              <w:b/>
              <w:lang w:val="en"/>
            </w:rPr>
            <w:t>2018</w:t>
          </w:r>
          <w:r w:rsidRPr="00455BC5">
            <w:rPr>
              <w:lang w:val="en"/>
            </w:rPr>
            <w:t xml:space="preserve">, </w:t>
          </w:r>
          <w:r w:rsidRPr="00455BC5">
            <w:rPr>
              <w:i/>
              <w:lang w:val="en"/>
            </w:rPr>
            <w:t>66</w:t>
          </w:r>
          <w:r w:rsidRPr="00455BC5">
            <w:rPr>
              <w:lang w:val="en"/>
            </w:rPr>
            <w:t>, 277–285, doi:10.17743/jaes.2018.0023.</w:t>
          </w:r>
        </w:p>
        <w:p w14:paraId="6D0A67E0" w14:textId="77777777" w:rsidR="00455BC5" w:rsidRDefault="00455BC5" w:rsidP="00455BC5">
          <w:pPr>
            <w:pStyle w:val="CitaviBibliographyEntry"/>
            <w:rPr>
              <w:lang w:val="en"/>
            </w:rPr>
          </w:pPr>
          <w:r>
            <w:rPr>
              <w:lang w:val="en"/>
            </w:rPr>
            <w:t>44.</w:t>
          </w:r>
          <w:r>
            <w:rPr>
              <w:lang w:val="en"/>
            </w:rPr>
            <w:tab/>
          </w:r>
          <w:bookmarkStart w:id="81" w:name="_CTVL001e492b92eb4714b948d4d212ebae94a24"/>
          <w:r>
            <w:rPr>
              <w:lang w:val="en"/>
            </w:rPr>
            <w:t xml:space="preserve">Martin, R.R.; </w:t>
          </w:r>
          <w:proofErr w:type="spellStart"/>
          <w:r>
            <w:rPr>
              <w:lang w:val="en"/>
            </w:rPr>
            <w:t>Haroldson</w:t>
          </w:r>
          <w:proofErr w:type="spellEnd"/>
          <w:r>
            <w:rPr>
              <w:lang w:val="en"/>
            </w:rPr>
            <w:t xml:space="preserve">, S.K.; </w:t>
          </w:r>
          <w:proofErr w:type="spellStart"/>
          <w:r>
            <w:rPr>
              <w:lang w:val="en"/>
            </w:rPr>
            <w:t>Triden</w:t>
          </w:r>
          <w:proofErr w:type="spellEnd"/>
          <w:r>
            <w:rPr>
              <w:lang w:val="en"/>
            </w:rPr>
            <w:t>, K.A. Stuttering and speech naturalness.</w:t>
          </w:r>
          <w:bookmarkEnd w:id="81"/>
          <w:r>
            <w:rPr>
              <w:lang w:val="en"/>
            </w:rPr>
            <w:t xml:space="preserve"> </w:t>
          </w:r>
          <w:r w:rsidRPr="00455BC5">
            <w:rPr>
              <w:i/>
              <w:lang w:val="en"/>
            </w:rPr>
            <w:t xml:space="preserve">J. Speech Hear. </w:t>
          </w:r>
          <w:proofErr w:type="spellStart"/>
          <w:r w:rsidRPr="00455BC5">
            <w:rPr>
              <w:i/>
              <w:lang w:val="en"/>
            </w:rPr>
            <w:t>Disord</w:t>
          </w:r>
          <w:proofErr w:type="spellEnd"/>
          <w:r w:rsidRPr="00455BC5">
            <w:rPr>
              <w:i/>
              <w:lang w:val="en"/>
            </w:rPr>
            <w:t>.</w:t>
          </w:r>
          <w:r w:rsidRPr="00455BC5">
            <w:rPr>
              <w:lang w:val="en"/>
            </w:rPr>
            <w:t xml:space="preserve"> </w:t>
          </w:r>
          <w:r w:rsidRPr="00455BC5">
            <w:rPr>
              <w:b/>
              <w:lang w:val="en"/>
            </w:rPr>
            <w:t>1984</w:t>
          </w:r>
          <w:r w:rsidRPr="00455BC5">
            <w:rPr>
              <w:lang w:val="en"/>
            </w:rPr>
            <w:t xml:space="preserve">, </w:t>
          </w:r>
          <w:r w:rsidRPr="00455BC5">
            <w:rPr>
              <w:i/>
              <w:lang w:val="en"/>
            </w:rPr>
            <w:t>49</w:t>
          </w:r>
          <w:r w:rsidRPr="00455BC5">
            <w:rPr>
              <w:lang w:val="en"/>
            </w:rPr>
            <w:t>, 53–58, doi:10.1044/jshd.4901.53.</w:t>
          </w:r>
        </w:p>
        <w:p w14:paraId="3C150832" w14:textId="77777777" w:rsidR="00455BC5" w:rsidRDefault="00455BC5" w:rsidP="00455BC5">
          <w:pPr>
            <w:pStyle w:val="CitaviBibliographyEntry"/>
            <w:rPr>
              <w:lang w:val="en"/>
            </w:rPr>
          </w:pPr>
          <w:r>
            <w:rPr>
              <w:lang w:val="en"/>
            </w:rPr>
            <w:t>45.</w:t>
          </w:r>
          <w:r>
            <w:rPr>
              <w:lang w:val="en"/>
            </w:rPr>
            <w:tab/>
          </w:r>
          <w:bookmarkStart w:id="82" w:name="_CTVL001fd79a6f791a44d41938bb87f18345f12"/>
          <w:r>
            <w:rPr>
              <w:lang w:val="en"/>
            </w:rPr>
            <w:t>van der Linden, S.</w:t>
          </w:r>
          <w:bookmarkEnd w:id="82"/>
          <w:r>
            <w:rPr>
              <w:lang w:val="en"/>
            </w:rPr>
            <w:t xml:space="preserve"> </w:t>
          </w:r>
          <w:r w:rsidRPr="00455BC5">
            <w:rPr>
              <w:i/>
              <w:lang w:val="en"/>
            </w:rPr>
            <w:t>Foolproof</w:t>
          </w:r>
          <w:r w:rsidRPr="00455BC5">
            <w:rPr>
              <w:lang w:val="en"/>
            </w:rPr>
            <w:t xml:space="preserve">: </w:t>
          </w:r>
          <w:r w:rsidRPr="00455BC5">
            <w:rPr>
              <w:i/>
              <w:lang w:val="en"/>
            </w:rPr>
            <w:t xml:space="preserve">Why we fall for misinformation and how to build immunity; </w:t>
          </w:r>
          <w:r w:rsidRPr="00455BC5">
            <w:rPr>
              <w:lang w:val="en"/>
            </w:rPr>
            <w:t>4th Estate: London, 2023, ISBN 9780008466718.</w:t>
          </w:r>
        </w:p>
        <w:p w14:paraId="4B8C19FF" w14:textId="77777777" w:rsidR="00455BC5" w:rsidRDefault="00455BC5" w:rsidP="00455BC5">
          <w:pPr>
            <w:pStyle w:val="CitaviBibliographyEntry"/>
            <w:rPr>
              <w:lang w:val="en"/>
            </w:rPr>
          </w:pPr>
          <w:r>
            <w:rPr>
              <w:lang w:val="en"/>
            </w:rPr>
            <w:t>46.</w:t>
          </w:r>
          <w:r>
            <w:rPr>
              <w:lang w:val="en"/>
            </w:rPr>
            <w:tab/>
          </w:r>
          <w:bookmarkStart w:id="83" w:name="_CTVL001adb55347b44b4ae8a831b32e2081e422"/>
          <w:r>
            <w:rPr>
              <w:lang w:val="en"/>
            </w:rPr>
            <w:t xml:space="preserve">Anand, S.; Stepp, C.E.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83"/>
          <w:r>
            <w:rPr>
              <w:lang w:val="en"/>
            </w:rPr>
            <w:t xml:space="preserve"> </w:t>
          </w:r>
          <w:r w:rsidRPr="00455BC5">
            <w:rPr>
              <w:i/>
              <w:lang w:val="en"/>
            </w:rPr>
            <w:t>J. Speech Lang. Hear. Res.</w:t>
          </w:r>
          <w:r w:rsidRPr="00455BC5">
            <w:rPr>
              <w:lang w:val="en"/>
            </w:rPr>
            <w:t xml:space="preserve"> </w:t>
          </w:r>
          <w:r w:rsidRPr="00455BC5">
            <w:rPr>
              <w:b/>
              <w:lang w:val="en"/>
            </w:rPr>
            <w:t>2015</w:t>
          </w:r>
          <w:r w:rsidRPr="00455BC5">
            <w:rPr>
              <w:lang w:val="en"/>
            </w:rPr>
            <w:t xml:space="preserve">, </w:t>
          </w:r>
          <w:r w:rsidRPr="00455BC5">
            <w:rPr>
              <w:i/>
              <w:lang w:val="en"/>
            </w:rPr>
            <w:t>58</w:t>
          </w:r>
          <w:r w:rsidRPr="00455BC5">
            <w:rPr>
              <w:lang w:val="en"/>
            </w:rPr>
            <w:t>, 1134–1144, doi:10.1044/2015_JSLHR-S-14-0243.</w:t>
          </w:r>
        </w:p>
        <w:p w14:paraId="70005B52" w14:textId="77777777" w:rsidR="00455BC5" w:rsidRDefault="00455BC5" w:rsidP="00455BC5">
          <w:pPr>
            <w:pStyle w:val="CitaviBibliographyEntry"/>
            <w:rPr>
              <w:lang w:val="en"/>
            </w:rPr>
          </w:pPr>
          <w:r>
            <w:rPr>
              <w:lang w:val="en"/>
            </w:rPr>
            <w:t>47.</w:t>
          </w:r>
          <w:r>
            <w:rPr>
              <w:lang w:val="en"/>
            </w:rPr>
            <w:tab/>
          </w:r>
          <w:bookmarkStart w:id="84" w:name="_CTVL0018cf762b66ae24429b5a54b99d6898cd6"/>
          <w:proofErr w:type="spellStart"/>
          <w:r>
            <w:rPr>
              <w:lang w:val="en"/>
            </w:rPr>
            <w:t>Romportl</w:t>
          </w:r>
          <w:proofErr w:type="spellEnd"/>
          <w:r>
            <w:rPr>
              <w:lang w:val="en"/>
            </w:rPr>
            <w:t>, J. Speech Synthesis and Uncanny Valley. In</w:t>
          </w:r>
          <w:bookmarkEnd w:id="84"/>
          <w:r>
            <w:rPr>
              <w:lang w:val="en"/>
            </w:rPr>
            <w:t xml:space="preserve"> </w:t>
          </w:r>
          <w:r w:rsidRPr="00455BC5">
            <w:rPr>
              <w:i/>
              <w:lang w:val="en"/>
            </w:rPr>
            <w:t xml:space="preserve">Text, speech and dialogue. </w:t>
          </w:r>
          <w:r w:rsidRPr="00455BC5">
            <w:rPr>
              <w:lang w:val="en"/>
            </w:rPr>
            <w:t xml:space="preserve">International Conference on Text, Speech, and Dialogue; </w:t>
          </w:r>
          <w:proofErr w:type="spellStart"/>
          <w:r w:rsidRPr="00455BC5">
            <w:rPr>
              <w:lang w:val="en"/>
            </w:rPr>
            <w:t>Horák</w:t>
          </w:r>
          <w:proofErr w:type="spellEnd"/>
          <w:r w:rsidRPr="00455BC5">
            <w:rPr>
              <w:lang w:val="en"/>
            </w:rPr>
            <w:t xml:space="preserve">, A., Sojka, P., </w:t>
          </w:r>
          <w:proofErr w:type="spellStart"/>
          <w:r w:rsidRPr="00455BC5">
            <w:rPr>
              <w:lang w:val="en"/>
            </w:rPr>
            <w:t>Kopeček</w:t>
          </w:r>
          <w:proofErr w:type="spellEnd"/>
          <w:r w:rsidRPr="00455BC5">
            <w:rPr>
              <w:lang w:val="en"/>
            </w:rPr>
            <w:t>, I., Pala, K., Eds.; Springer International Publishing: Cham (</w:t>
          </w:r>
          <w:proofErr w:type="spellStart"/>
          <w:r w:rsidRPr="00455BC5">
            <w:rPr>
              <w:lang w:val="en"/>
            </w:rPr>
            <w:t>Alemania</w:t>
          </w:r>
          <w:proofErr w:type="spellEnd"/>
          <w:r w:rsidRPr="00455BC5">
            <w:rPr>
              <w:lang w:val="en"/>
            </w:rPr>
            <w:t>), 2014; pp 595–602, ISBN 978-3-319-10816-2.</w:t>
          </w:r>
        </w:p>
        <w:p w14:paraId="29A2DA86" w14:textId="77777777" w:rsidR="00455BC5" w:rsidRDefault="00455BC5" w:rsidP="00455BC5">
          <w:pPr>
            <w:pStyle w:val="CitaviBibliographyEntry"/>
            <w:rPr>
              <w:lang w:val="en"/>
            </w:rPr>
          </w:pPr>
          <w:r>
            <w:rPr>
              <w:lang w:val="en"/>
            </w:rPr>
            <w:lastRenderedPageBreak/>
            <w:t>48.</w:t>
          </w:r>
          <w:r>
            <w:rPr>
              <w:lang w:val="en"/>
            </w:rPr>
            <w:tab/>
          </w:r>
          <w:bookmarkStart w:id="85" w:name="_CTVL00140ec93e432c642ca8a09cb62d8b52d31"/>
          <w:r>
            <w:rPr>
              <w:lang w:val="en"/>
            </w:rPr>
            <w:t>Diel, A.; Lewis, M. Deviation from typical organic voices best explains a vocal uncanny valley.</w:t>
          </w:r>
          <w:bookmarkEnd w:id="85"/>
          <w:r>
            <w:rPr>
              <w:lang w:val="en"/>
            </w:rPr>
            <w:t xml:space="preserve"> </w:t>
          </w:r>
          <w:r w:rsidRPr="00455BC5">
            <w:rPr>
              <w:i/>
              <w:lang w:val="en"/>
            </w:rPr>
            <w:t>Computers in Human Behavior Reports</w:t>
          </w:r>
          <w:r w:rsidRPr="00455BC5">
            <w:rPr>
              <w:lang w:val="en"/>
            </w:rPr>
            <w:t xml:space="preserve"> </w:t>
          </w:r>
          <w:r w:rsidRPr="00455BC5">
            <w:rPr>
              <w:b/>
              <w:lang w:val="en"/>
            </w:rPr>
            <w:t>2024</w:t>
          </w:r>
          <w:r w:rsidRPr="00455BC5">
            <w:rPr>
              <w:lang w:val="en"/>
            </w:rPr>
            <w:t xml:space="preserve">, </w:t>
          </w:r>
          <w:r w:rsidRPr="00455BC5">
            <w:rPr>
              <w:i/>
              <w:lang w:val="en"/>
            </w:rPr>
            <w:t>14</w:t>
          </w:r>
          <w:r w:rsidRPr="00455BC5">
            <w:rPr>
              <w:lang w:val="en"/>
            </w:rPr>
            <w:t xml:space="preserve">, 100430, </w:t>
          </w:r>
          <w:proofErr w:type="gramStart"/>
          <w:r w:rsidRPr="00455BC5">
            <w:rPr>
              <w:lang w:val="en"/>
            </w:rPr>
            <w:t>doi:10.1016/j.chbr</w:t>
          </w:r>
          <w:proofErr w:type="gramEnd"/>
          <w:r w:rsidRPr="00455BC5">
            <w:rPr>
              <w:lang w:val="en"/>
            </w:rPr>
            <w:t>.2024.100430.</w:t>
          </w:r>
        </w:p>
        <w:p w14:paraId="128DA6EF" w14:textId="77777777" w:rsidR="00455BC5" w:rsidRDefault="00455BC5" w:rsidP="00455BC5">
          <w:pPr>
            <w:pStyle w:val="CitaviBibliographyEntry"/>
            <w:rPr>
              <w:lang w:val="en"/>
            </w:rPr>
          </w:pPr>
          <w:r>
            <w:rPr>
              <w:lang w:val="en"/>
            </w:rPr>
            <w:t>49.</w:t>
          </w:r>
          <w:r>
            <w:rPr>
              <w:lang w:val="en"/>
            </w:rPr>
            <w:tab/>
          </w:r>
          <w:bookmarkStart w:id="86" w:name="_CTVL0015a94f4972ba244ccae6afe9d5df33b4a"/>
          <w:r>
            <w:rPr>
              <w:lang w:val="en"/>
            </w:rPr>
            <w:t xml:space="preserve">van </w:t>
          </w:r>
          <w:proofErr w:type="spellStart"/>
          <w:r>
            <w:rPr>
              <w:lang w:val="en"/>
            </w:rPr>
            <w:t>Prooije</w:t>
          </w:r>
          <w:proofErr w:type="spellEnd"/>
          <w:r>
            <w:rPr>
              <w:lang w:val="en"/>
            </w:rPr>
            <w:t xml:space="preserve">, T.; </w:t>
          </w:r>
          <w:proofErr w:type="spellStart"/>
          <w:r>
            <w:rPr>
              <w:lang w:val="en"/>
            </w:rPr>
            <w:t>Knuijt</w:t>
          </w:r>
          <w:proofErr w:type="spellEnd"/>
          <w:r>
            <w:rPr>
              <w:lang w:val="en"/>
            </w:rPr>
            <w:t xml:space="preserve">, S.; </w:t>
          </w:r>
          <w:proofErr w:type="spellStart"/>
          <w:r>
            <w:rPr>
              <w:lang w:val="en"/>
            </w:rPr>
            <w:t>Oostveen</w:t>
          </w:r>
          <w:proofErr w:type="spellEnd"/>
          <w:r>
            <w:rPr>
              <w:lang w:val="en"/>
            </w:rPr>
            <w:t xml:space="preserve">, J.; </w:t>
          </w:r>
          <w:proofErr w:type="spellStart"/>
          <w:r>
            <w:rPr>
              <w:lang w:val="en"/>
            </w:rPr>
            <w:t>Kapteijns</w:t>
          </w:r>
          <w:proofErr w:type="spellEnd"/>
          <w:r>
            <w:rPr>
              <w:lang w:val="en"/>
            </w:rPr>
            <w:t xml:space="preserve">, K.; Vogel, A.P.; van de </w:t>
          </w:r>
          <w:proofErr w:type="spellStart"/>
          <w:r>
            <w:rPr>
              <w:lang w:val="en"/>
            </w:rPr>
            <w:t>Warrenburg</w:t>
          </w:r>
          <w:proofErr w:type="spellEnd"/>
          <w:r>
            <w:rPr>
              <w:lang w:val="en"/>
            </w:rPr>
            <w:t>, B. Perceptual and Acoustic Analysis of Speech in Spinocerebellar ataxia Type 1.</w:t>
          </w:r>
          <w:bookmarkEnd w:id="86"/>
          <w:r>
            <w:rPr>
              <w:lang w:val="en"/>
            </w:rPr>
            <w:t xml:space="preserve"> </w:t>
          </w:r>
          <w:r w:rsidRPr="00455BC5">
            <w:rPr>
              <w:i/>
              <w:lang w:val="en"/>
            </w:rPr>
            <w:t>Cerebellum</w:t>
          </w:r>
          <w:r w:rsidRPr="00455BC5">
            <w:rPr>
              <w:lang w:val="en"/>
            </w:rPr>
            <w:t xml:space="preserve"> </w:t>
          </w:r>
          <w:r w:rsidRPr="00455BC5">
            <w:rPr>
              <w:b/>
              <w:lang w:val="en"/>
            </w:rPr>
            <w:t>2023</w:t>
          </w:r>
          <w:r w:rsidRPr="00455BC5">
            <w:rPr>
              <w:lang w:val="en"/>
            </w:rPr>
            <w:t>, doi:10.1007/s12311-023-01513-9.</w:t>
          </w:r>
        </w:p>
        <w:p w14:paraId="24B9BDA1" w14:textId="77777777" w:rsidR="00455BC5" w:rsidRDefault="00455BC5" w:rsidP="00455BC5">
          <w:pPr>
            <w:pStyle w:val="CitaviBibliographyEntry"/>
            <w:rPr>
              <w:lang w:val="en"/>
            </w:rPr>
          </w:pPr>
          <w:r>
            <w:rPr>
              <w:lang w:val="en"/>
            </w:rPr>
            <w:t>50.</w:t>
          </w:r>
          <w:r>
            <w:rPr>
              <w:lang w:val="en"/>
            </w:rPr>
            <w:tab/>
          </w:r>
          <w:bookmarkStart w:id="87" w:name="_CTVL00122ae8252eaef42eca7bb1cc817bdcbb7"/>
          <w:r>
            <w:rPr>
              <w:lang w:val="en"/>
            </w:rPr>
            <w:t>Rao M V, A.; Victory J, S.; Ghosh, P.K. Effect of source filter interaction on isolated vowel-consonant-vowel perception.</w:t>
          </w:r>
          <w:bookmarkEnd w:id="87"/>
          <w:r>
            <w:rPr>
              <w:lang w:val="en"/>
            </w:rPr>
            <w:t xml:space="preserve"> </w:t>
          </w:r>
          <w:r w:rsidRPr="00455BC5">
            <w:rPr>
              <w:i/>
              <w:lang w:val="en"/>
            </w:rPr>
            <w:t xml:space="preserve">J. </w:t>
          </w:r>
          <w:proofErr w:type="spellStart"/>
          <w:r w:rsidRPr="00455BC5">
            <w:rPr>
              <w:i/>
              <w:lang w:val="en"/>
            </w:rPr>
            <w:t>Acoust</w:t>
          </w:r>
          <w:proofErr w:type="spellEnd"/>
          <w:r w:rsidRPr="00455BC5">
            <w:rPr>
              <w:i/>
              <w:lang w:val="en"/>
            </w:rPr>
            <w:t>. Soc. Am.</w:t>
          </w:r>
          <w:r w:rsidRPr="00455BC5">
            <w:rPr>
              <w:lang w:val="en"/>
            </w:rPr>
            <w:t xml:space="preserve"> </w:t>
          </w:r>
          <w:r w:rsidRPr="00455BC5">
            <w:rPr>
              <w:b/>
              <w:lang w:val="en"/>
            </w:rPr>
            <w:t>2018</w:t>
          </w:r>
          <w:r w:rsidRPr="00455BC5">
            <w:rPr>
              <w:lang w:val="en"/>
            </w:rPr>
            <w:t xml:space="preserve">, </w:t>
          </w:r>
          <w:r w:rsidRPr="00455BC5">
            <w:rPr>
              <w:i/>
              <w:lang w:val="en"/>
            </w:rPr>
            <w:t>144</w:t>
          </w:r>
          <w:r w:rsidRPr="00455BC5">
            <w:rPr>
              <w:lang w:val="en"/>
            </w:rPr>
            <w:t>, EL95, doi:10.1121/1.5049510.</w:t>
          </w:r>
        </w:p>
        <w:p w14:paraId="5654F6FD" w14:textId="77777777" w:rsidR="00455BC5" w:rsidRDefault="00455BC5" w:rsidP="00455BC5">
          <w:pPr>
            <w:pStyle w:val="CitaviBibliographyEntry"/>
            <w:rPr>
              <w:lang w:val="en"/>
            </w:rPr>
          </w:pPr>
          <w:r>
            <w:rPr>
              <w:lang w:val="en"/>
            </w:rPr>
            <w:t>51.</w:t>
          </w:r>
          <w:r>
            <w:rPr>
              <w:lang w:val="en"/>
            </w:rPr>
            <w:tab/>
          </w:r>
          <w:bookmarkStart w:id="88" w:name="_CTVL001c63b743e03c7465c91b03de7033706b6"/>
          <w:r>
            <w:rPr>
              <w:lang w:val="en"/>
            </w:rPr>
            <w:t>Ratcliff, A.; Coughlin, S.; Lehman, M. Factors influencing ratings of speech naturalness in augmentative and alternative communication.</w:t>
          </w:r>
          <w:bookmarkEnd w:id="88"/>
          <w:r>
            <w:rPr>
              <w:lang w:val="en"/>
            </w:rPr>
            <w:t xml:space="preserve"> </w:t>
          </w:r>
          <w:r w:rsidRPr="00455BC5">
            <w:rPr>
              <w:i/>
              <w:lang w:val="en"/>
            </w:rPr>
            <w:t>Augmentative and Alternative Communication</w:t>
          </w:r>
          <w:r w:rsidRPr="00455BC5">
            <w:rPr>
              <w:lang w:val="en"/>
            </w:rPr>
            <w:t xml:space="preserve"> </w:t>
          </w:r>
          <w:r w:rsidRPr="00455BC5">
            <w:rPr>
              <w:b/>
              <w:lang w:val="en"/>
            </w:rPr>
            <w:t>2002</w:t>
          </w:r>
          <w:r w:rsidRPr="00455BC5">
            <w:rPr>
              <w:lang w:val="en"/>
            </w:rPr>
            <w:t xml:space="preserve">, </w:t>
          </w:r>
          <w:r w:rsidRPr="00455BC5">
            <w:rPr>
              <w:i/>
              <w:lang w:val="en"/>
            </w:rPr>
            <w:t>18</w:t>
          </w:r>
          <w:r w:rsidRPr="00455BC5">
            <w:rPr>
              <w:lang w:val="en"/>
            </w:rPr>
            <w:t>, 11–19, doi:10.1080/aac.18.1.11.19.</w:t>
          </w:r>
        </w:p>
        <w:p w14:paraId="78DB0791" w14:textId="77777777" w:rsidR="00455BC5" w:rsidRDefault="00455BC5" w:rsidP="00455BC5">
          <w:pPr>
            <w:pStyle w:val="CitaviBibliographyEntry"/>
            <w:rPr>
              <w:lang w:val="en"/>
            </w:rPr>
          </w:pPr>
          <w:r>
            <w:rPr>
              <w:lang w:val="en"/>
            </w:rPr>
            <w:t>52.</w:t>
          </w:r>
          <w:r>
            <w:rPr>
              <w:lang w:val="en"/>
            </w:rPr>
            <w:tab/>
          </w:r>
          <w:bookmarkStart w:id="89" w:name="_CTVL0015a1db91b33d14ff99658fb9fdac7737e"/>
          <w:proofErr w:type="spellStart"/>
          <w:r>
            <w:rPr>
              <w:lang w:val="en"/>
            </w:rPr>
            <w:t>Meltzner</w:t>
          </w:r>
          <w:proofErr w:type="spellEnd"/>
          <w:r>
            <w:rPr>
              <w:lang w:val="en"/>
            </w:rPr>
            <w:t>, G.S.; Hillman, R.E. Impact of Aberrant Acoustic Properties on the Perception of Sound Quality in Electrolarynx Speech.</w:t>
          </w:r>
          <w:bookmarkEnd w:id="89"/>
          <w:r>
            <w:rPr>
              <w:lang w:val="en"/>
            </w:rPr>
            <w:t xml:space="preserve"> </w:t>
          </w:r>
          <w:r w:rsidRPr="00455BC5">
            <w:rPr>
              <w:i/>
              <w:lang w:val="en"/>
            </w:rPr>
            <w:t>J Speech Lang Hear Res</w:t>
          </w:r>
          <w:r w:rsidRPr="00455BC5">
            <w:rPr>
              <w:lang w:val="en"/>
            </w:rPr>
            <w:t xml:space="preserve"> </w:t>
          </w:r>
          <w:r w:rsidRPr="00455BC5">
            <w:rPr>
              <w:b/>
              <w:lang w:val="en"/>
            </w:rPr>
            <w:t>2005</w:t>
          </w:r>
          <w:r w:rsidRPr="00455BC5">
            <w:rPr>
              <w:lang w:val="en"/>
            </w:rPr>
            <w:t xml:space="preserve">, </w:t>
          </w:r>
          <w:r w:rsidRPr="00455BC5">
            <w:rPr>
              <w:i/>
              <w:lang w:val="en"/>
            </w:rPr>
            <w:t>48</w:t>
          </w:r>
          <w:r w:rsidRPr="00455BC5">
            <w:rPr>
              <w:lang w:val="en"/>
            </w:rPr>
            <w:t>, 766–779, doi:10.1044/1092-4388(2005/053).</w:t>
          </w:r>
        </w:p>
        <w:p w14:paraId="445B75C2" w14:textId="77777777" w:rsidR="00455BC5" w:rsidRDefault="00455BC5" w:rsidP="00455BC5">
          <w:pPr>
            <w:pStyle w:val="CitaviBibliographyEntry"/>
            <w:rPr>
              <w:lang w:val="en"/>
            </w:rPr>
          </w:pPr>
          <w:r>
            <w:rPr>
              <w:lang w:val="en"/>
            </w:rPr>
            <w:t>53.</w:t>
          </w:r>
          <w:r>
            <w:rPr>
              <w:lang w:val="en"/>
            </w:rPr>
            <w:tab/>
          </w:r>
          <w:bookmarkStart w:id="90" w:name="_CTVL001cc0f920a7f0a43be8f79037ddd746f64"/>
          <w:r>
            <w:rPr>
              <w:lang w:val="en"/>
            </w:rPr>
            <w:t>Diel, A.; Lewis, M.</w:t>
          </w:r>
          <w:bookmarkEnd w:id="90"/>
          <w:r>
            <w:rPr>
              <w:lang w:val="en"/>
            </w:rPr>
            <w:t xml:space="preserve"> </w:t>
          </w:r>
          <w:r w:rsidRPr="00455BC5">
            <w:rPr>
              <w:i/>
              <w:lang w:val="en"/>
            </w:rPr>
            <w:t>The vocal uncanny valley: Deviation from typical organic voices best explains uncanniness</w:t>
          </w:r>
          <w:r w:rsidRPr="00455BC5">
            <w:rPr>
              <w:lang w:val="en"/>
            </w:rPr>
            <w:t>, 2023.</w:t>
          </w:r>
        </w:p>
        <w:p w14:paraId="2A825B91" w14:textId="77777777" w:rsidR="00455BC5" w:rsidRDefault="00455BC5" w:rsidP="00455BC5">
          <w:pPr>
            <w:pStyle w:val="CitaviBibliographyEntry"/>
            <w:rPr>
              <w:lang w:val="en"/>
            </w:rPr>
          </w:pPr>
          <w:r>
            <w:rPr>
              <w:lang w:val="en"/>
            </w:rPr>
            <w:t>54.</w:t>
          </w:r>
          <w:r>
            <w:rPr>
              <w:lang w:val="en"/>
            </w:rPr>
            <w:tab/>
          </w:r>
          <w:bookmarkStart w:id="91" w:name="_CTVL001da609d5defaf4b8aad4d2e91796471b6"/>
          <w:r>
            <w:rPr>
              <w:lang w:val="en"/>
            </w:rPr>
            <w:t>Valentine, T. A unified account of the effects of distinctiveness, inversion, and race in face recognition.</w:t>
          </w:r>
          <w:bookmarkEnd w:id="91"/>
          <w:r>
            <w:rPr>
              <w:lang w:val="en"/>
            </w:rPr>
            <w:t xml:space="preserve"> </w:t>
          </w:r>
          <w:r w:rsidRPr="00455BC5">
            <w:rPr>
              <w:i/>
              <w:lang w:val="en"/>
            </w:rPr>
            <w:t>Q J Exp Psychol A</w:t>
          </w:r>
          <w:r w:rsidRPr="00455BC5">
            <w:rPr>
              <w:lang w:val="en"/>
            </w:rPr>
            <w:t xml:space="preserve"> </w:t>
          </w:r>
          <w:r w:rsidRPr="00455BC5">
            <w:rPr>
              <w:b/>
              <w:lang w:val="en"/>
            </w:rPr>
            <w:t>1991</w:t>
          </w:r>
          <w:r w:rsidRPr="00455BC5">
            <w:rPr>
              <w:lang w:val="en"/>
            </w:rPr>
            <w:t xml:space="preserve">, </w:t>
          </w:r>
          <w:r w:rsidRPr="00455BC5">
            <w:rPr>
              <w:i/>
              <w:lang w:val="en"/>
            </w:rPr>
            <w:t>43</w:t>
          </w:r>
          <w:r w:rsidRPr="00455BC5">
            <w:rPr>
              <w:lang w:val="en"/>
            </w:rPr>
            <w:t>, 161–204, doi:10.1080/14640749108400966.</w:t>
          </w:r>
        </w:p>
        <w:p w14:paraId="2D2AD743" w14:textId="77777777" w:rsidR="00455BC5" w:rsidRDefault="00455BC5" w:rsidP="00455BC5">
          <w:pPr>
            <w:pStyle w:val="CitaviBibliographyEntry"/>
            <w:rPr>
              <w:lang w:val="en"/>
            </w:rPr>
          </w:pPr>
          <w:r>
            <w:rPr>
              <w:lang w:val="en"/>
            </w:rPr>
            <w:t>55.</w:t>
          </w:r>
          <w:r>
            <w:rPr>
              <w:lang w:val="en"/>
            </w:rPr>
            <w:tab/>
          </w:r>
          <w:bookmarkStart w:id="92" w:name="_CTVL001a472572f6ad04eff9d5b2d3b0efc71be"/>
          <w:r>
            <w:rPr>
              <w:lang w:val="en"/>
            </w:rPr>
            <w:t xml:space="preserve">Lima, C.F.; Arriaga, P.; </w:t>
          </w:r>
          <w:proofErr w:type="spellStart"/>
          <w:r>
            <w:rPr>
              <w:lang w:val="en"/>
            </w:rPr>
            <w:t>Anikin</w:t>
          </w:r>
          <w:proofErr w:type="spellEnd"/>
          <w:r>
            <w:rPr>
              <w:lang w:val="en"/>
            </w:rPr>
            <w:t xml:space="preserve">, A.; Pires, A.R.; </w:t>
          </w:r>
          <w:proofErr w:type="spellStart"/>
          <w:r>
            <w:rPr>
              <w:lang w:val="en"/>
            </w:rPr>
            <w:t>Frade</w:t>
          </w:r>
          <w:proofErr w:type="spellEnd"/>
          <w:r>
            <w:rPr>
              <w:lang w:val="en"/>
            </w:rPr>
            <w:t>, S.; Neves, L.; Scott, S.K. Authentic and posed emotional vocalizations trigger distinct facial responses.</w:t>
          </w:r>
          <w:bookmarkEnd w:id="92"/>
          <w:r>
            <w:rPr>
              <w:lang w:val="en"/>
            </w:rPr>
            <w:t xml:space="preserve"> </w:t>
          </w:r>
          <w:r w:rsidRPr="00455BC5">
            <w:rPr>
              <w:i/>
              <w:lang w:val="en"/>
            </w:rPr>
            <w:t>Cortex; a journal devoted to the study of the nervous system and behavior</w:t>
          </w:r>
          <w:r w:rsidRPr="00455BC5">
            <w:rPr>
              <w:lang w:val="en"/>
            </w:rPr>
            <w:t xml:space="preserve"> </w:t>
          </w:r>
          <w:r w:rsidRPr="00455BC5">
            <w:rPr>
              <w:b/>
              <w:lang w:val="en"/>
            </w:rPr>
            <w:t>2021</w:t>
          </w:r>
          <w:r w:rsidRPr="00455BC5">
            <w:rPr>
              <w:lang w:val="en"/>
            </w:rPr>
            <w:t xml:space="preserve">, </w:t>
          </w:r>
          <w:r w:rsidRPr="00455BC5">
            <w:rPr>
              <w:i/>
              <w:lang w:val="en"/>
            </w:rPr>
            <w:t>141</w:t>
          </w:r>
          <w:r w:rsidRPr="00455BC5">
            <w:rPr>
              <w:lang w:val="en"/>
            </w:rPr>
            <w:t xml:space="preserve">, 280–292, </w:t>
          </w:r>
          <w:proofErr w:type="gramStart"/>
          <w:r w:rsidRPr="00455BC5">
            <w:rPr>
              <w:lang w:val="en"/>
            </w:rPr>
            <w:t>doi:10.1016/j.cortex</w:t>
          </w:r>
          <w:proofErr w:type="gramEnd"/>
          <w:r w:rsidRPr="00455BC5">
            <w:rPr>
              <w:lang w:val="en"/>
            </w:rPr>
            <w:t>.2021.04.015.</w:t>
          </w:r>
        </w:p>
        <w:p w14:paraId="7EF0C503" w14:textId="77777777" w:rsidR="00455BC5" w:rsidRDefault="00455BC5" w:rsidP="00455BC5">
          <w:pPr>
            <w:pStyle w:val="CitaviBibliographyEntry"/>
            <w:rPr>
              <w:lang w:val="en"/>
            </w:rPr>
          </w:pPr>
          <w:r>
            <w:rPr>
              <w:lang w:val="en"/>
            </w:rPr>
            <w:t>56.</w:t>
          </w:r>
          <w:r>
            <w:rPr>
              <w:lang w:val="en"/>
            </w:rPr>
            <w:tab/>
          </w:r>
          <w:bookmarkStart w:id="93" w:name="_CTVL001b86ee8fa846646bd89cf8704c1c49406"/>
          <w:proofErr w:type="spellStart"/>
          <w:r>
            <w:rPr>
              <w:lang w:val="en"/>
            </w:rPr>
            <w:t>Sarzedas</w:t>
          </w:r>
          <w:proofErr w:type="spellEnd"/>
          <w:r>
            <w:rPr>
              <w:lang w:val="en"/>
            </w:rPr>
            <w:t>, J.; Lima, C.F.; Roberto, M.S.; Scott, S.K.; Pinheiro, A.P.; Conde, T. Blindness influences emotional authenticity perception in voices: Behavioral and ERP evidence.</w:t>
          </w:r>
          <w:bookmarkEnd w:id="93"/>
          <w:r>
            <w:rPr>
              <w:lang w:val="en"/>
            </w:rPr>
            <w:t xml:space="preserve"> </w:t>
          </w:r>
          <w:r w:rsidRPr="00455BC5">
            <w:rPr>
              <w:i/>
              <w:lang w:val="en"/>
            </w:rPr>
            <w:t>Cortex; a journal devoted to the study of the nervous system and behavior</w:t>
          </w:r>
          <w:r w:rsidRPr="00455BC5">
            <w:rPr>
              <w:lang w:val="en"/>
            </w:rPr>
            <w:t xml:space="preserve"> </w:t>
          </w:r>
          <w:r w:rsidRPr="00455BC5">
            <w:rPr>
              <w:b/>
              <w:lang w:val="en"/>
            </w:rPr>
            <w:t>2024</w:t>
          </w:r>
          <w:r w:rsidRPr="00455BC5">
            <w:rPr>
              <w:lang w:val="en"/>
            </w:rPr>
            <w:t xml:space="preserve">, </w:t>
          </w:r>
          <w:r w:rsidRPr="00455BC5">
            <w:rPr>
              <w:i/>
              <w:lang w:val="en"/>
            </w:rPr>
            <w:t>172</w:t>
          </w:r>
          <w:r w:rsidRPr="00455BC5">
            <w:rPr>
              <w:lang w:val="en"/>
            </w:rPr>
            <w:t xml:space="preserve">, 254–270, </w:t>
          </w:r>
          <w:proofErr w:type="gramStart"/>
          <w:r w:rsidRPr="00455BC5">
            <w:rPr>
              <w:lang w:val="en"/>
            </w:rPr>
            <w:t>doi:10.1016/j.cortex</w:t>
          </w:r>
          <w:proofErr w:type="gramEnd"/>
          <w:r w:rsidRPr="00455BC5">
            <w:rPr>
              <w:lang w:val="en"/>
            </w:rPr>
            <w:t>.2023.11.005.</w:t>
          </w:r>
        </w:p>
        <w:p w14:paraId="3CAF351A" w14:textId="77777777" w:rsidR="00455BC5" w:rsidRDefault="00455BC5" w:rsidP="00455BC5">
          <w:pPr>
            <w:pStyle w:val="CitaviBibliographyEntry"/>
            <w:rPr>
              <w:lang w:val="en"/>
            </w:rPr>
          </w:pPr>
          <w:r>
            <w:rPr>
              <w:lang w:val="en"/>
            </w:rPr>
            <w:t>57.</w:t>
          </w:r>
          <w:r>
            <w:rPr>
              <w:lang w:val="en"/>
            </w:rPr>
            <w:tab/>
          </w:r>
          <w:bookmarkStart w:id="94" w:name="_CTVL001ebaa446f7f2d4cd5974afd754ce56dd4"/>
          <w:proofErr w:type="spellStart"/>
          <w:r>
            <w:rPr>
              <w:lang w:val="en"/>
            </w:rPr>
            <w:t>Anikin</w:t>
          </w:r>
          <w:proofErr w:type="spellEnd"/>
          <w:r>
            <w:rPr>
              <w:lang w:val="en"/>
            </w:rPr>
            <w:t>, A.; Lima, C.F. Perceptual and acoustic differences between authentic and acted nonverbal emotional vocalizations.</w:t>
          </w:r>
          <w:bookmarkEnd w:id="94"/>
          <w:r>
            <w:rPr>
              <w:lang w:val="en"/>
            </w:rPr>
            <w:t xml:space="preserve"> </w:t>
          </w:r>
          <w:r w:rsidRPr="00455BC5">
            <w:rPr>
              <w:i/>
              <w:lang w:val="en"/>
            </w:rPr>
            <w:t>Q J Exp Psychol (Hove)</w:t>
          </w:r>
          <w:r w:rsidRPr="00455BC5">
            <w:rPr>
              <w:lang w:val="en"/>
            </w:rPr>
            <w:t xml:space="preserve"> </w:t>
          </w:r>
          <w:r w:rsidRPr="00455BC5">
            <w:rPr>
              <w:b/>
              <w:lang w:val="en"/>
            </w:rPr>
            <w:t>2017</w:t>
          </w:r>
          <w:r w:rsidRPr="00455BC5">
            <w:rPr>
              <w:lang w:val="en"/>
            </w:rPr>
            <w:t xml:space="preserve">, </w:t>
          </w:r>
          <w:r w:rsidRPr="00455BC5">
            <w:rPr>
              <w:i/>
              <w:lang w:val="en"/>
            </w:rPr>
            <w:t>71</w:t>
          </w:r>
          <w:r w:rsidRPr="00455BC5">
            <w:rPr>
              <w:lang w:val="en"/>
            </w:rPr>
            <w:t>, 622–641, doi:10.1080/17470218.2016.1270976.</w:t>
          </w:r>
        </w:p>
        <w:p w14:paraId="68DDD178" w14:textId="77777777" w:rsidR="00455BC5" w:rsidRDefault="00455BC5" w:rsidP="00455BC5">
          <w:pPr>
            <w:pStyle w:val="CitaviBibliographyEntry"/>
            <w:rPr>
              <w:lang w:val="en"/>
            </w:rPr>
          </w:pPr>
          <w:r>
            <w:rPr>
              <w:lang w:val="en"/>
            </w:rPr>
            <w:t>58.</w:t>
          </w:r>
          <w:r>
            <w:rPr>
              <w:lang w:val="en"/>
            </w:rPr>
            <w:tab/>
          </w:r>
          <w:bookmarkStart w:id="95" w:name="_CTVL0013ee55c02bf1645a2ab8425de5c036b64"/>
          <w:proofErr w:type="spellStart"/>
          <w:r>
            <w:rPr>
              <w:lang w:val="en"/>
            </w:rPr>
            <w:t>Roswandowitz</w:t>
          </w:r>
          <w:proofErr w:type="spellEnd"/>
          <w:r>
            <w:rPr>
              <w:lang w:val="en"/>
            </w:rPr>
            <w:t xml:space="preserve">, C.; </w:t>
          </w:r>
          <w:proofErr w:type="spellStart"/>
          <w:r>
            <w:rPr>
              <w:lang w:val="en"/>
            </w:rPr>
            <w:t>Kathiresan</w:t>
          </w:r>
          <w:proofErr w:type="spellEnd"/>
          <w:r>
            <w:rPr>
              <w:lang w:val="en"/>
            </w:rPr>
            <w:t xml:space="preserve">, T.; Pellegrino, E.; </w:t>
          </w:r>
          <w:proofErr w:type="spellStart"/>
          <w:r>
            <w:rPr>
              <w:lang w:val="en"/>
            </w:rPr>
            <w:t>Dellwo</w:t>
          </w:r>
          <w:proofErr w:type="spellEnd"/>
          <w:r>
            <w:rPr>
              <w:lang w:val="en"/>
            </w:rPr>
            <w:t xml:space="preserve">, V.; </w:t>
          </w:r>
          <w:proofErr w:type="spellStart"/>
          <w:r>
            <w:rPr>
              <w:lang w:val="en"/>
            </w:rPr>
            <w:t>Frühholz</w:t>
          </w:r>
          <w:proofErr w:type="spellEnd"/>
          <w:r>
            <w:rPr>
              <w:lang w:val="en"/>
            </w:rPr>
            <w:t xml:space="preserve">, S. Cortical-striatal brain network distinguishes </w:t>
          </w:r>
          <w:proofErr w:type="spellStart"/>
          <w:r>
            <w:rPr>
              <w:lang w:val="en"/>
            </w:rPr>
            <w:t>deepfake</w:t>
          </w:r>
          <w:proofErr w:type="spellEnd"/>
          <w:r>
            <w:rPr>
              <w:lang w:val="en"/>
            </w:rPr>
            <w:t xml:space="preserve"> from real speaker identity.</w:t>
          </w:r>
          <w:bookmarkEnd w:id="95"/>
          <w:r>
            <w:rPr>
              <w:lang w:val="en"/>
            </w:rPr>
            <w:t xml:space="preserve"> </w:t>
          </w:r>
          <w:proofErr w:type="spellStart"/>
          <w:r w:rsidRPr="00455BC5">
            <w:rPr>
              <w:i/>
              <w:lang w:val="en"/>
            </w:rPr>
            <w:t>Commun</w:t>
          </w:r>
          <w:proofErr w:type="spellEnd"/>
          <w:r w:rsidRPr="00455BC5">
            <w:rPr>
              <w:i/>
              <w:lang w:val="en"/>
            </w:rPr>
            <w:t>. Biol.</w:t>
          </w:r>
          <w:r w:rsidRPr="00455BC5">
            <w:rPr>
              <w:lang w:val="en"/>
            </w:rPr>
            <w:t xml:space="preserve"> </w:t>
          </w:r>
          <w:r w:rsidRPr="00455BC5">
            <w:rPr>
              <w:b/>
              <w:lang w:val="en"/>
            </w:rPr>
            <w:t>2024</w:t>
          </w:r>
          <w:r w:rsidRPr="00455BC5">
            <w:rPr>
              <w:lang w:val="en"/>
            </w:rPr>
            <w:t xml:space="preserve">, </w:t>
          </w:r>
          <w:r w:rsidRPr="00455BC5">
            <w:rPr>
              <w:i/>
              <w:lang w:val="en"/>
            </w:rPr>
            <w:t>7</w:t>
          </w:r>
          <w:r w:rsidRPr="00455BC5">
            <w:rPr>
              <w:lang w:val="en"/>
            </w:rPr>
            <w:t>, 711, doi:10.1038/s42003-024-06372-6.</w:t>
          </w:r>
        </w:p>
        <w:p w14:paraId="26DB5F1E" w14:textId="77777777" w:rsidR="00455BC5" w:rsidRDefault="00455BC5" w:rsidP="00455BC5">
          <w:pPr>
            <w:pStyle w:val="CitaviBibliographyEntry"/>
            <w:rPr>
              <w:lang w:val="en"/>
            </w:rPr>
          </w:pPr>
          <w:r>
            <w:rPr>
              <w:lang w:val="en"/>
            </w:rPr>
            <w:t>59.</w:t>
          </w:r>
          <w:r>
            <w:rPr>
              <w:lang w:val="en"/>
            </w:rPr>
            <w:tab/>
          </w:r>
          <w:bookmarkStart w:id="96" w:name="_CTVL001bf92f7c4b4d8411fb5c69439c6b07ae0"/>
          <w:proofErr w:type="spellStart"/>
          <w:r>
            <w:rPr>
              <w:lang w:val="en"/>
            </w:rPr>
            <w:t>Kachel</w:t>
          </w:r>
          <w:proofErr w:type="spellEnd"/>
          <w:r>
            <w:rPr>
              <w:lang w:val="en"/>
            </w:rPr>
            <w:t xml:space="preserve">, S.; Steffens, M.C.; </w:t>
          </w:r>
          <w:proofErr w:type="spellStart"/>
          <w:r>
            <w:rPr>
              <w:lang w:val="en"/>
            </w:rPr>
            <w:t>Preuß</w:t>
          </w:r>
          <w:proofErr w:type="spellEnd"/>
          <w:r>
            <w:rPr>
              <w:lang w:val="en"/>
            </w:rPr>
            <w:t>, S.; Simpson, A.P. Gender (Conformity) Matters: Cross-Dimensional and Cross-Modal Associations in Sexual Orientation Perception.</w:t>
          </w:r>
          <w:bookmarkEnd w:id="96"/>
          <w:r>
            <w:rPr>
              <w:lang w:val="en"/>
            </w:rPr>
            <w:t xml:space="preserve"> </w:t>
          </w:r>
          <w:r w:rsidRPr="00455BC5">
            <w:rPr>
              <w:i/>
              <w:lang w:val="en"/>
            </w:rPr>
            <w:t>Journal of Language and Social Psychology</w:t>
          </w:r>
          <w:r w:rsidRPr="00455BC5">
            <w:rPr>
              <w:lang w:val="en"/>
            </w:rPr>
            <w:t xml:space="preserve"> </w:t>
          </w:r>
          <w:r w:rsidRPr="00455BC5">
            <w:rPr>
              <w:b/>
              <w:lang w:val="en"/>
            </w:rPr>
            <w:t>2020</w:t>
          </w:r>
          <w:r w:rsidRPr="00455BC5">
            <w:rPr>
              <w:lang w:val="en"/>
            </w:rPr>
            <w:t xml:space="preserve">, </w:t>
          </w:r>
          <w:r w:rsidRPr="00455BC5">
            <w:rPr>
              <w:i/>
              <w:lang w:val="en"/>
            </w:rPr>
            <w:t>39</w:t>
          </w:r>
          <w:r w:rsidRPr="00455BC5">
            <w:rPr>
              <w:lang w:val="en"/>
            </w:rPr>
            <w:t>, 40–66, doi:10.1177/0261927X19883902.</w:t>
          </w:r>
        </w:p>
        <w:p w14:paraId="3406B451" w14:textId="77777777" w:rsidR="00455BC5" w:rsidRDefault="00455BC5" w:rsidP="00455BC5">
          <w:pPr>
            <w:pStyle w:val="CitaviBibliographyEntry"/>
            <w:rPr>
              <w:lang w:val="en"/>
            </w:rPr>
          </w:pPr>
          <w:r>
            <w:rPr>
              <w:lang w:val="en"/>
            </w:rPr>
            <w:t>60.</w:t>
          </w:r>
          <w:r>
            <w:rPr>
              <w:lang w:val="en"/>
            </w:rPr>
            <w:tab/>
          </w:r>
          <w:bookmarkStart w:id="97" w:name="_CTVL0019a3d872751d74c3583e3bddb5e28eed7"/>
          <w:r>
            <w:rPr>
              <w:lang w:val="en"/>
            </w:rPr>
            <w:t xml:space="preserve">Mills, M.; Stoneham, G.; </w:t>
          </w:r>
          <w:proofErr w:type="spellStart"/>
          <w:r>
            <w:rPr>
              <w:lang w:val="en"/>
            </w:rPr>
            <w:t>Georgiadou</w:t>
          </w:r>
          <w:proofErr w:type="spellEnd"/>
          <w:r>
            <w:rPr>
              <w:lang w:val="en"/>
            </w:rPr>
            <w:t>, I. Expanding the evidence: Developments and innovations in clinical practice, training and competency within voice and communication therapy for trans and gender diverse people.</w:t>
          </w:r>
          <w:bookmarkEnd w:id="97"/>
          <w:r>
            <w:rPr>
              <w:lang w:val="en"/>
            </w:rPr>
            <w:t xml:space="preserve"> </w:t>
          </w:r>
          <w:r w:rsidRPr="00455BC5">
            <w:rPr>
              <w:i/>
              <w:lang w:val="en"/>
            </w:rPr>
            <w:t>International Journal of Transgenderism</w:t>
          </w:r>
          <w:r w:rsidRPr="00455BC5">
            <w:rPr>
              <w:lang w:val="en"/>
            </w:rPr>
            <w:t xml:space="preserve"> </w:t>
          </w:r>
          <w:r w:rsidRPr="00455BC5">
            <w:rPr>
              <w:b/>
              <w:lang w:val="en"/>
            </w:rPr>
            <w:t>2017</w:t>
          </w:r>
          <w:r w:rsidRPr="00455BC5">
            <w:rPr>
              <w:lang w:val="en"/>
            </w:rPr>
            <w:t xml:space="preserve">, </w:t>
          </w:r>
          <w:r w:rsidRPr="00455BC5">
            <w:rPr>
              <w:i/>
              <w:lang w:val="en"/>
            </w:rPr>
            <w:t>18</w:t>
          </w:r>
          <w:r w:rsidRPr="00455BC5">
            <w:rPr>
              <w:lang w:val="en"/>
            </w:rPr>
            <w:t>, 328–342, doi:10.1080/15532739.2017.1329049.</w:t>
          </w:r>
        </w:p>
        <w:p w14:paraId="6DEE6AD4" w14:textId="77777777" w:rsidR="00455BC5" w:rsidRDefault="00455BC5" w:rsidP="00455BC5">
          <w:pPr>
            <w:pStyle w:val="CitaviBibliographyEntry"/>
            <w:rPr>
              <w:lang w:val="en"/>
            </w:rPr>
          </w:pPr>
          <w:r>
            <w:rPr>
              <w:lang w:val="en"/>
            </w:rPr>
            <w:t>61.</w:t>
          </w:r>
          <w:r>
            <w:rPr>
              <w:lang w:val="en"/>
            </w:rPr>
            <w:tab/>
          </w:r>
          <w:bookmarkStart w:id="98" w:name="_CTVL001f25d5692da5d457ba4ac843207d5bee7"/>
          <w:proofErr w:type="spellStart"/>
          <w:r>
            <w:rPr>
              <w:lang w:val="en"/>
            </w:rPr>
            <w:t>Eiff</w:t>
          </w:r>
          <w:proofErr w:type="spellEnd"/>
          <w:r>
            <w:rPr>
              <w:lang w:val="en"/>
            </w:rPr>
            <w:t xml:space="preserve">, C.I. von; </w:t>
          </w:r>
          <w:proofErr w:type="spellStart"/>
          <w:r>
            <w:rPr>
              <w:lang w:val="en"/>
            </w:rPr>
            <w:t>Frühholz</w:t>
          </w:r>
          <w:proofErr w:type="spellEnd"/>
          <w:r>
            <w:rPr>
              <w:lang w:val="en"/>
            </w:rPr>
            <w:t xml:space="preserve">, S.; </w:t>
          </w:r>
          <w:proofErr w:type="spellStart"/>
          <w:r>
            <w:rPr>
              <w:lang w:val="en"/>
            </w:rPr>
            <w:t>Korth</w:t>
          </w:r>
          <w:proofErr w:type="spellEnd"/>
          <w:r>
            <w:rPr>
              <w:lang w:val="en"/>
            </w:rPr>
            <w:t xml:space="preserve">, D.; </w:t>
          </w:r>
          <w:proofErr w:type="spellStart"/>
          <w:r>
            <w:rPr>
              <w:lang w:val="en"/>
            </w:rPr>
            <w:t>Guntinas-Lichius</w:t>
          </w:r>
          <w:proofErr w:type="spellEnd"/>
          <w:r>
            <w:rPr>
              <w:lang w:val="en"/>
            </w:rPr>
            <w:t xml:space="preserve">, O.; </w:t>
          </w:r>
          <w:proofErr w:type="spellStart"/>
          <w:r>
            <w:rPr>
              <w:lang w:val="en"/>
            </w:rPr>
            <w:t>Schweinberger</w:t>
          </w:r>
          <w:proofErr w:type="spellEnd"/>
          <w:r>
            <w:rPr>
              <w:lang w:val="en"/>
            </w:rPr>
            <w:t xml:space="preserve">, S.R. </w:t>
          </w:r>
          <w:proofErr w:type="spellStart"/>
          <w:r>
            <w:rPr>
              <w:lang w:val="en"/>
            </w:rPr>
            <w:t>Crossmodal</w:t>
          </w:r>
          <w:proofErr w:type="spellEnd"/>
          <w:r>
            <w:rPr>
              <w:lang w:val="en"/>
            </w:rPr>
            <w:t xml:space="preserve"> benefits to vocal emotion perception in cochlear implant users.</w:t>
          </w:r>
          <w:bookmarkEnd w:id="98"/>
          <w:r>
            <w:rPr>
              <w:lang w:val="en"/>
            </w:rPr>
            <w:t xml:space="preserve"> </w:t>
          </w:r>
          <w:proofErr w:type="spellStart"/>
          <w:r w:rsidRPr="00455BC5">
            <w:rPr>
              <w:i/>
              <w:lang w:val="en"/>
            </w:rPr>
            <w:t>iScience</w:t>
          </w:r>
          <w:proofErr w:type="spellEnd"/>
          <w:r w:rsidRPr="00455BC5">
            <w:rPr>
              <w:lang w:val="en"/>
            </w:rPr>
            <w:t xml:space="preserve"> </w:t>
          </w:r>
          <w:r w:rsidRPr="00455BC5">
            <w:rPr>
              <w:b/>
              <w:lang w:val="en"/>
            </w:rPr>
            <w:t>2022</w:t>
          </w:r>
          <w:r w:rsidRPr="00455BC5">
            <w:rPr>
              <w:lang w:val="en"/>
            </w:rPr>
            <w:t xml:space="preserve">, </w:t>
          </w:r>
          <w:r w:rsidRPr="00455BC5">
            <w:rPr>
              <w:i/>
              <w:lang w:val="en"/>
            </w:rPr>
            <w:t>25</w:t>
          </w:r>
          <w:r w:rsidRPr="00455BC5">
            <w:rPr>
              <w:lang w:val="en"/>
            </w:rPr>
            <w:t xml:space="preserve">, 105711, </w:t>
          </w:r>
          <w:proofErr w:type="gramStart"/>
          <w:r w:rsidRPr="00455BC5">
            <w:rPr>
              <w:lang w:val="en"/>
            </w:rPr>
            <w:t>doi:10.1016/j.isci</w:t>
          </w:r>
          <w:proofErr w:type="gramEnd"/>
          <w:r w:rsidRPr="00455BC5">
            <w:rPr>
              <w:lang w:val="en"/>
            </w:rPr>
            <w:t>.2022.105711.</w:t>
          </w:r>
        </w:p>
        <w:p w14:paraId="54C8BC99" w14:textId="77777777" w:rsidR="00455BC5" w:rsidRDefault="00455BC5" w:rsidP="00455BC5">
          <w:pPr>
            <w:pStyle w:val="CitaviBibliographyEntry"/>
            <w:rPr>
              <w:lang w:val="en"/>
            </w:rPr>
          </w:pPr>
          <w:r w:rsidRPr="00455BC5">
            <w:t>62.</w:t>
          </w:r>
          <w:r w:rsidRPr="00455BC5">
            <w:tab/>
          </w:r>
          <w:bookmarkStart w:id="99" w:name="_CTVL001ffaac0160e014e20882402a613ac8e97"/>
          <w:r w:rsidRPr="00455BC5">
            <w:t xml:space="preserve">Schweinberger, S.R.; </w:t>
          </w:r>
          <w:proofErr w:type="spellStart"/>
          <w:r w:rsidRPr="00455BC5">
            <w:t>Eiff</w:t>
          </w:r>
          <w:proofErr w:type="spellEnd"/>
          <w:r w:rsidRPr="00455BC5">
            <w:t xml:space="preserve">, C.I. von. </w:t>
          </w:r>
          <w:r>
            <w:rPr>
              <w:lang w:val="en"/>
            </w:rPr>
            <w:t>Enhancing socio-emotional communication and quality of life in young cochlear implant recipients: Perspectives from parameter-specific morphing and caricaturing.</w:t>
          </w:r>
          <w:bookmarkEnd w:id="99"/>
          <w:r>
            <w:rPr>
              <w:lang w:val="en"/>
            </w:rPr>
            <w:t xml:space="preserve"> </w:t>
          </w:r>
          <w:r w:rsidRPr="00455BC5">
            <w:rPr>
              <w:i/>
              <w:lang w:val="en"/>
            </w:rPr>
            <w:t xml:space="preserve">Front. </w:t>
          </w:r>
          <w:proofErr w:type="spellStart"/>
          <w:r w:rsidRPr="00455BC5">
            <w:rPr>
              <w:i/>
              <w:lang w:val="en"/>
            </w:rPr>
            <w:t>Neurosci</w:t>
          </w:r>
          <w:proofErr w:type="spellEnd"/>
          <w:r w:rsidRPr="00455BC5">
            <w:rPr>
              <w:i/>
              <w:lang w:val="en"/>
            </w:rPr>
            <w:t>.</w:t>
          </w:r>
          <w:r w:rsidRPr="00455BC5">
            <w:rPr>
              <w:lang w:val="en"/>
            </w:rPr>
            <w:t xml:space="preserve"> </w:t>
          </w:r>
          <w:r w:rsidRPr="00455BC5">
            <w:rPr>
              <w:b/>
              <w:lang w:val="en"/>
            </w:rPr>
            <w:t>2022</w:t>
          </w:r>
          <w:r w:rsidRPr="00455BC5">
            <w:rPr>
              <w:lang w:val="en"/>
            </w:rPr>
            <w:t xml:space="preserve">, </w:t>
          </w:r>
          <w:r w:rsidRPr="00455BC5">
            <w:rPr>
              <w:i/>
              <w:lang w:val="en"/>
            </w:rPr>
            <w:t>16</w:t>
          </w:r>
          <w:r w:rsidRPr="00455BC5">
            <w:rPr>
              <w:lang w:val="en"/>
            </w:rPr>
            <w:t>, 956917, doi:10.3389/fnins.2022.956917.</w:t>
          </w:r>
        </w:p>
        <w:p w14:paraId="197B86E9" w14:textId="77777777" w:rsidR="00455BC5" w:rsidRDefault="00455BC5" w:rsidP="00455BC5">
          <w:pPr>
            <w:pStyle w:val="CitaviBibliographyEntry"/>
            <w:rPr>
              <w:lang w:val="en"/>
            </w:rPr>
          </w:pPr>
          <w:r>
            <w:rPr>
              <w:lang w:val="en"/>
            </w:rPr>
            <w:t>63.</w:t>
          </w:r>
          <w:r>
            <w:rPr>
              <w:lang w:val="en"/>
            </w:rPr>
            <w:tab/>
          </w:r>
          <w:bookmarkStart w:id="100" w:name="_CTVL0012050cdad0b5b4652ae9cccc5a3892f7f"/>
          <w:r>
            <w:rPr>
              <w:lang w:val="en"/>
            </w:rPr>
            <w:t xml:space="preserve">Belin, P.; </w:t>
          </w:r>
          <w:proofErr w:type="spellStart"/>
          <w:r>
            <w:rPr>
              <w:lang w:val="en"/>
            </w:rPr>
            <w:t>Fecteau</w:t>
          </w:r>
          <w:proofErr w:type="spellEnd"/>
          <w:r>
            <w:rPr>
              <w:lang w:val="en"/>
            </w:rPr>
            <w:t>, S.; Bedard, C. Thinking the voice: neural correlates of voice perception.</w:t>
          </w:r>
          <w:bookmarkEnd w:id="100"/>
          <w:r>
            <w:rPr>
              <w:lang w:val="en"/>
            </w:rPr>
            <w:t xml:space="preserve"> </w:t>
          </w:r>
          <w:r w:rsidRPr="00455BC5">
            <w:rPr>
              <w:i/>
              <w:lang w:val="en"/>
            </w:rPr>
            <w:t xml:space="preserve">Trends </w:t>
          </w:r>
          <w:proofErr w:type="spellStart"/>
          <w:r w:rsidRPr="00455BC5">
            <w:rPr>
              <w:i/>
              <w:lang w:val="en"/>
            </w:rPr>
            <w:t>Cogn</w:t>
          </w:r>
          <w:proofErr w:type="spellEnd"/>
          <w:r w:rsidRPr="00455BC5">
            <w:rPr>
              <w:i/>
              <w:lang w:val="en"/>
            </w:rPr>
            <w:t xml:space="preserve"> Sci</w:t>
          </w:r>
          <w:r w:rsidRPr="00455BC5">
            <w:rPr>
              <w:lang w:val="en"/>
            </w:rPr>
            <w:t xml:space="preserve"> </w:t>
          </w:r>
          <w:r w:rsidRPr="00455BC5">
            <w:rPr>
              <w:b/>
              <w:lang w:val="en"/>
            </w:rPr>
            <w:t>2004</w:t>
          </w:r>
          <w:r w:rsidRPr="00455BC5">
            <w:rPr>
              <w:lang w:val="en"/>
            </w:rPr>
            <w:t xml:space="preserve">, </w:t>
          </w:r>
          <w:r w:rsidRPr="00455BC5">
            <w:rPr>
              <w:i/>
              <w:lang w:val="en"/>
            </w:rPr>
            <w:t>8</w:t>
          </w:r>
          <w:r w:rsidRPr="00455BC5">
            <w:rPr>
              <w:lang w:val="en"/>
            </w:rPr>
            <w:t xml:space="preserve">, 129–135, </w:t>
          </w:r>
          <w:proofErr w:type="gramStart"/>
          <w:r w:rsidRPr="00455BC5">
            <w:rPr>
              <w:lang w:val="en"/>
            </w:rPr>
            <w:t>doi:10.1016/j.tics</w:t>
          </w:r>
          <w:proofErr w:type="gramEnd"/>
          <w:r w:rsidRPr="00455BC5">
            <w:rPr>
              <w:lang w:val="en"/>
            </w:rPr>
            <w:t>.2004.01.008.</w:t>
          </w:r>
        </w:p>
        <w:p w14:paraId="6F54FCC0" w14:textId="3443A4FB" w:rsidR="00B014AB" w:rsidRDefault="00455BC5" w:rsidP="00455BC5">
          <w:pPr>
            <w:pStyle w:val="CitaviBibliographyEntry"/>
            <w:rPr>
              <w:lang w:val="en"/>
            </w:rPr>
          </w:pPr>
          <w:r>
            <w:rPr>
              <w:lang w:val="en"/>
            </w:rPr>
            <w:t>64.</w:t>
          </w:r>
          <w:r>
            <w:rPr>
              <w:lang w:val="en"/>
            </w:rPr>
            <w:tab/>
          </w:r>
          <w:bookmarkStart w:id="101" w:name="_CTVL00143bb7b4582484d2480dc87b1039233fb"/>
          <w:r>
            <w:rPr>
              <w:lang w:val="en"/>
            </w:rPr>
            <w:t xml:space="preserve">Mori, M.; </w:t>
          </w:r>
          <w:proofErr w:type="spellStart"/>
          <w:r>
            <w:rPr>
              <w:lang w:val="en"/>
            </w:rPr>
            <w:t>Macdorman</w:t>
          </w:r>
          <w:proofErr w:type="spellEnd"/>
          <w:r>
            <w:rPr>
              <w:lang w:val="en"/>
            </w:rPr>
            <w:t xml:space="preserve">, K.F.; </w:t>
          </w:r>
          <w:proofErr w:type="spellStart"/>
          <w:r>
            <w:rPr>
              <w:lang w:val="en"/>
            </w:rPr>
            <w:t>Kageki</w:t>
          </w:r>
          <w:proofErr w:type="spellEnd"/>
          <w:r>
            <w:rPr>
              <w:lang w:val="en"/>
            </w:rPr>
            <w:t>, N. The Uncanny Valley.</w:t>
          </w:r>
          <w:bookmarkEnd w:id="101"/>
          <w:r>
            <w:rPr>
              <w:lang w:val="en"/>
            </w:rPr>
            <w:t xml:space="preserve"> </w:t>
          </w:r>
          <w:r w:rsidRPr="00455BC5">
            <w:rPr>
              <w:i/>
              <w:lang w:val="en"/>
            </w:rPr>
            <w:t>IEEE Robot. Automat. Mag.</w:t>
          </w:r>
          <w:r w:rsidRPr="00455BC5">
            <w:rPr>
              <w:lang w:val="en"/>
            </w:rPr>
            <w:t xml:space="preserve"> </w:t>
          </w:r>
          <w:r w:rsidRPr="00455BC5">
            <w:rPr>
              <w:b/>
              <w:lang w:val="en"/>
            </w:rPr>
            <w:t>2012</w:t>
          </w:r>
          <w:r w:rsidRPr="00455BC5">
            <w:rPr>
              <w:lang w:val="en"/>
            </w:rPr>
            <w:t xml:space="preserve">, </w:t>
          </w:r>
          <w:r w:rsidRPr="00455BC5">
            <w:rPr>
              <w:i/>
              <w:lang w:val="en"/>
            </w:rPr>
            <w:t>19</w:t>
          </w:r>
          <w:r w:rsidRPr="00455BC5">
            <w:rPr>
              <w:lang w:val="en"/>
            </w:rPr>
            <w:t>, 98–100, doi:10.1109/mra.2012.2192811.</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ine Nussbaum" w:date="2024-06-13T11:44:00Z" w:initials="CN">
    <w:p w14:paraId="54692464" w14:textId="241AEC26"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3"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1" w:author="Stefan Schweinberger" w:date="2024-07-07T12:51:00Z" w:initials="SRS">
    <w:p w14:paraId="002FD5F2" w14:textId="77777777" w:rsidR="00632F41" w:rsidRDefault="00632F41" w:rsidP="00BD0FF9">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462F4CA0" w14:textId="77777777" w:rsidR="00632F41" w:rsidRDefault="00632F41" w:rsidP="00BD0FF9">
      <w:pPr>
        <w:pStyle w:val="Kommentartext"/>
        <w:rPr>
          <w:lang w:val="en-US"/>
        </w:rPr>
      </w:pPr>
    </w:p>
    <w:p w14:paraId="1F9B7A4F" w14:textId="77777777" w:rsidR="00632F41" w:rsidRPr="00FD4954" w:rsidRDefault="00632F41" w:rsidP="00BD0FF9">
      <w:pPr>
        <w:pStyle w:val="Kommentartext"/>
      </w:pPr>
      <w:r w:rsidRPr="00FD4954">
        <w:t xml:space="preserve">NB die Terminologie </w:t>
      </w:r>
      <w:r>
        <w:t>dieses Vorschlags lehnt</w:t>
      </w:r>
      <w:r w:rsidRPr="00FD4954">
        <w:t xml:space="preserve"> sich </w:t>
      </w:r>
      <w:r>
        <w:t>ein wenig an die face-space-theory an, daher vielleicht bridging</w:t>
      </w:r>
    </w:p>
  </w:comment>
  <w:comment w:id="23" w:author="Christine Nussbaum" w:date="2024-06-13T11:43:00Z" w:initials="CN">
    <w:p w14:paraId="414AB54B" w14:textId="039DCBED" w:rsidR="00632F41" w:rsidRPr="00B61E66" w:rsidRDefault="00632F41">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5" w:author="Stefan Schweinberger" w:date="2024-07-07T13:02:00Z" w:initials="SRS">
    <w:p w14:paraId="4D060E9F" w14:textId="77777777" w:rsidR="00632F41" w:rsidRPr="001C5666" w:rsidRDefault="00632F41" w:rsidP="00BD0FF9">
      <w:pPr>
        <w:pStyle w:val="Kommentartext"/>
        <w:rPr>
          <w:lang w:val="en-US"/>
        </w:rPr>
      </w:pPr>
      <w:r>
        <w:rPr>
          <w:rStyle w:val="Kommentarzeichen"/>
        </w:rPr>
        <w:annotationRef/>
      </w:r>
      <w:r>
        <w:rPr>
          <w:rStyle w:val="Kommentarzeichen"/>
        </w:rPr>
        <w:annotationRef/>
      </w:r>
      <w:r w:rsidRPr="001C5666">
        <w:rPr>
          <w:lang w:val="en-US"/>
        </w:rPr>
        <w:t xml:space="preserve">If the above is correct, than the opposite would hold – distinctiveness </w:t>
      </w:r>
      <w:r>
        <w:rPr>
          <w:lang w:val="en-US"/>
        </w:rPr>
        <w:t xml:space="preserve">is a much more </w:t>
      </w:r>
      <w:r w:rsidRPr="001C5666">
        <w:rPr>
          <w:i/>
          <w:iCs/>
          <w:lang w:val="en-US"/>
        </w:rPr>
        <w:t>narrow</w:t>
      </w:r>
      <w:r>
        <w:rPr>
          <w:lang w:val="en-US"/>
        </w:rPr>
        <w:t xml:space="preserve"> term – and it is commonly used to refer to variability within the representational space that is held by “as-natural-perceived” human voices – as your next sentence also implies</w:t>
      </w:r>
    </w:p>
    <w:p w14:paraId="7C6BD475" w14:textId="77777777" w:rsidR="00632F41" w:rsidRPr="001C5666" w:rsidRDefault="00632F41" w:rsidP="00BD0FF9">
      <w:pPr>
        <w:pStyle w:val="Kommentartext"/>
        <w:rPr>
          <w:lang w:val="en-US"/>
        </w:rPr>
      </w:pPr>
    </w:p>
  </w:comment>
  <w:comment w:id="27" w:author="Stefan Schweinberger" w:date="2024-07-07T13:04:00Z" w:initials="SRS">
    <w:p w14:paraId="7634DE97" w14:textId="77777777" w:rsidR="00632F41" w:rsidRPr="005B36F4" w:rsidRDefault="00632F41" w:rsidP="00BD0FF9">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29" w:author="Stefan Schweinberger" w:date="2024-07-07T13:22:00Z" w:initials="SRS">
    <w:p w14:paraId="03E5FDCF" w14:textId="77777777" w:rsidR="00632F41" w:rsidRPr="00385790" w:rsidRDefault="00632F41"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2"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3" w:author="Christine Nussbaum" w:date="2024-05-08T10:54:00Z" w:initials="CN">
    <w:p w14:paraId="0DC11282" w14:textId="16D9B295" w:rsidR="00632F41" w:rsidRPr="00D94355" w:rsidRDefault="00632F41">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5" w:author="Stefan Schweinberger" w:date="2024-05-07T18:00:00Z" w:initials="SRS">
    <w:p w14:paraId="11F7ADF7" w14:textId="1D1E35A5" w:rsidR="00632F41" w:rsidRPr="00DA3458" w:rsidRDefault="00632F41">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6" w:author="Christine Nussbaum" w:date="2024-05-08T10:56:00Z" w:initials="CN">
    <w:p w14:paraId="2AD4E755" w14:textId="6B958749" w:rsidR="00632F41" w:rsidRDefault="00632F41">
      <w:pPr>
        <w:pStyle w:val="Kommentartext"/>
      </w:pPr>
      <w:r>
        <w:rPr>
          <w:rStyle w:val="Kommentarzeichen"/>
        </w:rPr>
        <w:annotationRef/>
      </w:r>
      <w:r>
        <w:t xml:space="preserve">Ja, klingt sinnvoll, können wir gern diskutieren.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92464" w15:done="0"/>
  <w15:commentEx w15:paraId="033FCC56" w15:done="0"/>
  <w15:commentEx w15:paraId="1F9B7A4F" w15:done="0"/>
  <w15:commentEx w15:paraId="414AB54B" w15:done="0"/>
  <w15:commentEx w15:paraId="7C6BD475" w15:done="0"/>
  <w15:commentEx w15:paraId="7634DE97" w15:done="0"/>
  <w15:commentEx w15:paraId="03E5FDCF" w15:done="0"/>
  <w15:commentEx w15:paraId="073A67F0" w15:done="0"/>
  <w15:commentEx w15:paraId="0DC11282" w15:paraIdParent="073A67F0" w15:done="0"/>
  <w15:commentEx w15:paraId="11F7ADF7" w15:done="0"/>
  <w15:commentEx w15:paraId="2AD4E755" w15:paraIdParent="11F7A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E2AB3" w16cex:dateUtc="2024-07-07T11:32:00Z"/>
  <w16cex:commentExtensible w16cex:durableId="308178E0" w16cex:dateUtc="2024-07-07T11:51:00Z"/>
  <w16cex:commentExtensible w16cex:durableId="6617AAA9" w16cex:dateUtc="2024-07-07T12:02:00Z"/>
  <w16cex:commentExtensible w16cex:durableId="179D5146" w16cex:dateUtc="2024-07-07T12:04:00Z"/>
  <w16cex:commentExtensible w16cex:durableId="64F2B425" w16cex:dateUtc="2024-07-07T12:22:00Z"/>
  <w16cex:commentExtensible w16cex:durableId="4331D324" w16cex:dateUtc="2024-05-07T15:51:00Z"/>
  <w16cex:commentExtensible w16cex:durableId="4599A199" w16cex:dateUtc="2024-05-07T16:00:00Z"/>
  <w16cex:commentExtensible w16cex:durableId="07D7298E" w16cex:dateUtc="2024-06-1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92464" w16cid:durableId="2A155A34"/>
  <w16cid:commentId w16cid:paraId="033FCC56" w16cid:durableId="69BE2AB3"/>
  <w16cid:commentId w16cid:paraId="1F9B7A4F" w16cid:durableId="308178E0"/>
  <w16cid:commentId w16cid:paraId="414AB54B" w16cid:durableId="2A1559F8"/>
  <w16cid:commentId w16cid:paraId="7C6BD475" w16cid:durableId="6617AAA9"/>
  <w16cid:commentId w16cid:paraId="7634DE97" w16cid:durableId="179D5146"/>
  <w16cid:commentId w16cid:paraId="03E5FDCF" w16cid:durableId="64F2B425"/>
  <w16cid:commentId w16cid:paraId="073A67F0" w16cid:durableId="4331D324"/>
  <w16cid:commentId w16cid:paraId="0DC11282" w16cid:durableId="29E5D881"/>
  <w16cid:commentId w16cid:paraId="11F7ADF7" w16cid:durableId="4599A199"/>
  <w16cid:commentId w16cid:paraId="2AD4E755" w16cid:durableId="29E5D8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FD388" w14:textId="77777777" w:rsidR="00074FE8" w:rsidRDefault="00074FE8" w:rsidP="00353624">
      <w:pPr>
        <w:spacing w:after="0" w:line="240" w:lineRule="auto"/>
      </w:pPr>
      <w:r>
        <w:separator/>
      </w:r>
    </w:p>
  </w:endnote>
  <w:endnote w:type="continuationSeparator" w:id="0">
    <w:p w14:paraId="5F1E5C8F" w14:textId="77777777" w:rsidR="00074FE8" w:rsidRDefault="00074FE8"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7814A" w14:textId="77777777" w:rsidR="00074FE8" w:rsidRDefault="00074FE8" w:rsidP="00353624">
      <w:pPr>
        <w:spacing w:after="0" w:line="240" w:lineRule="auto"/>
      </w:pPr>
      <w:r>
        <w:separator/>
      </w:r>
    </w:p>
  </w:footnote>
  <w:footnote w:type="continuationSeparator" w:id="0">
    <w:p w14:paraId="25B6D112" w14:textId="77777777" w:rsidR="00074FE8" w:rsidRDefault="00074FE8"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632F41" w:rsidRDefault="00632F4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8"/>
  </w:num>
  <w:num w:numId="5">
    <w:abstractNumId w:val="2"/>
  </w:num>
  <w:num w:numId="6">
    <w:abstractNumId w:val="11"/>
  </w:num>
  <w:num w:numId="7">
    <w:abstractNumId w:val="1"/>
  </w:num>
  <w:num w:numId="8">
    <w:abstractNumId w:val="0"/>
  </w:num>
  <w:num w:numId="9">
    <w:abstractNumId w:val="6"/>
  </w:num>
  <w:num w:numId="10">
    <w:abstractNumId w:val="10"/>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2388"/>
    <w:rsid w:val="003359DA"/>
    <w:rsid w:val="00340FEF"/>
    <w:rsid w:val="00345179"/>
    <w:rsid w:val="0034699D"/>
    <w:rsid w:val="00347CBF"/>
    <w:rsid w:val="0035017E"/>
    <w:rsid w:val="00353624"/>
    <w:rsid w:val="0036286C"/>
    <w:rsid w:val="00366DDC"/>
    <w:rsid w:val="0039400B"/>
    <w:rsid w:val="00396F35"/>
    <w:rsid w:val="003A3148"/>
    <w:rsid w:val="003B687A"/>
    <w:rsid w:val="003D1E93"/>
    <w:rsid w:val="003D3321"/>
    <w:rsid w:val="003E61B4"/>
    <w:rsid w:val="0040683C"/>
    <w:rsid w:val="0041290D"/>
    <w:rsid w:val="0041749E"/>
    <w:rsid w:val="004210B1"/>
    <w:rsid w:val="00421B0B"/>
    <w:rsid w:val="004258F3"/>
    <w:rsid w:val="00426A0C"/>
    <w:rsid w:val="004313C7"/>
    <w:rsid w:val="00435D50"/>
    <w:rsid w:val="00455BC5"/>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05D57"/>
    <w:rsid w:val="00535AEF"/>
    <w:rsid w:val="00536DA1"/>
    <w:rsid w:val="00540E45"/>
    <w:rsid w:val="00540EA3"/>
    <w:rsid w:val="00544374"/>
    <w:rsid w:val="0057287E"/>
    <w:rsid w:val="00576C9A"/>
    <w:rsid w:val="005841EC"/>
    <w:rsid w:val="0058483B"/>
    <w:rsid w:val="0058543C"/>
    <w:rsid w:val="005867D7"/>
    <w:rsid w:val="005873C7"/>
    <w:rsid w:val="00597C0D"/>
    <w:rsid w:val="005A72AA"/>
    <w:rsid w:val="005B337E"/>
    <w:rsid w:val="005B7151"/>
    <w:rsid w:val="005C69CD"/>
    <w:rsid w:val="005E0F61"/>
    <w:rsid w:val="005E5112"/>
    <w:rsid w:val="005E655E"/>
    <w:rsid w:val="00601BED"/>
    <w:rsid w:val="00603E19"/>
    <w:rsid w:val="006049B7"/>
    <w:rsid w:val="0062078F"/>
    <w:rsid w:val="0062610A"/>
    <w:rsid w:val="006307E0"/>
    <w:rsid w:val="00632F41"/>
    <w:rsid w:val="00654432"/>
    <w:rsid w:val="00671456"/>
    <w:rsid w:val="00671BA2"/>
    <w:rsid w:val="00680D80"/>
    <w:rsid w:val="00684059"/>
    <w:rsid w:val="00692A2C"/>
    <w:rsid w:val="00696416"/>
    <w:rsid w:val="006A3795"/>
    <w:rsid w:val="006B2EB7"/>
    <w:rsid w:val="006B3FA1"/>
    <w:rsid w:val="006C4186"/>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C71D2"/>
    <w:rsid w:val="009E0962"/>
    <w:rsid w:val="009E2AB9"/>
    <w:rsid w:val="009E5870"/>
    <w:rsid w:val="009E58AB"/>
    <w:rsid w:val="009F02C4"/>
    <w:rsid w:val="00A017E1"/>
    <w:rsid w:val="00A0435C"/>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523A"/>
    <w:rsid w:val="00BD0FF9"/>
    <w:rsid w:val="00BD527A"/>
    <w:rsid w:val="00BD5E03"/>
    <w:rsid w:val="00BF321F"/>
    <w:rsid w:val="00BF71D0"/>
    <w:rsid w:val="00C16B93"/>
    <w:rsid w:val="00C22065"/>
    <w:rsid w:val="00C23B54"/>
    <w:rsid w:val="00C34691"/>
    <w:rsid w:val="00C35BE0"/>
    <w:rsid w:val="00C35DFD"/>
    <w:rsid w:val="00C43D54"/>
    <w:rsid w:val="00C46164"/>
    <w:rsid w:val="00C466D3"/>
    <w:rsid w:val="00C530F5"/>
    <w:rsid w:val="00C6055C"/>
    <w:rsid w:val="00C710E3"/>
    <w:rsid w:val="00C81D8A"/>
    <w:rsid w:val="00C96E2A"/>
    <w:rsid w:val="00CB0D44"/>
    <w:rsid w:val="00CB7440"/>
    <w:rsid w:val="00CC6799"/>
    <w:rsid w:val="00CE4FC4"/>
    <w:rsid w:val="00CE70DA"/>
    <w:rsid w:val="00CF2D15"/>
    <w:rsid w:val="00CF523A"/>
    <w:rsid w:val="00CF56FE"/>
    <w:rsid w:val="00CF61EC"/>
    <w:rsid w:val="00D114BD"/>
    <w:rsid w:val="00D207F0"/>
    <w:rsid w:val="00D21553"/>
    <w:rsid w:val="00D2703A"/>
    <w:rsid w:val="00D33462"/>
    <w:rsid w:val="00D35D00"/>
    <w:rsid w:val="00D5483F"/>
    <w:rsid w:val="00D667F8"/>
    <w:rsid w:val="00D73D6F"/>
    <w:rsid w:val="00D743C8"/>
    <w:rsid w:val="00D820EE"/>
    <w:rsid w:val="00D833C6"/>
    <w:rsid w:val="00D833D8"/>
    <w:rsid w:val="00D94355"/>
    <w:rsid w:val="00DA29E9"/>
    <w:rsid w:val="00DA2D62"/>
    <w:rsid w:val="00DA3458"/>
    <w:rsid w:val="00DB0EBC"/>
    <w:rsid w:val="00DB0F2D"/>
    <w:rsid w:val="00DC047B"/>
    <w:rsid w:val="00E06C47"/>
    <w:rsid w:val="00E127AD"/>
    <w:rsid w:val="00E14549"/>
    <w:rsid w:val="00E17059"/>
    <w:rsid w:val="00E238F4"/>
    <w:rsid w:val="00E42BC8"/>
    <w:rsid w:val="00E620BA"/>
    <w:rsid w:val="00E659E4"/>
    <w:rsid w:val="00E676B3"/>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D7C87"/>
    <w:rsid w:val="0041290D"/>
    <w:rsid w:val="00475846"/>
    <w:rsid w:val="00582059"/>
    <w:rsid w:val="006B3FA1"/>
    <w:rsid w:val="0076783D"/>
    <w:rsid w:val="007878E1"/>
    <w:rsid w:val="007B1874"/>
    <w:rsid w:val="007C1D5F"/>
    <w:rsid w:val="009E2606"/>
    <w:rsid w:val="00A231AC"/>
    <w:rsid w:val="00A42BBE"/>
    <w:rsid w:val="00A866DD"/>
    <w:rsid w:val="00AF0169"/>
    <w:rsid w:val="00B35167"/>
    <w:rsid w:val="00B95004"/>
    <w:rsid w:val="00C00481"/>
    <w:rsid w:val="00CA6DD5"/>
    <w:rsid w:val="00CB5C46"/>
    <w:rsid w:val="00D33C3E"/>
    <w:rsid w:val="00D674F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730F-2ADC-41CA-AF74-CFFEDED9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82864</Words>
  <Characters>522046</Characters>
  <Application>Microsoft Office Word</Application>
  <DocSecurity>0</DocSecurity>
  <Lines>4350</Lines>
  <Paragraphs>1207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42</cp:revision>
  <cp:lastPrinted>2024-05-02T13:02:00Z</cp:lastPrinted>
  <dcterms:created xsi:type="dcterms:W3CDTF">2024-06-10T17:42:00Z</dcterms:created>
  <dcterms:modified xsi:type="dcterms:W3CDTF">2024-07-12T13:12:00Z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dc12bb66-84b4-4423-93f8-a10e80e568dd</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