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3B4F" w14:textId="0232B2BC" w:rsidR="008D4086" w:rsidRPr="00E15F63" w:rsidRDefault="008D4086" w:rsidP="00AB5FCE">
      <w:pPr>
        <w:pStyle w:val="berschrift1"/>
        <w:spacing w:line="240" w:lineRule="auto"/>
        <w:rPr>
          <w:rFonts w:ascii="Calibri" w:hAnsi="Calibri" w:cs="Calibri"/>
          <w:b/>
          <w:color w:val="auto"/>
          <w:sz w:val="28"/>
          <w:szCs w:val="28"/>
          <w:lang w:val="en-US"/>
        </w:rPr>
      </w:pPr>
      <w:r w:rsidRPr="00E15F63">
        <w:rPr>
          <w:rFonts w:ascii="Calibri" w:hAnsi="Calibri" w:cs="Calibri"/>
          <w:b/>
          <w:color w:val="auto"/>
          <w:sz w:val="28"/>
          <w:szCs w:val="28"/>
          <w:lang w:val="en-US"/>
        </w:rPr>
        <w:t>Vocal emotions on the brain: The role of acoustic parameters and musicality</w:t>
      </w:r>
    </w:p>
    <w:p w14:paraId="29C3C1C4" w14:textId="3DEBD4E3" w:rsidR="008D4086" w:rsidRPr="00E15F63" w:rsidRDefault="00CF7FD3" w:rsidP="00AB5FCE">
      <w:pPr>
        <w:spacing w:line="240" w:lineRule="auto"/>
        <w:rPr>
          <w:rFonts w:ascii="Calibri" w:hAnsi="Calibri" w:cs="Calibri"/>
          <w:lang w:val="en-US"/>
        </w:rPr>
      </w:pPr>
      <w:r w:rsidRPr="00E15F63">
        <w:rPr>
          <w:rFonts w:ascii="Calibri" w:hAnsi="Calibri" w:cs="Calibri"/>
          <w:lang w:val="en-US"/>
        </w:rPr>
        <w:t>Summary of the dissertation by</w:t>
      </w:r>
      <w:r w:rsidR="001E1E05" w:rsidRPr="00E15F63">
        <w:rPr>
          <w:rFonts w:ascii="Calibri" w:hAnsi="Calibri" w:cs="Calibri"/>
          <w:lang w:val="en-US"/>
        </w:rPr>
        <w:t xml:space="preserve"> Christine Nussbaum</w:t>
      </w:r>
    </w:p>
    <w:p w14:paraId="757DE7DC" w14:textId="77777777" w:rsidR="00E15F63" w:rsidRDefault="00E15F63" w:rsidP="00AB5FCE">
      <w:pPr>
        <w:pStyle w:val="berschrift3"/>
        <w:spacing w:line="240" w:lineRule="auto"/>
        <w:rPr>
          <w:rFonts w:ascii="Calibri" w:hAnsi="Calibri" w:cs="Calibri"/>
          <w:lang w:val="en-US"/>
        </w:rPr>
      </w:pPr>
    </w:p>
    <w:p w14:paraId="74CEC29B" w14:textId="27C96D96" w:rsidR="00F642D2" w:rsidRDefault="00092198" w:rsidP="00AB5FCE">
      <w:pPr>
        <w:pStyle w:val="berschrift3"/>
        <w:spacing w:line="240" w:lineRule="auto"/>
        <w:rPr>
          <w:rFonts w:ascii="Calibri" w:hAnsi="Calibri" w:cs="Calibri"/>
          <w:lang w:val="en-US"/>
        </w:rPr>
      </w:pPr>
      <w:r w:rsidRPr="00E15F63">
        <w:rPr>
          <w:rFonts w:ascii="Calibri" w:hAnsi="Calibri" w:cs="Calibri"/>
          <w:lang w:val="en-US"/>
        </w:rPr>
        <w:t>Background and research question</w:t>
      </w:r>
      <w:r w:rsidR="00E15F63">
        <w:rPr>
          <w:rFonts w:ascii="Calibri" w:hAnsi="Calibri" w:cs="Calibri"/>
          <w:lang w:val="en-US"/>
        </w:rPr>
        <w:t>s</w:t>
      </w:r>
      <w:r w:rsidR="00F642D2" w:rsidRPr="00E15F63">
        <w:rPr>
          <w:rFonts w:ascii="Calibri" w:hAnsi="Calibri" w:cs="Calibri"/>
          <w:lang w:val="en-US"/>
        </w:rPr>
        <w:t>:</w:t>
      </w:r>
    </w:p>
    <w:p w14:paraId="14904B1B" w14:textId="35EAB556" w:rsidR="00092198" w:rsidRPr="00E15F63" w:rsidRDefault="00092198" w:rsidP="00AB5FCE">
      <w:pPr>
        <w:spacing w:line="240" w:lineRule="auto"/>
        <w:ind w:firstLine="708"/>
        <w:rPr>
          <w:rFonts w:ascii="Calibri" w:hAnsi="Calibri" w:cs="Calibri"/>
          <w:lang w:val="en-US"/>
        </w:rPr>
      </w:pPr>
      <w:r w:rsidRPr="00E15F63">
        <w:rPr>
          <w:rFonts w:ascii="Calibri" w:hAnsi="Calibri" w:cs="Calibri"/>
          <w:lang w:val="en-US"/>
        </w:rPr>
        <w:t>The human voice is an important transmitter of social signals, even beyond the spoken word. Our emotions in particular become audible through the sound of our voice</w:t>
      </w:r>
      <w:r w:rsidR="00E15F63">
        <w:rPr>
          <w:rFonts w:ascii="Calibri" w:hAnsi="Calibri" w:cs="Calibri"/>
          <w:lang w:val="en-US"/>
        </w:rPr>
        <w:t xml:space="preserve"> and t</w:t>
      </w:r>
      <w:r w:rsidRPr="00E15F63">
        <w:rPr>
          <w:rFonts w:ascii="Calibri" w:hAnsi="Calibri" w:cs="Calibri"/>
          <w:lang w:val="en-US"/>
        </w:rPr>
        <w:t xml:space="preserve">he ability to perceive emotions </w:t>
      </w:r>
      <w:r w:rsidRPr="00E15F63">
        <w:rPr>
          <w:rFonts w:ascii="Calibri" w:hAnsi="Calibri" w:cs="Calibri"/>
          <w:lang w:val="en-US"/>
        </w:rPr>
        <w:t>from human voices</w:t>
      </w:r>
      <w:r w:rsidRPr="00E15F63">
        <w:rPr>
          <w:rFonts w:ascii="Calibri" w:hAnsi="Calibri" w:cs="Calibri"/>
          <w:lang w:val="en-US"/>
        </w:rPr>
        <w:t xml:space="preserve"> accurately and efficiently is of great importance in everyday interaction. </w:t>
      </w:r>
      <w:r w:rsidRPr="00E15F63">
        <w:rPr>
          <w:rFonts w:ascii="Calibri" w:hAnsi="Calibri" w:cs="Calibri"/>
          <w:lang w:val="en-US"/>
        </w:rPr>
        <w:t>Therefore, u</w:t>
      </w:r>
      <w:r w:rsidRPr="00E15F63">
        <w:rPr>
          <w:rFonts w:ascii="Calibri" w:hAnsi="Calibri" w:cs="Calibri"/>
          <w:lang w:val="en-US"/>
        </w:rPr>
        <w:t xml:space="preserve">nderstanding how </w:t>
      </w:r>
      <w:r w:rsidRPr="00E15F63">
        <w:rPr>
          <w:rFonts w:ascii="Calibri" w:hAnsi="Calibri" w:cs="Calibri"/>
          <w:b/>
          <w:lang w:val="en-US"/>
        </w:rPr>
        <w:t xml:space="preserve">we perceive emotions in the voice and what individual differences there are in this ability </w:t>
      </w:r>
      <w:r w:rsidRPr="00E15F63">
        <w:rPr>
          <w:rFonts w:ascii="Calibri" w:hAnsi="Calibri" w:cs="Calibri"/>
          <w:lang w:val="en-US"/>
        </w:rPr>
        <w:t xml:space="preserve">is of great </w:t>
      </w:r>
      <w:r w:rsidR="00E15F63">
        <w:rPr>
          <w:rFonts w:ascii="Calibri" w:hAnsi="Calibri" w:cs="Calibri"/>
          <w:lang w:val="en-US"/>
        </w:rPr>
        <w:t xml:space="preserve">scientific </w:t>
      </w:r>
      <w:r w:rsidRPr="00E15F63">
        <w:rPr>
          <w:rFonts w:ascii="Calibri" w:hAnsi="Calibri" w:cs="Calibri"/>
          <w:lang w:val="en-US"/>
        </w:rPr>
        <w:t>interest.</w:t>
      </w:r>
    </w:p>
    <w:p w14:paraId="525258C7" w14:textId="6901555E" w:rsidR="00092198" w:rsidRPr="00E15F63" w:rsidRDefault="00092198" w:rsidP="00AB5FCE">
      <w:pPr>
        <w:spacing w:line="240" w:lineRule="auto"/>
        <w:ind w:firstLine="708"/>
        <w:rPr>
          <w:rFonts w:ascii="Calibri" w:hAnsi="Calibri" w:cs="Calibri"/>
          <w:lang w:val="en-US"/>
        </w:rPr>
      </w:pPr>
      <w:r w:rsidRPr="00E15F63">
        <w:rPr>
          <w:rFonts w:ascii="Calibri" w:hAnsi="Calibri" w:cs="Calibri"/>
          <w:lang w:val="en-US"/>
        </w:rPr>
        <w:t xml:space="preserve">Previous research has shown that human listeners are remarkably good at inferring emotions from the human voice. </w:t>
      </w:r>
      <w:r w:rsidRPr="00E15F63">
        <w:rPr>
          <w:rFonts w:ascii="Calibri" w:hAnsi="Calibri" w:cs="Calibri"/>
          <w:lang w:val="en-US"/>
        </w:rPr>
        <w:t xml:space="preserve">This recognition performance is based on highly efficient and automatic processing of </w:t>
      </w:r>
      <w:r w:rsidRPr="00E15F63">
        <w:rPr>
          <w:rFonts w:ascii="Calibri" w:hAnsi="Calibri" w:cs="Calibri"/>
          <w:b/>
          <w:lang w:val="en-US"/>
        </w:rPr>
        <w:t xml:space="preserve">acoustic voice </w:t>
      </w:r>
      <w:r w:rsidRPr="00E15F63">
        <w:rPr>
          <w:rFonts w:ascii="Calibri" w:hAnsi="Calibri" w:cs="Calibri"/>
          <w:b/>
          <w:lang w:val="en-US"/>
        </w:rPr>
        <w:t>cues</w:t>
      </w:r>
      <w:r w:rsidRPr="00E15F63">
        <w:rPr>
          <w:rFonts w:ascii="Calibri" w:hAnsi="Calibri" w:cs="Calibri"/>
          <w:lang w:val="en-US"/>
        </w:rPr>
        <w:t xml:space="preserve">, which </w:t>
      </w:r>
      <w:r w:rsidRPr="00E15F63">
        <w:rPr>
          <w:rFonts w:ascii="Calibri" w:hAnsi="Calibri" w:cs="Calibri"/>
          <w:lang w:val="en-US"/>
        </w:rPr>
        <w:t>give away our emotional states</w:t>
      </w:r>
      <w:r w:rsidRPr="00E15F63">
        <w:rPr>
          <w:rFonts w:ascii="Calibri" w:hAnsi="Calibri" w:cs="Calibri"/>
          <w:lang w:val="en-US"/>
        </w:rPr>
        <w:t xml:space="preserve">. When we are angry, for example, our voice usually becomes higher in pitch, significantly </w:t>
      </w:r>
      <w:r w:rsidRPr="00E15F63">
        <w:rPr>
          <w:rFonts w:ascii="Calibri" w:hAnsi="Calibri" w:cs="Calibri"/>
          <w:lang w:val="en-US"/>
        </w:rPr>
        <w:t>harsher</w:t>
      </w:r>
      <w:r w:rsidRPr="00E15F63">
        <w:rPr>
          <w:rFonts w:ascii="Calibri" w:hAnsi="Calibri" w:cs="Calibri"/>
          <w:lang w:val="en-US"/>
        </w:rPr>
        <w:t xml:space="preserve"> in tone and louder. In my work, I used modern voice morphing technology to precisely control the emotional expression </w:t>
      </w:r>
      <w:r w:rsidR="00E15F63">
        <w:rPr>
          <w:rFonts w:ascii="Calibri" w:hAnsi="Calibri" w:cs="Calibri"/>
          <w:lang w:val="en-US"/>
        </w:rPr>
        <w:t>via</w:t>
      </w:r>
      <w:r w:rsidRPr="00E15F63">
        <w:rPr>
          <w:rFonts w:ascii="Calibri" w:hAnsi="Calibri" w:cs="Calibri"/>
          <w:lang w:val="en-US"/>
        </w:rPr>
        <w:t xml:space="preserve"> </w:t>
      </w:r>
      <w:r w:rsidRPr="00E15F63">
        <w:rPr>
          <w:rFonts w:ascii="Calibri" w:hAnsi="Calibri" w:cs="Calibri"/>
          <w:lang w:val="en-US"/>
        </w:rPr>
        <w:t xml:space="preserve">these </w:t>
      </w:r>
      <w:r w:rsidRPr="00E15F63">
        <w:rPr>
          <w:rFonts w:ascii="Calibri" w:hAnsi="Calibri" w:cs="Calibri"/>
          <w:lang w:val="en-US"/>
        </w:rPr>
        <w:t xml:space="preserve">individual voice </w:t>
      </w:r>
      <w:r w:rsidRPr="00E15F63">
        <w:rPr>
          <w:rFonts w:ascii="Calibri" w:hAnsi="Calibri" w:cs="Calibri"/>
          <w:lang w:val="en-US"/>
        </w:rPr>
        <w:t>cues</w:t>
      </w:r>
      <w:r w:rsidR="00E15F63">
        <w:rPr>
          <w:rFonts w:ascii="Calibri" w:hAnsi="Calibri" w:cs="Calibri"/>
          <w:lang w:val="en-US"/>
        </w:rPr>
        <w:t>, allowing me to</w:t>
      </w:r>
      <w:r w:rsidRPr="00E15F63">
        <w:rPr>
          <w:rFonts w:ascii="Calibri" w:hAnsi="Calibri" w:cs="Calibri"/>
          <w:lang w:val="en-US"/>
        </w:rPr>
        <w:t xml:space="preserve"> quantify their causal influence. </w:t>
      </w:r>
      <w:r w:rsidRPr="00E15F63">
        <w:rPr>
          <w:rFonts w:ascii="Calibri" w:hAnsi="Calibri" w:cs="Calibri"/>
          <w:lang w:val="en-US"/>
        </w:rPr>
        <w:t>Thus, t</w:t>
      </w:r>
      <w:r w:rsidRPr="00E15F63">
        <w:rPr>
          <w:rFonts w:ascii="Calibri" w:hAnsi="Calibri" w:cs="Calibri"/>
          <w:lang w:val="en-US"/>
        </w:rPr>
        <w:t>he firs</w:t>
      </w:r>
      <w:r w:rsidRPr="00E15F63">
        <w:rPr>
          <w:rFonts w:ascii="Calibri" w:hAnsi="Calibri" w:cs="Calibri"/>
          <w:lang w:val="en-US"/>
        </w:rPr>
        <w:t xml:space="preserve">t </w:t>
      </w:r>
      <w:r w:rsidRPr="00E15F63">
        <w:rPr>
          <w:rFonts w:ascii="Calibri" w:hAnsi="Calibri" w:cs="Calibri"/>
          <w:lang w:val="en-US"/>
        </w:rPr>
        <w:t>question</w:t>
      </w:r>
      <w:r w:rsidRPr="00E15F63">
        <w:rPr>
          <w:rFonts w:ascii="Calibri" w:hAnsi="Calibri" w:cs="Calibri"/>
          <w:lang w:val="en-US"/>
        </w:rPr>
        <w:t xml:space="preserve"> of</w:t>
      </w:r>
      <w:r w:rsidRPr="00E15F63">
        <w:rPr>
          <w:rFonts w:ascii="Calibri" w:hAnsi="Calibri" w:cs="Calibri"/>
          <w:lang w:val="en-US"/>
        </w:rPr>
        <w:t xml:space="preserve"> my work was: (1) </w:t>
      </w:r>
      <w:r w:rsidRPr="00E15F63">
        <w:rPr>
          <w:rFonts w:ascii="Calibri" w:hAnsi="Calibri" w:cs="Calibri"/>
          <w:lang w:val="en-US"/>
        </w:rPr>
        <w:t>What is the contribution of different acoustic cues to vocal emotion perception?</w:t>
      </w:r>
    </w:p>
    <w:p w14:paraId="343F8F6D" w14:textId="44C58B4C" w:rsidR="00092198" w:rsidRPr="00E15F63" w:rsidRDefault="00092198" w:rsidP="00AB5FCE">
      <w:pPr>
        <w:spacing w:line="240" w:lineRule="auto"/>
        <w:ind w:firstLine="708"/>
        <w:rPr>
          <w:rFonts w:ascii="Calibri" w:hAnsi="Calibri" w:cs="Calibri"/>
          <w:lang w:val="en-US"/>
        </w:rPr>
      </w:pPr>
      <w:r w:rsidRPr="00E15F63">
        <w:rPr>
          <w:rFonts w:ascii="Calibri" w:hAnsi="Calibri" w:cs="Calibri"/>
          <w:lang w:val="en-US"/>
        </w:rPr>
        <w:t xml:space="preserve">In a second step, I </w:t>
      </w:r>
      <w:r w:rsidRPr="00E15F63">
        <w:rPr>
          <w:rFonts w:ascii="Calibri" w:hAnsi="Calibri" w:cs="Calibri"/>
          <w:lang w:val="en-US"/>
        </w:rPr>
        <w:t>looked at</w:t>
      </w:r>
      <w:r w:rsidRPr="00E15F63">
        <w:rPr>
          <w:rFonts w:ascii="Calibri" w:hAnsi="Calibri" w:cs="Calibri"/>
          <w:lang w:val="en-US"/>
        </w:rPr>
        <w:t xml:space="preserve"> individual differences, </w:t>
      </w:r>
      <w:r w:rsidRPr="00E15F63">
        <w:rPr>
          <w:rFonts w:ascii="Calibri" w:hAnsi="Calibri" w:cs="Calibri"/>
          <w:lang w:val="en-US"/>
        </w:rPr>
        <w:t>with a specific focus</w:t>
      </w:r>
      <w:r w:rsidRPr="00E15F63">
        <w:rPr>
          <w:rFonts w:ascii="Calibri" w:hAnsi="Calibri" w:cs="Calibri"/>
          <w:lang w:val="en-US"/>
        </w:rPr>
        <w:t xml:space="preserve"> </w:t>
      </w:r>
      <w:r w:rsidRPr="00E15F63">
        <w:rPr>
          <w:rFonts w:ascii="Calibri" w:hAnsi="Calibri" w:cs="Calibri"/>
          <w:lang w:val="en-US"/>
        </w:rPr>
        <w:t>on</w:t>
      </w:r>
      <w:r w:rsidRPr="00E15F63">
        <w:rPr>
          <w:rFonts w:ascii="Calibri" w:hAnsi="Calibri" w:cs="Calibri"/>
          <w:lang w:val="en-US"/>
        </w:rPr>
        <w:t xml:space="preserve"> auditory expertise and </w:t>
      </w:r>
      <w:r w:rsidRPr="00E15F63">
        <w:rPr>
          <w:rFonts w:ascii="Calibri" w:hAnsi="Calibri" w:cs="Calibri"/>
          <w:b/>
          <w:lang w:val="en-US"/>
        </w:rPr>
        <w:t>musicality</w:t>
      </w:r>
      <w:r w:rsidRPr="00E15F63">
        <w:rPr>
          <w:rFonts w:ascii="Calibri" w:hAnsi="Calibri" w:cs="Calibri"/>
          <w:lang w:val="en-US"/>
        </w:rPr>
        <w:t xml:space="preserve">. The literature shows that musicians are slightly better at </w:t>
      </w:r>
      <w:r w:rsidRPr="00E15F63">
        <w:rPr>
          <w:rFonts w:ascii="Calibri" w:hAnsi="Calibri" w:cs="Calibri"/>
          <w:lang w:val="en-US"/>
        </w:rPr>
        <w:t>recognizing</w:t>
      </w:r>
      <w:r w:rsidRPr="00E15F63">
        <w:rPr>
          <w:rFonts w:ascii="Calibri" w:hAnsi="Calibri" w:cs="Calibri"/>
          <w:lang w:val="en-US"/>
        </w:rPr>
        <w:t xml:space="preserve"> emotions in the voice than non-musicians. However, </w:t>
      </w:r>
      <w:r w:rsidRPr="00E15F63">
        <w:rPr>
          <w:rFonts w:ascii="Calibri" w:hAnsi="Calibri" w:cs="Calibri"/>
          <w:lang w:val="en-US"/>
        </w:rPr>
        <w:t>the mechanisms underlying this performance difference are insufficiently understood.</w:t>
      </w:r>
      <w:r w:rsidRPr="00E15F63">
        <w:rPr>
          <w:rFonts w:ascii="Calibri" w:hAnsi="Calibri" w:cs="Calibri"/>
          <w:lang w:val="en-US"/>
        </w:rPr>
        <w:t xml:space="preserve"> I was particularly interested in the role auditory sensitivity </w:t>
      </w:r>
      <w:r w:rsidRPr="00E15F63">
        <w:rPr>
          <w:rFonts w:ascii="Calibri" w:hAnsi="Calibri" w:cs="Calibri"/>
          <w:lang w:val="en-US"/>
        </w:rPr>
        <w:t xml:space="preserve">and wanted to understand to which extent </w:t>
      </w:r>
      <w:r w:rsidRPr="00E15F63">
        <w:rPr>
          <w:rFonts w:ascii="Calibri" w:hAnsi="Calibri" w:cs="Calibri"/>
          <w:lang w:val="en-US"/>
        </w:rPr>
        <w:t xml:space="preserve">musicians </w:t>
      </w:r>
      <w:r w:rsidRPr="00E15F63">
        <w:rPr>
          <w:rFonts w:ascii="Calibri" w:hAnsi="Calibri" w:cs="Calibri"/>
          <w:lang w:val="en-US"/>
        </w:rPr>
        <w:t xml:space="preserve">may </w:t>
      </w:r>
      <w:r w:rsidRPr="00E15F63">
        <w:rPr>
          <w:rFonts w:ascii="Calibri" w:hAnsi="Calibri" w:cs="Calibri"/>
          <w:lang w:val="en-US"/>
        </w:rPr>
        <w:t xml:space="preserve">use acoustic </w:t>
      </w:r>
      <w:r w:rsidRPr="00E15F63">
        <w:rPr>
          <w:rFonts w:ascii="Calibri" w:hAnsi="Calibri" w:cs="Calibri"/>
          <w:lang w:val="en-US"/>
        </w:rPr>
        <w:t>cues differently or more effectively</w:t>
      </w:r>
      <w:r w:rsidRPr="00E15F63">
        <w:rPr>
          <w:rFonts w:ascii="Calibri" w:hAnsi="Calibri" w:cs="Calibri"/>
          <w:lang w:val="en-US"/>
        </w:rPr>
        <w:t xml:space="preserve"> to </w:t>
      </w:r>
      <w:r w:rsidR="00E15F63">
        <w:rPr>
          <w:rFonts w:ascii="Calibri" w:hAnsi="Calibri" w:cs="Calibri"/>
          <w:lang w:val="en-US"/>
        </w:rPr>
        <w:t xml:space="preserve">infer vocal </w:t>
      </w:r>
      <w:r w:rsidRPr="00E15F63">
        <w:rPr>
          <w:rFonts w:ascii="Calibri" w:hAnsi="Calibri" w:cs="Calibri"/>
          <w:lang w:val="en-US"/>
        </w:rPr>
        <w:t xml:space="preserve">emotions. My second </w:t>
      </w:r>
      <w:r w:rsidR="00E86D0D" w:rsidRPr="00E15F63">
        <w:rPr>
          <w:rFonts w:ascii="Calibri" w:hAnsi="Calibri" w:cs="Calibri"/>
          <w:lang w:val="en-US"/>
        </w:rPr>
        <w:t xml:space="preserve">research </w:t>
      </w:r>
      <w:r w:rsidRPr="00E15F63">
        <w:rPr>
          <w:rFonts w:ascii="Calibri" w:hAnsi="Calibri" w:cs="Calibri"/>
          <w:lang w:val="en-US"/>
        </w:rPr>
        <w:t xml:space="preserve">question was therefore: (2) </w:t>
      </w:r>
      <w:r w:rsidR="00E86D0D" w:rsidRPr="00E15F63">
        <w:rPr>
          <w:rFonts w:ascii="Calibri" w:hAnsi="Calibri" w:cs="Calibri"/>
          <w:lang w:val="en-US"/>
        </w:rPr>
        <w:t>How does musicality affect the processing of emotional voice cues?</w:t>
      </w:r>
    </w:p>
    <w:p w14:paraId="3EDB4977" w14:textId="16042CDA" w:rsidR="00E86D0D" w:rsidRDefault="00E86D0D" w:rsidP="00AB5FCE">
      <w:pPr>
        <w:spacing w:line="240" w:lineRule="auto"/>
        <w:ind w:firstLine="708"/>
        <w:rPr>
          <w:rFonts w:ascii="Calibri" w:hAnsi="Calibri" w:cs="Calibri"/>
          <w:lang w:val="en-US"/>
        </w:rPr>
      </w:pPr>
      <w:r w:rsidRPr="00E15F63">
        <w:rPr>
          <w:rFonts w:ascii="Calibri" w:hAnsi="Calibri" w:cs="Calibri"/>
          <w:lang w:val="en-US"/>
        </w:rPr>
        <w:t xml:space="preserve">Finally, this thesis presents a critical reflection on the </w:t>
      </w:r>
      <w:r w:rsidRPr="00E15F63">
        <w:rPr>
          <w:rFonts w:ascii="Calibri" w:hAnsi="Calibri" w:cs="Calibri"/>
          <w:b/>
          <w:lang w:val="en-US"/>
        </w:rPr>
        <w:t>voice morphing technology</w:t>
      </w:r>
      <w:r w:rsidRPr="00E15F63">
        <w:rPr>
          <w:rFonts w:ascii="Calibri" w:hAnsi="Calibri" w:cs="Calibri"/>
          <w:lang w:val="en-US"/>
        </w:rPr>
        <w:t xml:space="preserve">, which was used for the first time for the acoustic manipulation of emotions and in combination with electroencephalogram (EEG) measurement </w:t>
      </w:r>
      <w:r w:rsidR="00E15F63">
        <w:rPr>
          <w:rFonts w:ascii="Calibri" w:hAnsi="Calibri" w:cs="Calibri"/>
          <w:lang w:val="en-US"/>
        </w:rPr>
        <w:t>i</w:t>
      </w:r>
      <w:r w:rsidRPr="00E15F63">
        <w:rPr>
          <w:rFonts w:ascii="Calibri" w:hAnsi="Calibri" w:cs="Calibri"/>
          <w:lang w:val="en-US"/>
        </w:rPr>
        <w:t>n the context of this doctoral thesis. Although this technology has enormous potential for the systematic investigation of emotional voice cues, I noticed that the manipulated voices sometimes sound distorted and potentially unnatural, which can limit their ecological validity. I addressed this problem in my third question: (</w:t>
      </w:r>
      <w:r w:rsidR="005B3D43" w:rsidRPr="00E15F63">
        <w:rPr>
          <w:rFonts w:ascii="Calibri" w:hAnsi="Calibri" w:cs="Calibri"/>
          <w:lang w:val="en-US"/>
        </w:rPr>
        <w:t>3</w:t>
      </w:r>
      <w:r w:rsidRPr="00E15F63">
        <w:rPr>
          <w:rFonts w:ascii="Calibri" w:hAnsi="Calibri" w:cs="Calibri"/>
          <w:lang w:val="en-US"/>
        </w:rPr>
        <w:t xml:space="preserve">) </w:t>
      </w:r>
      <w:r w:rsidRPr="00E15F63">
        <w:rPr>
          <w:rFonts w:ascii="Calibri" w:hAnsi="Calibri" w:cs="Calibri"/>
          <w:lang w:val="en-US"/>
        </w:rPr>
        <w:t>Is parameter-specific voice morphing a suitable tool to study the processing of</w:t>
      </w:r>
      <w:r w:rsidRPr="00E15F63">
        <w:rPr>
          <w:rFonts w:ascii="Calibri" w:hAnsi="Calibri" w:cs="Calibri"/>
          <w:lang w:val="en-US"/>
        </w:rPr>
        <w:t xml:space="preserve"> </w:t>
      </w:r>
      <w:r w:rsidRPr="00E15F63">
        <w:rPr>
          <w:rFonts w:ascii="Calibri" w:hAnsi="Calibri" w:cs="Calibri"/>
          <w:lang w:val="en-US"/>
        </w:rPr>
        <w:t>vocal emotions?</w:t>
      </w:r>
    </w:p>
    <w:p w14:paraId="35CA2A66" w14:textId="77777777" w:rsidR="00E15F63" w:rsidRPr="00E15F63" w:rsidRDefault="00E15F63" w:rsidP="00AB5FCE">
      <w:pPr>
        <w:spacing w:line="240" w:lineRule="auto"/>
        <w:ind w:firstLine="708"/>
        <w:rPr>
          <w:rFonts w:ascii="Calibri" w:hAnsi="Calibri" w:cs="Calibri"/>
          <w:lang w:val="en-US"/>
        </w:rPr>
      </w:pPr>
    </w:p>
    <w:p w14:paraId="17DC75CE" w14:textId="434DBC80" w:rsidR="00E15F63" w:rsidRPr="00E15F63" w:rsidRDefault="00E86D0D" w:rsidP="00AB5FCE">
      <w:pPr>
        <w:pStyle w:val="berschrift3"/>
        <w:spacing w:line="240" w:lineRule="auto"/>
        <w:rPr>
          <w:rFonts w:ascii="Calibri" w:hAnsi="Calibri" w:cs="Calibri"/>
          <w:lang w:val="en-US"/>
        </w:rPr>
      </w:pPr>
      <w:r w:rsidRPr="00E15F63">
        <w:rPr>
          <w:rFonts w:ascii="Calibri" w:hAnsi="Calibri" w:cs="Calibri"/>
          <w:lang w:val="en-US"/>
        </w:rPr>
        <w:t>Research methods</w:t>
      </w:r>
    </w:p>
    <w:p w14:paraId="106866B0" w14:textId="3A66AB81" w:rsidR="00E86D0D" w:rsidRPr="00E15F63" w:rsidRDefault="00E86D0D" w:rsidP="00AB5FCE">
      <w:pPr>
        <w:spacing w:line="240" w:lineRule="auto"/>
        <w:rPr>
          <w:lang w:val="en-US"/>
        </w:rPr>
      </w:pPr>
      <w:r w:rsidRPr="00E15F63">
        <w:rPr>
          <w:lang w:val="en-US"/>
        </w:rPr>
        <w:tab/>
        <w:t xml:space="preserve">The methodological backbone of my dissertation is the </w:t>
      </w:r>
      <w:r w:rsidRPr="00E15F63">
        <w:rPr>
          <w:b/>
          <w:lang w:val="en-US"/>
        </w:rPr>
        <w:t>parameter-specific voice morphing</w:t>
      </w:r>
      <w:r w:rsidRPr="00E15F63">
        <w:rPr>
          <w:lang w:val="en-US"/>
        </w:rPr>
        <w:t>. I used this technology to create short vocal utterances expressing four emotions (happiness, pleasure, fear</w:t>
      </w:r>
      <w:r w:rsidR="00E15F63">
        <w:rPr>
          <w:lang w:val="en-US"/>
        </w:rPr>
        <w:t>,</w:t>
      </w:r>
      <w:r w:rsidRPr="00E15F63">
        <w:rPr>
          <w:lang w:val="en-US"/>
        </w:rPr>
        <w:t xml:space="preserve"> and sadness) only via the fundamental frequency contour (</w:t>
      </w:r>
      <w:r w:rsidR="005B3D43" w:rsidRPr="00E15F63">
        <w:rPr>
          <w:lang w:val="en-US"/>
        </w:rPr>
        <w:t xml:space="preserve">F0, </w:t>
      </w:r>
      <w:r w:rsidRPr="00E15F63">
        <w:rPr>
          <w:lang w:val="en-US"/>
        </w:rPr>
        <w:t xml:space="preserve">i.e. voice pitch), via the timbre (i.e. voice quality), or via both. I used these stimuli for behavioral experiments as well as two paradigms using electroencephalography (EEG). </w:t>
      </w:r>
    </w:p>
    <w:p w14:paraId="43AA3E10" w14:textId="4DA6B907" w:rsidR="008B229A" w:rsidRPr="00E15F63" w:rsidRDefault="00E86D0D" w:rsidP="00AB5FCE">
      <w:pPr>
        <w:spacing w:line="240" w:lineRule="auto"/>
        <w:ind w:firstLine="360"/>
        <w:rPr>
          <w:rFonts w:ascii="Calibri" w:hAnsi="Calibri" w:cs="Calibri"/>
          <w:lang w:val="en-US"/>
        </w:rPr>
      </w:pPr>
      <w:r w:rsidRPr="00E15F63">
        <w:rPr>
          <w:rFonts w:ascii="Calibri" w:hAnsi="Calibri" w:cs="Calibri"/>
          <w:lang w:val="en-US"/>
        </w:rPr>
        <w:t xml:space="preserve">My three research questions are addressed in five chapters of my dissertation which are all published in peer-reviewed journals by now: </w:t>
      </w:r>
    </w:p>
    <w:p w14:paraId="6652419B" w14:textId="26806DB4" w:rsidR="008B229A" w:rsidRPr="00E15F63" w:rsidRDefault="005B3D43" w:rsidP="00AB5FCE">
      <w:pPr>
        <w:pStyle w:val="Listenabsatz"/>
        <w:numPr>
          <w:ilvl w:val="0"/>
          <w:numId w:val="2"/>
        </w:numPr>
        <w:spacing w:line="240" w:lineRule="auto"/>
        <w:rPr>
          <w:rFonts w:ascii="Calibri" w:hAnsi="Calibri" w:cs="Calibri"/>
          <w:lang w:val="en-US"/>
        </w:rPr>
      </w:pPr>
      <w:r w:rsidRPr="00E15F63">
        <w:rPr>
          <w:rFonts w:ascii="Calibri" w:hAnsi="Calibri" w:cs="Calibri"/>
          <w:lang w:val="en-US"/>
        </w:rPr>
        <w:t xml:space="preserve">a </w:t>
      </w:r>
      <w:r w:rsidRPr="00E15F63">
        <w:rPr>
          <w:rFonts w:ascii="Calibri" w:hAnsi="Calibri" w:cs="Calibri"/>
          <w:b/>
          <w:lang w:val="en-US"/>
        </w:rPr>
        <w:t>systematic review</w:t>
      </w:r>
      <w:r w:rsidRPr="00E15F63">
        <w:rPr>
          <w:rFonts w:ascii="Calibri" w:hAnsi="Calibri" w:cs="Calibri"/>
          <w:lang w:val="en-US"/>
        </w:rPr>
        <w:t xml:space="preserve"> on the link between</w:t>
      </w:r>
      <w:r w:rsidRPr="00E15F63">
        <w:rPr>
          <w:rFonts w:ascii="Calibri" w:hAnsi="Calibri" w:cs="Calibri"/>
          <w:lang w:val="en-US"/>
        </w:rPr>
        <w:t xml:space="preserve"> </w:t>
      </w:r>
      <w:r w:rsidRPr="00E15F63">
        <w:rPr>
          <w:rFonts w:ascii="Calibri" w:hAnsi="Calibri" w:cs="Calibri"/>
          <w:lang w:val="en-US"/>
        </w:rPr>
        <w:t>musicality and vocal emotion perception.</w:t>
      </w:r>
      <w:r w:rsidRPr="00E15F63">
        <w:rPr>
          <w:rFonts w:ascii="Calibri" w:hAnsi="Calibri" w:cs="Calibri"/>
          <w:lang w:val="en-US"/>
        </w:rPr>
        <w:t xml:space="preserve"> </w:t>
      </w:r>
    </w:p>
    <w:p w14:paraId="076803AD" w14:textId="59C06545" w:rsidR="008B229A" w:rsidRPr="00E15F63" w:rsidRDefault="005B3D43" w:rsidP="00AB5FCE">
      <w:pPr>
        <w:pStyle w:val="Listenabsatz"/>
        <w:numPr>
          <w:ilvl w:val="0"/>
          <w:numId w:val="2"/>
        </w:numPr>
        <w:spacing w:line="240" w:lineRule="auto"/>
        <w:rPr>
          <w:rFonts w:ascii="Calibri" w:hAnsi="Calibri" w:cs="Calibri"/>
          <w:lang w:val="en-US"/>
        </w:rPr>
      </w:pPr>
      <w:r w:rsidRPr="00E15F63">
        <w:rPr>
          <w:rFonts w:ascii="Calibri" w:hAnsi="Calibri" w:cs="Calibri"/>
          <w:lang w:val="en-US"/>
        </w:rPr>
        <w:t xml:space="preserve">an empirical </w:t>
      </w:r>
      <w:r w:rsidRPr="00E15F63">
        <w:rPr>
          <w:rFonts w:ascii="Calibri" w:hAnsi="Calibri" w:cs="Calibri"/>
          <w:b/>
          <w:lang w:val="en-US"/>
        </w:rPr>
        <w:t>online study</w:t>
      </w:r>
      <w:r w:rsidRPr="00E15F63">
        <w:rPr>
          <w:rFonts w:ascii="Calibri" w:hAnsi="Calibri" w:cs="Calibri"/>
          <w:lang w:val="en-US"/>
        </w:rPr>
        <w:t xml:space="preserve"> to validate the stimulus material which was created via parameter-specific voice morphing</w:t>
      </w:r>
      <w:r w:rsidR="008B229A" w:rsidRPr="00E15F63">
        <w:rPr>
          <w:rFonts w:ascii="Calibri" w:hAnsi="Calibri" w:cs="Calibri"/>
          <w:lang w:val="en-US"/>
        </w:rPr>
        <w:t xml:space="preserve">. </w:t>
      </w:r>
    </w:p>
    <w:p w14:paraId="614F97EB" w14:textId="52F2CF06" w:rsidR="008B229A" w:rsidRPr="00E15F63" w:rsidRDefault="005B3D43" w:rsidP="00AB5FCE">
      <w:pPr>
        <w:pStyle w:val="Listenabsatz"/>
        <w:numPr>
          <w:ilvl w:val="0"/>
          <w:numId w:val="2"/>
        </w:numPr>
        <w:spacing w:line="240" w:lineRule="auto"/>
        <w:rPr>
          <w:rFonts w:ascii="Calibri" w:hAnsi="Calibri" w:cs="Calibri"/>
          <w:lang w:val="en-US"/>
        </w:rPr>
      </w:pPr>
      <w:r w:rsidRPr="00E15F63">
        <w:rPr>
          <w:rFonts w:ascii="Calibri" w:hAnsi="Calibri" w:cs="Calibri"/>
          <w:lang w:val="en-US"/>
        </w:rPr>
        <w:t xml:space="preserve">an empirical </w:t>
      </w:r>
      <w:r w:rsidRPr="00E15F63">
        <w:rPr>
          <w:rFonts w:ascii="Calibri" w:hAnsi="Calibri" w:cs="Calibri"/>
          <w:b/>
          <w:lang w:val="en-US"/>
        </w:rPr>
        <w:t>EEG-</w:t>
      </w:r>
      <w:r w:rsidRPr="00E15F63">
        <w:rPr>
          <w:rFonts w:ascii="Calibri" w:hAnsi="Calibri" w:cs="Calibri"/>
          <w:b/>
          <w:lang w:val="en-US"/>
        </w:rPr>
        <w:t>study</w:t>
      </w:r>
      <w:r w:rsidRPr="00E15F63">
        <w:rPr>
          <w:rFonts w:ascii="Calibri" w:hAnsi="Calibri" w:cs="Calibri"/>
          <w:lang w:val="en-US"/>
        </w:rPr>
        <w:t xml:space="preserve"> incorporating behavioral and electrophysiological data</w:t>
      </w:r>
      <w:r w:rsidRPr="00E15F63">
        <w:rPr>
          <w:rFonts w:ascii="Calibri" w:hAnsi="Calibri" w:cs="Calibri"/>
          <w:lang w:val="en-US"/>
        </w:rPr>
        <w:t>,</w:t>
      </w:r>
      <w:r w:rsidRPr="00E15F63">
        <w:rPr>
          <w:rFonts w:ascii="Calibri" w:hAnsi="Calibri" w:cs="Calibri"/>
          <w:lang w:val="en-US"/>
        </w:rPr>
        <w:t xml:space="preserve"> exploring the role of F0 and timbre for vocal emotion perception and their</w:t>
      </w:r>
      <w:r w:rsidRPr="00E15F63">
        <w:rPr>
          <w:rFonts w:ascii="Calibri" w:hAnsi="Calibri" w:cs="Calibri"/>
          <w:lang w:val="en-US"/>
        </w:rPr>
        <w:t xml:space="preserve"> </w:t>
      </w:r>
      <w:r w:rsidRPr="00E15F63">
        <w:rPr>
          <w:rFonts w:ascii="Calibri" w:hAnsi="Calibri" w:cs="Calibri"/>
          <w:lang w:val="en-US"/>
        </w:rPr>
        <w:t>related ERP-modulations.</w:t>
      </w:r>
      <w:r w:rsidRPr="00E15F63">
        <w:rPr>
          <w:rFonts w:ascii="Calibri" w:hAnsi="Calibri" w:cs="Calibri"/>
          <w:lang w:val="en-US"/>
        </w:rPr>
        <w:t xml:space="preserve"> </w:t>
      </w:r>
    </w:p>
    <w:p w14:paraId="51902F9F" w14:textId="009A7BA9" w:rsidR="005B3D43" w:rsidRPr="00E15F63" w:rsidRDefault="005B3D43" w:rsidP="00AB5FCE">
      <w:pPr>
        <w:pStyle w:val="Listenabsatz"/>
        <w:numPr>
          <w:ilvl w:val="0"/>
          <w:numId w:val="2"/>
        </w:numPr>
        <w:spacing w:line="240" w:lineRule="auto"/>
        <w:rPr>
          <w:rFonts w:ascii="Calibri" w:hAnsi="Calibri" w:cs="Calibri"/>
          <w:lang w:val="en-US"/>
        </w:rPr>
      </w:pPr>
      <w:r w:rsidRPr="00E15F63">
        <w:rPr>
          <w:rFonts w:ascii="Calibri" w:hAnsi="Calibri" w:cs="Calibri"/>
          <w:lang w:val="en-US"/>
        </w:rPr>
        <w:t xml:space="preserve">an empirical </w:t>
      </w:r>
      <w:r w:rsidRPr="00E15F63">
        <w:rPr>
          <w:rFonts w:ascii="Calibri" w:hAnsi="Calibri" w:cs="Calibri"/>
          <w:b/>
          <w:lang w:val="en-US"/>
        </w:rPr>
        <w:t>online study</w:t>
      </w:r>
      <w:r w:rsidRPr="00E15F63">
        <w:rPr>
          <w:rFonts w:ascii="Calibri" w:hAnsi="Calibri" w:cs="Calibri"/>
          <w:b/>
          <w:lang w:val="en-US"/>
        </w:rPr>
        <w:t xml:space="preserve"> </w:t>
      </w:r>
      <w:r w:rsidRPr="00E15F63">
        <w:rPr>
          <w:rFonts w:ascii="Calibri" w:hAnsi="Calibri" w:cs="Calibri"/>
          <w:lang w:val="en-US"/>
        </w:rPr>
        <w:t xml:space="preserve">comparing a group of </w:t>
      </w:r>
      <w:r w:rsidRPr="00E15F63">
        <w:rPr>
          <w:rFonts w:ascii="Calibri" w:hAnsi="Calibri" w:cs="Calibri"/>
          <w:lang w:val="en-US"/>
        </w:rPr>
        <w:t>professional musicians to a group of non-musicians with regard to their vocal emotion perception</w:t>
      </w:r>
      <w:r w:rsidRPr="00E15F63">
        <w:rPr>
          <w:rFonts w:ascii="Calibri" w:hAnsi="Calibri" w:cs="Calibri"/>
          <w:lang w:val="en-US"/>
        </w:rPr>
        <w:t xml:space="preserve"> </w:t>
      </w:r>
      <w:r w:rsidRPr="00E15F63">
        <w:rPr>
          <w:rFonts w:ascii="Calibri" w:hAnsi="Calibri" w:cs="Calibri"/>
          <w:lang w:val="en-US"/>
        </w:rPr>
        <w:t xml:space="preserve">performance. Of specific interest </w:t>
      </w:r>
      <w:r w:rsidRPr="00E15F63">
        <w:rPr>
          <w:rFonts w:ascii="Calibri" w:hAnsi="Calibri" w:cs="Calibri"/>
          <w:lang w:val="en-US"/>
        </w:rPr>
        <w:lastRenderedPageBreak/>
        <w:t>was how musicians make use of different acoustic cues to perceive</w:t>
      </w:r>
      <w:r w:rsidRPr="00E15F63">
        <w:rPr>
          <w:rFonts w:ascii="Calibri" w:hAnsi="Calibri" w:cs="Calibri"/>
          <w:lang w:val="en-US"/>
        </w:rPr>
        <w:t xml:space="preserve"> </w:t>
      </w:r>
      <w:r w:rsidRPr="00E15F63">
        <w:rPr>
          <w:rFonts w:ascii="Calibri" w:hAnsi="Calibri" w:cs="Calibri"/>
          <w:lang w:val="en-US"/>
        </w:rPr>
        <w:t>emotions, and in what way such usage might differ from that in non-musicians.</w:t>
      </w:r>
    </w:p>
    <w:p w14:paraId="6597B93B" w14:textId="680F4E13" w:rsidR="005B3D43" w:rsidRDefault="005B3D43" w:rsidP="00AB5FCE">
      <w:pPr>
        <w:pStyle w:val="Listenabsatz"/>
        <w:numPr>
          <w:ilvl w:val="0"/>
          <w:numId w:val="2"/>
        </w:numPr>
        <w:spacing w:line="240" w:lineRule="auto"/>
        <w:rPr>
          <w:rFonts w:ascii="Calibri" w:hAnsi="Calibri" w:cs="Calibri"/>
          <w:lang w:val="en-US"/>
        </w:rPr>
      </w:pPr>
      <w:r w:rsidRPr="00E15F63">
        <w:rPr>
          <w:rFonts w:ascii="Calibri" w:hAnsi="Calibri" w:cs="Calibri"/>
          <w:lang w:val="en-US"/>
        </w:rPr>
        <w:t xml:space="preserve">an empirical </w:t>
      </w:r>
      <w:r w:rsidRPr="00E15F63">
        <w:rPr>
          <w:rFonts w:ascii="Calibri" w:hAnsi="Calibri" w:cs="Calibri"/>
          <w:b/>
          <w:lang w:val="en-US"/>
        </w:rPr>
        <w:t>EEG-study</w:t>
      </w:r>
      <w:r w:rsidRPr="00E15F63">
        <w:rPr>
          <w:rFonts w:ascii="Calibri" w:hAnsi="Calibri" w:cs="Calibri"/>
          <w:b/>
          <w:lang w:val="en-US"/>
        </w:rPr>
        <w:t xml:space="preserve"> </w:t>
      </w:r>
      <w:r w:rsidRPr="00E15F63">
        <w:rPr>
          <w:rFonts w:ascii="Calibri" w:hAnsi="Calibri" w:cs="Calibri"/>
          <w:lang w:val="en-US"/>
        </w:rPr>
        <w:t xml:space="preserve">exploring how the behavioral differences between professional musicians and non-musicians are reflected </w:t>
      </w:r>
      <w:r w:rsidR="00AB5FCE">
        <w:rPr>
          <w:rFonts w:ascii="Calibri" w:hAnsi="Calibri" w:cs="Calibri"/>
          <w:lang w:val="en-US"/>
        </w:rPr>
        <w:t>at</w:t>
      </w:r>
      <w:r w:rsidRPr="00E15F63">
        <w:rPr>
          <w:rFonts w:ascii="Calibri" w:hAnsi="Calibri" w:cs="Calibri"/>
          <w:lang w:val="en-US"/>
        </w:rPr>
        <w:t xml:space="preserve"> the brain level</w:t>
      </w:r>
    </w:p>
    <w:p w14:paraId="34127636" w14:textId="77777777" w:rsidR="00E15F63" w:rsidRPr="00E15F63" w:rsidRDefault="00E15F63" w:rsidP="00AB5FCE">
      <w:pPr>
        <w:pStyle w:val="Listenabsatz"/>
        <w:spacing w:line="240" w:lineRule="auto"/>
        <w:rPr>
          <w:rFonts w:ascii="Calibri" w:hAnsi="Calibri" w:cs="Calibri"/>
          <w:lang w:val="en-US"/>
        </w:rPr>
      </w:pPr>
    </w:p>
    <w:p w14:paraId="5A9695EB" w14:textId="54FE6A62" w:rsidR="00E15F63" w:rsidRPr="00E15F63" w:rsidRDefault="005B3D43" w:rsidP="00AB5FCE">
      <w:pPr>
        <w:pStyle w:val="berschrift3"/>
        <w:spacing w:line="240" w:lineRule="auto"/>
        <w:rPr>
          <w:rFonts w:ascii="Calibri" w:hAnsi="Calibri" w:cs="Calibri"/>
          <w:lang w:val="en-US"/>
        </w:rPr>
      </w:pPr>
      <w:r w:rsidRPr="00E15F63">
        <w:rPr>
          <w:rFonts w:ascii="Calibri" w:hAnsi="Calibri" w:cs="Calibri"/>
          <w:lang w:val="en-US"/>
        </w:rPr>
        <w:t xml:space="preserve">Results </w:t>
      </w:r>
    </w:p>
    <w:p w14:paraId="2B2010B9" w14:textId="7E99C80C" w:rsidR="00DE4D35" w:rsidRPr="00E15F63" w:rsidRDefault="005B3D43" w:rsidP="00AB5FCE">
      <w:pPr>
        <w:pStyle w:val="Listenabsatz"/>
        <w:numPr>
          <w:ilvl w:val="0"/>
          <w:numId w:val="3"/>
        </w:numPr>
        <w:spacing w:line="240" w:lineRule="auto"/>
        <w:rPr>
          <w:rFonts w:ascii="Calibri" w:hAnsi="Calibri" w:cs="Calibri"/>
          <w:i/>
          <w:lang w:val="en-US"/>
        </w:rPr>
      </w:pPr>
      <w:r w:rsidRPr="00E15F63">
        <w:rPr>
          <w:rFonts w:ascii="Calibri" w:hAnsi="Calibri" w:cs="Calibri"/>
          <w:i/>
          <w:lang w:val="en-US"/>
        </w:rPr>
        <w:t>What is the contribution of different acoustic cues to vocal emotion perception?</w:t>
      </w:r>
    </w:p>
    <w:p w14:paraId="251D6BCD" w14:textId="66EE3156" w:rsidR="005B3D43" w:rsidRPr="00E15F63" w:rsidRDefault="005B3D43" w:rsidP="00AB5FCE">
      <w:pPr>
        <w:spacing w:line="240" w:lineRule="auto"/>
        <w:ind w:firstLine="360"/>
        <w:rPr>
          <w:rFonts w:ascii="Calibri" w:hAnsi="Calibri" w:cs="Calibri"/>
          <w:lang w:val="en-US"/>
        </w:rPr>
      </w:pPr>
      <w:r w:rsidRPr="00E15F63">
        <w:rPr>
          <w:rFonts w:ascii="Calibri" w:hAnsi="Calibri" w:cs="Calibri"/>
          <w:lang w:val="en-US"/>
        </w:rPr>
        <w:t xml:space="preserve">I found that </w:t>
      </w:r>
      <w:r w:rsidRPr="00E15F63">
        <w:rPr>
          <w:rFonts w:ascii="Calibri" w:hAnsi="Calibri" w:cs="Calibri"/>
          <w:b/>
          <w:lang w:val="en-US"/>
        </w:rPr>
        <w:t>both the F0 (i.e. pitch contour) and timbre (i.e. voice quality) convey emotional information</w:t>
      </w:r>
      <w:r w:rsidRPr="00E15F63">
        <w:rPr>
          <w:rFonts w:ascii="Calibri" w:hAnsi="Calibri" w:cs="Calibri"/>
          <w:lang w:val="en-US"/>
        </w:rPr>
        <w:t>, which listeners can use flexibly to infer the emotion being expressed. However, their specific contribution depends on the emotion: for emotions of great</w:t>
      </w:r>
      <w:r w:rsidR="00AB5FCE">
        <w:rPr>
          <w:rFonts w:ascii="Calibri" w:hAnsi="Calibri" w:cs="Calibri"/>
          <w:lang w:val="en-US"/>
        </w:rPr>
        <w:t>er</w:t>
      </w:r>
      <w:r w:rsidRPr="00E15F63">
        <w:rPr>
          <w:rFonts w:ascii="Calibri" w:hAnsi="Calibri" w:cs="Calibri"/>
          <w:lang w:val="en-US"/>
        </w:rPr>
        <w:t xml:space="preserve"> intensity, such as happiness or fear, F0 plays a much more important role than timbre. For less intense emotions, such as sadness or pleasure, the influence of pitch and timbre is more balanced. This pattern is also reflected at the neural level</w:t>
      </w:r>
      <w:r w:rsidR="00AB5FCE">
        <w:rPr>
          <w:rFonts w:ascii="Calibri" w:hAnsi="Calibri" w:cs="Calibri"/>
          <w:lang w:val="en-US"/>
        </w:rPr>
        <w:t xml:space="preserve"> in the electrophysiological response</w:t>
      </w:r>
      <w:r w:rsidRPr="00E15F63">
        <w:rPr>
          <w:rFonts w:ascii="Calibri" w:hAnsi="Calibri" w:cs="Calibri"/>
          <w:lang w:val="en-US"/>
        </w:rPr>
        <w:t>.</w:t>
      </w:r>
    </w:p>
    <w:p w14:paraId="78CA99B9" w14:textId="2605AACA" w:rsidR="00953CB2" w:rsidRPr="00E15F63" w:rsidRDefault="005B3D43" w:rsidP="00AB5FCE">
      <w:pPr>
        <w:pStyle w:val="Listenabsatz"/>
        <w:numPr>
          <w:ilvl w:val="0"/>
          <w:numId w:val="3"/>
        </w:numPr>
        <w:spacing w:line="240" w:lineRule="auto"/>
        <w:rPr>
          <w:rFonts w:ascii="Calibri" w:hAnsi="Calibri" w:cs="Calibri"/>
          <w:i/>
          <w:lang w:val="en-US"/>
        </w:rPr>
      </w:pPr>
      <w:r w:rsidRPr="00E15F63">
        <w:rPr>
          <w:rFonts w:ascii="Calibri" w:hAnsi="Calibri" w:cs="Calibri"/>
          <w:i/>
          <w:lang w:val="en-US"/>
        </w:rPr>
        <w:t>How does musicality affect the processing of emotional voice cues?</w:t>
      </w:r>
    </w:p>
    <w:p w14:paraId="178D9431" w14:textId="20A05B16" w:rsidR="005B3D43" w:rsidRPr="00E15F63" w:rsidRDefault="005B3D43" w:rsidP="00AB5FCE">
      <w:pPr>
        <w:spacing w:line="240" w:lineRule="auto"/>
        <w:ind w:firstLine="360"/>
        <w:rPr>
          <w:rFonts w:ascii="Calibri" w:hAnsi="Calibri" w:cs="Calibri"/>
          <w:lang w:val="en-US"/>
        </w:rPr>
      </w:pPr>
      <w:r w:rsidRPr="00E15F63">
        <w:rPr>
          <w:rFonts w:ascii="Calibri" w:hAnsi="Calibri" w:cs="Calibri"/>
          <w:lang w:val="en-US"/>
        </w:rPr>
        <w:t xml:space="preserve">First, I was able to replicate that musicians outperform non-musicians at recognizing emotions from voice cues. Crucially, however, the data point towards a particular </w:t>
      </w:r>
      <w:r w:rsidRPr="00E15F63">
        <w:rPr>
          <w:rFonts w:ascii="Calibri" w:hAnsi="Calibri" w:cs="Calibri"/>
          <w:b/>
          <w:lang w:val="en-US"/>
        </w:rPr>
        <w:t xml:space="preserve">importance of </w:t>
      </w:r>
      <w:r w:rsidR="00C0706E" w:rsidRPr="00E15F63">
        <w:rPr>
          <w:rFonts w:ascii="Calibri" w:hAnsi="Calibri" w:cs="Calibri"/>
          <w:b/>
          <w:lang w:val="en-US"/>
        </w:rPr>
        <w:t>pitch cues</w:t>
      </w:r>
      <w:r w:rsidRPr="00E15F63">
        <w:rPr>
          <w:rFonts w:ascii="Calibri" w:hAnsi="Calibri" w:cs="Calibri"/>
          <w:b/>
          <w:lang w:val="en-US"/>
        </w:rPr>
        <w:t xml:space="preserve"> for musicians</w:t>
      </w:r>
      <w:r w:rsidRPr="00E15F63">
        <w:rPr>
          <w:rFonts w:ascii="Calibri" w:hAnsi="Calibri" w:cs="Calibri"/>
          <w:lang w:val="en-US"/>
        </w:rPr>
        <w:t xml:space="preserve">: musicians performed better than non-musicians when emotions were expressed solely through pitch, but not when they were expressed through timbre. </w:t>
      </w:r>
      <w:r w:rsidR="00C0706E" w:rsidRPr="00E15F63">
        <w:rPr>
          <w:rFonts w:ascii="Calibri" w:hAnsi="Calibri" w:cs="Calibri"/>
          <w:lang w:val="en-US"/>
        </w:rPr>
        <w:t>In addition, I found that the link between auditory sensitivity and vocal</w:t>
      </w:r>
      <w:r w:rsidR="00C0706E" w:rsidRPr="00E15F63">
        <w:rPr>
          <w:rFonts w:ascii="Calibri" w:hAnsi="Calibri" w:cs="Calibri"/>
          <w:lang w:val="en-US"/>
        </w:rPr>
        <w:t xml:space="preserve"> </w:t>
      </w:r>
      <w:r w:rsidR="00C0706E" w:rsidRPr="00E15F63">
        <w:rPr>
          <w:rFonts w:ascii="Calibri" w:hAnsi="Calibri" w:cs="Calibri"/>
          <w:lang w:val="en-US"/>
        </w:rPr>
        <w:t>emotion perception performance persisted in the absence of formal musical training, suggesting</w:t>
      </w:r>
      <w:r w:rsidR="00C0706E" w:rsidRPr="00E15F63">
        <w:rPr>
          <w:rFonts w:ascii="Calibri" w:hAnsi="Calibri" w:cs="Calibri"/>
          <w:lang w:val="en-US"/>
        </w:rPr>
        <w:t xml:space="preserve"> </w:t>
      </w:r>
      <w:r w:rsidR="00C0706E" w:rsidRPr="00E15F63">
        <w:rPr>
          <w:rFonts w:ascii="Calibri" w:hAnsi="Calibri" w:cs="Calibri"/>
          <w:lang w:val="en-US"/>
        </w:rPr>
        <w:t>a strong role of a predisposition in individuals to exploit melodic patterns in both music and</w:t>
      </w:r>
      <w:r w:rsidR="00C0706E" w:rsidRPr="00E15F63">
        <w:rPr>
          <w:rFonts w:ascii="Calibri" w:hAnsi="Calibri" w:cs="Calibri"/>
          <w:lang w:val="en-US"/>
        </w:rPr>
        <w:t xml:space="preserve"> </w:t>
      </w:r>
      <w:r w:rsidR="00C0706E" w:rsidRPr="00E15F63">
        <w:rPr>
          <w:rFonts w:ascii="Calibri" w:hAnsi="Calibri" w:cs="Calibri"/>
          <w:lang w:val="en-US"/>
        </w:rPr>
        <w:t>voices</w:t>
      </w:r>
      <w:r w:rsidR="00C0706E" w:rsidRPr="00E15F63">
        <w:rPr>
          <w:rFonts w:ascii="Calibri" w:hAnsi="Calibri" w:cs="Calibri"/>
          <w:lang w:val="en-US"/>
        </w:rPr>
        <w:t>.</w:t>
      </w:r>
    </w:p>
    <w:p w14:paraId="5B48D66B" w14:textId="14DC7978" w:rsidR="002004C4" w:rsidRPr="00E15F63" w:rsidRDefault="005B3D43" w:rsidP="00AB5FCE">
      <w:pPr>
        <w:pStyle w:val="Listenabsatz"/>
        <w:numPr>
          <w:ilvl w:val="0"/>
          <w:numId w:val="3"/>
        </w:numPr>
        <w:spacing w:line="240" w:lineRule="auto"/>
        <w:rPr>
          <w:rFonts w:ascii="Calibri" w:hAnsi="Calibri" w:cs="Calibri"/>
          <w:i/>
          <w:lang w:val="en-US"/>
        </w:rPr>
      </w:pPr>
      <w:r w:rsidRPr="00E15F63">
        <w:rPr>
          <w:rFonts w:ascii="Calibri" w:hAnsi="Calibri" w:cs="Calibri"/>
          <w:i/>
          <w:lang w:val="en-US"/>
        </w:rPr>
        <w:t>Is parameter-specific voice morphing a suitable tool to study the processing of vocal emotions?</w:t>
      </w:r>
    </w:p>
    <w:p w14:paraId="29950570" w14:textId="7980061F" w:rsidR="00E15F63" w:rsidRDefault="00C0706E" w:rsidP="00AB5FCE">
      <w:pPr>
        <w:spacing w:line="240" w:lineRule="auto"/>
        <w:ind w:firstLine="360"/>
        <w:rPr>
          <w:rFonts w:ascii="Calibri" w:hAnsi="Calibri" w:cs="Calibri"/>
          <w:lang w:val="en-US"/>
        </w:rPr>
      </w:pPr>
      <w:r w:rsidRPr="00E15F63">
        <w:rPr>
          <w:rFonts w:ascii="Calibri" w:hAnsi="Calibri" w:cs="Calibri"/>
          <w:lang w:val="en-US"/>
        </w:rPr>
        <w:t xml:space="preserve">While the data showed that voice morphing can disrupt the acoustic quality of voices, </w:t>
      </w:r>
      <w:r w:rsidRPr="00E15F63">
        <w:rPr>
          <w:rFonts w:ascii="Calibri" w:hAnsi="Calibri" w:cs="Calibri"/>
          <w:lang w:val="en-US"/>
        </w:rPr>
        <w:t>perception of emotions</w:t>
      </w:r>
      <w:r w:rsidRPr="00E15F63">
        <w:rPr>
          <w:rFonts w:ascii="Calibri" w:hAnsi="Calibri" w:cs="Calibri"/>
          <w:lang w:val="en-US"/>
        </w:rPr>
        <w:t xml:space="preserve"> proved to be remarkably robust against these distortions. Overall, this work therefore presents convincing </w:t>
      </w:r>
      <w:r w:rsidR="00AB5FCE">
        <w:rPr>
          <w:rFonts w:ascii="Calibri" w:hAnsi="Calibri" w:cs="Calibri"/>
          <w:lang w:val="en-US"/>
        </w:rPr>
        <w:t>evidence</w:t>
      </w:r>
      <w:r w:rsidRPr="00E15F63">
        <w:rPr>
          <w:rFonts w:ascii="Calibri" w:hAnsi="Calibri" w:cs="Calibri"/>
          <w:lang w:val="en-US"/>
        </w:rPr>
        <w:t xml:space="preserve"> that </w:t>
      </w:r>
      <w:r w:rsidRPr="00E15F63">
        <w:rPr>
          <w:rFonts w:ascii="Calibri" w:hAnsi="Calibri" w:cs="Calibri"/>
          <w:b/>
          <w:lang w:val="en-US"/>
        </w:rPr>
        <w:t>voice morphing is a valid tool</w:t>
      </w:r>
      <w:r w:rsidRPr="00E15F63">
        <w:rPr>
          <w:rFonts w:ascii="Calibri" w:hAnsi="Calibri" w:cs="Calibri"/>
          <w:lang w:val="en-US"/>
        </w:rPr>
        <w:t xml:space="preserve"> for researching vocal emotions when used with a critical awareness of its limitations.</w:t>
      </w:r>
    </w:p>
    <w:p w14:paraId="134BC81F" w14:textId="77777777" w:rsidR="00AB5FCE" w:rsidRPr="00E15F63" w:rsidRDefault="00AB5FCE" w:rsidP="00AB5FCE">
      <w:pPr>
        <w:spacing w:line="240" w:lineRule="auto"/>
        <w:ind w:firstLine="360"/>
        <w:rPr>
          <w:rFonts w:ascii="Calibri" w:hAnsi="Calibri" w:cs="Calibri"/>
          <w:lang w:val="en-US"/>
        </w:rPr>
      </w:pPr>
    </w:p>
    <w:p w14:paraId="019B826E" w14:textId="5892F84D" w:rsidR="00E15F63" w:rsidRPr="00E15F63" w:rsidRDefault="00C0706E" w:rsidP="00AB5FCE">
      <w:pPr>
        <w:pStyle w:val="berschrift3"/>
        <w:spacing w:line="240" w:lineRule="auto"/>
        <w:rPr>
          <w:rFonts w:ascii="Calibri" w:hAnsi="Calibri" w:cs="Calibri"/>
          <w:lang w:val="en-US"/>
        </w:rPr>
      </w:pPr>
      <w:r w:rsidRPr="00E15F63">
        <w:rPr>
          <w:rFonts w:ascii="Calibri" w:hAnsi="Calibri" w:cs="Calibri"/>
          <w:lang w:val="en-US"/>
        </w:rPr>
        <w:t>Relevance in the field</w:t>
      </w:r>
    </w:p>
    <w:p w14:paraId="401B8C8E" w14:textId="42B900C9" w:rsidR="00403224" w:rsidRPr="00E15F63" w:rsidRDefault="00C0706E" w:rsidP="00AB5FCE">
      <w:pPr>
        <w:autoSpaceDE w:val="0"/>
        <w:autoSpaceDN w:val="0"/>
        <w:adjustRightInd w:val="0"/>
        <w:spacing w:after="0" w:line="240" w:lineRule="auto"/>
        <w:ind w:firstLine="708"/>
        <w:rPr>
          <w:rFonts w:ascii="Calibri" w:hAnsi="Calibri" w:cs="Calibri"/>
          <w:b/>
          <w:lang w:val="en-US"/>
        </w:rPr>
      </w:pPr>
      <w:r w:rsidRPr="00E15F63">
        <w:rPr>
          <w:rFonts w:ascii="Calibri" w:hAnsi="Calibri" w:cs="Calibri"/>
          <w:lang w:val="en-US"/>
        </w:rPr>
        <w:t>In summary, this dissertation expands the conceptual and empirical knowledge of vocal emotion</w:t>
      </w:r>
      <w:r w:rsidRPr="00E15F63">
        <w:rPr>
          <w:rFonts w:ascii="Calibri" w:hAnsi="Calibri" w:cs="Calibri"/>
          <w:lang w:val="en-US"/>
        </w:rPr>
        <w:t xml:space="preserve"> </w:t>
      </w:r>
      <w:r w:rsidRPr="00E15F63">
        <w:rPr>
          <w:rFonts w:ascii="Calibri" w:hAnsi="Calibri" w:cs="Calibri"/>
          <w:lang w:val="en-US"/>
        </w:rPr>
        <w:t>processing, regarding the underlying acoustic parameters, electrophysiological correlates, and</w:t>
      </w:r>
      <w:r w:rsidRPr="00E15F63">
        <w:rPr>
          <w:rFonts w:ascii="Calibri" w:hAnsi="Calibri" w:cs="Calibri"/>
          <w:lang w:val="en-US"/>
        </w:rPr>
        <w:t xml:space="preserve"> </w:t>
      </w:r>
      <w:r w:rsidRPr="00E15F63">
        <w:rPr>
          <w:rFonts w:ascii="Calibri" w:hAnsi="Calibri" w:cs="Calibri"/>
          <w:lang w:val="en-US"/>
        </w:rPr>
        <w:t>individual differences with a specific focus on musicality. This way, it contributes to the understanding</w:t>
      </w:r>
      <w:r w:rsidRPr="00E15F63">
        <w:rPr>
          <w:rFonts w:ascii="Calibri" w:hAnsi="Calibri" w:cs="Calibri"/>
          <w:lang w:val="en-US"/>
        </w:rPr>
        <w:t xml:space="preserve"> </w:t>
      </w:r>
      <w:r w:rsidRPr="00E15F63">
        <w:rPr>
          <w:rFonts w:ascii="Calibri" w:hAnsi="Calibri" w:cs="Calibri"/>
          <w:lang w:val="en-US"/>
        </w:rPr>
        <w:t xml:space="preserve">of several “common </w:t>
      </w:r>
      <w:proofErr w:type="spellStart"/>
      <w:r w:rsidRPr="00E15F63">
        <w:rPr>
          <w:rFonts w:ascii="Calibri" w:hAnsi="Calibri" w:cs="Calibri"/>
          <w:lang w:val="en-US"/>
        </w:rPr>
        <w:t>everyday</w:t>
      </w:r>
      <w:proofErr w:type="spellEnd"/>
      <w:r w:rsidRPr="00E15F63">
        <w:rPr>
          <w:rFonts w:ascii="Calibri" w:hAnsi="Calibri" w:cs="Calibri"/>
          <w:lang w:val="en-US"/>
        </w:rPr>
        <w:t xml:space="preserve">” and yet extraordinary qualities in humans: </w:t>
      </w:r>
      <w:r w:rsidRPr="00E15F63">
        <w:rPr>
          <w:rFonts w:ascii="Calibri" w:hAnsi="Calibri" w:cs="Calibri"/>
          <w:b/>
          <w:lang w:val="en-US"/>
        </w:rPr>
        <w:t>the use of our</w:t>
      </w:r>
      <w:r w:rsidRPr="00E15F63">
        <w:rPr>
          <w:rFonts w:ascii="Calibri" w:hAnsi="Calibri" w:cs="Calibri"/>
          <w:b/>
          <w:lang w:val="en-US"/>
        </w:rPr>
        <w:t xml:space="preserve"> </w:t>
      </w:r>
      <w:r w:rsidRPr="00E15F63">
        <w:rPr>
          <w:rFonts w:ascii="Calibri" w:hAnsi="Calibri" w:cs="Calibri"/>
          <w:b/>
          <w:lang w:val="en-US"/>
        </w:rPr>
        <w:t>voices, the ability to express and perceive emotions, and the c</w:t>
      </w:r>
      <w:bookmarkStart w:id="0" w:name="_GoBack"/>
      <w:bookmarkEnd w:id="0"/>
      <w:r w:rsidRPr="00E15F63">
        <w:rPr>
          <w:rFonts w:ascii="Calibri" w:hAnsi="Calibri" w:cs="Calibri"/>
          <w:b/>
          <w:lang w:val="en-US"/>
        </w:rPr>
        <w:t>apacity to make music.</w:t>
      </w:r>
    </w:p>
    <w:sectPr w:rsidR="00403224" w:rsidRPr="00E15F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3DC"/>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F7811D2"/>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8FE53D0"/>
    <w:multiLevelType w:val="hybridMultilevel"/>
    <w:tmpl w:val="526C500E"/>
    <w:lvl w:ilvl="0" w:tplc="B6686AF2">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A2E17"/>
    <w:multiLevelType w:val="hybridMultilevel"/>
    <w:tmpl w:val="B496680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5CDC2E06"/>
    <w:multiLevelType w:val="hybridMultilevel"/>
    <w:tmpl w:val="B496680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F04"/>
    <w:rsid w:val="00017232"/>
    <w:rsid w:val="00017A92"/>
    <w:rsid w:val="00072F4A"/>
    <w:rsid w:val="00085F9A"/>
    <w:rsid w:val="00092198"/>
    <w:rsid w:val="000D09F8"/>
    <w:rsid w:val="00105B64"/>
    <w:rsid w:val="001142B8"/>
    <w:rsid w:val="00165DD3"/>
    <w:rsid w:val="001E1E05"/>
    <w:rsid w:val="002004C4"/>
    <w:rsid w:val="002F4A4B"/>
    <w:rsid w:val="003E5728"/>
    <w:rsid w:val="00400AC4"/>
    <w:rsid w:val="00403224"/>
    <w:rsid w:val="00416A5C"/>
    <w:rsid w:val="00453645"/>
    <w:rsid w:val="0046741A"/>
    <w:rsid w:val="004A4A0F"/>
    <w:rsid w:val="004B4132"/>
    <w:rsid w:val="00534649"/>
    <w:rsid w:val="005B3D43"/>
    <w:rsid w:val="005F0DA1"/>
    <w:rsid w:val="006215DC"/>
    <w:rsid w:val="00627AED"/>
    <w:rsid w:val="00656659"/>
    <w:rsid w:val="006B0AF3"/>
    <w:rsid w:val="006E31A0"/>
    <w:rsid w:val="007764EC"/>
    <w:rsid w:val="008974AE"/>
    <w:rsid w:val="008A48C3"/>
    <w:rsid w:val="008B229A"/>
    <w:rsid w:val="008D4086"/>
    <w:rsid w:val="00905B2E"/>
    <w:rsid w:val="00953CB2"/>
    <w:rsid w:val="009743C9"/>
    <w:rsid w:val="009866E0"/>
    <w:rsid w:val="00994BBC"/>
    <w:rsid w:val="009A0E74"/>
    <w:rsid w:val="009C3F16"/>
    <w:rsid w:val="00A13527"/>
    <w:rsid w:val="00AA6778"/>
    <w:rsid w:val="00AB1089"/>
    <w:rsid w:val="00AB1118"/>
    <w:rsid w:val="00AB3164"/>
    <w:rsid w:val="00AB5FCE"/>
    <w:rsid w:val="00AC7AAE"/>
    <w:rsid w:val="00B44B01"/>
    <w:rsid w:val="00B87DE0"/>
    <w:rsid w:val="00B94DC4"/>
    <w:rsid w:val="00C0706E"/>
    <w:rsid w:val="00C512E9"/>
    <w:rsid w:val="00CC121E"/>
    <w:rsid w:val="00CF7FD3"/>
    <w:rsid w:val="00D61EC3"/>
    <w:rsid w:val="00DE4D35"/>
    <w:rsid w:val="00DF4AF4"/>
    <w:rsid w:val="00E02FCF"/>
    <w:rsid w:val="00E07F04"/>
    <w:rsid w:val="00E15F63"/>
    <w:rsid w:val="00E86D0D"/>
    <w:rsid w:val="00EA33C2"/>
    <w:rsid w:val="00F642D2"/>
    <w:rsid w:val="00F808E7"/>
    <w:rsid w:val="00FD704E"/>
    <w:rsid w:val="00FE23DD"/>
    <w:rsid w:val="00FE6D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95AF"/>
  <w15:chartTrackingRefBased/>
  <w15:docId w15:val="{76FCB2EB-0212-4C2D-8F48-8949227B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4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A67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4BBC"/>
    <w:pPr>
      <w:ind w:left="720"/>
      <w:contextualSpacing/>
    </w:pPr>
  </w:style>
  <w:style w:type="paragraph" w:styleId="berarbeitung">
    <w:name w:val="Revision"/>
    <w:hidden/>
    <w:uiPriority w:val="99"/>
    <w:semiHidden/>
    <w:rsid w:val="00656659"/>
    <w:pPr>
      <w:spacing w:after="0" w:line="240" w:lineRule="auto"/>
    </w:pPr>
  </w:style>
  <w:style w:type="character" w:styleId="Kommentarzeichen">
    <w:name w:val="annotation reference"/>
    <w:basedOn w:val="Absatz-Standardschriftart"/>
    <w:uiPriority w:val="99"/>
    <w:semiHidden/>
    <w:unhideWhenUsed/>
    <w:rsid w:val="00656659"/>
    <w:rPr>
      <w:sz w:val="16"/>
      <w:szCs w:val="16"/>
    </w:rPr>
  </w:style>
  <w:style w:type="paragraph" w:styleId="Kommentartext">
    <w:name w:val="annotation text"/>
    <w:basedOn w:val="Standard"/>
    <w:link w:val="KommentartextZchn"/>
    <w:uiPriority w:val="99"/>
    <w:unhideWhenUsed/>
    <w:rsid w:val="00656659"/>
    <w:pPr>
      <w:spacing w:line="240" w:lineRule="auto"/>
    </w:pPr>
    <w:rPr>
      <w:sz w:val="20"/>
      <w:szCs w:val="20"/>
    </w:rPr>
  </w:style>
  <w:style w:type="character" w:customStyle="1" w:styleId="KommentartextZchn">
    <w:name w:val="Kommentartext Zchn"/>
    <w:basedOn w:val="Absatz-Standardschriftart"/>
    <w:link w:val="Kommentartext"/>
    <w:uiPriority w:val="99"/>
    <w:rsid w:val="00656659"/>
    <w:rPr>
      <w:sz w:val="20"/>
      <w:szCs w:val="20"/>
    </w:rPr>
  </w:style>
  <w:style w:type="paragraph" w:styleId="Kommentarthema">
    <w:name w:val="annotation subject"/>
    <w:basedOn w:val="Kommentartext"/>
    <w:next w:val="Kommentartext"/>
    <w:link w:val="KommentarthemaZchn"/>
    <w:uiPriority w:val="99"/>
    <w:semiHidden/>
    <w:unhideWhenUsed/>
    <w:rsid w:val="00656659"/>
    <w:rPr>
      <w:b/>
      <w:bCs/>
    </w:rPr>
  </w:style>
  <w:style w:type="character" w:customStyle="1" w:styleId="KommentarthemaZchn">
    <w:name w:val="Kommentarthema Zchn"/>
    <w:basedOn w:val="KommentartextZchn"/>
    <w:link w:val="Kommentarthema"/>
    <w:uiPriority w:val="99"/>
    <w:semiHidden/>
    <w:rsid w:val="00656659"/>
    <w:rPr>
      <w:b/>
      <w:bCs/>
      <w:sz w:val="20"/>
      <w:szCs w:val="20"/>
    </w:rPr>
  </w:style>
  <w:style w:type="character" w:customStyle="1" w:styleId="berschrift1Zchn">
    <w:name w:val="Überschrift 1 Zchn"/>
    <w:basedOn w:val="Absatz-Standardschriftart"/>
    <w:link w:val="berschrift1"/>
    <w:uiPriority w:val="9"/>
    <w:rsid w:val="008D408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D408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A67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860</Words>
  <Characters>5421</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39</cp:revision>
  <dcterms:created xsi:type="dcterms:W3CDTF">2023-09-28T09:11:00Z</dcterms:created>
  <dcterms:modified xsi:type="dcterms:W3CDTF">2025-08-12T10:11:00Z</dcterms:modified>
</cp:coreProperties>
</file>