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EC29B" w14:textId="797923D5" w:rsidR="00F642D2" w:rsidRPr="00C512E9" w:rsidRDefault="00F642D2">
      <w:pPr>
        <w:rPr>
          <w:b/>
          <w:u w:val="single"/>
        </w:rPr>
      </w:pPr>
      <w:r w:rsidRPr="00C512E9">
        <w:rPr>
          <w:b/>
          <w:u w:val="single"/>
        </w:rPr>
        <w:t>Hintergrund und Fragestellung</w:t>
      </w:r>
      <w:r w:rsidR="001142B8">
        <w:rPr>
          <w:b/>
          <w:u w:val="single"/>
        </w:rPr>
        <w:t>en</w:t>
      </w:r>
      <w:r w:rsidRPr="00C512E9">
        <w:rPr>
          <w:b/>
          <w:u w:val="single"/>
        </w:rPr>
        <w:t>:</w:t>
      </w:r>
    </w:p>
    <w:p w14:paraId="3AF9EEA8" w14:textId="16121A95" w:rsidR="00F642D2" w:rsidRPr="00F642D2" w:rsidRDefault="00F642D2" w:rsidP="00F642D2">
      <w:r w:rsidRPr="00F642D2">
        <w:t xml:space="preserve">Die menschliche Stimme ist ein </w:t>
      </w:r>
      <w:r>
        <w:t xml:space="preserve">wichtiger Transmitter sozialer Signale, auch über das gesprochene Wort hinaus. Besonders unsere </w:t>
      </w:r>
      <w:r w:rsidRPr="00DF4AF4">
        <w:t>Emotionen werden durch den Klang unserer Stimme hörbar</w:t>
      </w:r>
      <w:r>
        <w:t>. Eine adäquate und effiziente Wahrnehmung von Emotionen in der menschlichen Stimme ist dabei von großer Bedeutung im alltäglichen Miteinander.</w:t>
      </w:r>
      <w:r w:rsidR="00453645">
        <w:t xml:space="preserve"> </w:t>
      </w:r>
      <w:r w:rsidR="00DF4AF4">
        <w:t xml:space="preserve">Zu verstehen, </w:t>
      </w:r>
      <w:r w:rsidR="00DF4AF4" w:rsidRPr="00DF4AF4">
        <w:rPr>
          <w:b/>
        </w:rPr>
        <w:t>wie wir Menschen Emotionen in der Stimme wahrnehmen</w:t>
      </w:r>
      <w:r w:rsidR="00DF4AF4">
        <w:t xml:space="preserve"> und </w:t>
      </w:r>
      <w:r w:rsidR="00DF4AF4" w:rsidRPr="00DF4AF4">
        <w:rPr>
          <w:b/>
        </w:rPr>
        <w:t>welche individuellen Unterschiede es hinsichtlich dieser Fähigkeit gibt</w:t>
      </w:r>
      <w:r w:rsidR="00DF4AF4">
        <w:t xml:space="preserve">, ist daher von großem grundlagenwissenschaftlichem Interesse. </w:t>
      </w:r>
    </w:p>
    <w:p w14:paraId="462493ED" w14:textId="6FF9E6B7" w:rsidR="00994BBC" w:rsidRPr="00AB1089" w:rsidRDefault="00DF4AF4" w:rsidP="006B0AF3">
      <w:pPr>
        <w:ind w:firstLine="708"/>
        <w:rPr>
          <w:rFonts w:ascii="LMRoman10-Regular" w:hAnsi="LMRoman10-Regular" w:cs="LMRoman10-Regular"/>
          <w:i/>
          <w:iCs/>
        </w:rPr>
      </w:pPr>
      <w:r w:rsidRPr="00DF4AF4">
        <w:t xml:space="preserve">Vorangegangene Untersuchungen haben gezeigt, dass </w:t>
      </w:r>
      <w:r>
        <w:t xml:space="preserve">die meisten Menschen in der Lage sind, Emotionen in der Stimme </w:t>
      </w:r>
      <w:r w:rsidR="004A4A0F">
        <w:t>korrekt</w:t>
      </w:r>
      <w:r>
        <w:t xml:space="preserve"> zu erkennen. Dieser Erkennungsleistung liegt eine sehr effiziente und automatische </w:t>
      </w:r>
      <w:r w:rsidRPr="00AB1089">
        <w:t xml:space="preserve">Verarbeitung der </w:t>
      </w:r>
      <w:r w:rsidRPr="00AB1089">
        <w:rPr>
          <w:b/>
          <w:bCs/>
        </w:rPr>
        <w:t>akustischen Stimmparamete</w:t>
      </w:r>
      <w:r w:rsidRPr="00AB1089">
        <w:t>r zugrunde, die sich in Abhängigkeit von emotionalen Zuständen verändern</w:t>
      </w:r>
      <w:r>
        <w:t xml:space="preserve">. Bei Ärger, beispielsweise, bekommt unsere Stimme </w:t>
      </w:r>
      <w:r w:rsidR="00905B2E">
        <w:t xml:space="preserve">meist </w:t>
      </w:r>
      <w:r>
        <w:t>eine höhere Tonlage</w:t>
      </w:r>
      <w:r w:rsidR="00905B2E">
        <w:t xml:space="preserve">, </w:t>
      </w:r>
      <w:r>
        <w:t>eine deutlich schärfere Klangfarbe</w:t>
      </w:r>
      <w:r w:rsidR="00905B2E">
        <w:t xml:space="preserve"> und klingt lauter</w:t>
      </w:r>
      <w:r>
        <w:t>.</w:t>
      </w:r>
      <w:r w:rsidR="00905B2E">
        <w:t xml:space="preserve"> </w:t>
      </w:r>
      <w:r w:rsidR="00994BBC">
        <w:t xml:space="preserve">In </w:t>
      </w:r>
      <w:r w:rsidR="0046741A">
        <w:t>meiner</w:t>
      </w:r>
      <w:r w:rsidR="00994BBC">
        <w:t xml:space="preserve"> Arbeit habe ich moderne </w:t>
      </w:r>
      <w:r w:rsidR="00994BBC" w:rsidRPr="006215DC">
        <w:rPr>
          <w:b/>
        </w:rPr>
        <w:t>Voice-Morphing-Technologie</w:t>
      </w:r>
      <w:r w:rsidR="00994BBC">
        <w:t xml:space="preserve"> eingesetzt, um d</w:t>
      </w:r>
      <w:r w:rsidR="006B0AF3">
        <w:t>en</w:t>
      </w:r>
      <w:r w:rsidR="00994BBC">
        <w:t xml:space="preserve"> emotionale</w:t>
      </w:r>
      <w:r w:rsidR="006B0AF3">
        <w:t>n</w:t>
      </w:r>
      <w:r w:rsidR="00994BBC">
        <w:t xml:space="preserve"> </w:t>
      </w:r>
      <w:r w:rsidR="006B0AF3">
        <w:t>Ausdruck</w:t>
      </w:r>
      <w:r w:rsidR="00994BBC">
        <w:t xml:space="preserve"> einzelner Stimmenparameter präzise zu kontrollieren</w:t>
      </w:r>
      <w:r w:rsidR="002004C4">
        <w:t xml:space="preserve"> und deren kausale Einflüsse zu quantifizieren</w:t>
      </w:r>
      <w:r w:rsidR="00994BBC">
        <w:t xml:space="preserve">. </w:t>
      </w:r>
      <w:r w:rsidR="00994BBC" w:rsidRPr="00AB1089">
        <w:rPr>
          <w:rFonts w:ascii="LMRoman10-Regular" w:hAnsi="LMRoman10-Regular" w:cs="LMRoman10-Regular"/>
        </w:rPr>
        <w:t>Die erste</w:t>
      </w:r>
      <w:r w:rsidR="00994BBC">
        <w:rPr>
          <w:rFonts w:ascii="LMRoman10-Regular" w:hAnsi="LMRoman10-Regular" w:cs="LMRoman10-Regular"/>
        </w:rPr>
        <w:t xml:space="preserve"> Fragestellung meiner Arbeit lautet</w:t>
      </w:r>
      <w:r w:rsidR="00AB1118">
        <w:rPr>
          <w:rFonts w:ascii="LMRoman10-Regular" w:hAnsi="LMRoman10-Regular" w:cs="LMRoman10-Regular"/>
        </w:rPr>
        <w:t>e</w:t>
      </w:r>
      <w:r w:rsidR="00994BBC">
        <w:rPr>
          <w:rFonts w:ascii="LMRoman10-Regular" w:hAnsi="LMRoman10-Regular" w:cs="LMRoman10-Regular"/>
        </w:rPr>
        <w:t xml:space="preserve">: </w:t>
      </w:r>
      <w:r w:rsidR="00AB1089">
        <w:rPr>
          <w:rFonts w:ascii="LMRoman10-Regular" w:hAnsi="LMRoman10-Regular" w:cs="LMRoman10-Regular"/>
          <w:i/>
          <w:iCs/>
        </w:rPr>
        <w:t>(1)</w:t>
      </w:r>
      <w:r w:rsidR="006B0AF3" w:rsidRPr="00AB1089">
        <w:rPr>
          <w:rFonts w:ascii="LMRoman10-Regular" w:hAnsi="LMRoman10-Regular" w:cs="LMRoman10-Regular"/>
          <w:i/>
          <w:iCs/>
        </w:rPr>
        <w:t xml:space="preserve"> </w:t>
      </w:r>
      <w:r w:rsidR="00EA33C2" w:rsidRPr="00AB1089">
        <w:rPr>
          <w:i/>
          <w:iCs/>
        </w:rPr>
        <w:t>Welchen Beitrag leisten verschiedene akustische Signale (spez</w:t>
      </w:r>
      <w:r w:rsidR="00AB1118" w:rsidRPr="00AB1089">
        <w:rPr>
          <w:i/>
          <w:iCs/>
        </w:rPr>
        <w:t>iell die</w:t>
      </w:r>
      <w:r w:rsidR="00EA33C2" w:rsidRPr="00AB1089">
        <w:rPr>
          <w:i/>
          <w:iCs/>
        </w:rPr>
        <w:t xml:space="preserve"> Tonhöhe und </w:t>
      </w:r>
      <w:r w:rsidR="00AB1118" w:rsidRPr="00AB1089">
        <w:rPr>
          <w:i/>
          <w:iCs/>
        </w:rPr>
        <w:t xml:space="preserve">die </w:t>
      </w:r>
      <w:r w:rsidR="00EA33C2" w:rsidRPr="00AB1089">
        <w:rPr>
          <w:i/>
          <w:iCs/>
        </w:rPr>
        <w:t>Klangfarbe) zur Wahrnehmung von Emotionen in der Stimme?</w:t>
      </w:r>
    </w:p>
    <w:p w14:paraId="0546921E" w14:textId="143DDB2D" w:rsidR="00D61EC3" w:rsidRPr="006B0AF3" w:rsidRDefault="00EA33C2" w:rsidP="006B0AF3">
      <w:pPr>
        <w:ind w:firstLine="708"/>
        <w:rPr>
          <w:b/>
          <w:bCs/>
        </w:rPr>
      </w:pPr>
      <w:r w:rsidRPr="006B0AF3">
        <w:t xml:space="preserve">In einem zweiten Schritt habe ich </w:t>
      </w:r>
      <w:r w:rsidR="00AB1118" w:rsidRPr="006B0AF3">
        <w:t xml:space="preserve">individuelle Unterschiede untersucht, speziell im Hinblick auf auditorische Expertise und </w:t>
      </w:r>
      <w:r w:rsidR="00AB1118" w:rsidRPr="00AB1089">
        <w:rPr>
          <w:b/>
          <w:bCs/>
        </w:rPr>
        <w:t>Musikalität</w:t>
      </w:r>
      <w:r w:rsidR="00AB1118" w:rsidRPr="006B0AF3">
        <w:t>. Aus der Literatur geht hervor, dass Musike</w:t>
      </w:r>
      <w:r w:rsidR="00D61EC3" w:rsidRPr="006B0AF3">
        <w:t>rI</w:t>
      </w:r>
      <w:r w:rsidR="00AB1118" w:rsidRPr="006B0AF3">
        <w:t>nnen</w:t>
      </w:r>
      <w:r w:rsidR="00D61EC3" w:rsidRPr="006B0AF3">
        <w:t xml:space="preserve"> im Vergleich zu Nicht-MusikerInnen</w:t>
      </w:r>
      <w:r w:rsidR="00AB1118" w:rsidRPr="006B0AF3">
        <w:t xml:space="preserve"> etwas besser darin sind, Emotionen in der Stimme zu erkennen. </w:t>
      </w:r>
      <w:r w:rsidR="00D61EC3" w:rsidRPr="006B0AF3">
        <w:t xml:space="preserve">Warum das so ist, und welche Mechanismen dem zugrunde liegen, ist jedoch nicht bekannt. Mich hat besonders interessiert, welche Rolle die </w:t>
      </w:r>
      <w:r w:rsidR="006B0AF3" w:rsidRPr="006B0AF3">
        <w:t>auditorische</w:t>
      </w:r>
      <w:r w:rsidR="00D61EC3" w:rsidRPr="006B0AF3">
        <w:t xml:space="preserve"> Sensitivität bei Musiker</w:t>
      </w:r>
      <w:r w:rsidR="00AB1089">
        <w:t>I</w:t>
      </w:r>
      <w:r w:rsidR="00D61EC3" w:rsidRPr="006B0AF3">
        <w:t>nnen spielt und inwieweit MusikerInnen die akustischen Parameter in der Stimme anders oder effizienter nutzen, um Emotionen zu erkennen. Meine zweite Fragestellung lautete dahe</w:t>
      </w:r>
      <w:r w:rsidR="00D61EC3" w:rsidRPr="00AB1089">
        <w:t>r:</w:t>
      </w:r>
      <w:r w:rsidR="00D61EC3" w:rsidRPr="00AB1089">
        <w:rPr>
          <w:i/>
          <w:iCs/>
        </w:rPr>
        <w:t xml:space="preserve"> </w:t>
      </w:r>
      <w:r w:rsidR="00AB1089" w:rsidRPr="00AB1089">
        <w:rPr>
          <w:i/>
          <w:iCs/>
        </w:rPr>
        <w:t>(</w:t>
      </w:r>
      <w:r w:rsidR="00AB1089">
        <w:rPr>
          <w:i/>
          <w:iCs/>
        </w:rPr>
        <w:t>2</w:t>
      </w:r>
      <w:r w:rsidR="00AB1089" w:rsidRPr="00AB1089">
        <w:rPr>
          <w:i/>
          <w:iCs/>
        </w:rPr>
        <w:t>)</w:t>
      </w:r>
      <w:r w:rsidR="00D61EC3" w:rsidRPr="00AB1089">
        <w:rPr>
          <w:i/>
          <w:iCs/>
        </w:rPr>
        <w:t xml:space="preserve"> Wie wirkt sich die Musikalität auf die Verarbeitung von emotionalen Stimmenparametern aus?</w:t>
      </w:r>
    </w:p>
    <w:p w14:paraId="0D47E454" w14:textId="3B5FEF4A" w:rsidR="00F642D2" w:rsidRPr="006B0AF3" w:rsidRDefault="006215DC" w:rsidP="006B0AF3">
      <w:pPr>
        <w:ind w:firstLine="708"/>
        <w:rPr>
          <w:b/>
          <w:bCs/>
        </w:rPr>
      </w:pPr>
      <w:r w:rsidRPr="006B0AF3">
        <w:t xml:space="preserve">Zu guter Letzt stellt die vorliegende Arbeit eine kritische Auseinandersetzung mit der </w:t>
      </w:r>
      <w:r w:rsidRPr="006B0AF3">
        <w:rPr>
          <w:b/>
        </w:rPr>
        <w:t>Voice-Morphing Technologie</w:t>
      </w:r>
      <w:r w:rsidRPr="006B0AF3">
        <w:t xml:space="preserve"> dar, welche ich im Rahmen dieser Doktorarbeit erstmal</w:t>
      </w:r>
      <w:r w:rsidR="006B0AF3" w:rsidRPr="006B0AF3">
        <w:t>s</w:t>
      </w:r>
      <w:r w:rsidRPr="006B0AF3">
        <w:t xml:space="preserve"> für die akustische Manipulation von Emotionen und in Kombination mit einer </w:t>
      </w:r>
      <w:proofErr w:type="gramStart"/>
      <w:r w:rsidR="00017232" w:rsidRPr="006B0AF3">
        <w:t>Elektroenzephalogramm(</w:t>
      </w:r>
      <w:proofErr w:type="gramEnd"/>
      <w:r w:rsidR="00017232" w:rsidRPr="006B0AF3">
        <w:t xml:space="preserve">EEG)-Messung eingesetzt habe. Obwohl diese Technologie ein enormes Potenzial für </w:t>
      </w:r>
      <w:r w:rsidR="00B94DC4" w:rsidRPr="006B0AF3">
        <w:t xml:space="preserve">die </w:t>
      </w:r>
      <w:r w:rsidR="00017232" w:rsidRPr="006B0AF3">
        <w:t xml:space="preserve">systematische Erforschung emotionaler Klangparameter hat, </w:t>
      </w:r>
      <w:r w:rsidR="00656659" w:rsidRPr="006B0AF3">
        <w:t>stellte sich heraus</w:t>
      </w:r>
      <w:r w:rsidR="00017232" w:rsidRPr="006B0AF3">
        <w:t>, dass die manipulierten Stimmen mitunter verzerrt klingen, was d</w:t>
      </w:r>
      <w:r w:rsidR="002004C4">
        <w:t>eren</w:t>
      </w:r>
      <w:r w:rsidR="00017232" w:rsidRPr="006B0AF3">
        <w:t xml:space="preserve"> Validität einschränken kann. </w:t>
      </w:r>
      <w:r w:rsidR="00656659" w:rsidRPr="006B0AF3">
        <w:t>M</w:t>
      </w:r>
      <w:r w:rsidR="00017232" w:rsidRPr="006B0AF3">
        <w:t xml:space="preserve">it dieser Problematik habe ich mich in meiner dritten Fragestellung </w:t>
      </w:r>
      <w:r w:rsidR="00656659" w:rsidRPr="006B0AF3">
        <w:t>auseinandergesetzt</w:t>
      </w:r>
      <w:r w:rsidR="00017232" w:rsidRPr="006B0AF3">
        <w:t>:</w:t>
      </w:r>
      <w:r w:rsidR="006B0AF3" w:rsidRPr="006B0AF3">
        <w:t xml:space="preserve"> </w:t>
      </w:r>
      <w:r w:rsidR="00AB1089" w:rsidRPr="00AB1089">
        <w:t>(2)</w:t>
      </w:r>
      <w:r w:rsidR="00AB1089">
        <w:rPr>
          <w:b/>
          <w:bCs/>
        </w:rPr>
        <w:t xml:space="preserve"> </w:t>
      </w:r>
      <w:r w:rsidR="00017232" w:rsidRPr="00AB1089">
        <w:rPr>
          <w:i/>
          <w:iCs/>
        </w:rPr>
        <w:t>Ist das (parameter-spezifische) Voice-Morphing ein geeignetes Instrument zur Untersuchung der Emotions</w:t>
      </w:r>
      <w:r w:rsidR="00B44B01" w:rsidRPr="00AB1089">
        <w:rPr>
          <w:i/>
          <w:iCs/>
        </w:rPr>
        <w:t>v</w:t>
      </w:r>
      <w:r w:rsidR="00017232" w:rsidRPr="00AB1089">
        <w:rPr>
          <w:i/>
          <w:iCs/>
        </w:rPr>
        <w:t>erarbeitung</w:t>
      </w:r>
      <w:r w:rsidR="00B44B01" w:rsidRPr="00AB1089">
        <w:rPr>
          <w:i/>
          <w:iCs/>
        </w:rPr>
        <w:t xml:space="preserve"> in menschlichen Stimmen?</w:t>
      </w:r>
    </w:p>
    <w:p w14:paraId="5E244C23" w14:textId="103737DE" w:rsidR="00F642D2" w:rsidRPr="00C512E9" w:rsidRDefault="00F642D2">
      <w:pPr>
        <w:rPr>
          <w:b/>
          <w:u w:val="single"/>
        </w:rPr>
      </w:pPr>
      <w:r w:rsidRPr="00C512E9">
        <w:rPr>
          <w:b/>
          <w:u w:val="single"/>
        </w:rPr>
        <w:t>Methodisches Vorgehen</w:t>
      </w:r>
    </w:p>
    <w:p w14:paraId="0C3DCFB5" w14:textId="32241D9F" w:rsidR="00072F4A" w:rsidRDefault="00F808E7" w:rsidP="00F808E7">
      <w:r>
        <w:t xml:space="preserve">Das methodische Rückgrat meiner Dissertation bildet das </w:t>
      </w:r>
      <w:r w:rsidRPr="00072F4A">
        <w:rPr>
          <w:b/>
        </w:rPr>
        <w:t>parameter-spezifische Voice Morphing</w:t>
      </w:r>
      <w:r>
        <w:t xml:space="preserve">. </w:t>
      </w:r>
      <w:r w:rsidR="00072F4A">
        <w:t xml:space="preserve">Diese Technik habe ich genutzt, um </w:t>
      </w:r>
      <w:r w:rsidR="009C3F16">
        <w:t>kurze</w:t>
      </w:r>
      <w:r w:rsidR="00B94DC4">
        <w:t xml:space="preserve"> stimmliche</w:t>
      </w:r>
      <w:r w:rsidR="009C3F16">
        <w:t xml:space="preserve"> </w:t>
      </w:r>
      <w:r w:rsidR="00072F4A">
        <w:t xml:space="preserve">Äußerungen zu erstellen, die vier Emotionen (Freude, Genuss, Angst und Trauer) nur durch die Tonhöhe, nur durch die Klangfarbe oder durch beides ausdrücken. Diese wurden anschließend nicht nur für Verhaltensexperimente, sondern auch für </w:t>
      </w:r>
      <w:r w:rsidR="00AB1089">
        <w:t xml:space="preserve">zwei </w:t>
      </w:r>
      <w:r w:rsidR="00072F4A">
        <w:t xml:space="preserve">Untersuchungen mit Elektroenzephalogramm (EEG) eingesetzt. </w:t>
      </w:r>
    </w:p>
    <w:p w14:paraId="43AA3E10" w14:textId="67351092" w:rsidR="008B229A" w:rsidRDefault="00F808E7" w:rsidP="00F808E7">
      <w:r>
        <w:t xml:space="preserve">Meine drei Fragestellungen werden in </w:t>
      </w:r>
      <w:r w:rsidR="00072F4A">
        <w:t xml:space="preserve">insgesamt </w:t>
      </w:r>
      <w:r>
        <w:t xml:space="preserve">5 </w:t>
      </w:r>
      <w:r w:rsidR="0046741A">
        <w:t>Teilen</w:t>
      </w:r>
      <w:r w:rsidR="00072F4A">
        <w:t xml:space="preserve"> </w:t>
      </w:r>
      <w:r>
        <w:t>adressiert</w:t>
      </w:r>
      <w:r w:rsidR="0046741A">
        <w:t>, die inzwischen alle als Publikationen veröffentlicht wurden</w:t>
      </w:r>
      <w:r w:rsidR="008B229A">
        <w:t>:</w:t>
      </w:r>
    </w:p>
    <w:p w14:paraId="6652419B" w14:textId="1AC5E59E" w:rsidR="008B229A" w:rsidRDefault="00072F4A" w:rsidP="008B229A">
      <w:pPr>
        <w:pStyle w:val="Listenabsatz"/>
        <w:numPr>
          <w:ilvl w:val="0"/>
          <w:numId w:val="2"/>
        </w:numPr>
      </w:pPr>
      <w:r>
        <w:t xml:space="preserve">ein </w:t>
      </w:r>
      <w:r w:rsidRPr="008B229A">
        <w:rPr>
          <w:b/>
        </w:rPr>
        <w:t>systematisches Review</w:t>
      </w:r>
      <w:r w:rsidR="00AB1089">
        <w:t xml:space="preserve"> über den</w:t>
      </w:r>
      <w:r>
        <w:t xml:space="preserve"> Zusammenhang zwischen Musikalität und Emotionswahrnehmung in der </w:t>
      </w:r>
      <w:r w:rsidR="00AB1089">
        <w:t xml:space="preserve">menschlichen </w:t>
      </w:r>
      <w:r>
        <w:t xml:space="preserve">Stimme </w:t>
      </w:r>
    </w:p>
    <w:p w14:paraId="076803AD" w14:textId="35069180" w:rsidR="008B229A" w:rsidRDefault="008B229A" w:rsidP="00F808E7">
      <w:pPr>
        <w:pStyle w:val="Listenabsatz"/>
        <w:numPr>
          <w:ilvl w:val="0"/>
          <w:numId w:val="2"/>
        </w:numPr>
      </w:pPr>
      <w:r>
        <w:t xml:space="preserve">eine </w:t>
      </w:r>
      <w:r w:rsidRPr="008B229A">
        <w:rPr>
          <w:b/>
        </w:rPr>
        <w:t xml:space="preserve">empirische </w:t>
      </w:r>
      <w:r w:rsidR="00B94DC4">
        <w:rPr>
          <w:b/>
        </w:rPr>
        <w:t>Online-</w:t>
      </w:r>
      <w:r w:rsidRPr="008B229A">
        <w:rPr>
          <w:b/>
        </w:rPr>
        <w:t>Ratingstudie</w:t>
      </w:r>
      <w:r>
        <w:t xml:space="preserve"> zur Validierung des Stimulus-Materials, welches mithilfe von Voice-Morphing erzeugt wurde. </w:t>
      </w:r>
    </w:p>
    <w:p w14:paraId="614F97EB" w14:textId="33918588" w:rsidR="008B229A" w:rsidRDefault="00B94DC4" w:rsidP="008B229A">
      <w:pPr>
        <w:pStyle w:val="Listenabsatz"/>
        <w:numPr>
          <w:ilvl w:val="0"/>
          <w:numId w:val="2"/>
        </w:numPr>
      </w:pPr>
      <w:r>
        <w:lastRenderedPageBreak/>
        <w:t xml:space="preserve">eine </w:t>
      </w:r>
      <w:r w:rsidR="008B229A">
        <w:t xml:space="preserve">empirische </w:t>
      </w:r>
      <w:r w:rsidR="008B229A" w:rsidRPr="008B229A">
        <w:rPr>
          <w:b/>
        </w:rPr>
        <w:t>EEG-Studie</w:t>
      </w:r>
      <w:r w:rsidR="008B229A">
        <w:t xml:space="preserve">, die sowohl verhaltensbezogene und elektrophysiologische Daten umfasst und in der die Rolle von Tonhöhe und Klangfarbe für die Wahrnehmung von Emotionen in der Stimme untersucht wurde. </w:t>
      </w:r>
    </w:p>
    <w:p w14:paraId="30D61A61" w14:textId="21163912" w:rsidR="008B229A" w:rsidRDefault="008B229A" w:rsidP="00400AC4">
      <w:pPr>
        <w:pStyle w:val="Listenabsatz"/>
        <w:numPr>
          <w:ilvl w:val="0"/>
          <w:numId w:val="2"/>
        </w:numPr>
      </w:pPr>
      <w:r>
        <w:t xml:space="preserve">eine empirische </w:t>
      </w:r>
      <w:r w:rsidRPr="00400AC4">
        <w:rPr>
          <w:b/>
        </w:rPr>
        <w:t>Online-Studie</w:t>
      </w:r>
      <w:r>
        <w:t xml:space="preserve">, in </w:t>
      </w:r>
      <w:r w:rsidR="006E31A0">
        <w:t xml:space="preserve">der </w:t>
      </w:r>
      <w:r>
        <w:t>die Emotionserkennungsleistung</w:t>
      </w:r>
      <w:r w:rsidR="006E31A0">
        <w:t>en</w:t>
      </w:r>
      <w:r>
        <w:t xml:space="preserve"> von je knapp 40 MusikerInnen und Nicht-MusikerInnen verglichen wurde. </w:t>
      </w:r>
      <w:r w:rsidR="00400AC4">
        <w:t xml:space="preserve">Von besonderem Interesse war, wie </w:t>
      </w:r>
      <w:r w:rsidR="00B94DC4">
        <w:t>beide Gruppen</w:t>
      </w:r>
      <w:r w:rsidR="00400AC4">
        <w:t xml:space="preserve"> die Tonhöhe und Klangfarbe nutzen, um Emotionen wahrzunehmen.</w:t>
      </w:r>
    </w:p>
    <w:p w14:paraId="4C141783" w14:textId="45D6F2F5" w:rsidR="00F642D2" w:rsidRDefault="00400AC4" w:rsidP="00AB1089">
      <w:pPr>
        <w:pStyle w:val="Listenabsatz"/>
        <w:numPr>
          <w:ilvl w:val="0"/>
          <w:numId w:val="2"/>
        </w:numPr>
      </w:pPr>
      <w:r>
        <w:t xml:space="preserve">einer empirischen </w:t>
      </w:r>
      <w:r w:rsidRPr="00400AC4">
        <w:rPr>
          <w:b/>
        </w:rPr>
        <w:t>EEG-Studie</w:t>
      </w:r>
      <w:r>
        <w:t xml:space="preserve">, in der untersucht wurde, inwieweit sich die Unterschiede zwischen MusikerInnen und Nicht-MusikerInnen auf neuronaler Ebene widerspiegelt. </w:t>
      </w:r>
    </w:p>
    <w:p w14:paraId="041D926B" w14:textId="2F599B0B" w:rsidR="00F642D2" w:rsidRPr="00C512E9" w:rsidRDefault="00F642D2">
      <w:pPr>
        <w:rPr>
          <w:b/>
          <w:u w:val="single"/>
        </w:rPr>
      </w:pPr>
      <w:r w:rsidRPr="00C512E9">
        <w:rPr>
          <w:b/>
          <w:u w:val="single"/>
        </w:rPr>
        <w:t>Wichtigste Ergebnisse</w:t>
      </w:r>
    </w:p>
    <w:p w14:paraId="2B2010B9" w14:textId="77777777" w:rsidR="00DE4D35" w:rsidRPr="00AB1118" w:rsidRDefault="00DE4D35" w:rsidP="00DE4D35">
      <w:pPr>
        <w:pStyle w:val="Listenabsatz"/>
        <w:numPr>
          <w:ilvl w:val="0"/>
          <w:numId w:val="3"/>
        </w:numPr>
        <w:rPr>
          <w:i/>
        </w:rPr>
      </w:pPr>
      <w:r w:rsidRPr="00AB1118">
        <w:rPr>
          <w:i/>
        </w:rPr>
        <w:t>Welchen Beitrag leisten verschiedene akustische Signale (spez</w:t>
      </w:r>
      <w:r>
        <w:rPr>
          <w:i/>
        </w:rPr>
        <w:t>iell die</w:t>
      </w:r>
      <w:r w:rsidRPr="00AB1118">
        <w:rPr>
          <w:i/>
        </w:rPr>
        <w:t xml:space="preserve"> Tonhöhe und </w:t>
      </w:r>
      <w:r>
        <w:rPr>
          <w:i/>
        </w:rPr>
        <w:t xml:space="preserve">die </w:t>
      </w:r>
      <w:r w:rsidRPr="00AB1118">
        <w:rPr>
          <w:i/>
        </w:rPr>
        <w:t>Klangfarbe) zur Wahrnehmung von Emotionen in der Stimme?</w:t>
      </w:r>
    </w:p>
    <w:p w14:paraId="52A65142" w14:textId="131BB505" w:rsidR="00DE4D35" w:rsidRDefault="00DE4D35">
      <w:r>
        <w:t xml:space="preserve">Es hat sich gezeigt, dass sowohl die Tonhöhe als auch die Klangfarbe emotionale Informationen transportieren, welche von Hörenden </w:t>
      </w:r>
      <w:r w:rsidR="00953CB2">
        <w:t xml:space="preserve">flexibel </w:t>
      </w:r>
      <w:r>
        <w:t>genutzt werden können um auf die ausgedrückte Emotion zu schließen.  Ihre spezifische Bedeutsamkeit hängt jedoch von der Emotion ab: bei Emotionen mit großer Intensität, wie Freude oder Angst, spielt die Tonhöhe eine deutlich wichtigere Rolle als die Klangfarbe. Bei etwas weniger intensiven Emotionen, wie Trauer oder Genuss, ist der Einfluss von Tonhöhe und Klangfarbe ausgeglichener. Ein solches Muster spiegelt sich auch auf Ebene de</w:t>
      </w:r>
      <w:r w:rsidR="006E31A0">
        <w:t>r</w:t>
      </w:r>
      <w:r>
        <w:t xml:space="preserve"> neuronalen Verarbeitung wider. </w:t>
      </w:r>
    </w:p>
    <w:p w14:paraId="78CA99B9" w14:textId="6CC42933" w:rsidR="00953CB2" w:rsidRPr="00953CB2" w:rsidRDefault="00953CB2" w:rsidP="00953CB2">
      <w:pPr>
        <w:pStyle w:val="Listenabsatz"/>
        <w:numPr>
          <w:ilvl w:val="0"/>
          <w:numId w:val="3"/>
        </w:numPr>
        <w:rPr>
          <w:i/>
        </w:rPr>
      </w:pPr>
      <w:r w:rsidRPr="00953CB2">
        <w:rPr>
          <w:i/>
        </w:rPr>
        <w:t>Wie wirkt sich die Musikalität auf die Verarbeitung von emotionalen Stimmenparametern aus?</w:t>
      </w:r>
    </w:p>
    <w:p w14:paraId="43FF0786" w14:textId="175BDE3D" w:rsidR="00DE4D35" w:rsidRDefault="009743C9" w:rsidP="00C512E9">
      <w:r>
        <w:t>Zunächst konnte ich replizieren</w:t>
      </w:r>
      <w:r w:rsidR="00C512E9">
        <w:t xml:space="preserve">, dass MusikerInnen Emotionen in der Stimme etwas besser erkennen können als Nicht-MusikerInnen. Vor allem jedoch </w:t>
      </w:r>
      <w:r w:rsidR="004A4A0F">
        <w:t>weisen die</w:t>
      </w:r>
      <w:r w:rsidR="00C512E9">
        <w:t xml:space="preserve"> Daten auf eine besondere Bedeutung der Tonhöhe für MusikerInnen hin: MusikerInnen zeigten besser Erkennungsleistungen als Nicht-MusikerInnen, wenn die Emotionen nur durch die Tonhöhe ausgedrückt wurden, aber nicht, wenn sie durch die Klangfarbe ausgedrückt wurden. Des Weiteren zeigte sich, dass der Zusammenhang zwischen musikalischem Hörvermögen und der Emotionserkennung in Stimmen unabhängig von formaler Musikausbildung bestehen bleibt, was auf eine Prädisposition zur effizienten Nutzung </w:t>
      </w:r>
      <w:r w:rsidR="004A4A0F">
        <w:t>akustischer Signale</w:t>
      </w:r>
      <w:r w:rsidR="00C512E9">
        <w:t xml:space="preserve"> bei musikalisch begabten Personen hindeutet.</w:t>
      </w:r>
    </w:p>
    <w:p w14:paraId="5B48D66B" w14:textId="000BCF8D" w:rsidR="002004C4" w:rsidRPr="009743C9" w:rsidRDefault="00C512E9" w:rsidP="009743C9">
      <w:pPr>
        <w:pStyle w:val="Listenabsatz"/>
        <w:numPr>
          <w:ilvl w:val="0"/>
          <w:numId w:val="3"/>
        </w:numPr>
        <w:rPr>
          <w:i/>
        </w:rPr>
      </w:pPr>
      <w:r w:rsidRPr="00C512E9">
        <w:rPr>
          <w:i/>
        </w:rPr>
        <w:t>Ist das (parameter-spezifische) Voice-Morphing ein geeignetes Instrument zur Untersuchung der Emotionsverarbeitung in menschlichen Stimmen?</w:t>
      </w:r>
    </w:p>
    <w:p w14:paraId="74DEAC77" w14:textId="33F6171B" w:rsidR="00DE4D35" w:rsidRDefault="006B0AF3">
      <w:r>
        <w:t xml:space="preserve">Meine </w:t>
      </w:r>
      <w:r w:rsidR="0046741A">
        <w:t>Daten haben gezeigt</w:t>
      </w:r>
      <w:r w:rsidR="00627AED">
        <w:t>,</w:t>
      </w:r>
      <w:r w:rsidR="0046741A">
        <w:t xml:space="preserve"> dass</w:t>
      </w:r>
      <w:r w:rsidR="00403224">
        <w:t xml:space="preserve"> </w:t>
      </w:r>
      <w:r w:rsidR="0046741A">
        <w:t>Voice Morphing die akustische Qualität der Stimmen zwar beeinträchtigen kann</w:t>
      </w:r>
      <w:r w:rsidR="00403224">
        <w:t>, sich die Wahrnehmung der Emotionen jedoch als bemerkenswert robust gegenüber d</w:t>
      </w:r>
      <w:r w:rsidR="0046741A">
        <w:t xml:space="preserve">iesen </w:t>
      </w:r>
      <w:r w:rsidR="00403224">
        <w:t>Verzerrungen erweist. Insgesamt präsentiert diese Arbeit damit überzeugende Befunde, dass Voice-Morphing ein valides Instrument für die Erforschung von Emotionen in der Stimme darstellt, wenn es mit einem kritischen Bewusstsein für seine Grenzen und Probleme zum Einsatz gebracht wird.</w:t>
      </w:r>
    </w:p>
    <w:p w14:paraId="6C83510A" w14:textId="2B497D87" w:rsidR="00F642D2" w:rsidRDefault="00F642D2">
      <w:pPr>
        <w:rPr>
          <w:b/>
          <w:u w:val="single"/>
        </w:rPr>
      </w:pPr>
      <w:r w:rsidRPr="00403224">
        <w:rPr>
          <w:b/>
          <w:u w:val="single"/>
        </w:rPr>
        <w:t>Relevanz im Fachgebiet</w:t>
      </w:r>
    </w:p>
    <w:p w14:paraId="586924F2" w14:textId="6ADC0252" w:rsidR="00AB3164" w:rsidRDefault="00AB3164" w:rsidP="00AB3164">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Die vorliegende Dissertation liefert wichtige neue Erkenntnisse über die Wahrnehmung</w:t>
      </w:r>
    </w:p>
    <w:p w14:paraId="54BB471B" w14:textId="77777777" w:rsidR="00AB3164" w:rsidRDefault="00AB3164" w:rsidP="00AB3164">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von Emotionen in der menschlichen Stimme, sowohl auf empirischer als auch auf konzeptioneller</w:t>
      </w:r>
    </w:p>
    <w:p w14:paraId="7562D111" w14:textId="77777777" w:rsidR="00FE23DD" w:rsidRDefault="00AB3164" w:rsidP="00FE23D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Ebene. </w:t>
      </w:r>
      <w:r w:rsidR="00FE23DD">
        <w:rPr>
          <w:rFonts w:ascii="LMRoman10-Regular" w:hAnsi="LMRoman10-Regular" w:cs="LMRoman10-Regular"/>
        </w:rPr>
        <w:t>Die zentralen Beiträge beziehen sich dabei auf die Rolle der zugrundeliegenden akustischen</w:t>
      </w:r>
    </w:p>
    <w:p w14:paraId="6AFB624C" w14:textId="77777777" w:rsidR="00FE23DD" w:rsidRDefault="00FE23DD" w:rsidP="00FE23D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Parameter, die elektrophysiologischen Korrelate, und den Einfluss individueller Unterschiede mit</w:t>
      </w:r>
    </w:p>
    <w:p w14:paraId="48F6F7D1" w14:textId="77777777" w:rsidR="00FE23DD" w:rsidRDefault="00FE23DD" w:rsidP="00FE23D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einem spezifischen Fokus auf Musikalität. Auf diese Weise trägt diese Arbeit zum Verständnis</w:t>
      </w:r>
    </w:p>
    <w:p w14:paraId="458DF0A8" w14:textId="77777777" w:rsidR="00FE23DD" w:rsidRDefault="00FE23DD" w:rsidP="00FE23D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mehrerer komplexer und wichtiger Eigenschaften bei, welche uns als Menschen ausmachen:</w:t>
      </w:r>
    </w:p>
    <w:p w14:paraId="71562DCD" w14:textId="77777777" w:rsidR="00FE23DD" w:rsidRDefault="00FE23DD" w:rsidP="00FE23D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dem Gebrauch unserer Stimmen, dem Ausdruck unserer Emotionen und unserer Fähigkeit, zu</w:t>
      </w:r>
    </w:p>
    <w:p w14:paraId="401B8C8E" w14:textId="0736095E" w:rsidR="00403224" w:rsidRPr="00403224" w:rsidRDefault="00FE23DD">
      <w:pPr>
        <w:rPr>
          <w:b/>
          <w:u w:val="single"/>
        </w:rPr>
      </w:pPr>
      <w:r>
        <w:rPr>
          <w:rFonts w:ascii="LMRoman10-Regular" w:hAnsi="LMRoman10-Regular" w:cs="LMRoman10-Regular"/>
        </w:rPr>
        <w:t>Musizieren.</w:t>
      </w:r>
      <w:r w:rsidR="00AC7AAE">
        <w:rPr>
          <w:b/>
          <w:u w:val="single"/>
        </w:rPr>
        <w:t xml:space="preserve"> </w:t>
      </w:r>
    </w:p>
    <w:sectPr w:rsidR="00403224" w:rsidRPr="004032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Roman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E73DC"/>
    <w:multiLevelType w:val="hybridMultilevel"/>
    <w:tmpl w:val="B496680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F7811D2"/>
    <w:multiLevelType w:val="hybridMultilevel"/>
    <w:tmpl w:val="B496680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28FE53D0"/>
    <w:multiLevelType w:val="hybridMultilevel"/>
    <w:tmpl w:val="526C500E"/>
    <w:lvl w:ilvl="0" w:tplc="B6686AF2">
      <w:start w:val="1"/>
      <w:numFmt w:val="decimal"/>
      <w:lvlText w:val="%1."/>
      <w:lvlJc w:val="left"/>
      <w:pPr>
        <w:ind w:left="720" w:hanging="360"/>
      </w:pPr>
      <w:rPr>
        <w:rFonts w:asciiTheme="minorHAnsi" w:eastAsiaTheme="minorHAnsi"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72A2E17"/>
    <w:multiLevelType w:val="hybridMultilevel"/>
    <w:tmpl w:val="B496680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5CDC2E06"/>
    <w:multiLevelType w:val="hybridMultilevel"/>
    <w:tmpl w:val="B496680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9400919">
    <w:abstractNumId w:val="4"/>
  </w:num>
  <w:num w:numId="2" w16cid:durableId="632058630">
    <w:abstractNumId w:val="2"/>
  </w:num>
  <w:num w:numId="3" w16cid:durableId="542446180">
    <w:abstractNumId w:val="0"/>
  </w:num>
  <w:num w:numId="4" w16cid:durableId="1197696307">
    <w:abstractNumId w:val="1"/>
  </w:num>
  <w:num w:numId="5" w16cid:durableId="1254389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F04"/>
    <w:rsid w:val="00017232"/>
    <w:rsid w:val="00017A92"/>
    <w:rsid w:val="00072F4A"/>
    <w:rsid w:val="00085F9A"/>
    <w:rsid w:val="000D09F8"/>
    <w:rsid w:val="00105B64"/>
    <w:rsid w:val="001142B8"/>
    <w:rsid w:val="00165DD3"/>
    <w:rsid w:val="002004C4"/>
    <w:rsid w:val="002F4A4B"/>
    <w:rsid w:val="00400AC4"/>
    <w:rsid w:val="00403224"/>
    <w:rsid w:val="00416A5C"/>
    <w:rsid w:val="00453645"/>
    <w:rsid w:val="0046741A"/>
    <w:rsid w:val="004A4A0F"/>
    <w:rsid w:val="004B4132"/>
    <w:rsid w:val="005F0DA1"/>
    <w:rsid w:val="006215DC"/>
    <w:rsid w:val="00627AED"/>
    <w:rsid w:val="00656659"/>
    <w:rsid w:val="006B0AF3"/>
    <w:rsid w:val="006E31A0"/>
    <w:rsid w:val="007764EC"/>
    <w:rsid w:val="008974AE"/>
    <w:rsid w:val="008A48C3"/>
    <w:rsid w:val="008B229A"/>
    <w:rsid w:val="00905B2E"/>
    <w:rsid w:val="00953CB2"/>
    <w:rsid w:val="009743C9"/>
    <w:rsid w:val="009866E0"/>
    <w:rsid w:val="00994BBC"/>
    <w:rsid w:val="009A0E74"/>
    <w:rsid w:val="009C3F16"/>
    <w:rsid w:val="00AB1089"/>
    <w:rsid w:val="00AB1118"/>
    <w:rsid w:val="00AB3164"/>
    <w:rsid w:val="00AC7AAE"/>
    <w:rsid w:val="00B44B01"/>
    <w:rsid w:val="00B87DE0"/>
    <w:rsid w:val="00B94DC4"/>
    <w:rsid w:val="00C512E9"/>
    <w:rsid w:val="00CC121E"/>
    <w:rsid w:val="00D61EC3"/>
    <w:rsid w:val="00DE4D35"/>
    <w:rsid w:val="00DF4AF4"/>
    <w:rsid w:val="00E07F04"/>
    <w:rsid w:val="00EA33C2"/>
    <w:rsid w:val="00F642D2"/>
    <w:rsid w:val="00F808E7"/>
    <w:rsid w:val="00FD704E"/>
    <w:rsid w:val="00FE23DD"/>
    <w:rsid w:val="00FE6D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095AF"/>
  <w15:chartTrackingRefBased/>
  <w15:docId w15:val="{76FCB2EB-0212-4C2D-8F48-8949227B9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94BBC"/>
    <w:pPr>
      <w:ind w:left="720"/>
      <w:contextualSpacing/>
    </w:pPr>
  </w:style>
  <w:style w:type="paragraph" w:styleId="berarbeitung">
    <w:name w:val="Revision"/>
    <w:hidden/>
    <w:uiPriority w:val="99"/>
    <w:semiHidden/>
    <w:rsid w:val="00656659"/>
    <w:pPr>
      <w:spacing w:after="0" w:line="240" w:lineRule="auto"/>
    </w:pPr>
  </w:style>
  <w:style w:type="character" w:styleId="Kommentarzeichen">
    <w:name w:val="annotation reference"/>
    <w:basedOn w:val="Absatz-Standardschriftart"/>
    <w:uiPriority w:val="99"/>
    <w:semiHidden/>
    <w:unhideWhenUsed/>
    <w:rsid w:val="00656659"/>
    <w:rPr>
      <w:sz w:val="16"/>
      <w:szCs w:val="16"/>
    </w:rPr>
  </w:style>
  <w:style w:type="paragraph" w:styleId="Kommentartext">
    <w:name w:val="annotation text"/>
    <w:basedOn w:val="Standard"/>
    <w:link w:val="KommentartextZchn"/>
    <w:uiPriority w:val="99"/>
    <w:unhideWhenUsed/>
    <w:rsid w:val="00656659"/>
    <w:pPr>
      <w:spacing w:line="240" w:lineRule="auto"/>
    </w:pPr>
    <w:rPr>
      <w:sz w:val="20"/>
      <w:szCs w:val="20"/>
    </w:rPr>
  </w:style>
  <w:style w:type="character" w:customStyle="1" w:styleId="KommentartextZchn">
    <w:name w:val="Kommentartext Zchn"/>
    <w:basedOn w:val="Absatz-Standardschriftart"/>
    <w:link w:val="Kommentartext"/>
    <w:uiPriority w:val="99"/>
    <w:rsid w:val="00656659"/>
    <w:rPr>
      <w:sz w:val="20"/>
      <w:szCs w:val="20"/>
    </w:rPr>
  </w:style>
  <w:style w:type="paragraph" w:styleId="Kommentarthema">
    <w:name w:val="annotation subject"/>
    <w:basedOn w:val="Kommentartext"/>
    <w:next w:val="Kommentartext"/>
    <w:link w:val="KommentarthemaZchn"/>
    <w:uiPriority w:val="99"/>
    <w:semiHidden/>
    <w:unhideWhenUsed/>
    <w:rsid w:val="00656659"/>
    <w:rPr>
      <w:b/>
      <w:bCs/>
    </w:rPr>
  </w:style>
  <w:style w:type="character" w:customStyle="1" w:styleId="KommentarthemaZchn">
    <w:name w:val="Kommentarthema Zchn"/>
    <w:basedOn w:val="KommentartextZchn"/>
    <w:link w:val="Kommentarthema"/>
    <w:uiPriority w:val="99"/>
    <w:semiHidden/>
    <w:rsid w:val="006566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1083</Words>
  <Characters>6176</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Nussbaum</dc:creator>
  <cp:keywords/>
  <dc:description/>
  <cp:lastModifiedBy>christine.nussbaum</cp:lastModifiedBy>
  <cp:revision>30</cp:revision>
  <dcterms:created xsi:type="dcterms:W3CDTF">2023-09-28T09:11:00Z</dcterms:created>
  <dcterms:modified xsi:type="dcterms:W3CDTF">2025-03-07T19:41:00Z</dcterms:modified>
</cp:coreProperties>
</file>