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F0AE2" w14:textId="0805401C" w:rsidR="006A5621" w:rsidRPr="00C50ABE" w:rsidRDefault="00146228" w:rsidP="006A5621">
      <w:pPr>
        <w:jc w:val="right"/>
        <w:rPr>
          <w:rFonts w:ascii="Arial" w:hAnsi="Arial" w:cs="Arial"/>
          <w:sz w:val="16"/>
          <w:szCs w:val="16"/>
        </w:rPr>
      </w:pPr>
      <w:bookmarkStart w:id="0" w:name="_MacBuGuideStaticData_560V"/>
      <w:bookmarkStart w:id="1" w:name="_MacBuGuideStaticData_11280V"/>
      <w:bookmarkStart w:id="2" w:name="_MacBuGuideStaticData_520H"/>
      <w:r>
        <w:rPr>
          <w:noProof/>
          <w:lang w:val="en-US" w:eastAsia="en-US"/>
        </w:rPr>
        <w:drawing>
          <wp:anchor distT="0" distB="0" distL="114300" distR="114300" simplePos="0" relativeHeight="251659263" behindDoc="0" locked="0" layoutInCell="1" allowOverlap="1" wp14:anchorId="37817539" wp14:editId="7F3A24BA">
            <wp:simplePos x="0" y="0"/>
            <wp:positionH relativeFrom="page">
              <wp:posOffset>0</wp:posOffset>
            </wp:positionH>
            <wp:positionV relativeFrom="page">
              <wp:posOffset>0</wp:posOffset>
            </wp:positionV>
            <wp:extent cx="7596000" cy="1452737"/>
            <wp:effectExtent l="0" t="0" r="0" b="0"/>
            <wp:wrapThrough wrapText="bothSides">
              <wp:wrapPolygon edited="0">
                <wp:start x="0" y="0"/>
                <wp:lineTo x="0" y="21156"/>
                <wp:lineTo x="21524" y="21156"/>
                <wp:lineTo x="2152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ightBlue3135UPportrait.eps"/>
                    <pic:cNvPicPr/>
                  </pic:nvPicPr>
                  <pic:blipFill>
                    <a:blip r:embed="rId8">
                      <a:extLst>
                        <a:ext uri="{28A0092B-C50C-407E-A947-70E740481C1C}">
                          <a14:useLocalDpi xmlns:a14="http://schemas.microsoft.com/office/drawing/2010/main" val="0"/>
                        </a:ext>
                      </a:extLst>
                    </a:blip>
                    <a:stretch>
                      <a:fillRect/>
                    </a:stretch>
                  </pic:blipFill>
                  <pic:spPr>
                    <a:xfrm>
                      <a:off x="0" y="0"/>
                      <a:ext cx="7596000" cy="1452737"/>
                    </a:xfrm>
                    <a:prstGeom prst="rect">
                      <a:avLst/>
                    </a:prstGeom>
                  </pic:spPr>
                </pic:pic>
              </a:graphicData>
            </a:graphic>
            <wp14:sizeRelH relativeFrom="margin">
              <wp14:pctWidth>0</wp14:pctWidth>
            </wp14:sizeRelH>
            <wp14:sizeRelV relativeFrom="margin">
              <wp14:pctHeight>0</wp14:pctHeight>
            </wp14:sizeRelV>
          </wp:anchor>
        </w:drawing>
      </w:r>
      <w:r w:rsidR="001B3620">
        <w:rPr>
          <w:noProof/>
          <w:lang w:val="en-US" w:eastAsia="en-US"/>
        </w:rPr>
        <mc:AlternateContent>
          <mc:Choice Requires="wps">
            <w:drawing>
              <wp:anchor distT="0" distB="0" distL="114300" distR="114300" simplePos="0" relativeHeight="251661311" behindDoc="0" locked="0" layoutInCell="1" allowOverlap="1" wp14:anchorId="01B2A8F8" wp14:editId="3E08E738">
                <wp:simplePos x="0" y="0"/>
                <wp:positionH relativeFrom="page">
                  <wp:posOffset>360045</wp:posOffset>
                </wp:positionH>
                <wp:positionV relativeFrom="page">
                  <wp:posOffset>360045</wp:posOffset>
                </wp:positionV>
                <wp:extent cx="3810635" cy="575310"/>
                <wp:effectExtent l="0" t="0" r="0" b="8890"/>
                <wp:wrapNone/>
                <wp:docPr id="3" name="Text Box 3"/>
                <wp:cNvGraphicFramePr/>
                <a:graphic xmlns:a="http://schemas.openxmlformats.org/drawingml/2006/main">
                  <a:graphicData uri="http://schemas.microsoft.com/office/word/2010/wordprocessingShape">
                    <wps:wsp>
                      <wps:cNvSpPr txBox="1"/>
                      <wps:spPr>
                        <a:xfrm>
                          <a:off x="0" y="0"/>
                          <a:ext cx="3810635" cy="575310"/>
                        </a:xfrm>
                        <a:prstGeom prst="rect">
                          <a:avLst/>
                        </a:prstGeom>
                        <a:noFill/>
                        <a:ln>
                          <a:noFill/>
                        </a:ln>
                        <a:effectLst/>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fl="http://schemas.microsoft.com/office/word/2024/wordml/sdtformatlock"/>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rto="http://schemas.microsoft.com/office/word/2006/arto" xmlns:w16sdtfl="http://schemas.microsoft.com/office/word/2024/wordml/sdtformatlock" val="1"/>
                          </a:ext>
                        </a:extLst>
                      </wps:spPr>
                      <wps:style>
                        <a:lnRef idx="0">
                          <a:schemeClr val="accent1"/>
                        </a:lnRef>
                        <a:fillRef idx="0">
                          <a:schemeClr val="accent1"/>
                        </a:fillRef>
                        <a:effectRef idx="0">
                          <a:schemeClr val="accent1"/>
                        </a:effectRef>
                        <a:fontRef idx="minor">
                          <a:schemeClr val="dk1"/>
                        </a:fontRef>
                      </wps:style>
                      <wps:txbx>
                        <w:txbxContent>
                          <w:p w14:paraId="160B499F" w14:textId="77777777" w:rsidR="001B3620" w:rsidRPr="001B3620" w:rsidRDefault="001B3620" w:rsidP="001B3620">
                            <w:pPr>
                              <w:spacing w:line="230" w:lineRule="exact"/>
                              <w:ind w:left="-142"/>
                              <w:rPr>
                                <w:rFonts w:ascii="Arial MT Std" w:hAnsi="Arial MT Std"/>
                                <w:b/>
                                <w:color w:val="FFFFFF" w:themeColor="background1"/>
                                <w:sz w:val="20"/>
                                <w:szCs w:val="20"/>
                              </w:rPr>
                            </w:pPr>
                            <w:r w:rsidRPr="001B3620">
                              <w:rPr>
                                <w:rFonts w:ascii="Arial MT Std" w:hAnsi="Arial MT Std"/>
                                <w:b/>
                                <w:color w:val="FFFFFF" w:themeColor="background1"/>
                                <w:sz w:val="20"/>
                                <w:szCs w:val="20"/>
                              </w:rPr>
                              <w:t>LONDON’S GLOBAL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shapetype w14:anchorId="01B2A8F8" id="_x0000_t202" coordsize="21600,21600" o:spt="202" path="m,l,21600r21600,l21600,xe">
                <v:stroke joinstyle="miter"/>
                <v:path gradientshapeok="t" o:connecttype="rect"/>
              </v:shapetype>
              <v:shape id="Text Box 3" o:spid="_x0000_s1026" type="#_x0000_t202" style="position:absolute;left:0;text-align:left;margin-left:28.35pt;margin-top:28.35pt;width:300.05pt;height:45.3pt;z-index:25166131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" filled="f" stroked="f">
                <v:textbox>
                  <w:txbxContent>
                    <w:p w14:paraId="160B499F" w14:textId="77777777" w:rsidR="001B3620" w:rsidRPr="001B3620" w:rsidRDefault="001B3620" w:rsidP="001B3620">
                      <w:pPr>
                        <w:spacing w:line="230" w:lineRule="exact"/>
                        <w:ind w:left="-142"/>
                        <w:rPr>
                          <w:rFonts w:ascii="Arial MT Std" w:hAnsi="Arial MT Std"/>
                          <w:b/>
                          <w:color w:val="FFFFFF" w:themeColor="background1"/>
                          <w:sz w:val="20"/>
                          <w:szCs w:val="20"/>
                        </w:rPr>
                      </w:pPr>
                      <w:r w:rsidRPr="001B3620">
                        <w:rPr>
                          <w:rFonts w:ascii="Arial MT Std" w:hAnsi="Arial MT Std"/>
                          <w:b/>
                          <w:color w:val="FFFFFF" w:themeColor="background1"/>
                          <w:sz w:val="20"/>
                          <w:szCs w:val="20"/>
                        </w:rPr>
                        <w:t>LONDON’S GLOBAL UNIVERSITY</w:t>
                      </w:r>
                    </w:p>
                  </w:txbxContent>
                </v:textbox>
                <w10:wrap anchorx="page" anchory="page"/>
              </v:shape>
            </w:pict>
          </mc:Fallback>
        </mc:AlternateContent>
      </w:r>
      <w:r w:rsidR="00DA4ABB" w:rsidRPr="00DA4ABB">
        <w:t xml:space="preserve"> </w:t>
      </w:r>
      <w:bookmarkStart w:id="3" w:name="_Hlk1322023"/>
      <w:bookmarkEnd w:id="0"/>
      <w:bookmarkEnd w:id="1"/>
      <w:bookmarkEnd w:id="2"/>
      <w:r w:rsidR="00815AC2" w:rsidRPr="00C50ABE">
        <w:rPr>
          <w:rFonts w:ascii="Arial" w:hAnsi="Arial" w:cs="Arial"/>
          <w:sz w:val="16"/>
          <w:szCs w:val="16"/>
        </w:rPr>
        <w:t>Prof Carolyn McGettigan</w:t>
      </w:r>
    </w:p>
    <w:bookmarkEnd w:id="3"/>
    <w:p w14:paraId="37613E85" w14:textId="77777777" w:rsidR="006A5621" w:rsidRPr="00C50ABE" w:rsidRDefault="006A5621" w:rsidP="006A5621">
      <w:pPr>
        <w:jc w:val="right"/>
        <w:rPr>
          <w:rFonts w:ascii="Arial" w:hAnsi="Arial" w:cs="Arial"/>
          <w:sz w:val="16"/>
          <w:szCs w:val="16"/>
        </w:rPr>
      </w:pPr>
      <w:r w:rsidRPr="00C50ABE">
        <w:rPr>
          <w:rFonts w:ascii="Arial" w:hAnsi="Arial" w:cs="Arial"/>
          <w:sz w:val="16"/>
          <w:szCs w:val="16"/>
        </w:rPr>
        <w:t>UCL Department of Speech, Hearing and Phonetic Sciences</w:t>
      </w:r>
    </w:p>
    <w:p w14:paraId="28A8338F" w14:textId="77777777" w:rsidR="006A5621" w:rsidRPr="00C50ABE" w:rsidRDefault="006A5621" w:rsidP="006A5621">
      <w:pPr>
        <w:jc w:val="right"/>
        <w:rPr>
          <w:rFonts w:ascii="Arial" w:hAnsi="Arial" w:cs="Arial"/>
          <w:sz w:val="16"/>
          <w:szCs w:val="16"/>
        </w:rPr>
      </w:pPr>
      <w:r w:rsidRPr="00C50ABE">
        <w:rPr>
          <w:rFonts w:ascii="Arial" w:hAnsi="Arial" w:cs="Arial"/>
          <w:sz w:val="16"/>
          <w:szCs w:val="16"/>
        </w:rPr>
        <w:t>Chandler House</w:t>
      </w:r>
    </w:p>
    <w:p w14:paraId="57CEB41D" w14:textId="77777777" w:rsidR="006A5621" w:rsidRPr="00C50ABE" w:rsidRDefault="006A5621" w:rsidP="006A5621">
      <w:pPr>
        <w:jc w:val="right"/>
        <w:rPr>
          <w:rFonts w:ascii="Arial" w:hAnsi="Arial" w:cs="Arial"/>
          <w:sz w:val="16"/>
          <w:szCs w:val="16"/>
        </w:rPr>
      </w:pPr>
      <w:r w:rsidRPr="00C50ABE">
        <w:rPr>
          <w:rFonts w:ascii="Arial" w:hAnsi="Arial" w:cs="Arial"/>
          <w:sz w:val="16"/>
          <w:szCs w:val="16"/>
        </w:rPr>
        <w:t>2 Wakefield Street</w:t>
      </w:r>
    </w:p>
    <w:p w14:paraId="2FE09B19" w14:textId="71238D5C" w:rsidR="006A5621" w:rsidRPr="00C50ABE" w:rsidRDefault="006A5621" w:rsidP="006A5621">
      <w:pPr>
        <w:jc w:val="right"/>
        <w:rPr>
          <w:rFonts w:ascii="Arial" w:hAnsi="Arial" w:cs="Arial"/>
          <w:sz w:val="16"/>
          <w:szCs w:val="16"/>
        </w:rPr>
      </w:pPr>
      <w:r w:rsidRPr="00C50ABE">
        <w:rPr>
          <w:rFonts w:ascii="Arial" w:hAnsi="Arial" w:cs="Arial"/>
          <w:sz w:val="16"/>
          <w:szCs w:val="16"/>
        </w:rPr>
        <w:t>London WC1N 1PF</w:t>
      </w:r>
    </w:p>
    <w:p w14:paraId="7BF2E83F" w14:textId="30C4B365" w:rsidR="006A5621" w:rsidRPr="00C50ABE" w:rsidRDefault="006A5621" w:rsidP="006A5621">
      <w:pPr>
        <w:jc w:val="right"/>
        <w:rPr>
          <w:rFonts w:ascii="Arial" w:hAnsi="Arial" w:cs="Arial"/>
          <w:sz w:val="16"/>
          <w:szCs w:val="16"/>
        </w:rPr>
      </w:pPr>
    </w:p>
    <w:p w14:paraId="052302EF" w14:textId="3A29D048" w:rsidR="006A5621" w:rsidRPr="00C50ABE" w:rsidRDefault="00CB6343" w:rsidP="006A5621">
      <w:pPr>
        <w:rPr>
          <w:rFonts w:ascii="Arial" w:hAnsi="Arial" w:cs="Arial"/>
          <w:sz w:val="16"/>
          <w:szCs w:val="16"/>
        </w:rPr>
      </w:pPr>
      <w:r w:rsidRPr="00C50ABE">
        <w:rPr>
          <w:rFonts w:ascii="Arial" w:hAnsi="Arial" w:cs="Arial"/>
          <w:sz w:val="16"/>
          <w:szCs w:val="16"/>
        </w:rPr>
        <w:t>4</w:t>
      </w:r>
      <w:r w:rsidR="00183E19" w:rsidRPr="00C50ABE">
        <w:rPr>
          <w:rFonts w:ascii="Arial" w:hAnsi="Arial" w:cs="Arial"/>
          <w:sz w:val="16"/>
          <w:szCs w:val="16"/>
          <w:vertAlign w:val="superscript"/>
        </w:rPr>
        <w:t>th</w:t>
      </w:r>
      <w:r w:rsidR="00183E19" w:rsidRPr="00C50ABE">
        <w:rPr>
          <w:rFonts w:ascii="Arial" w:hAnsi="Arial" w:cs="Arial"/>
          <w:sz w:val="16"/>
          <w:szCs w:val="16"/>
        </w:rPr>
        <w:t xml:space="preserve"> </w:t>
      </w:r>
      <w:r w:rsidRPr="00C50ABE">
        <w:rPr>
          <w:rFonts w:ascii="Arial" w:hAnsi="Arial" w:cs="Arial"/>
          <w:sz w:val="16"/>
          <w:szCs w:val="16"/>
        </w:rPr>
        <w:t>August</w:t>
      </w:r>
      <w:r w:rsidR="006A5621" w:rsidRPr="00C50ABE">
        <w:rPr>
          <w:rFonts w:ascii="Arial" w:hAnsi="Arial" w:cs="Arial"/>
          <w:sz w:val="16"/>
          <w:szCs w:val="16"/>
        </w:rPr>
        <w:t xml:space="preserve"> 202</w:t>
      </w:r>
      <w:r w:rsidR="00183E19" w:rsidRPr="00C50ABE">
        <w:rPr>
          <w:rFonts w:ascii="Arial" w:hAnsi="Arial" w:cs="Arial"/>
          <w:sz w:val="16"/>
          <w:szCs w:val="16"/>
        </w:rPr>
        <w:t>5</w:t>
      </w:r>
    </w:p>
    <w:p w14:paraId="488577A3" w14:textId="434B8547" w:rsidR="006A5621" w:rsidRPr="00C50ABE" w:rsidRDefault="006A5621" w:rsidP="006A5621">
      <w:pPr>
        <w:rPr>
          <w:rFonts w:ascii="Arial" w:hAnsi="Arial" w:cs="Arial"/>
          <w:sz w:val="16"/>
          <w:szCs w:val="16"/>
        </w:rPr>
      </w:pPr>
    </w:p>
    <w:p w14:paraId="07E1CC35" w14:textId="77777777" w:rsidR="003E1C55" w:rsidRPr="00C50ABE" w:rsidRDefault="003E1C55" w:rsidP="006A5621">
      <w:pPr>
        <w:rPr>
          <w:rFonts w:ascii="Arial" w:hAnsi="Arial" w:cs="Arial"/>
          <w:sz w:val="16"/>
          <w:szCs w:val="16"/>
        </w:rPr>
      </w:pPr>
    </w:p>
    <w:p w14:paraId="4344BF32" w14:textId="073B527D" w:rsidR="006A5621" w:rsidRPr="00C50ABE" w:rsidRDefault="00183E19" w:rsidP="006A5621">
      <w:pPr>
        <w:rPr>
          <w:rFonts w:ascii="Arial" w:hAnsi="Arial" w:cs="Arial"/>
          <w:sz w:val="16"/>
          <w:szCs w:val="16"/>
        </w:rPr>
      </w:pPr>
      <w:r w:rsidRPr="00C50ABE">
        <w:rPr>
          <w:rFonts w:ascii="Arial" w:hAnsi="Arial" w:cs="Arial"/>
          <w:sz w:val="16"/>
          <w:szCs w:val="16"/>
        </w:rPr>
        <w:t>To Whom It May Concern</w:t>
      </w:r>
    </w:p>
    <w:p w14:paraId="47B1E6A3" w14:textId="77777777" w:rsidR="00183E19" w:rsidRPr="00C50ABE" w:rsidRDefault="00183E19" w:rsidP="006A5621">
      <w:pPr>
        <w:rPr>
          <w:rFonts w:ascii="Arial" w:hAnsi="Arial" w:cs="Arial"/>
          <w:sz w:val="16"/>
          <w:szCs w:val="16"/>
        </w:rPr>
      </w:pPr>
    </w:p>
    <w:p w14:paraId="3A43FD1D" w14:textId="77777777" w:rsidR="00C350B5" w:rsidRPr="00C50ABE" w:rsidRDefault="00C350B5" w:rsidP="006A5621">
      <w:pPr>
        <w:rPr>
          <w:rFonts w:ascii="Arial" w:hAnsi="Arial" w:cs="Arial"/>
          <w:sz w:val="16"/>
          <w:szCs w:val="16"/>
        </w:rPr>
      </w:pPr>
    </w:p>
    <w:p w14:paraId="51C4B5DD" w14:textId="63695AD5" w:rsidR="003750E2" w:rsidRPr="00C50ABE" w:rsidRDefault="00183E19" w:rsidP="009205BD">
      <w:pPr>
        <w:jc w:val="both"/>
        <w:rPr>
          <w:rFonts w:ascii="Arial" w:hAnsi="Arial" w:cs="Arial"/>
          <w:sz w:val="16"/>
          <w:szCs w:val="16"/>
        </w:rPr>
      </w:pPr>
      <w:r w:rsidRPr="00C50ABE">
        <w:rPr>
          <w:rFonts w:ascii="Arial" w:hAnsi="Arial" w:cs="Arial"/>
          <w:sz w:val="16"/>
          <w:szCs w:val="16"/>
        </w:rPr>
        <w:t>I am delighted to invite Dr Christine Nussbaum to visit UCL Speech, Hearing and Phonetic Sciences</w:t>
      </w:r>
      <w:r w:rsidR="00C50ABE" w:rsidRPr="00C50ABE">
        <w:rPr>
          <w:rFonts w:ascii="Arial" w:hAnsi="Arial" w:cs="Arial"/>
          <w:sz w:val="16"/>
          <w:szCs w:val="16"/>
        </w:rPr>
        <w:t xml:space="preserve"> (</w:t>
      </w:r>
      <w:proofErr w:type="spellStart"/>
      <w:r w:rsidR="00C50ABE" w:rsidRPr="00C50ABE">
        <w:rPr>
          <w:rFonts w:ascii="Arial" w:hAnsi="Arial" w:cs="Arial"/>
          <w:sz w:val="16"/>
          <w:szCs w:val="16"/>
        </w:rPr>
        <w:t>SHaPS</w:t>
      </w:r>
      <w:proofErr w:type="spellEnd"/>
      <w:r w:rsidR="00C50ABE" w:rsidRPr="00C50ABE">
        <w:rPr>
          <w:rFonts w:ascii="Arial" w:hAnsi="Arial" w:cs="Arial"/>
          <w:sz w:val="16"/>
          <w:szCs w:val="16"/>
        </w:rPr>
        <w:t>)</w:t>
      </w:r>
      <w:r w:rsidRPr="00C50ABE">
        <w:rPr>
          <w:rFonts w:ascii="Arial" w:hAnsi="Arial" w:cs="Arial"/>
          <w:sz w:val="16"/>
          <w:szCs w:val="16"/>
        </w:rPr>
        <w:t xml:space="preserve"> on the </w:t>
      </w:r>
      <w:r w:rsidR="00CB6343" w:rsidRPr="00C50ABE">
        <w:rPr>
          <w:rFonts w:ascii="Arial" w:hAnsi="Arial" w:cs="Arial"/>
          <w:sz w:val="16"/>
          <w:szCs w:val="16"/>
        </w:rPr>
        <w:t>PRIME</w:t>
      </w:r>
      <w:r w:rsidRPr="00C50ABE">
        <w:rPr>
          <w:rFonts w:ascii="Arial" w:hAnsi="Arial" w:cs="Arial"/>
          <w:sz w:val="16"/>
          <w:szCs w:val="16"/>
        </w:rPr>
        <w:t xml:space="preserve"> Program funded by DAAD.</w:t>
      </w:r>
    </w:p>
    <w:p w14:paraId="46029C5A" w14:textId="77777777" w:rsidR="00183E19" w:rsidRPr="00C50ABE" w:rsidRDefault="00183E19" w:rsidP="009205BD">
      <w:pPr>
        <w:jc w:val="both"/>
        <w:rPr>
          <w:rFonts w:ascii="Arial" w:hAnsi="Arial" w:cs="Arial"/>
          <w:sz w:val="16"/>
          <w:szCs w:val="16"/>
        </w:rPr>
      </w:pPr>
    </w:p>
    <w:p w14:paraId="27F0D973" w14:textId="06050016" w:rsidR="00183E19" w:rsidRPr="00C50ABE" w:rsidRDefault="002A5B41" w:rsidP="009205BD">
      <w:pPr>
        <w:jc w:val="both"/>
        <w:rPr>
          <w:rFonts w:ascii="Arial" w:hAnsi="Arial" w:cs="Arial"/>
          <w:sz w:val="16"/>
          <w:szCs w:val="16"/>
        </w:rPr>
      </w:pPr>
      <w:r w:rsidRPr="00C50ABE">
        <w:rPr>
          <w:rFonts w:ascii="Arial" w:hAnsi="Arial" w:cs="Arial"/>
          <w:sz w:val="16"/>
          <w:szCs w:val="16"/>
        </w:rPr>
        <w:t xml:space="preserve">Dr Nussbaum has recently published a landmark paper in </w:t>
      </w:r>
      <w:r w:rsidRPr="00C50ABE">
        <w:rPr>
          <w:rFonts w:ascii="Arial" w:hAnsi="Arial" w:cs="Arial"/>
          <w:i/>
          <w:iCs/>
          <w:sz w:val="16"/>
          <w:szCs w:val="16"/>
        </w:rPr>
        <w:t>Trends in Cognitive Neurosciences</w:t>
      </w:r>
      <w:r w:rsidRPr="00C50ABE">
        <w:rPr>
          <w:rFonts w:ascii="Arial" w:hAnsi="Arial" w:cs="Arial"/>
          <w:sz w:val="16"/>
          <w:szCs w:val="16"/>
        </w:rPr>
        <w:t xml:space="preserve"> that proposes a cognitive framework within which to understand perceptions of voice naturalness. For </w:t>
      </w:r>
      <w:r w:rsidR="00C50ABE" w:rsidRPr="00C50ABE">
        <w:rPr>
          <w:rFonts w:ascii="Arial" w:hAnsi="Arial" w:cs="Arial"/>
          <w:sz w:val="16"/>
          <w:szCs w:val="16"/>
        </w:rPr>
        <w:t>the</w:t>
      </w:r>
      <w:r w:rsidRPr="00C50ABE">
        <w:rPr>
          <w:rFonts w:ascii="Arial" w:hAnsi="Arial" w:cs="Arial"/>
          <w:sz w:val="16"/>
          <w:szCs w:val="16"/>
        </w:rPr>
        <w:t xml:space="preserve"> </w:t>
      </w:r>
      <w:r w:rsidR="00C50ABE" w:rsidRPr="00C50ABE">
        <w:rPr>
          <w:rFonts w:ascii="Arial" w:hAnsi="Arial" w:cs="Arial"/>
          <w:sz w:val="16"/>
          <w:szCs w:val="16"/>
        </w:rPr>
        <w:t xml:space="preserve">PRIME </w:t>
      </w:r>
      <w:r w:rsidRPr="00C50ABE">
        <w:rPr>
          <w:rFonts w:ascii="Arial" w:hAnsi="Arial" w:cs="Arial"/>
          <w:sz w:val="16"/>
          <w:szCs w:val="16"/>
        </w:rPr>
        <w:t>program, she has outlined a series of experimental studies to test this framework, by measuring how experience with atypical voices – specifically, synthetic voices – might impact on listeners’ perceptions of naturalness and other person characteristics from audio voice samples.</w:t>
      </w:r>
    </w:p>
    <w:p w14:paraId="172764B1" w14:textId="77777777" w:rsidR="002A5B41" w:rsidRPr="00C50ABE" w:rsidRDefault="002A5B41" w:rsidP="009205BD">
      <w:pPr>
        <w:jc w:val="both"/>
        <w:rPr>
          <w:rFonts w:ascii="Arial" w:hAnsi="Arial" w:cs="Arial"/>
          <w:sz w:val="16"/>
          <w:szCs w:val="16"/>
        </w:rPr>
      </w:pPr>
    </w:p>
    <w:p w14:paraId="67A016C6" w14:textId="1B721DCE" w:rsidR="00C50ABE" w:rsidRPr="00C50ABE" w:rsidRDefault="002C344D" w:rsidP="009205BD">
      <w:pPr>
        <w:jc w:val="both"/>
        <w:rPr>
          <w:rFonts w:ascii="Arial" w:hAnsi="Arial" w:cs="Arial"/>
          <w:sz w:val="16"/>
          <w:szCs w:val="16"/>
        </w:rPr>
      </w:pPr>
      <w:r w:rsidRPr="00C50ABE">
        <w:rPr>
          <w:rFonts w:ascii="Arial" w:hAnsi="Arial" w:cs="Arial"/>
          <w:sz w:val="16"/>
          <w:szCs w:val="16"/>
        </w:rPr>
        <w:t xml:space="preserve">I will act as Dr Nussbaum’s mentor at UCL for this research visit. </w:t>
      </w:r>
      <w:r w:rsidR="002A5B41" w:rsidRPr="00C50ABE">
        <w:rPr>
          <w:rFonts w:ascii="Arial" w:hAnsi="Arial" w:cs="Arial"/>
          <w:sz w:val="16"/>
          <w:szCs w:val="16"/>
        </w:rPr>
        <w:t xml:space="preserve">My lab and department are perfectly placed to host Dr Nussbaum for the proposed fellowship. </w:t>
      </w:r>
      <w:r w:rsidR="009205BD" w:rsidRPr="00C50ABE">
        <w:rPr>
          <w:rFonts w:ascii="Arial" w:hAnsi="Arial" w:cs="Arial"/>
          <w:sz w:val="16"/>
          <w:szCs w:val="16"/>
        </w:rPr>
        <w:t xml:space="preserve">The </w:t>
      </w:r>
      <w:r w:rsidR="00B67B9B" w:rsidRPr="00C50ABE">
        <w:rPr>
          <w:rFonts w:ascii="Arial" w:hAnsi="Arial" w:cs="Arial"/>
          <w:sz w:val="16"/>
          <w:szCs w:val="16"/>
        </w:rPr>
        <w:t xml:space="preserve">London </w:t>
      </w:r>
      <w:r w:rsidR="009205BD" w:rsidRPr="00C50ABE">
        <w:rPr>
          <w:rFonts w:ascii="Arial" w:hAnsi="Arial" w:cs="Arial"/>
          <w:sz w:val="16"/>
          <w:szCs w:val="16"/>
        </w:rPr>
        <w:t>Vocal Communication Laboratory (</w:t>
      </w:r>
      <w:proofErr w:type="spellStart"/>
      <w:r w:rsidR="009205BD" w:rsidRPr="00C50ABE">
        <w:rPr>
          <w:rFonts w:ascii="Arial" w:hAnsi="Arial" w:cs="Arial"/>
          <w:sz w:val="16"/>
          <w:szCs w:val="16"/>
        </w:rPr>
        <w:t>VoCoLab</w:t>
      </w:r>
      <w:proofErr w:type="spellEnd"/>
      <w:r w:rsidR="009205BD" w:rsidRPr="00C50ABE">
        <w:rPr>
          <w:rFonts w:ascii="Arial" w:hAnsi="Arial" w:cs="Arial"/>
          <w:sz w:val="16"/>
          <w:szCs w:val="16"/>
        </w:rPr>
        <w:t xml:space="preserve">: </w:t>
      </w:r>
      <w:hyperlink r:id="rId9" w:history="1">
        <w:r w:rsidRPr="00C50ABE">
          <w:rPr>
            <w:rStyle w:val="Hyperlink"/>
            <w:rFonts w:ascii="Arial" w:hAnsi="Arial" w:cs="Arial"/>
            <w:sz w:val="16"/>
            <w:szCs w:val="16"/>
          </w:rPr>
          <w:t>https://www.vocolab.net/</w:t>
        </w:r>
      </w:hyperlink>
      <w:r w:rsidR="009205BD" w:rsidRPr="00C50ABE">
        <w:rPr>
          <w:rFonts w:ascii="Arial" w:hAnsi="Arial" w:cs="Arial"/>
          <w:sz w:val="16"/>
          <w:szCs w:val="16"/>
        </w:rPr>
        <w:t>) comprises a multi-site team of academics, research fellow</w:t>
      </w:r>
      <w:r w:rsidR="00020E3E" w:rsidRPr="00C50ABE">
        <w:rPr>
          <w:rFonts w:ascii="Arial" w:hAnsi="Arial" w:cs="Arial"/>
          <w:sz w:val="16"/>
          <w:szCs w:val="16"/>
        </w:rPr>
        <w:t>s</w:t>
      </w:r>
      <w:r w:rsidR="009205BD" w:rsidRPr="00C50ABE">
        <w:rPr>
          <w:rFonts w:ascii="Arial" w:hAnsi="Arial" w:cs="Arial"/>
          <w:sz w:val="16"/>
          <w:szCs w:val="16"/>
        </w:rPr>
        <w:t xml:space="preserve"> and research students across UCL and Queen Mary University of London, using methods from experimental psychology, speech science, and engineering to address questions about how humans express and perceive information in voices. </w:t>
      </w:r>
      <w:r w:rsidR="00AE6593" w:rsidRPr="00C50ABE">
        <w:rPr>
          <w:rFonts w:ascii="Arial" w:hAnsi="Arial" w:cs="Arial"/>
          <w:sz w:val="16"/>
          <w:szCs w:val="16"/>
        </w:rPr>
        <w:t>Between the two PIs</w:t>
      </w:r>
      <w:r w:rsidR="00D672F1" w:rsidRPr="00C50ABE">
        <w:rPr>
          <w:rFonts w:ascii="Arial" w:hAnsi="Arial" w:cs="Arial"/>
          <w:sz w:val="16"/>
          <w:szCs w:val="16"/>
        </w:rPr>
        <w:t xml:space="preserve"> -</w:t>
      </w:r>
      <w:r w:rsidR="00AE6593" w:rsidRPr="00C50ABE">
        <w:rPr>
          <w:rFonts w:ascii="Arial" w:hAnsi="Arial" w:cs="Arial"/>
          <w:sz w:val="16"/>
          <w:szCs w:val="16"/>
        </w:rPr>
        <w:t xml:space="preserve"> myself and Dr Nadine Lavan</w:t>
      </w:r>
      <w:r w:rsidR="00D672F1" w:rsidRPr="00C50ABE">
        <w:rPr>
          <w:rFonts w:ascii="Arial" w:hAnsi="Arial" w:cs="Arial"/>
          <w:sz w:val="16"/>
          <w:szCs w:val="16"/>
        </w:rPr>
        <w:t xml:space="preserve"> - </w:t>
      </w:r>
      <w:r w:rsidR="00AE6593" w:rsidRPr="00C50ABE">
        <w:rPr>
          <w:rFonts w:ascii="Arial" w:hAnsi="Arial" w:cs="Arial"/>
          <w:sz w:val="16"/>
          <w:szCs w:val="16"/>
        </w:rPr>
        <w:t xml:space="preserve">we have published several of the most influential theoretical and empirical works on voice identity perception and expression of the last decade. </w:t>
      </w:r>
      <w:r w:rsidR="009205BD" w:rsidRPr="00C50ABE">
        <w:rPr>
          <w:rFonts w:ascii="Arial" w:hAnsi="Arial" w:cs="Arial"/>
          <w:sz w:val="16"/>
          <w:szCs w:val="16"/>
        </w:rPr>
        <w:t xml:space="preserve">We have a specific line of interest in the perception of synthetic and AI-generated voices, and </w:t>
      </w:r>
      <w:r w:rsidR="002A5B41" w:rsidRPr="00C50ABE">
        <w:rPr>
          <w:rFonts w:ascii="Arial" w:hAnsi="Arial" w:cs="Arial"/>
          <w:sz w:val="16"/>
          <w:szCs w:val="16"/>
        </w:rPr>
        <w:t xml:space="preserve">I have recently completed a Mid-Career Fellowship funded by the British Academy </w:t>
      </w:r>
      <w:r w:rsidR="009205BD" w:rsidRPr="00C50ABE">
        <w:rPr>
          <w:rFonts w:ascii="Arial" w:hAnsi="Arial" w:cs="Arial"/>
          <w:sz w:val="16"/>
          <w:szCs w:val="16"/>
        </w:rPr>
        <w:t xml:space="preserve">that </w:t>
      </w:r>
      <w:r w:rsidR="00687ED9" w:rsidRPr="00C50ABE">
        <w:rPr>
          <w:rFonts w:ascii="Arial" w:hAnsi="Arial" w:cs="Arial"/>
          <w:sz w:val="16"/>
          <w:szCs w:val="16"/>
        </w:rPr>
        <w:t>investigated</w:t>
      </w:r>
      <w:r w:rsidR="009205BD" w:rsidRPr="00C50ABE">
        <w:rPr>
          <w:rFonts w:ascii="Arial" w:hAnsi="Arial" w:cs="Arial"/>
          <w:sz w:val="16"/>
          <w:szCs w:val="16"/>
        </w:rPr>
        <w:t xml:space="preserve"> human perception of voice clones (</w:t>
      </w:r>
      <w:proofErr w:type="gramStart"/>
      <w:r w:rsidR="009205BD" w:rsidRPr="00C50ABE">
        <w:rPr>
          <w:rFonts w:ascii="Arial" w:hAnsi="Arial" w:cs="Arial"/>
          <w:sz w:val="16"/>
          <w:szCs w:val="16"/>
        </w:rPr>
        <w:t>i.e.</w:t>
      </w:r>
      <w:proofErr w:type="gramEnd"/>
      <w:r w:rsidR="009205BD" w:rsidRPr="00C50ABE">
        <w:rPr>
          <w:rFonts w:ascii="Arial" w:hAnsi="Arial" w:cs="Arial"/>
          <w:sz w:val="16"/>
          <w:szCs w:val="16"/>
        </w:rPr>
        <w:t xml:space="preserve"> AI-generated audio “deepfakes” of human identities). My fellowship work did not specifically address naturalness perception, and I am eager to work with Dr Nussbaum to ask new questions about </w:t>
      </w:r>
      <w:r w:rsidR="00C50ABE" w:rsidRPr="00C50ABE">
        <w:rPr>
          <w:rFonts w:ascii="Arial" w:hAnsi="Arial" w:cs="Arial"/>
          <w:sz w:val="16"/>
          <w:szCs w:val="16"/>
        </w:rPr>
        <w:t xml:space="preserve">this specific aspect of </w:t>
      </w:r>
      <w:r w:rsidR="009205BD" w:rsidRPr="00C50ABE">
        <w:rPr>
          <w:rFonts w:ascii="Arial" w:hAnsi="Arial" w:cs="Arial"/>
          <w:sz w:val="16"/>
          <w:szCs w:val="16"/>
        </w:rPr>
        <w:t xml:space="preserve">synthetic voice perception through </w:t>
      </w:r>
      <w:r w:rsidR="00687ED9" w:rsidRPr="00C50ABE">
        <w:rPr>
          <w:rFonts w:ascii="Arial" w:hAnsi="Arial" w:cs="Arial"/>
          <w:sz w:val="16"/>
          <w:szCs w:val="16"/>
        </w:rPr>
        <w:t>her</w:t>
      </w:r>
      <w:r w:rsidR="009205BD" w:rsidRPr="00C50ABE">
        <w:rPr>
          <w:rFonts w:ascii="Arial" w:hAnsi="Arial" w:cs="Arial"/>
          <w:sz w:val="16"/>
          <w:szCs w:val="16"/>
        </w:rPr>
        <w:t xml:space="preserve"> DAAD award.</w:t>
      </w:r>
      <w:r w:rsidR="00CB6343" w:rsidRPr="00C50ABE">
        <w:rPr>
          <w:rFonts w:ascii="Arial" w:hAnsi="Arial" w:cs="Arial"/>
          <w:sz w:val="16"/>
          <w:szCs w:val="16"/>
        </w:rPr>
        <w:t xml:space="preserve"> </w:t>
      </w:r>
      <w:r w:rsidR="009205BD" w:rsidRPr="00C50ABE">
        <w:rPr>
          <w:rFonts w:ascii="Arial" w:hAnsi="Arial" w:cs="Arial"/>
          <w:sz w:val="16"/>
          <w:szCs w:val="16"/>
        </w:rPr>
        <w:t xml:space="preserve">We will </w:t>
      </w:r>
      <w:r w:rsidR="00C50ABE" w:rsidRPr="00C50ABE">
        <w:rPr>
          <w:rFonts w:ascii="Arial" w:hAnsi="Arial" w:cs="Arial"/>
          <w:sz w:val="16"/>
          <w:szCs w:val="16"/>
        </w:rPr>
        <w:t xml:space="preserve">in return </w:t>
      </w:r>
      <w:r w:rsidR="009205BD" w:rsidRPr="00C50ABE">
        <w:rPr>
          <w:rFonts w:ascii="Arial" w:hAnsi="Arial" w:cs="Arial"/>
          <w:sz w:val="16"/>
          <w:szCs w:val="16"/>
        </w:rPr>
        <w:t xml:space="preserve">provide Dr Nussbaum with </w:t>
      </w:r>
      <w:r w:rsidR="00AE6593" w:rsidRPr="00C50ABE">
        <w:rPr>
          <w:rFonts w:ascii="Arial" w:hAnsi="Arial" w:cs="Arial"/>
          <w:sz w:val="16"/>
          <w:szCs w:val="16"/>
        </w:rPr>
        <w:t xml:space="preserve">advice and </w:t>
      </w:r>
      <w:r w:rsidR="009205BD" w:rsidRPr="00C50ABE">
        <w:rPr>
          <w:rFonts w:ascii="Arial" w:hAnsi="Arial" w:cs="Arial"/>
          <w:sz w:val="16"/>
          <w:szCs w:val="16"/>
        </w:rPr>
        <w:t>experience</w:t>
      </w:r>
      <w:r w:rsidR="00AE6593" w:rsidRPr="00C50ABE">
        <w:rPr>
          <w:rFonts w:ascii="Arial" w:hAnsi="Arial" w:cs="Arial"/>
          <w:sz w:val="16"/>
          <w:szCs w:val="16"/>
        </w:rPr>
        <w:t xml:space="preserve"> in:</w:t>
      </w:r>
      <w:r w:rsidR="009205BD" w:rsidRPr="00C50ABE">
        <w:rPr>
          <w:rFonts w:ascii="Arial" w:hAnsi="Arial" w:cs="Arial"/>
          <w:sz w:val="16"/>
          <w:szCs w:val="16"/>
        </w:rPr>
        <w:t xml:space="preserve"> </w:t>
      </w:r>
      <w:r w:rsidR="00AE6593" w:rsidRPr="00C50ABE">
        <w:rPr>
          <w:rFonts w:ascii="Arial" w:hAnsi="Arial" w:cs="Arial"/>
          <w:sz w:val="16"/>
          <w:szCs w:val="16"/>
        </w:rPr>
        <w:t xml:space="preserve">linguistic and phonetic considerations for stimulus selection, acoustic processing of voices, </w:t>
      </w:r>
      <w:r w:rsidR="009205BD" w:rsidRPr="00C50ABE">
        <w:rPr>
          <w:rFonts w:ascii="Arial" w:hAnsi="Arial" w:cs="Arial"/>
          <w:sz w:val="16"/>
          <w:szCs w:val="16"/>
        </w:rPr>
        <w:t>and approaches to large-scale online data collection</w:t>
      </w:r>
      <w:r w:rsidR="00AE6593" w:rsidRPr="00C50ABE">
        <w:rPr>
          <w:rFonts w:ascii="Arial" w:hAnsi="Arial" w:cs="Arial"/>
          <w:sz w:val="16"/>
          <w:szCs w:val="16"/>
        </w:rPr>
        <w:t>.</w:t>
      </w:r>
    </w:p>
    <w:p w14:paraId="0E031153" w14:textId="77777777" w:rsidR="00C50ABE" w:rsidRPr="00C50ABE" w:rsidRDefault="00C50ABE" w:rsidP="009205BD">
      <w:pPr>
        <w:jc w:val="both"/>
        <w:rPr>
          <w:rFonts w:ascii="Arial" w:hAnsi="Arial" w:cs="Arial"/>
          <w:sz w:val="16"/>
          <w:szCs w:val="16"/>
        </w:rPr>
      </w:pPr>
    </w:p>
    <w:p w14:paraId="1F8DF7C3" w14:textId="78A130AD" w:rsidR="00C50ABE" w:rsidRPr="00C50ABE" w:rsidRDefault="00C50ABE" w:rsidP="009205BD">
      <w:pPr>
        <w:jc w:val="both"/>
        <w:rPr>
          <w:rFonts w:ascii="Arial" w:hAnsi="Arial" w:cs="Arial"/>
          <w:sz w:val="16"/>
          <w:szCs w:val="16"/>
        </w:rPr>
      </w:pPr>
      <w:r w:rsidRPr="00C50ABE">
        <w:rPr>
          <w:rFonts w:ascii="Arial" w:hAnsi="Arial" w:cs="Arial"/>
          <w:sz w:val="16"/>
          <w:szCs w:val="16"/>
        </w:rPr>
        <w:t>Crucial for Dr Nussbaum’s planned research activities, we have an institutional licence for Gorilla Experiment Builder to support online data collection. The state-of-the-art research facilities at UCL Chandler House include several sound-treated rooms and specialist equipment for auditory perception experiments, and can be used at no charge for the planned in-person Study 2 of the PRIME research proposal. Our world-leading MSc programme in Language Sciences has recently launched a successful strand in Speech Technology, and I would suggest that Dr Nussbaum will benefit from auditing relevant modules on this strand during her visit (</w:t>
      </w:r>
      <w:proofErr w:type="gramStart"/>
      <w:r w:rsidRPr="00C50ABE">
        <w:rPr>
          <w:rFonts w:ascii="Arial" w:hAnsi="Arial" w:cs="Arial"/>
          <w:sz w:val="16"/>
          <w:szCs w:val="16"/>
        </w:rPr>
        <w:t>e.g.</w:t>
      </w:r>
      <w:proofErr w:type="gramEnd"/>
      <w:r w:rsidRPr="00C50ABE">
        <w:rPr>
          <w:rFonts w:ascii="Arial" w:hAnsi="Arial" w:cs="Arial"/>
          <w:sz w:val="16"/>
          <w:szCs w:val="16"/>
        </w:rPr>
        <w:t xml:space="preserve"> PALS0039 Introduction to Deep Learning for Speech and Language Processing; PALS0051 Advanced Speech Data Processing in R). As a member of the broader Division of Psychology and Language Sciences at UCL, Dr Nussbaum will also have the opportunity to attend regular seminars in Experimental Psychology, the Institute of Cognitive Neuroscience, and more. In practical terms, Dr Nussbaum will have access to a work station, computing and library facilities, and the wider libraries, museums and study spaces of UCL.</w:t>
      </w:r>
    </w:p>
    <w:p w14:paraId="42049A52" w14:textId="77777777" w:rsidR="00C50ABE" w:rsidRPr="00C50ABE" w:rsidRDefault="00C50ABE" w:rsidP="009205BD">
      <w:pPr>
        <w:jc w:val="both"/>
        <w:rPr>
          <w:rFonts w:ascii="Arial" w:hAnsi="Arial" w:cs="Arial"/>
          <w:sz w:val="16"/>
          <w:szCs w:val="16"/>
        </w:rPr>
      </w:pPr>
    </w:p>
    <w:p w14:paraId="71DC82E3" w14:textId="3503AA0F" w:rsidR="002A5B41" w:rsidRPr="00C50ABE" w:rsidRDefault="00C50ABE" w:rsidP="009205BD">
      <w:pPr>
        <w:jc w:val="both"/>
        <w:rPr>
          <w:rFonts w:ascii="Arial" w:hAnsi="Arial" w:cs="Arial"/>
          <w:sz w:val="16"/>
          <w:szCs w:val="16"/>
        </w:rPr>
      </w:pPr>
      <w:r w:rsidRPr="00C50ABE">
        <w:rPr>
          <w:rFonts w:ascii="Arial" w:hAnsi="Arial" w:cs="Arial"/>
          <w:sz w:val="16"/>
          <w:szCs w:val="16"/>
        </w:rPr>
        <w:t xml:space="preserve">UCL </w:t>
      </w:r>
      <w:proofErr w:type="spellStart"/>
      <w:r w:rsidRPr="00C50ABE">
        <w:rPr>
          <w:rFonts w:ascii="Arial" w:hAnsi="Arial" w:cs="Arial"/>
          <w:sz w:val="16"/>
          <w:szCs w:val="16"/>
        </w:rPr>
        <w:t>SHaPS</w:t>
      </w:r>
      <w:proofErr w:type="spellEnd"/>
      <w:r w:rsidRPr="00C50ABE">
        <w:rPr>
          <w:rFonts w:ascii="Arial" w:hAnsi="Arial" w:cs="Arial"/>
          <w:sz w:val="16"/>
          <w:szCs w:val="16"/>
        </w:rPr>
        <w:t xml:space="preserve"> is a globally-renowned centre of excellence for the study of human vocal communication, bringing together researchers from phonetics and linguistics, experimental psychology and neuroscience, as well as engineering and computer science. </w:t>
      </w:r>
      <w:r w:rsidRPr="00C50ABE">
        <w:rPr>
          <w:rFonts w:ascii="Arial" w:hAnsi="Arial" w:cs="Arial"/>
          <w:sz w:val="16"/>
          <w:szCs w:val="16"/>
        </w:rPr>
        <w:t>The department is a highly desirable destination for research visitors</w:t>
      </w:r>
      <w:r w:rsidR="00CB0CAD">
        <w:rPr>
          <w:rFonts w:ascii="Arial" w:hAnsi="Arial" w:cs="Arial"/>
          <w:sz w:val="16"/>
          <w:szCs w:val="16"/>
        </w:rPr>
        <w:t xml:space="preserve"> from around the globe</w:t>
      </w:r>
      <w:r w:rsidRPr="00C50ABE">
        <w:rPr>
          <w:rFonts w:ascii="Arial" w:hAnsi="Arial" w:cs="Arial"/>
          <w:sz w:val="16"/>
          <w:szCs w:val="16"/>
        </w:rPr>
        <w:t>, and as a result</w:t>
      </w:r>
      <w:r w:rsidR="00CB0CAD">
        <w:rPr>
          <w:rFonts w:ascii="Arial" w:hAnsi="Arial" w:cs="Arial"/>
          <w:sz w:val="16"/>
          <w:szCs w:val="16"/>
        </w:rPr>
        <w:t xml:space="preserve"> it</w:t>
      </w:r>
      <w:r w:rsidRPr="00C50ABE">
        <w:rPr>
          <w:rFonts w:ascii="Arial" w:hAnsi="Arial" w:cs="Arial"/>
          <w:sz w:val="16"/>
          <w:szCs w:val="16"/>
        </w:rPr>
        <w:t xml:space="preserve"> is the policy of our Head of Research Department that we cannot accommodate every request that is made by potential visitors without establishing </w:t>
      </w:r>
      <w:r w:rsidR="00CB0CAD">
        <w:rPr>
          <w:rFonts w:ascii="Arial" w:hAnsi="Arial" w:cs="Arial"/>
          <w:sz w:val="16"/>
          <w:szCs w:val="16"/>
        </w:rPr>
        <w:t xml:space="preserve">that the visit will bring </w:t>
      </w:r>
      <w:r w:rsidRPr="00C50ABE">
        <w:rPr>
          <w:rFonts w:ascii="Arial" w:hAnsi="Arial" w:cs="Arial"/>
          <w:sz w:val="16"/>
          <w:szCs w:val="16"/>
        </w:rPr>
        <w:t xml:space="preserve">a clear benefit to the department. It is very clear to us that Dr Nussbaum will both benefit from </w:t>
      </w:r>
      <w:r w:rsidRPr="00C50ABE">
        <w:rPr>
          <w:rFonts w:ascii="Arial" w:hAnsi="Arial" w:cs="Arial"/>
          <w:i/>
          <w:iCs/>
          <w:sz w:val="16"/>
          <w:szCs w:val="16"/>
        </w:rPr>
        <w:t xml:space="preserve">and </w:t>
      </w:r>
      <w:r w:rsidR="00CB0CAD">
        <w:rPr>
          <w:rFonts w:ascii="Arial" w:hAnsi="Arial" w:cs="Arial"/>
          <w:i/>
          <w:iCs/>
          <w:sz w:val="16"/>
          <w:szCs w:val="16"/>
        </w:rPr>
        <w:t>enhance</w:t>
      </w:r>
      <w:r w:rsidRPr="00C50ABE">
        <w:rPr>
          <w:rFonts w:ascii="Arial" w:hAnsi="Arial" w:cs="Arial"/>
          <w:sz w:val="16"/>
          <w:szCs w:val="16"/>
        </w:rPr>
        <w:t xml:space="preserve"> the research culture of the </w:t>
      </w:r>
      <w:proofErr w:type="spellStart"/>
      <w:r w:rsidRPr="00C50ABE">
        <w:rPr>
          <w:rFonts w:ascii="Arial" w:hAnsi="Arial" w:cs="Arial"/>
          <w:sz w:val="16"/>
          <w:szCs w:val="16"/>
        </w:rPr>
        <w:t>VoCoLab</w:t>
      </w:r>
      <w:proofErr w:type="spellEnd"/>
      <w:r w:rsidRPr="00C50ABE">
        <w:rPr>
          <w:rFonts w:ascii="Arial" w:hAnsi="Arial" w:cs="Arial"/>
          <w:sz w:val="16"/>
          <w:szCs w:val="16"/>
        </w:rPr>
        <w:t xml:space="preserve"> and of UCL </w:t>
      </w:r>
      <w:proofErr w:type="spellStart"/>
      <w:r w:rsidRPr="00C50ABE">
        <w:rPr>
          <w:rFonts w:ascii="Arial" w:hAnsi="Arial" w:cs="Arial"/>
          <w:sz w:val="16"/>
          <w:szCs w:val="16"/>
        </w:rPr>
        <w:t>SHaPS</w:t>
      </w:r>
      <w:proofErr w:type="spellEnd"/>
      <w:r w:rsidRPr="00C50ABE">
        <w:rPr>
          <w:rFonts w:ascii="Arial" w:hAnsi="Arial" w:cs="Arial"/>
          <w:sz w:val="16"/>
          <w:szCs w:val="16"/>
        </w:rPr>
        <w:t xml:space="preserve">. </w:t>
      </w:r>
      <w:r w:rsidR="00CB6343" w:rsidRPr="00C50ABE">
        <w:rPr>
          <w:rFonts w:ascii="Arial" w:hAnsi="Arial" w:cs="Arial"/>
          <w:sz w:val="16"/>
          <w:szCs w:val="16"/>
        </w:rPr>
        <w:t>She</w:t>
      </w:r>
      <w:r w:rsidR="00AE6593" w:rsidRPr="00C50ABE">
        <w:rPr>
          <w:rFonts w:ascii="Arial" w:hAnsi="Arial" w:cs="Arial"/>
          <w:sz w:val="16"/>
          <w:szCs w:val="16"/>
        </w:rPr>
        <w:t xml:space="preserve"> will participate in our regular </w:t>
      </w:r>
      <w:proofErr w:type="spellStart"/>
      <w:r w:rsidRPr="00C50ABE">
        <w:rPr>
          <w:rFonts w:ascii="Arial" w:hAnsi="Arial" w:cs="Arial"/>
          <w:sz w:val="16"/>
          <w:szCs w:val="16"/>
        </w:rPr>
        <w:t>VoCoLab</w:t>
      </w:r>
      <w:proofErr w:type="spellEnd"/>
      <w:r w:rsidR="00AE6593" w:rsidRPr="00C50ABE">
        <w:rPr>
          <w:rFonts w:ascii="Arial" w:hAnsi="Arial" w:cs="Arial"/>
          <w:sz w:val="16"/>
          <w:szCs w:val="16"/>
        </w:rPr>
        <w:t xml:space="preserve"> meetings, where we pitch</w:t>
      </w:r>
      <w:r w:rsidR="009205BD" w:rsidRPr="00C50ABE">
        <w:rPr>
          <w:rFonts w:ascii="Arial" w:hAnsi="Arial" w:cs="Arial"/>
          <w:sz w:val="16"/>
          <w:szCs w:val="16"/>
        </w:rPr>
        <w:t xml:space="preserve"> research plans</w:t>
      </w:r>
      <w:r w:rsidR="00AE6593" w:rsidRPr="00C50ABE">
        <w:rPr>
          <w:rFonts w:ascii="Arial" w:hAnsi="Arial" w:cs="Arial"/>
          <w:sz w:val="16"/>
          <w:szCs w:val="16"/>
        </w:rPr>
        <w:t>, present our findings, and discuss</w:t>
      </w:r>
      <w:r w:rsidR="009205BD" w:rsidRPr="00C50ABE">
        <w:rPr>
          <w:rFonts w:ascii="Arial" w:hAnsi="Arial" w:cs="Arial"/>
          <w:sz w:val="16"/>
          <w:szCs w:val="16"/>
        </w:rPr>
        <w:t xml:space="preserve"> latest developments</w:t>
      </w:r>
      <w:r w:rsidRPr="00C50ABE">
        <w:rPr>
          <w:rFonts w:ascii="Arial" w:hAnsi="Arial" w:cs="Arial"/>
          <w:sz w:val="16"/>
          <w:szCs w:val="16"/>
        </w:rPr>
        <w:t xml:space="preserve"> – key to these contributions will of course be Dr Nussbaum’s highly relevant perspectives on conceptual and methodological (</w:t>
      </w:r>
      <w:proofErr w:type="gramStart"/>
      <w:r w:rsidRPr="00C50ABE">
        <w:rPr>
          <w:rFonts w:ascii="Arial" w:hAnsi="Arial" w:cs="Arial"/>
          <w:sz w:val="16"/>
          <w:szCs w:val="16"/>
        </w:rPr>
        <w:t>e.g.</w:t>
      </w:r>
      <w:proofErr w:type="gramEnd"/>
      <w:r w:rsidRPr="00C50ABE">
        <w:rPr>
          <w:rFonts w:ascii="Arial" w:hAnsi="Arial" w:cs="Arial"/>
          <w:sz w:val="16"/>
          <w:szCs w:val="16"/>
        </w:rPr>
        <w:t xml:space="preserve"> voice morphing) approaches to the study of synthetic voice perception. She will also assist with supervision of research project students on BSc and MSc programmes in the department, as well as provide mentorship to our 3 full-time PhD students in the </w:t>
      </w:r>
      <w:proofErr w:type="spellStart"/>
      <w:r w:rsidRPr="00C50ABE">
        <w:rPr>
          <w:rFonts w:ascii="Arial" w:hAnsi="Arial" w:cs="Arial"/>
          <w:sz w:val="16"/>
          <w:szCs w:val="16"/>
        </w:rPr>
        <w:t>VoCoLab</w:t>
      </w:r>
      <w:proofErr w:type="spellEnd"/>
      <w:r w:rsidRPr="00C50ABE">
        <w:rPr>
          <w:rFonts w:ascii="Arial" w:hAnsi="Arial" w:cs="Arial"/>
          <w:sz w:val="16"/>
          <w:szCs w:val="16"/>
        </w:rPr>
        <w:t xml:space="preserve"> – this will be extremely beneficial for the </w:t>
      </w:r>
      <w:r w:rsidR="00CB0CAD">
        <w:rPr>
          <w:rFonts w:ascii="Arial" w:hAnsi="Arial" w:cs="Arial"/>
          <w:sz w:val="16"/>
          <w:szCs w:val="16"/>
        </w:rPr>
        <w:t xml:space="preserve">PhD </w:t>
      </w:r>
      <w:r w:rsidRPr="00C50ABE">
        <w:rPr>
          <w:rFonts w:ascii="Arial" w:hAnsi="Arial" w:cs="Arial"/>
          <w:sz w:val="16"/>
          <w:szCs w:val="16"/>
        </w:rPr>
        <w:t xml:space="preserve">students, given we currently have only 1 postdoctoral colleague to offer this support. </w:t>
      </w:r>
      <w:r w:rsidRPr="00C50ABE">
        <w:rPr>
          <w:rFonts w:ascii="Arial" w:hAnsi="Arial" w:cs="Arial"/>
          <w:sz w:val="16"/>
          <w:szCs w:val="16"/>
        </w:rPr>
        <w:t xml:space="preserve">We also run </w:t>
      </w:r>
      <w:r w:rsidRPr="00C50ABE">
        <w:rPr>
          <w:rFonts w:ascii="Arial" w:hAnsi="Arial" w:cs="Arial"/>
          <w:sz w:val="16"/>
          <w:szCs w:val="16"/>
        </w:rPr>
        <w:t xml:space="preserve">an internationally-respected </w:t>
      </w:r>
      <w:r w:rsidRPr="00C50ABE">
        <w:rPr>
          <w:rFonts w:ascii="Arial" w:hAnsi="Arial" w:cs="Arial"/>
          <w:sz w:val="16"/>
          <w:szCs w:val="16"/>
        </w:rPr>
        <w:t>seminar series</w:t>
      </w:r>
      <w:r w:rsidRPr="00C50ABE">
        <w:rPr>
          <w:rFonts w:ascii="Arial" w:hAnsi="Arial" w:cs="Arial"/>
          <w:sz w:val="16"/>
          <w:szCs w:val="16"/>
        </w:rPr>
        <w:t xml:space="preserve"> in speech science</w:t>
      </w:r>
      <w:r w:rsidRPr="00C50ABE">
        <w:rPr>
          <w:rFonts w:ascii="Arial" w:hAnsi="Arial" w:cs="Arial"/>
          <w:sz w:val="16"/>
          <w:szCs w:val="16"/>
        </w:rPr>
        <w:t xml:space="preserve"> – the UCL Speech Science Forum – and I propose that Dr Nussbaum </w:t>
      </w:r>
      <w:r w:rsidRPr="00C50ABE">
        <w:rPr>
          <w:rFonts w:ascii="Arial" w:hAnsi="Arial" w:cs="Arial"/>
          <w:sz w:val="16"/>
          <w:szCs w:val="16"/>
        </w:rPr>
        <w:t>contributes a talk to this series</w:t>
      </w:r>
      <w:r w:rsidRPr="00C50ABE">
        <w:rPr>
          <w:rFonts w:ascii="Arial" w:hAnsi="Arial" w:cs="Arial"/>
          <w:sz w:val="16"/>
          <w:szCs w:val="16"/>
        </w:rPr>
        <w:t xml:space="preserve"> during her stay at UCL.</w:t>
      </w:r>
    </w:p>
    <w:p w14:paraId="2DB53112" w14:textId="77777777" w:rsidR="00DF3ABD" w:rsidRPr="00C50ABE" w:rsidRDefault="00DF3ABD" w:rsidP="009205BD">
      <w:pPr>
        <w:jc w:val="both"/>
        <w:rPr>
          <w:rFonts w:ascii="Arial" w:hAnsi="Arial" w:cs="Arial"/>
          <w:sz w:val="16"/>
          <w:szCs w:val="16"/>
        </w:rPr>
      </w:pPr>
    </w:p>
    <w:p w14:paraId="7139C69D" w14:textId="135571C9" w:rsidR="00DF3ABD" w:rsidRPr="00C50ABE" w:rsidRDefault="00DF3ABD" w:rsidP="009205BD">
      <w:pPr>
        <w:jc w:val="both"/>
        <w:rPr>
          <w:rFonts w:ascii="Arial" w:hAnsi="Arial" w:cs="Arial"/>
          <w:sz w:val="16"/>
          <w:szCs w:val="16"/>
        </w:rPr>
      </w:pPr>
      <w:r w:rsidRPr="00C50ABE">
        <w:rPr>
          <w:rFonts w:ascii="Arial" w:hAnsi="Arial" w:cs="Arial"/>
          <w:sz w:val="16"/>
          <w:szCs w:val="16"/>
        </w:rPr>
        <w:t>I am confident that a research stay at UCL as part of DAAD’s P</w:t>
      </w:r>
      <w:r w:rsidR="00CB6343" w:rsidRPr="00C50ABE">
        <w:rPr>
          <w:rFonts w:ascii="Arial" w:hAnsi="Arial" w:cs="Arial"/>
          <w:sz w:val="16"/>
          <w:szCs w:val="16"/>
        </w:rPr>
        <w:t>RIME</w:t>
      </w:r>
      <w:r w:rsidRPr="00C50ABE">
        <w:rPr>
          <w:rFonts w:ascii="Arial" w:hAnsi="Arial" w:cs="Arial"/>
          <w:sz w:val="16"/>
          <w:szCs w:val="16"/>
        </w:rPr>
        <w:t xml:space="preserve"> Program will be of great benefit to Dr Nussbaum’s personal career development, and will enhance our own experience through our shared research enterprise. On behalf of the lab and the department, I express my strongest support for Dr Nussbaum’s application.</w:t>
      </w:r>
    </w:p>
    <w:p w14:paraId="4EE32FA3" w14:textId="77777777" w:rsidR="00AF356B" w:rsidRPr="00C50ABE" w:rsidRDefault="00AF356B" w:rsidP="003B28DA">
      <w:pPr>
        <w:rPr>
          <w:rFonts w:ascii="Arial" w:hAnsi="Arial" w:cs="Arial"/>
          <w:sz w:val="16"/>
          <w:szCs w:val="16"/>
        </w:rPr>
      </w:pPr>
    </w:p>
    <w:p w14:paraId="3A3ADBCB" w14:textId="77777777" w:rsidR="00183E19" w:rsidRPr="00C50ABE" w:rsidRDefault="00183E19" w:rsidP="003B28DA">
      <w:pPr>
        <w:rPr>
          <w:rFonts w:ascii="Arial" w:hAnsi="Arial" w:cs="Arial"/>
          <w:sz w:val="16"/>
          <w:szCs w:val="16"/>
        </w:rPr>
      </w:pPr>
    </w:p>
    <w:p w14:paraId="2C720463" w14:textId="422FBB61" w:rsidR="006A5621" w:rsidRPr="00C50ABE" w:rsidRDefault="00183E19" w:rsidP="006A5621">
      <w:pPr>
        <w:rPr>
          <w:rFonts w:ascii="Arial" w:eastAsia="Times New Roman" w:hAnsi="Arial" w:cs="Arial"/>
          <w:bCs/>
          <w:color w:val="000000"/>
          <w:sz w:val="16"/>
          <w:szCs w:val="16"/>
          <w:lang w:eastAsia="en-US"/>
        </w:rPr>
      </w:pPr>
      <w:r w:rsidRPr="00C50ABE">
        <w:rPr>
          <w:rFonts w:ascii="Arial" w:eastAsia="Times New Roman" w:hAnsi="Arial" w:cs="Arial"/>
          <w:bCs/>
          <w:color w:val="000000"/>
          <w:sz w:val="16"/>
          <w:szCs w:val="16"/>
          <w:lang w:eastAsia="en-US"/>
        </w:rPr>
        <w:t>Yours faithfully</w:t>
      </w:r>
      <w:r w:rsidR="006A5621" w:rsidRPr="00C50ABE">
        <w:rPr>
          <w:rFonts w:ascii="Arial" w:eastAsia="Times New Roman" w:hAnsi="Arial" w:cs="Arial"/>
          <w:bCs/>
          <w:color w:val="000000"/>
          <w:sz w:val="16"/>
          <w:szCs w:val="16"/>
          <w:lang w:eastAsia="en-US"/>
        </w:rPr>
        <w:t>,</w:t>
      </w:r>
    </w:p>
    <w:p w14:paraId="03C2B4C6" w14:textId="3AECD777" w:rsidR="008A7907" w:rsidRPr="00C50ABE" w:rsidRDefault="008A7907" w:rsidP="003A2FF4">
      <w:pPr>
        <w:rPr>
          <w:rFonts w:ascii="Arial" w:eastAsia="Times New Roman" w:hAnsi="Arial" w:cs="Arial"/>
          <w:bCs/>
          <w:color w:val="000000"/>
          <w:sz w:val="16"/>
          <w:szCs w:val="16"/>
          <w:lang w:eastAsia="en-US"/>
        </w:rPr>
      </w:pPr>
    </w:p>
    <w:p w14:paraId="2B12C653" w14:textId="1A71D07A" w:rsidR="00FC6809" w:rsidRPr="00C50ABE" w:rsidRDefault="00FC6809" w:rsidP="003A2FF4">
      <w:pPr>
        <w:rPr>
          <w:rFonts w:ascii="Arial" w:eastAsia="Times New Roman" w:hAnsi="Arial" w:cs="Arial"/>
          <w:bCs/>
          <w:color w:val="000000"/>
          <w:sz w:val="16"/>
          <w:szCs w:val="16"/>
          <w:lang w:eastAsia="en-US"/>
        </w:rPr>
      </w:pPr>
      <w:r w:rsidRPr="00C50ABE">
        <w:rPr>
          <w:rFonts w:ascii="Arial" w:eastAsia="Times New Roman" w:hAnsi="Arial" w:cs="Arial"/>
          <w:bCs/>
          <w:noProof/>
          <w:color w:val="000000"/>
          <w:sz w:val="16"/>
          <w:szCs w:val="16"/>
          <w:lang w:eastAsia="en-US"/>
        </w:rPr>
        <w:drawing>
          <wp:inline distT="0" distB="0" distL="0" distR="0" wp14:anchorId="1B5793D1" wp14:editId="064BA8AD">
            <wp:extent cx="909446" cy="413385"/>
            <wp:effectExtent l="0" t="0" r="508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stretch>
                      <a:fillRect/>
                    </a:stretch>
                  </pic:blipFill>
                  <pic:spPr>
                    <a:xfrm>
                      <a:off x="0" y="0"/>
                      <a:ext cx="971631" cy="441651"/>
                    </a:xfrm>
                    <a:prstGeom prst="rect">
                      <a:avLst/>
                    </a:prstGeom>
                  </pic:spPr>
                </pic:pic>
              </a:graphicData>
            </a:graphic>
          </wp:inline>
        </w:drawing>
      </w:r>
    </w:p>
    <w:p w14:paraId="1CCD0D2F" w14:textId="40A26F40" w:rsidR="00183E19" w:rsidRPr="00C50ABE" w:rsidRDefault="00183E19" w:rsidP="003A2FF4">
      <w:pPr>
        <w:rPr>
          <w:rFonts w:ascii="Arial" w:eastAsia="Times New Roman" w:hAnsi="Arial" w:cs="Arial"/>
          <w:bCs/>
          <w:color w:val="000000"/>
          <w:sz w:val="16"/>
          <w:szCs w:val="16"/>
          <w:lang w:eastAsia="en-US"/>
        </w:rPr>
      </w:pPr>
      <w:r w:rsidRPr="00C50ABE">
        <w:rPr>
          <w:rFonts w:ascii="Arial" w:eastAsia="Times New Roman" w:hAnsi="Arial" w:cs="Arial"/>
          <w:bCs/>
          <w:color w:val="000000"/>
          <w:sz w:val="16"/>
          <w:szCs w:val="16"/>
          <w:lang w:eastAsia="en-US"/>
        </w:rPr>
        <w:t xml:space="preserve">Prof </w:t>
      </w:r>
      <w:r w:rsidR="00815AC2" w:rsidRPr="00C50ABE">
        <w:rPr>
          <w:rFonts w:ascii="Arial" w:eastAsia="Times New Roman" w:hAnsi="Arial" w:cs="Arial"/>
          <w:bCs/>
          <w:color w:val="000000"/>
          <w:sz w:val="16"/>
          <w:szCs w:val="16"/>
          <w:lang w:eastAsia="en-US"/>
        </w:rPr>
        <w:t>Carolyn McGettiga</w:t>
      </w:r>
      <w:r w:rsidR="00687ED9" w:rsidRPr="00C50ABE">
        <w:rPr>
          <w:rFonts w:ascii="Arial" w:eastAsia="Times New Roman" w:hAnsi="Arial" w:cs="Arial"/>
          <w:bCs/>
          <w:color w:val="000000"/>
          <w:sz w:val="16"/>
          <w:szCs w:val="16"/>
          <w:lang w:eastAsia="en-US"/>
        </w:rPr>
        <w:t>n</w:t>
      </w:r>
    </w:p>
    <w:p w14:paraId="15A68740" w14:textId="230F4B6B" w:rsidR="00183E19" w:rsidRPr="00C50ABE" w:rsidRDefault="00183E19" w:rsidP="003A2FF4">
      <w:pPr>
        <w:rPr>
          <w:rFonts w:ascii="Arial" w:eastAsia="Times New Roman" w:hAnsi="Arial" w:cs="Arial"/>
          <w:bCs/>
          <w:color w:val="000000"/>
          <w:sz w:val="16"/>
          <w:szCs w:val="16"/>
          <w:lang w:eastAsia="en-US"/>
        </w:rPr>
      </w:pPr>
      <w:r w:rsidRPr="00C50ABE">
        <w:rPr>
          <w:rFonts w:ascii="Arial" w:eastAsia="Times New Roman" w:hAnsi="Arial" w:cs="Arial"/>
          <w:bCs/>
          <w:color w:val="000000"/>
          <w:sz w:val="16"/>
          <w:szCs w:val="16"/>
          <w:lang w:eastAsia="en-US"/>
        </w:rPr>
        <w:t>Chair in Speech and Hearing Sciences</w:t>
      </w:r>
    </w:p>
    <w:sectPr w:rsidR="00183E19" w:rsidRPr="00C50ABE" w:rsidSect="00434408">
      <w:pgSz w:w="11900" w:h="16840"/>
      <w:pgMar w:top="2835" w:right="851" w:bottom="1559" w:left="851"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E6666" w14:textId="77777777" w:rsidR="00172D8A" w:rsidRDefault="00172D8A" w:rsidP="00DA4ABB">
      <w:r>
        <w:separator/>
      </w:r>
    </w:p>
  </w:endnote>
  <w:endnote w:type="continuationSeparator" w:id="0">
    <w:p w14:paraId="75CB6DB0" w14:textId="77777777" w:rsidR="00172D8A" w:rsidRDefault="00172D8A"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Lucida Grande">
    <w:panose1 w:val="020B0600040502020204"/>
    <w:charset w:val="00"/>
    <w:family w:val="swiss"/>
    <w:pitch w:val="variable"/>
    <w:sig w:usb0="E1000AEF" w:usb1="5000A1FF" w:usb2="00000000" w:usb3="00000000" w:csb0="000001BF" w:csb1="00000000"/>
  </w:font>
  <w:font w:name="Arial MT Std">
    <w:altName w:val="Century Gothic"/>
    <w:panose1 w:val="020B0604020202020204"/>
    <w:charset w:val="00"/>
    <w:family w:val="auto"/>
    <w:pitch w:val="variable"/>
    <w:sig w:usb0="800000AF" w:usb1="4000204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6BCC4" w14:textId="77777777" w:rsidR="00172D8A" w:rsidRDefault="00172D8A" w:rsidP="00DA4ABB">
      <w:r>
        <w:separator/>
      </w:r>
    </w:p>
  </w:footnote>
  <w:footnote w:type="continuationSeparator" w:id="0">
    <w:p w14:paraId="424123F1" w14:textId="77777777" w:rsidR="00172D8A" w:rsidRDefault="00172D8A" w:rsidP="00DA4A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1868B0"/>
    <w:multiLevelType w:val="hybridMultilevel"/>
    <w:tmpl w:val="EFAC5E54"/>
    <w:lvl w:ilvl="0" w:tplc="5FDAA23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536518"/>
    <w:multiLevelType w:val="hybridMultilevel"/>
    <w:tmpl w:val="0C80D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CBB6B59"/>
    <w:multiLevelType w:val="multilevel"/>
    <w:tmpl w:val="09D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0145557">
    <w:abstractNumId w:val="1"/>
  </w:num>
  <w:num w:numId="2" w16cid:durableId="1682199505">
    <w:abstractNumId w:val="2"/>
  </w:num>
  <w:num w:numId="3" w16cid:durableId="33203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PubVPasteboard_" w:val="0"/>
    <w:docVar w:name="OpenInPublishingView" w:val="0"/>
  </w:docVars>
  <w:rsids>
    <w:rsidRoot w:val="00DA4ABB"/>
    <w:rsid w:val="000204D6"/>
    <w:rsid w:val="00020E3E"/>
    <w:rsid w:val="000249D4"/>
    <w:rsid w:val="00027F34"/>
    <w:rsid w:val="00061E18"/>
    <w:rsid w:val="00067344"/>
    <w:rsid w:val="000869AD"/>
    <w:rsid w:val="000C0D5B"/>
    <w:rsid w:val="001148C9"/>
    <w:rsid w:val="0014089C"/>
    <w:rsid w:val="00146228"/>
    <w:rsid w:val="00146C6D"/>
    <w:rsid w:val="0015265A"/>
    <w:rsid w:val="00172D8A"/>
    <w:rsid w:val="001827AC"/>
    <w:rsid w:val="00183E19"/>
    <w:rsid w:val="00197F34"/>
    <w:rsid w:val="001B3620"/>
    <w:rsid w:val="001C73CB"/>
    <w:rsid w:val="00202581"/>
    <w:rsid w:val="00254AA1"/>
    <w:rsid w:val="0027653E"/>
    <w:rsid w:val="00280597"/>
    <w:rsid w:val="002A5B41"/>
    <w:rsid w:val="002C344D"/>
    <w:rsid w:val="00353EEB"/>
    <w:rsid w:val="003750E2"/>
    <w:rsid w:val="003A2FF4"/>
    <w:rsid w:val="003B28DA"/>
    <w:rsid w:val="003B2A40"/>
    <w:rsid w:val="003E1C55"/>
    <w:rsid w:val="003F3BEE"/>
    <w:rsid w:val="00410330"/>
    <w:rsid w:val="004165C5"/>
    <w:rsid w:val="00434408"/>
    <w:rsid w:val="00436D26"/>
    <w:rsid w:val="00454BB1"/>
    <w:rsid w:val="004611EF"/>
    <w:rsid w:val="004961EE"/>
    <w:rsid w:val="004C49A2"/>
    <w:rsid w:val="00504703"/>
    <w:rsid w:val="0053233C"/>
    <w:rsid w:val="0055083F"/>
    <w:rsid w:val="005733AB"/>
    <w:rsid w:val="005C294B"/>
    <w:rsid w:val="005D1EB9"/>
    <w:rsid w:val="005E3EC0"/>
    <w:rsid w:val="005F212A"/>
    <w:rsid w:val="00614575"/>
    <w:rsid w:val="00616A43"/>
    <w:rsid w:val="00621A39"/>
    <w:rsid w:val="00631667"/>
    <w:rsid w:val="00680DB2"/>
    <w:rsid w:val="006868F4"/>
    <w:rsid w:val="00687ED9"/>
    <w:rsid w:val="00692AB6"/>
    <w:rsid w:val="006978E5"/>
    <w:rsid w:val="006A1644"/>
    <w:rsid w:val="006A5621"/>
    <w:rsid w:val="006E77CA"/>
    <w:rsid w:val="00717499"/>
    <w:rsid w:val="0072651B"/>
    <w:rsid w:val="007A00B8"/>
    <w:rsid w:val="00815AC2"/>
    <w:rsid w:val="00836DE2"/>
    <w:rsid w:val="00847090"/>
    <w:rsid w:val="00852852"/>
    <w:rsid w:val="00895320"/>
    <w:rsid w:val="008A31F1"/>
    <w:rsid w:val="008A7907"/>
    <w:rsid w:val="008C1D78"/>
    <w:rsid w:val="008C3C8F"/>
    <w:rsid w:val="008C49EA"/>
    <w:rsid w:val="008C5964"/>
    <w:rsid w:val="008E480F"/>
    <w:rsid w:val="008F58C1"/>
    <w:rsid w:val="009205BD"/>
    <w:rsid w:val="0095788C"/>
    <w:rsid w:val="00962EA4"/>
    <w:rsid w:val="009B206C"/>
    <w:rsid w:val="009F588C"/>
    <w:rsid w:val="00A05A73"/>
    <w:rsid w:val="00AE02E5"/>
    <w:rsid w:val="00AE0F19"/>
    <w:rsid w:val="00AE6593"/>
    <w:rsid w:val="00AF036D"/>
    <w:rsid w:val="00AF1492"/>
    <w:rsid w:val="00AF356B"/>
    <w:rsid w:val="00B5147E"/>
    <w:rsid w:val="00B52D5B"/>
    <w:rsid w:val="00B56A6D"/>
    <w:rsid w:val="00B67B9B"/>
    <w:rsid w:val="00B819BA"/>
    <w:rsid w:val="00BC0D29"/>
    <w:rsid w:val="00BC2CE3"/>
    <w:rsid w:val="00BF43FC"/>
    <w:rsid w:val="00C350B5"/>
    <w:rsid w:val="00C50ABE"/>
    <w:rsid w:val="00C64BA3"/>
    <w:rsid w:val="00CA7A15"/>
    <w:rsid w:val="00CB0CAD"/>
    <w:rsid w:val="00CB6343"/>
    <w:rsid w:val="00CC24F0"/>
    <w:rsid w:val="00CF6179"/>
    <w:rsid w:val="00D13CAC"/>
    <w:rsid w:val="00D15B7F"/>
    <w:rsid w:val="00D36EA1"/>
    <w:rsid w:val="00D65330"/>
    <w:rsid w:val="00D672F1"/>
    <w:rsid w:val="00D70017"/>
    <w:rsid w:val="00D946C4"/>
    <w:rsid w:val="00DA4ABB"/>
    <w:rsid w:val="00DD2770"/>
    <w:rsid w:val="00DF3ABD"/>
    <w:rsid w:val="00E3153F"/>
    <w:rsid w:val="00E9124C"/>
    <w:rsid w:val="00F25CE0"/>
    <w:rsid w:val="00F26FA2"/>
    <w:rsid w:val="00F31F90"/>
    <w:rsid w:val="00F33830"/>
    <w:rsid w:val="00F3790C"/>
    <w:rsid w:val="00F46EC6"/>
    <w:rsid w:val="00F532AC"/>
    <w:rsid w:val="00F74946"/>
    <w:rsid w:val="00F76D2F"/>
    <w:rsid w:val="00F961B1"/>
    <w:rsid w:val="00FA08DC"/>
    <w:rsid w:val="00FC36C1"/>
    <w:rsid w:val="00FC6809"/>
    <w:rsid w:val="00FD554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3E0496DA"/>
  <w15:docId w15:val="{4EDF8F0B-7B20-7244-8F32-35CE25F3D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216B"/>
    <w:rPr>
      <w:rFonts w:ascii="Lucida Grande" w:hAnsi="Lucida Grande"/>
      <w:sz w:val="18"/>
      <w:szCs w:val="18"/>
    </w:rPr>
  </w:style>
  <w:style w:type="paragraph" w:styleId="Footer">
    <w:name w:val="footer"/>
    <w:basedOn w:val="Normal"/>
    <w:link w:val="FooterChar"/>
    <w:rsid w:val="00DA4ABB"/>
    <w:pPr>
      <w:tabs>
        <w:tab w:val="center" w:pos="4153"/>
        <w:tab w:val="right" w:pos="8306"/>
      </w:tabs>
    </w:pPr>
    <w:rPr>
      <w:rFonts w:ascii="Arial" w:eastAsia="Times New Roman" w:hAnsi="Arial"/>
      <w:sz w:val="16"/>
      <w:lang w:eastAsia="en-GB"/>
    </w:rPr>
  </w:style>
  <w:style w:type="character" w:customStyle="1" w:styleId="FooterChar">
    <w:name w:val="Footer Char"/>
    <w:basedOn w:val="DefaultParagraphFont"/>
    <w:link w:val="Footer"/>
    <w:rsid w:val="00DA4ABB"/>
    <w:rPr>
      <w:rFonts w:ascii="Arial" w:eastAsia="Times New Roman" w:hAnsi="Arial"/>
      <w:sz w:val="16"/>
      <w:lang w:eastAsia="en-GB"/>
    </w:rPr>
  </w:style>
  <w:style w:type="paragraph" w:styleId="Header">
    <w:name w:val="header"/>
    <w:basedOn w:val="Normal"/>
    <w:link w:val="HeaderChar"/>
    <w:uiPriority w:val="99"/>
    <w:unhideWhenUsed/>
    <w:rsid w:val="00DA4ABB"/>
    <w:pPr>
      <w:tabs>
        <w:tab w:val="center" w:pos="4320"/>
        <w:tab w:val="right" w:pos="8640"/>
      </w:tabs>
    </w:pPr>
  </w:style>
  <w:style w:type="character" w:customStyle="1" w:styleId="HeaderChar">
    <w:name w:val="Header Char"/>
    <w:basedOn w:val="DefaultParagraphFont"/>
    <w:link w:val="Header"/>
    <w:uiPriority w:val="99"/>
    <w:rsid w:val="00DA4ABB"/>
  </w:style>
  <w:style w:type="paragraph" w:styleId="ListParagraph">
    <w:name w:val="List Paragraph"/>
    <w:basedOn w:val="Normal"/>
    <w:uiPriority w:val="34"/>
    <w:qFormat/>
    <w:rsid w:val="008F58C1"/>
    <w:pPr>
      <w:ind w:left="720"/>
      <w:contextualSpacing/>
    </w:pPr>
  </w:style>
  <w:style w:type="paragraph" w:customStyle="1" w:styleId="Default">
    <w:name w:val="Default"/>
    <w:rsid w:val="003B2A40"/>
    <w:pPr>
      <w:autoSpaceDE w:val="0"/>
      <w:autoSpaceDN w:val="0"/>
      <w:adjustRightInd w:val="0"/>
    </w:pPr>
    <w:rPr>
      <w:rFonts w:ascii="Arial" w:hAnsi="Arial" w:cs="Arial"/>
      <w:color w:val="000000"/>
      <w:lang w:val="en-US"/>
    </w:rPr>
  </w:style>
  <w:style w:type="paragraph" w:styleId="NormalWeb">
    <w:name w:val="Normal (Web)"/>
    <w:basedOn w:val="Normal"/>
    <w:uiPriority w:val="99"/>
    <w:semiHidden/>
    <w:unhideWhenUsed/>
    <w:rsid w:val="003A2FF4"/>
    <w:pPr>
      <w:spacing w:before="100" w:beforeAutospacing="1" w:after="100" w:afterAutospacing="1"/>
    </w:pPr>
    <w:rPr>
      <w:rFonts w:ascii="Times New Roman" w:eastAsia="Times New Roman" w:hAnsi="Times New Roman"/>
      <w:lang w:eastAsia="en-GB"/>
    </w:rPr>
  </w:style>
  <w:style w:type="character" w:styleId="Hyperlink">
    <w:name w:val="Hyperlink"/>
    <w:basedOn w:val="DefaultParagraphFont"/>
    <w:uiPriority w:val="99"/>
    <w:unhideWhenUsed/>
    <w:rsid w:val="002C344D"/>
    <w:rPr>
      <w:color w:val="0000FF" w:themeColor="hyperlink"/>
      <w:u w:val="single"/>
    </w:rPr>
  </w:style>
  <w:style w:type="character" w:styleId="UnresolvedMention">
    <w:name w:val="Unresolved Mention"/>
    <w:basedOn w:val="DefaultParagraphFont"/>
    <w:uiPriority w:val="99"/>
    <w:semiHidden/>
    <w:unhideWhenUsed/>
    <w:rsid w:val="002C3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3634">
      <w:bodyDiv w:val="1"/>
      <w:marLeft w:val="0"/>
      <w:marRight w:val="0"/>
      <w:marTop w:val="0"/>
      <w:marBottom w:val="0"/>
      <w:divBdr>
        <w:top w:val="none" w:sz="0" w:space="0" w:color="auto"/>
        <w:left w:val="none" w:sz="0" w:space="0" w:color="auto"/>
        <w:bottom w:val="none" w:sz="0" w:space="0" w:color="auto"/>
        <w:right w:val="none" w:sz="0" w:space="0" w:color="auto"/>
      </w:divBdr>
    </w:div>
    <w:div w:id="469053451">
      <w:bodyDiv w:val="1"/>
      <w:marLeft w:val="0"/>
      <w:marRight w:val="0"/>
      <w:marTop w:val="0"/>
      <w:marBottom w:val="0"/>
      <w:divBdr>
        <w:top w:val="none" w:sz="0" w:space="0" w:color="auto"/>
        <w:left w:val="none" w:sz="0" w:space="0" w:color="auto"/>
        <w:bottom w:val="none" w:sz="0" w:space="0" w:color="auto"/>
        <w:right w:val="none" w:sz="0" w:space="0" w:color="auto"/>
      </w:divBdr>
      <w:divsChild>
        <w:div w:id="636378313">
          <w:marLeft w:val="0"/>
          <w:marRight w:val="0"/>
          <w:marTop w:val="0"/>
          <w:marBottom w:val="0"/>
          <w:divBdr>
            <w:top w:val="none" w:sz="0" w:space="0" w:color="auto"/>
            <w:left w:val="none" w:sz="0" w:space="0" w:color="auto"/>
            <w:bottom w:val="none" w:sz="0" w:space="0" w:color="auto"/>
            <w:right w:val="none" w:sz="0" w:space="0" w:color="auto"/>
          </w:divBdr>
          <w:divsChild>
            <w:div w:id="1700352490">
              <w:marLeft w:val="0"/>
              <w:marRight w:val="0"/>
              <w:marTop w:val="0"/>
              <w:marBottom w:val="0"/>
              <w:divBdr>
                <w:top w:val="none" w:sz="0" w:space="0" w:color="auto"/>
                <w:left w:val="none" w:sz="0" w:space="0" w:color="auto"/>
                <w:bottom w:val="none" w:sz="0" w:space="0" w:color="auto"/>
                <w:right w:val="none" w:sz="0" w:space="0" w:color="auto"/>
              </w:divBdr>
              <w:divsChild>
                <w:div w:id="9350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108478">
      <w:bodyDiv w:val="1"/>
      <w:marLeft w:val="0"/>
      <w:marRight w:val="0"/>
      <w:marTop w:val="0"/>
      <w:marBottom w:val="0"/>
      <w:divBdr>
        <w:top w:val="none" w:sz="0" w:space="0" w:color="auto"/>
        <w:left w:val="none" w:sz="0" w:space="0" w:color="auto"/>
        <w:bottom w:val="none" w:sz="0" w:space="0" w:color="auto"/>
        <w:right w:val="none" w:sz="0" w:space="0" w:color="auto"/>
      </w:divBdr>
    </w:div>
    <w:div w:id="906887873">
      <w:bodyDiv w:val="1"/>
      <w:marLeft w:val="0"/>
      <w:marRight w:val="0"/>
      <w:marTop w:val="0"/>
      <w:marBottom w:val="0"/>
      <w:divBdr>
        <w:top w:val="none" w:sz="0" w:space="0" w:color="auto"/>
        <w:left w:val="none" w:sz="0" w:space="0" w:color="auto"/>
        <w:bottom w:val="none" w:sz="0" w:space="0" w:color="auto"/>
        <w:right w:val="none" w:sz="0" w:space="0" w:color="auto"/>
      </w:divBdr>
    </w:div>
    <w:div w:id="1584949303">
      <w:bodyDiv w:val="1"/>
      <w:marLeft w:val="0"/>
      <w:marRight w:val="0"/>
      <w:marTop w:val="0"/>
      <w:marBottom w:val="0"/>
      <w:divBdr>
        <w:top w:val="none" w:sz="0" w:space="0" w:color="auto"/>
        <w:left w:val="none" w:sz="0" w:space="0" w:color="auto"/>
        <w:bottom w:val="none" w:sz="0" w:space="0" w:color="auto"/>
        <w:right w:val="none" w:sz="0" w:space="0" w:color="auto"/>
      </w:divBdr>
    </w:div>
    <w:div w:id="1674605201">
      <w:bodyDiv w:val="1"/>
      <w:marLeft w:val="0"/>
      <w:marRight w:val="0"/>
      <w:marTop w:val="0"/>
      <w:marBottom w:val="0"/>
      <w:divBdr>
        <w:top w:val="none" w:sz="0" w:space="0" w:color="auto"/>
        <w:left w:val="none" w:sz="0" w:space="0" w:color="auto"/>
        <w:bottom w:val="none" w:sz="0" w:space="0" w:color="auto"/>
        <w:right w:val="none" w:sz="0" w:space="0" w:color="auto"/>
      </w:divBdr>
    </w:div>
    <w:div w:id="1720669451">
      <w:bodyDiv w:val="1"/>
      <w:marLeft w:val="0"/>
      <w:marRight w:val="0"/>
      <w:marTop w:val="0"/>
      <w:marBottom w:val="0"/>
      <w:divBdr>
        <w:top w:val="none" w:sz="0" w:space="0" w:color="auto"/>
        <w:left w:val="none" w:sz="0" w:space="0" w:color="auto"/>
        <w:bottom w:val="none" w:sz="0" w:space="0" w:color="auto"/>
        <w:right w:val="none" w:sz="0" w:space="0" w:color="auto"/>
      </w:divBdr>
    </w:div>
    <w:div w:id="2128964780">
      <w:bodyDiv w:val="1"/>
      <w:marLeft w:val="0"/>
      <w:marRight w:val="0"/>
      <w:marTop w:val="0"/>
      <w:marBottom w:val="0"/>
      <w:divBdr>
        <w:top w:val="none" w:sz="0" w:space="0" w:color="auto"/>
        <w:left w:val="none" w:sz="0" w:space="0" w:color="auto"/>
        <w:bottom w:val="none" w:sz="0" w:space="0" w:color="auto"/>
        <w:right w:val="none" w:sz="0" w:space="0" w:color="auto"/>
      </w:divBdr>
      <w:divsChild>
        <w:div w:id="947542933">
          <w:marLeft w:val="0"/>
          <w:marRight w:val="0"/>
          <w:marTop w:val="0"/>
          <w:marBottom w:val="0"/>
          <w:divBdr>
            <w:top w:val="none" w:sz="0" w:space="0" w:color="auto"/>
            <w:left w:val="none" w:sz="0" w:space="0" w:color="auto"/>
            <w:bottom w:val="none" w:sz="0" w:space="0" w:color="auto"/>
            <w:right w:val="none" w:sz="0" w:space="0" w:color="auto"/>
          </w:divBdr>
          <w:divsChild>
            <w:div w:id="1370648312">
              <w:marLeft w:val="0"/>
              <w:marRight w:val="0"/>
              <w:marTop w:val="0"/>
              <w:marBottom w:val="0"/>
              <w:divBdr>
                <w:top w:val="none" w:sz="0" w:space="0" w:color="auto"/>
                <w:left w:val="none" w:sz="0" w:space="0" w:color="auto"/>
                <w:bottom w:val="none" w:sz="0" w:space="0" w:color="auto"/>
                <w:right w:val="none" w:sz="0" w:space="0" w:color="auto"/>
              </w:divBdr>
              <w:divsChild>
                <w:div w:id="173921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vocola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41BC9-0ACE-4AD9-9368-C37B37A3A346}">
  <ds:schemaRefs>
    <ds:schemaRef ds:uri="http://schemas.openxmlformats.org/officeDocument/2006/bibliography"/>
  </ds:schemaRefs>
</ds:datastoreItem>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27</TotalTime>
  <Pages>1</Pages>
  <Words>832</Words>
  <Characters>4573</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davidson</dc:creator>
  <cp:keywords/>
  <dc:description/>
  <cp:lastModifiedBy>McGettigan, Carolyn</cp:lastModifiedBy>
  <cp:revision>4</cp:revision>
  <cp:lastPrinted>2022-10-04T17:45:00Z</cp:lastPrinted>
  <dcterms:created xsi:type="dcterms:W3CDTF">2025-08-04T16:41:00Z</dcterms:created>
  <dcterms:modified xsi:type="dcterms:W3CDTF">2025-08-04T16:44:00Z</dcterms:modified>
</cp:coreProperties>
</file>