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7B88E0" w14:textId="23C1E839" w:rsidR="008005CB" w:rsidRPr="00FA6996" w:rsidRDefault="008005CB" w:rsidP="008005CB">
      <w:pPr>
        <w:pStyle w:val="berschrift1"/>
        <w:rPr>
          <w:rFonts w:ascii="Calibri" w:hAnsi="Calibri" w:cs="Calibri"/>
          <w:b/>
          <w:bCs/>
          <w:color w:val="auto"/>
          <w:sz w:val="44"/>
          <w:szCs w:val="44"/>
        </w:rPr>
      </w:pPr>
      <w:r w:rsidRPr="00FA6996">
        <w:rPr>
          <w:rFonts w:ascii="Calibri" w:hAnsi="Calibri" w:cs="Calibri"/>
          <w:b/>
          <w:bCs/>
          <w:color w:val="auto"/>
          <w:sz w:val="44"/>
          <w:szCs w:val="44"/>
        </w:rPr>
        <w:t xml:space="preserve">“Hey Siri, </w:t>
      </w:r>
      <w:r w:rsidR="00C32F91" w:rsidRPr="00C32F91">
        <w:rPr>
          <w:rFonts w:ascii="Calibri" w:hAnsi="Calibri" w:cs="Calibri"/>
          <w:b/>
          <w:bCs/>
          <w:color w:val="auto"/>
          <w:sz w:val="44"/>
          <w:szCs w:val="44"/>
        </w:rPr>
        <w:t>let</w:t>
      </w:r>
      <w:r w:rsidR="00C32F91">
        <w:rPr>
          <w:rFonts w:ascii="Calibri" w:hAnsi="Calibri" w:cs="Calibri"/>
          <w:b/>
          <w:bCs/>
          <w:color w:val="auto"/>
          <w:sz w:val="44"/>
          <w:szCs w:val="44"/>
        </w:rPr>
        <w:t>’</w:t>
      </w:r>
      <w:r w:rsidR="00C32F91" w:rsidRPr="00C32F91">
        <w:rPr>
          <w:rFonts w:ascii="Calibri" w:hAnsi="Calibri" w:cs="Calibri"/>
          <w:b/>
          <w:bCs/>
          <w:color w:val="auto"/>
          <w:sz w:val="44"/>
          <w:szCs w:val="44"/>
        </w:rPr>
        <w:t>s talk for real</w:t>
      </w:r>
      <w:r w:rsidRPr="00FA6996">
        <w:rPr>
          <w:rFonts w:ascii="Calibri" w:hAnsi="Calibri" w:cs="Calibri"/>
          <w:b/>
          <w:bCs/>
          <w:color w:val="auto"/>
          <w:sz w:val="44"/>
          <w:szCs w:val="44"/>
        </w:rPr>
        <w:t xml:space="preserve">” – </w:t>
      </w:r>
      <w:r w:rsidRPr="00FA6996">
        <w:rPr>
          <w:rFonts w:ascii="Calibri" w:hAnsi="Calibri" w:cs="Calibri"/>
          <w:b/>
          <w:bCs/>
          <w:color w:val="auto"/>
          <w:sz w:val="44"/>
          <w:szCs w:val="44"/>
        </w:rPr>
        <w:br/>
        <w:t>variability and flexibility in the perception of synthetic voices</w:t>
      </w:r>
    </w:p>
    <w:p w14:paraId="4C64565B" w14:textId="5DABE086" w:rsidR="00771143" w:rsidRPr="00FA6996" w:rsidRDefault="00A34FE6" w:rsidP="00052888">
      <w:pPr>
        <w:rPr>
          <w:rFonts w:ascii="Calibri" w:hAnsi="Calibri" w:cs="Calibri"/>
          <w:sz w:val="28"/>
          <w:szCs w:val="28"/>
        </w:rPr>
      </w:pPr>
      <w:r>
        <w:rPr>
          <w:rFonts w:ascii="Calibri" w:hAnsi="Calibri" w:cs="Calibri"/>
          <w:b/>
          <w:bCs/>
          <w:sz w:val="28"/>
          <w:szCs w:val="28"/>
        </w:rPr>
        <w:t>Project outline</w:t>
      </w:r>
      <w:r w:rsidR="005575B6" w:rsidRPr="00FA6996">
        <w:rPr>
          <w:rFonts w:ascii="Calibri" w:hAnsi="Calibri" w:cs="Calibri"/>
          <w:b/>
          <w:bCs/>
          <w:sz w:val="28"/>
          <w:szCs w:val="28"/>
        </w:rPr>
        <w:br/>
      </w:r>
      <w:r w:rsidRPr="00A34FE6">
        <w:rPr>
          <w:rFonts w:ascii="Calibri" w:hAnsi="Calibri" w:cs="Calibri"/>
          <w:sz w:val="28"/>
          <w:szCs w:val="28"/>
        </w:rPr>
        <w:t>MSCA Postdoctoral Fellowships 2026</w:t>
      </w:r>
      <w:r>
        <w:rPr>
          <w:rFonts w:ascii="Calibri" w:hAnsi="Calibri" w:cs="Calibri"/>
          <w:sz w:val="28"/>
          <w:szCs w:val="28"/>
        </w:rPr>
        <w:t xml:space="preserve">, </w:t>
      </w:r>
      <w:r w:rsidRPr="00A34FE6">
        <w:rPr>
          <w:rFonts w:ascii="Calibri" w:hAnsi="Calibri" w:cs="Calibri"/>
          <w:sz w:val="28"/>
          <w:szCs w:val="28"/>
        </w:rPr>
        <w:t>HORIZON-MSCA-2026-PF-01</w:t>
      </w:r>
      <w:r w:rsidR="001D5F71">
        <w:rPr>
          <w:rFonts w:ascii="Calibri" w:hAnsi="Calibri" w:cs="Calibri"/>
          <w:sz w:val="28"/>
          <w:szCs w:val="28"/>
        </w:rPr>
        <w:br/>
      </w:r>
    </w:p>
    <w:p w14:paraId="3A45FB22" w14:textId="77777777" w:rsidR="00771143" w:rsidRDefault="00771143" w:rsidP="005575B6">
      <w:pPr>
        <w:rPr>
          <w:rFonts w:ascii="Calibri" w:hAnsi="Calibri" w:cs="Calibri"/>
        </w:rPr>
      </w:pPr>
    </w:p>
    <w:p w14:paraId="405EF6B8" w14:textId="0025C52F" w:rsidR="00771143" w:rsidRDefault="00FA6996" w:rsidP="005575B6">
      <w:pPr>
        <w:rPr>
          <w:rFonts w:ascii="Calibri" w:hAnsi="Calibri" w:cs="Calibri"/>
        </w:rPr>
      </w:pPr>
      <w:r>
        <w:rPr>
          <w:rFonts w:ascii="Calibri" w:hAnsi="Calibri" w:cs="Calibri"/>
        </w:rPr>
        <w:t>Synthetic voices are invading our everyday life – via smart-home devices, navigation system</w:t>
      </w:r>
      <w:r w:rsidR="0008079D">
        <w:rPr>
          <w:rFonts w:ascii="Calibri" w:hAnsi="Calibri" w:cs="Calibri"/>
        </w:rPr>
        <w:t>s</w:t>
      </w:r>
      <w:r>
        <w:rPr>
          <w:rFonts w:ascii="Calibri" w:hAnsi="Calibri" w:cs="Calibri"/>
        </w:rPr>
        <w:t xml:space="preserve">, or service hotlines. While these technological advances are undoubtedly exciting, little is known </w:t>
      </w:r>
      <w:r w:rsidR="0008079D">
        <w:rPr>
          <w:rFonts w:ascii="Calibri" w:hAnsi="Calibri" w:cs="Calibri"/>
        </w:rPr>
        <w:t>about</w:t>
      </w:r>
      <w:r>
        <w:rPr>
          <w:rFonts w:ascii="Calibri" w:hAnsi="Calibri" w:cs="Calibri"/>
        </w:rPr>
        <w:t xml:space="preserve"> our perception of and interaction with synthetic voices</w:t>
      </w:r>
      <w:r w:rsidR="0008079D">
        <w:rPr>
          <w:rFonts w:ascii="Calibri" w:hAnsi="Calibri" w:cs="Calibri"/>
        </w:rPr>
        <w:t>,</w:t>
      </w:r>
      <w:r>
        <w:rPr>
          <w:rFonts w:ascii="Calibri" w:hAnsi="Calibri" w:cs="Calibri"/>
        </w:rPr>
        <w:t xml:space="preserve"> and how this may shape our interaction in the future. A crucial feature in this context is the perceived </w:t>
      </w:r>
      <w:r w:rsidRPr="00FE7260">
        <w:rPr>
          <w:rFonts w:ascii="Calibri" w:hAnsi="Calibri" w:cs="Calibri"/>
        </w:rPr>
        <w:t>naturalness of a voice,</w:t>
      </w:r>
      <w:r>
        <w:rPr>
          <w:rFonts w:ascii="Calibri" w:hAnsi="Calibri" w:cs="Calibri"/>
        </w:rPr>
        <w:t xml:space="preserve"> which is linked to perceived acceptability and trustworthiness of </w:t>
      </w:r>
      <w:r w:rsidR="00FE7260">
        <w:rPr>
          <w:rFonts w:ascii="Calibri" w:hAnsi="Calibri" w:cs="Calibri"/>
        </w:rPr>
        <w:t>voices and</w:t>
      </w:r>
      <w:r>
        <w:rPr>
          <w:rFonts w:ascii="Calibri" w:hAnsi="Calibri" w:cs="Calibri"/>
        </w:rPr>
        <w:t xml:space="preserve"> therefore </w:t>
      </w:r>
      <w:r w:rsidR="00FE7260">
        <w:rPr>
          <w:rFonts w:ascii="Calibri" w:hAnsi="Calibri" w:cs="Calibri"/>
        </w:rPr>
        <w:t xml:space="preserve">has a </w:t>
      </w:r>
      <w:r>
        <w:rPr>
          <w:rFonts w:ascii="Calibri" w:hAnsi="Calibri" w:cs="Calibri"/>
        </w:rPr>
        <w:t>direct impact</w:t>
      </w:r>
      <w:r w:rsidR="00FE7260">
        <w:rPr>
          <w:rFonts w:ascii="Calibri" w:hAnsi="Calibri" w:cs="Calibri"/>
        </w:rPr>
        <w:t xml:space="preserve"> on</w:t>
      </w:r>
      <w:r>
        <w:rPr>
          <w:rFonts w:ascii="Calibri" w:hAnsi="Calibri" w:cs="Calibri"/>
        </w:rPr>
        <w:t xml:space="preserve"> </w:t>
      </w:r>
      <w:r w:rsidR="008B6EC6">
        <w:rPr>
          <w:rFonts w:ascii="Calibri" w:hAnsi="Calibri" w:cs="Calibri"/>
        </w:rPr>
        <w:t xml:space="preserve">communication </w:t>
      </w:r>
      <w:r>
        <w:rPr>
          <w:rFonts w:ascii="Calibri" w:hAnsi="Calibri" w:cs="Calibri"/>
        </w:rPr>
        <w:t>quality. I want to understand how the impression of naturalness is formed for synthetic voices</w:t>
      </w:r>
      <w:r w:rsidR="00FE7260">
        <w:rPr>
          <w:rFonts w:ascii="Calibri" w:hAnsi="Calibri" w:cs="Calibri"/>
        </w:rPr>
        <w:t xml:space="preserve"> and how it is shaped through experience and exposure, i.e. due to daily contact with a smart-home-device. The present project comprises of </w:t>
      </w:r>
      <w:r w:rsidR="00BC4356">
        <w:rPr>
          <w:rFonts w:ascii="Calibri" w:hAnsi="Calibri" w:cs="Calibri"/>
        </w:rPr>
        <w:t>three</w:t>
      </w:r>
      <w:r w:rsidR="00FE7260">
        <w:rPr>
          <w:rFonts w:ascii="Calibri" w:hAnsi="Calibri" w:cs="Calibri"/>
        </w:rPr>
        <w:t xml:space="preserve"> empirical studies which shed light on the </w:t>
      </w:r>
      <w:r w:rsidR="00FE7260" w:rsidRPr="00FE7260">
        <w:rPr>
          <w:rFonts w:ascii="Calibri" w:hAnsi="Calibri" w:cs="Calibri"/>
        </w:rPr>
        <w:t xml:space="preserve">variability and flexibility </w:t>
      </w:r>
      <w:r w:rsidR="00FE7260">
        <w:rPr>
          <w:rFonts w:ascii="Calibri" w:hAnsi="Calibri" w:cs="Calibri"/>
        </w:rPr>
        <w:t xml:space="preserve">of synthetic voice perception from different angles: </w:t>
      </w:r>
      <w:r w:rsidR="00FE7260" w:rsidRPr="00FE7260">
        <w:rPr>
          <w:rFonts w:ascii="Calibri" w:hAnsi="Calibri" w:cs="Calibri"/>
        </w:rPr>
        <w:t>Study 1 will focus on long-term effects by exploring individual differences in experience with synthetic voices. Study 2 will test whether synthetic voice perception is amenable to short-term perceptual manipulation.</w:t>
      </w:r>
      <w:r w:rsidR="00FE7260">
        <w:rPr>
          <w:rFonts w:ascii="Calibri" w:hAnsi="Calibri" w:cs="Calibri"/>
        </w:rPr>
        <w:t xml:space="preserve"> </w:t>
      </w:r>
      <w:r w:rsidR="00BC4356" w:rsidRPr="00BC4356">
        <w:rPr>
          <w:rFonts w:ascii="Calibri" w:hAnsi="Calibri" w:cs="Calibri"/>
        </w:rPr>
        <w:t>Finally, Study 3 will combine both approaches in an intervention study, testing whether perception of synthetic voice features can be altered via three weeks of regular exposure to synthetic vs human voices (by listening to audiobooks).</w:t>
      </w:r>
      <w:r w:rsidR="00BC4356">
        <w:rPr>
          <w:rFonts w:ascii="Calibri" w:hAnsi="Calibri" w:cs="Calibri"/>
        </w:rPr>
        <w:t xml:space="preserve"> </w:t>
      </w:r>
      <w:r w:rsidR="00FE7260">
        <w:rPr>
          <w:rFonts w:ascii="Calibri" w:hAnsi="Calibri" w:cs="Calibri"/>
        </w:rPr>
        <w:t xml:space="preserve">Together, they will </w:t>
      </w:r>
      <w:r w:rsidR="00FE7260" w:rsidRPr="00FE7260">
        <w:rPr>
          <w:rFonts w:ascii="Calibri" w:hAnsi="Calibri" w:cs="Calibri"/>
        </w:rPr>
        <w:t>provide unique and complementary insights</w:t>
      </w:r>
      <w:r w:rsidR="00FE7260">
        <w:rPr>
          <w:rFonts w:ascii="Calibri" w:hAnsi="Calibri" w:cs="Calibri"/>
        </w:rPr>
        <w:t xml:space="preserve"> into how rapid technological </w:t>
      </w:r>
      <w:r w:rsidR="00E336B7">
        <w:rPr>
          <w:rFonts w:ascii="Calibri" w:hAnsi="Calibri" w:cs="Calibri"/>
        </w:rPr>
        <w:t>innovations</w:t>
      </w:r>
      <w:r w:rsidR="00FE7260">
        <w:rPr>
          <w:rFonts w:ascii="Calibri" w:hAnsi="Calibri" w:cs="Calibri"/>
        </w:rPr>
        <w:t xml:space="preserve"> such as synthetic voice implementation into everyday devices could shape our perceptual system, with potentially complex consequences for </w:t>
      </w:r>
      <w:r w:rsidR="00250011">
        <w:rPr>
          <w:rFonts w:ascii="Calibri" w:hAnsi="Calibri" w:cs="Calibri"/>
        </w:rPr>
        <w:t xml:space="preserve">our </w:t>
      </w:r>
      <w:r w:rsidR="00E336B7">
        <w:rPr>
          <w:rFonts w:ascii="Calibri" w:hAnsi="Calibri" w:cs="Calibri"/>
        </w:rPr>
        <w:t>interaction with machines</w:t>
      </w:r>
      <w:r w:rsidR="00250011">
        <w:rPr>
          <w:rFonts w:ascii="Calibri" w:hAnsi="Calibri" w:cs="Calibri"/>
        </w:rPr>
        <w:t xml:space="preserve">, but also with </w:t>
      </w:r>
      <w:r w:rsidR="00E336B7">
        <w:rPr>
          <w:rFonts w:ascii="Calibri" w:hAnsi="Calibri" w:cs="Calibri"/>
        </w:rPr>
        <w:t xml:space="preserve">other humans.   </w:t>
      </w:r>
    </w:p>
    <w:p w14:paraId="0F109C46" w14:textId="0F3AFF34" w:rsidR="00771143" w:rsidRDefault="007C1F6D" w:rsidP="005575B6">
      <w:pPr>
        <w:rPr>
          <w:rFonts w:ascii="Calibri" w:hAnsi="Calibri" w:cs="Calibri"/>
        </w:rPr>
      </w:pPr>
      <w:r>
        <w:rPr>
          <w:rFonts w:ascii="Calibri" w:hAnsi="Calibri" w:cs="Calibri"/>
        </w:rPr>
        <w:t>Keywords: voice perception, synthetic voices, naturalness, human-likeness</w:t>
      </w:r>
    </w:p>
    <w:p w14:paraId="655D3260" w14:textId="77777777" w:rsidR="00D2127F" w:rsidRDefault="00D2127F" w:rsidP="005575B6">
      <w:pPr>
        <w:rPr>
          <w:rFonts w:ascii="Calibri" w:hAnsi="Calibri" w:cs="Calibri"/>
        </w:rPr>
      </w:pPr>
    </w:p>
    <w:p w14:paraId="3C6C7A7D" w14:textId="68E3849B" w:rsidR="002F5DBF" w:rsidRPr="008005CB" w:rsidRDefault="00D2127F" w:rsidP="002F5DBF">
      <w:pPr>
        <w:rPr>
          <w:rFonts w:ascii="Calibri" w:hAnsi="Calibri" w:cs="Calibri"/>
        </w:rPr>
      </w:pPr>
      <w:r>
        <w:rPr>
          <w:rFonts w:ascii="Calibri" w:hAnsi="Calibri" w:cs="Calibri"/>
        </w:rPr>
        <w:t xml:space="preserve">Submitted by: </w:t>
      </w:r>
      <w:r>
        <w:rPr>
          <w:rFonts w:ascii="Calibri" w:hAnsi="Calibri" w:cs="Calibri"/>
        </w:rPr>
        <w:tab/>
      </w:r>
      <w:r>
        <w:rPr>
          <w:rFonts w:ascii="Calibri" w:hAnsi="Calibri" w:cs="Calibri"/>
        </w:rPr>
        <w:tab/>
        <w:t>Dr. Christine Nussbaum</w:t>
      </w:r>
      <w:r>
        <w:rPr>
          <w:rFonts w:ascii="Calibri" w:hAnsi="Calibri" w:cs="Calibri"/>
        </w:rPr>
        <w:br/>
        <w:t xml:space="preserve">Time of Project: </w:t>
      </w:r>
      <w:r>
        <w:rPr>
          <w:rFonts w:ascii="Calibri" w:hAnsi="Calibri" w:cs="Calibri"/>
        </w:rPr>
        <w:tab/>
      </w:r>
      <w:r w:rsidR="00A34FE6">
        <w:rPr>
          <w:rFonts w:ascii="Calibri" w:hAnsi="Calibri" w:cs="Calibri"/>
        </w:rPr>
        <w:t>~ May</w:t>
      </w:r>
      <w:r>
        <w:rPr>
          <w:rFonts w:ascii="Calibri" w:hAnsi="Calibri" w:cs="Calibri"/>
        </w:rPr>
        <w:t xml:space="preserve"> 202</w:t>
      </w:r>
      <w:r w:rsidR="00A34FE6">
        <w:rPr>
          <w:rFonts w:ascii="Calibri" w:hAnsi="Calibri" w:cs="Calibri"/>
        </w:rPr>
        <w:t>7</w:t>
      </w:r>
      <w:r>
        <w:rPr>
          <w:rFonts w:ascii="Calibri" w:hAnsi="Calibri" w:cs="Calibri"/>
        </w:rPr>
        <w:t xml:space="preserve"> – </w:t>
      </w:r>
      <w:r w:rsidR="00A34FE6">
        <w:rPr>
          <w:rFonts w:ascii="Calibri" w:hAnsi="Calibri" w:cs="Calibri"/>
        </w:rPr>
        <w:t>April</w:t>
      </w:r>
      <w:r>
        <w:rPr>
          <w:rFonts w:ascii="Calibri" w:hAnsi="Calibri" w:cs="Calibri"/>
        </w:rPr>
        <w:t xml:space="preserve"> 202</w:t>
      </w:r>
      <w:r w:rsidR="00A34FE6">
        <w:rPr>
          <w:rFonts w:ascii="Calibri" w:hAnsi="Calibri" w:cs="Calibri"/>
        </w:rPr>
        <w:t>8</w:t>
      </w:r>
      <w:r>
        <w:rPr>
          <w:rFonts w:ascii="Calibri" w:hAnsi="Calibri" w:cs="Calibri"/>
        </w:rPr>
        <w:t xml:space="preserve"> (</w:t>
      </w:r>
      <w:r w:rsidR="00A34FE6">
        <w:rPr>
          <w:rFonts w:ascii="Calibri" w:hAnsi="Calibri" w:cs="Calibri"/>
        </w:rPr>
        <w:t>12 months</w:t>
      </w:r>
      <w:r>
        <w:rPr>
          <w:rFonts w:ascii="Calibri" w:hAnsi="Calibri" w:cs="Calibri"/>
        </w:rPr>
        <w:t>)</w:t>
      </w:r>
      <w:r>
        <w:rPr>
          <w:rFonts w:ascii="Calibri" w:hAnsi="Calibri" w:cs="Calibri"/>
        </w:rPr>
        <w:br/>
        <w:t xml:space="preserve">Hosting Institutions: </w:t>
      </w:r>
      <w:r>
        <w:rPr>
          <w:rFonts w:ascii="Calibri" w:hAnsi="Calibri" w:cs="Calibri"/>
        </w:rPr>
        <w:tab/>
        <w:t>University College London, UK</w:t>
      </w:r>
      <w:r>
        <w:rPr>
          <w:rFonts w:ascii="Calibri" w:hAnsi="Calibri" w:cs="Calibri"/>
        </w:rPr>
        <w:br/>
      </w:r>
      <w:r>
        <w:rPr>
          <w:rFonts w:ascii="Calibri" w:hAnsi="Calibri" w:cs="Calibri"/>
        </w:rPr>
        <w:tab/>
      </w:r>
      <w:r>
        <w:rPr>
          <w:rFonts w:ascii="Calibri" w:hAnsi="Calibri" w:cs="Calibri"/>
        </w:rPr>
        <w:tab/>
      </w:r>
      <w:r>
        <w:rPr>
          <w:rFonts w:ascii="Calibri" w:hAnsi="Calibri" w:cs="Calibri"/>
        </w:rPr>
        <w:tab/>
        <w:t>Friedrich Schiller University Jena, Germany</w:t>
      </w:r>
      <w:r>
        <w:rPr>
          <w:rFonts w:ascii="Calibri" w:hAnsi="Calibri" w:cs="Calibri"/>
        </w:rPr>
        <w:br/>
        <w:t xml:space="preserve">Scientific Mentors: </w:t>
      </w:r>
      <w:r>
        <w:rPr>
          <w:rFonts w:ascii="Calibri" w:hAnsi="Calibri" w:cs="Calibri"/>
        </w:rPr>
        <w:tab/>
        <w:t>Prof. Dr. Carolyn McGettigan (London)</w:t>
      </w:r>
      <w:r>
        <w:rPr>
          <w:rFonts w:ascii="Calibri" w:hAnsi="Calibri" w:cs="Calibri"/>
        </w:rPr>
        <w:br/>
      </w:r>
      <w:r>
        <w:rPr>
          <w:rFonts w:ascii="Calibri" w:hAnsi="Calibri" w:cs="Calibri"/>
        </w:rPr>
        <w:tab/>
      </w:r>
      <w:r>
        <w:rPr>
          <w:rFonts w:ascii="Calibri" w:hAnsi="Calibri" w:cs="Calibri"/>
        </w:rPr>
        <w:tab/>
      </w:r>
      <w:r>
        <w:rPr>
          <w:rFonts w:ascii="Calibri" w:hAnsi="Calibri" w:cs="Calibri"/>
        </w:rPr>
        <w:tab/>
      </w:r>
      <w:r w:rsidRPr="006C3016">
        <w:rPr>
          <w:rFonts w:ascii="Calibri" w:hAnsi="Calibri" w:cs="Calibri"/>
        </w:rPr>
        <w:t xml:space="preserve">Dr. Nadine Lavan (London) </w:t>
      </w:r>
      <w:r>
        <w:rPr>
          <w:rFonts w:ascii="Calibri" w:hAnsi="Calibri" w:cs="Calibri"/>
        </w:rPr>
        <w:br/>
      </w:r>
      <w:r>
        <w:rPr>
          <w:rFonts w:ascii="Calibri" w:hAnsi="Calibri" w:cs="Calibri"/>
        </w:rPr>
        <w:tab/>
      </w:r>
      <w:r>
        <w:rPr>
          <w:rFonts w:ascii="Calibri" w:hAnsi="Calibri" w:cs="Calibri"/>
        </w:rPr>
        <w:tab/>
      </w:r>
      <w:r>
        <w:rPr>
          <w:rFonts w:ascii="Calibri" w:hAnsi="Calibri" w:cs="Calibri"/>
        </w:rPr>
        <w:tab/>
      </w:r>
      <w:r w:rsidRPr="006C3016">
        <w:rPr>
          <w:rFonts w:ascii="Calibri" w:hAnsi="Calibri" w:cs="Calibri"/>
        </w:rPr>
        <w:t xml:space="preserve">Prof. Dr. Stefan R. </w:t>
      </w:r>
      <w:proofErr w:type="spellStart"/>
      <w:r w:rsidRPr="006C3016">
        <w:rPr>
          <w:rFonts w:ascii="Calibri" w:hAnsi="Calibri" w:cs="Calibri"/>
        </w:rPr>
        <w:t>Schweinberger</w:t>
      </w:r>
      <w:proofErr w:type="spellEnd"/>
      <w:r w:rsidRPr="006C3016">
        <w:rPr>
          <w:rFonts w:ascii="Calibri" w:hAnsi="Calibri" w:cs="Calibri"/>
        </w:rPr>
        <w:t xml:space="preserve"> (Jena)</w:t>
      </w:r>
    </w:p>
    <w:sectPr w:rsidR="002F5DBF" w:rsidRPr="008005CB" w:rsidSect="00673F92">
      <w:headerReference w:type="even" r:id="rId8"/>
      <w:headerReference w:type="default" r:id="rId9"/>
      <w:footerReference w:type="even" r:id="rId10"/>
      <w:footerReference w:type="default" r:id="rId11"/>
      <w:headerReference w:type="first" r:id="rId12"/>
      <w:footerReference w:type="first" r:id="rId13"/>
      <w:pgSz w:w="11906" w:h="16838"/>
      <w:pgMar w:top="1417" w:right="1417" w:bottom="1134"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C4D01C" w14:textId="77777777" w:rsidR="00B41C1E" w:rsidRDefault="00B41C1E" w:rsidP="008005CB">
      <w:pPr>
        <w:spacing w:after="0" w:line="240" w:lineRule="auto"/>
      </w:pPr>
      <w:r>
        <w:separator/>
      </w:r>
    </w:p>
  </w:endnote>
  <w:endnote w:type="continuationSeparator" w:id="0">
    <w:p w14:paraId="4DB03325" w14:textId="77777777" w:rsidR="00B41C1E" w:rsidRDefault="00B41C1E" w:rsidP="008005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2A6136" w14:textId="77777777" w:rsidR="008005CB" w:rsidRDefault="008005CB">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56647603"/>
      <w:docPartObj>
        <w:docPartGallery w:val="Page Numbers (Bottom of Page)"/>
        <w:docPartUnique/>
      </w:docPartObj>
    </w:sdtPr>
    <w:sdtContent>
      <w:p w14:paraId="7EE087FB" w14:textId="6914A1DA" w:rsidR="008005CB" w:rsidRDefault="008005CB">
        <w:pPr>
          <w:pStyle w:val="Fuzeile"/>
          <w:jc w:val="center"/>
        </w:pPr>
        <w:r>
          <w:fldChar w:fldCharType="begin"/>
        </w:r>
        <w:r>
          <w:instrText>PAGE   \* MERGEFORMAT</w:instrText>
        </w:r>
        <w:r>
          <w:fldChar w:fldCharType="separate"/>
        </w:r>
        <w:r>
          <w:rPr>
            <w:lang w:val="de-DE"/>
          </w:rPr>
          <w:t>2</w:t>
        </w:r>
        <w:r>
          <w:fldChar w:fldCharType="end"/>
        </w:r>
      </w:p>
    </w:sdtContent>
  </w:sdt>
  <w:p w14:paraId="502A154B" w14:textId="77777777" w:rsidR="008005CB" w:rsidRDefault="008005CB">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E8C10C" w14:textId="77777777" w:rsidR="008005CB" w:rsidRDefault="008005CB">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998BDC" w14:textId="77777777" w:rsidR="00B41C1E" w:rsidRDefault="00B41C1E" w:rsidP="008005CB">
      <w:pPr>
        <w:spacing w:after="0" w:line="240" w:lineRule="auto"/>
      </w:pPr>
      <w:r>
        <w:separator/>
      </w:r>
    </w:p>
  </w:footnote>
  <w:footnote w:type="continuationSeparator" w:id="0">
    <w:p w14:paraId="7ECD57C7" w14:textId="77777777" w:rsidR="00B41C1E" w:rsidRDefault="00B41C1E" w:rsidP="008005C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2A54E5" w14:textId="77777777" w:rsidR="008005CB" w:rsidRDefault="008005CB">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B7B3AF" w14:textId="77777777" w:rsidR="008005CB" w:rsidRDefault="008005CB">
    <w:pPr>
      <w:pStyle w:val="Kopfzeil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BAA1B1" w14:textId="77777777" w:rsidR="008005CB" w:rsidRDefault="008005CB">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16D8A"/>
    <w:multiLevelType w:val="hybridMultilevel"/>
    <w:tmpl w:val="70E8D59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41A0FEE"/>
    <w:multiLevelType w:val="hybridMultilevel"/>
    <w:tmpl w:val="3F10B7F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86712C8"/>
    <w:multiLevelType w:val="hybridMultilevel"/>
    <w:tmpl w:val="7AD6F9F2"/>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C9B526F"/>
    <w:multiLevelType w:val="hybridMultilevel"/>
    <w:tmpl w:val="0E8EA89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E406DD3"/>
    <w:multiLevelType w:val="hybridMultilevel"/>
    <w:tmpl w:val="2ADCC4E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F171FE3"/>
    <w:multiLevelType w:val="hybridMultilevel"/>
    <w:tmpl w:val="F2705F52"/>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5CB41B7"/>
    <w:multiLevelType w:val="hybridMultilevel"/>
    <w:tmpl w:val="3F10B7F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291A16B7"/>
    <w:multiLevelType w:val="multilevel"/>
    <w:tmpl w:val="04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2DE90169"/>
    <w:multiLevelType w:val="hybridMultilevel"/>
    <w:tmpl w:val="034A96F8"/>
    <w:lvl w:ilvl="0" w:tplc="AD5AD940">
      <w:start w:val="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EDF6F29"/>
    <w:multiLevelType w:val="hybridMultilevel"/>
    <w:tmpl w:val="92FE8C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14C6CFD"/>
    <w:multiLevelType w:val="hybridMultilevel"/>
    <w:tmpl w:val="80A0ED58"/>
    <w:lvl w:ilvl="0" w:tplc="C35AF4CA">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31E257F3"/>
    <w:multiLevelType w:val="hybridMultilevel"/>
    <w:tmpl w:val="1862D4A0"/>
    <w:lvl w:ilvl="0" w:tplc="204455C0">
      <w:numFmt w:val="bullet"/>
      <w:lvlText w:val="-"/>
      <w:lvlJc w:val="left"/>
      <w:pPr>
        <w:ind w:left="720" w:hanging="360"/>
      </w:pPr>
      <w:rPr>
        <w:rFonts w:ascii="Aptos Display" w:eastAsiaTheme="majorEastAsia" w:hAnsi="Aptos Display" w:cstheme="maj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3DE77AB9"/>
    <w:multiLevelType w:val="hybridMultilevel"/>
    <w:tmpl w:val="70E8D59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3E9F085D"/>
    <w:multiLevelType w:val="multilevel"/>
    <w:tmpl w:val="04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458B2E65"/>
    <w:multiLevelType w:val="hybridMultilevel"/>
    <w:tmpl w:val="47B8AC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4255BAD"/>
    <w:multiLevelType w:val="hybridMultilevel"/>
    <w:tmpl w:val="78746DB8"/>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4910EB2"/>
    <w:multiLevelType w:val="hybridMultilevel"/>
    <w:tmpl w:val="70E8D59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6560712A"/>
    <w:multiLevelType w:val="hybridMultilevel"/>
    <w:tmpl w:val="2D489CFC"/>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65FE7DAD"/>
    <w:multiLevelType w:val="multilevel"/>
    <w:tmpl w:val="04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6A767725"/>
    <w:multiLevelType w:val="hybridMultilevel"/>
    <w:tmpl w:val="730293E4"/>
    <w:lvl w:ilvl="0" w:tplc="C75A4940">
      <w:start w:val="2"/>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00A1070"/>
    <w:multiLevelType w:val="multilevel"/>
    <w:tmpl w:val="04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715F11D9"/>
    <w:multiLevelType w:val="hybridMultilevel"/>
    <w:tmpl w:val="8662E83C"/>
    <w:lvl w:ilvl="0" w:tplc="5DF605EC">
      <w:start w:val="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91F604C"/>
    <w:multiLevelType w:val="hybridMultilevel"/>
    <w:tmpl w:val="3F10B7F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804232147">
    <w:abstractNumId w:val="7"/>
  </w:num>
  <w:num w:numId="2" w16cid:durableId="1916084125">
    <w:abstractNumId w:val="9"/>
  </w:num>
  <w:num w:numId="3" w16cid:durableId="1569999928">
    <w:abstractNumId w:val="8"/>
  </w:num>
  <w:num w:numId="4" w16cid:durableId="1466314161">
    <w:abstractNumId w:val="21"/>
  </w:num>
  <w:num w:numId="5" w16cid:durableId="1092359180">
    <w:abstractNumId w:val="4"/>
  </w:num>
  <w:num w:numId="6" w16cid:durableId="1096899497">
    <w:abstractNumId w:val="3"/>
  </w:num>
  <w:num w:numId="7" w16cid:durableId="1997221412">
    <w:abstractNumId w:val="15"/>
  </w:num>
  <w:num w:numId="8" w16cid:durableId="335615378">
    <w:abstractNumId w:val="2"/>
  </w:num>
  <w:num w:numId="9" w16cid:durableId="1494104097">
    <w:abstractNumId w:val="17"/>
  </w:num>
  <w:num w:numId="10" w16cid:durableId="813647005">
    <w:abstractNumId w:val="0"/>
  </w:num>
  <w:num w:numId="11" w16cid:durableId="796876226">
    <w:abstractNumId w:val="5"/>
  </w:num>
  <w:num w:numId="12" w16cid:durableId="339241658">
    <w:abstractNumId w:val="12"/>
  </w:num>
  <w:num w:numId="13" w16cid:durableId="892691231">
    <w:abstractNumId w:val="16"/>
  </w:num>
  <w:num w:numId="14" w16cid:durableId="610862333">
    <w:abstractNumId w:val="11"/>
  </w:num>
  <w:num w:numId="15" w16cid:durableId="1365056184">
    <w:abstractNumId w:val="10"/>
  </w:num>
  <w:num w:numId="16" w16cid:durableId="1617179581">
    <w:abstractNumId w:val="19"/>
  </w:num>
  <w:num w:numId="17" w16cid:durableId="1454906322">
    <w:abstractNumId w:val="22"/>
  </w:num>
  <w:num w:numId="18" w16cid:durableId="422990145">
    <w:abstractNumId w:val="1"/>
  </w:num>
  <w:num w:numId="19" w16cid:durableId="1359500516">
    <w:abstractNumId w:val="6"/>
  </w:num>
  <w:num w:numId="20" w16cid:durableId="391274039">
    <w:abstractNumId w:val="14"/>
  </w:num>
  <w:num w:numId="21" w16cid:durableId="524170404">
    <w:abstractNumId w:val="13"/>
  </w:num>
  <w:num w:numId="22" w16cid:durableId="1328480821">
    <w:abstractNumId w:val="18"/>
  </w:num>
  <w:num w:numId="23" w16cid:durableId="14355909">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43C4"/>
    <w:rsid w:val="00021707"/>
    <w:rsid w:val="000225F6"/>
    <w:rsid w:val="000300B8"/>
    <w:rsid w:val="00052888"/>
    <w:rsid w:val="00062018"/>
    <w:rsid w:val="00063F23"/>
    <w:rsid w:val="0008079D"/>
    <w:rsid w:val="00085354"/>
    <w:rsid w:val="000B0206"/>
    <w:rsid w:val="000B11D4"/>
    <w:rsid w:val="000B6256"/>
    <w:rsid w:val="000D1EF6"/>
    <w:rsid w:val="000D3491"/>
    <w:rsid w:val="000E76A7"/>
    <w:rsid w:val="000F4B0B"/>
    <w:rsid w:val="001051B7"/>
    <w:rsid w:val="00107DAD"/>
    <w:rsid w:val="0011012C"/>
    <w:rsid w:val="00111DDA"/>
    <w:rsid w:val="001226AD"/>
    <w:rsid w:val="001357C7"/>
    <w:rsid w:val="0016107A"/>
    <w:rsid w:val="001678B8"/>
    <w:rsid w:val="001A4998"/>
    <w:rsid w:val="001B4C61"/>
    <w:rsid w:val="001C497C"/>
    <w:rsid w:val="001D5F71"/>
    <w:rsid w:val="001E5D18"/>
    <w:rsid w:val="001F2B7C"/>
    <w:rsid w:val="001F7B0B"/>
    <w:rsid w:val="00201D50"/>
    <w:rsid w:val="00216340"/>
    <w:rsid w:val="0022060C"/>
    <w:rsid w:val="002228CA"/>
    <w:rsid w:val="0024273F"/>
    <w:rsid w:val="00250011"/>
    <w:rsid w:val="002711BE"/>
    <w:rsid w:val="002911F7"/>
    <w:rsid w:val="002A4423"/>
    <w:rsid w:val="002E1266"/>
    <w:rsid w:val="002E2AC2"/>
    <w:rsid w:val="002F42ED"/>
    <w:rsid w:val="002F5DBF"/>
    <w:rsid w:val="003040B7"/>
    <w:rsid w:val="00332FAC"/>
    <w:rsid w:val="00334FFD"/>
    <w:rsid w:val="00366226"/>
    <w:rsid w:val="00372F2A"/>
    <w:rsid w:val="003743C4"/>
    <w:rsid w:val="003820F2"/>
    <w:rsid w:val="00382932"/>
    <w:rsid w:val="003973A0"/>
    <w:rsid w:val="003C2625"/>
    <w:rsid w:val="003D0226"/>
    <w:rsid w:val="003E1E47"/>
    <w:rsid w:val="003E5603"/>
    <w:rsid w:val="003F3E14"/>
    <w:rsid w:val="00403045"/>
    <w:rsid w:val="00410D3A"/>
    <w:rsid w:val="00455ACA"/>
    <w:rsid w:val="00466063"/>
    <w:rsid w:val="00466537"/>
    <w:rsid w:val="004A23DB"/>
    <w:rsid w:val="004A2959"/>
    <w:rsid w:val="004C0FD7"/>
    <w:rsid w:val="004E5021"/>
    <w:rsid w:val="004E5F9E"/>
    <w:rsid w:val="005023AA"/>
    <w:rsid w:val="00503CA3"/>
    <w:rsid w:val="00522AAA"/>
    <w:rsid w:val="0052313F"/>
    <w:rsid w:val="00534649"/>
    <w:rsid w:val="00537F88"/>
    <w:rsid w:val="005575B6"/>
    <w:rsid w:val="00567B68"/>
    <w:rsid w:val="005714AA"/>
    <w:rsid w:val="00575B2C"/>
    <w:rsid w:val="00576045"/>
    <w:rsid w:val="005A6E46"/>
    <w:rsid w:val="005B37AA"/>
    <w:rsid w:val="005E2079"/>
    <w:rsid w:val="005E2F1A"/>
    <w:rsid w:val="005F1054"/>
    <w:rsid w:val="005F728F"/>
    <w:rsid w:val="00622914"/>
    <w:rsid w:val="00622CEB"/>
    <w:rsid w:val="0062349C"/>
    <w:rsid w:val="0066116F"/>
    <w:rsid w:val="00673F92"/>
    <w:rsid w:val="006C3E5E"/>
    <w:rsid w:val="006D175E"/>
    <w:rsid w:val="006D267F"/>
    <w:rsid w:val="006F2B90"/>
    <w:rsid w:val="006F645E"/>
    <w:rsid w:val="00736D11"/>
    <w:rsid w:val="00771143"/>
    <w:rsid w:val="00783E5E"/>
    <w:rsid w:val="007867C2"/>
    <w:rsid w:val="007C1A9A"/>
    <w:rsid w:val="007C1F6D"/>
    <w:rsid w:val="007D4ABC"/>
    <w:rsid w:val="007F26C0"/>
    <w:rsid w:val="008005CB"/>
    <w:rsid w:val="00821899"/>
    <w:rsid w:val="00821909"/>
    <w:rsid w:val="00833B5C"/>
    <w:rsid w:val="00847216"/>
    <w:rsid w:val="00872C86"/>
    <w:rsid w:val="008A0884"/>
    <w:rsid w:val="008B0E42"/>
    <w:rsid w:val="008B3B5D"/>
    <w:rsid w:val="008B6BB2"/>
    <w:rsid w:val="008B6EC6"/>
    <w:rsid w:val="008C12AF"/>
    <w:rsid w:val="008E7DC6"/>
    <w:rsid w:val="009321E4"/>
    <w:rsid w:val="0095570D"/>
    <w:rsid w:val="0097064A"/>
    <w:rsid w:val="00971AF4"/>
    <w:rsid w:val="0099132D"/>
    <w:rsid w:val="009A5FCE"/>
    <w:rsid w:val="009B7059"/>
    <w:rsid w:val="009D1A62"/>
    <w:rsid w:val="009E7BE9"/>
    <w:rsid w:val="00A01D1E"/>
    <w:rsid w:val="00A12C89"/>
    <w:rsid w:val="00A23FB7"/>
    <w:rsid w:val="00A32641"/>
    <w:rsid w:val="00A34FE6"/>
    <w:rsid w:val="00A7678A"/>
    <w:rsid w:val="00A937AC"/>
    <w:rsid w:val="00AA7DF4"/>
    <w:rsid w:val="00AB67B7"/>
    <w:rsid w:val="00AD5272"/>
    <w:rsid w:val="00B01A9E"/>
    <w:rsid w:val="00B16C76"/>
    <w:rsid w:val="00B41C1E"/>
    <w:rsid w:val="00B46E25"/>
    <w:rsid w:val="00B51380"/>
    <w:rsid w:val="00B75715"/>
    <w:rsid w:val="00B81AAF"/>
    <w:rsid w:val="00BA3679"/>
    <w:rsid w:val="00BB54C5"/>
    <w:rsid w:val="00BC4356"/>
    <w:rsid w:val="00BD08A7"/>
    <w:rsid w:val="00BD188F"/>
    <w:rsid w:val="00BF6045"/>
    <w:rsid w:val="00C169E5"/>
    <w:rsid w:val="00C20FD4"/>
    <w:rsid w:val="00C32F91"/>
    <w:rsid w:val="00C40F9E"/>
    <w:rsid w:val="00C43860"/>
    <w:rsid w:val="00C557D1"/>
    <w:rsid w:val="00C626CD"/>
    <w:rsid w:val="00C74EE4"/>
    <w:rsid w:val="00C7638E"/>
    <w:rsid w:val="00C83C76"/>
    <w:rsid w:val="00C863F7"/>
    <w:rsid w:val="00C87BB0"/>
    <w:rsid w:val="00C95F77"/>
    <w:rsid w:val="00CA4E90"/>
    <w:rsid w:val="00CF6473"/>
    <w:rsid w:val="00D2127F"/>
    <w:rsid w:val="00D47042"/>
    <w:rsid w:val="00D86610"/>
    <w:rsid w:val="00D90E48"/>
    <w:rsid w:val="00D9293F"/>
    <w:rsid w:val="00DA2770"/>
    <w:rsid w:val="00DB47DC"/>
    <w:rsid w:val="00DE5051"/>
    <w:rsid w:val="00DF72F1"/>
    <w:rsid w:val="00E114CF"/>
    <w:rsid w:val="00E32179"/>
    <w:rsid w:val="00E336B7"/>
    <w:rsid w:val="00E459D1"/>
    <w:rsid w:val="00E515CF"/>
    <w:rsid w:val="00E948CA"/>
    <w:rsid w:val="00EB15B3"/>
    <w:rsid w:val="00EF5CCF"/>
    <w:rsid w:val="00EF6E43"/>
    <w:rsid w:val="00F45966"/>
    <w:rsid w:val="00F51B65"/>
    <w:rsid w:val="00F6050E"/>
    <w:rsid w:val="00F83F3F"/>
    <w:rsid w:val="00FA3582"/>
    <w:rsid w:val="00FA6996"/>
    <w:rsid w:val="00FB2E8B"/>
    <w:rsid w:val="00FD13A6"/>
    <w:rsid w:val="00FE17B6"/>
    <w:rsid w:val="00FE7260"/>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B293F7"/>
  <w15:chartTrackingRefBased/>
  <w15:docId w15:val="{41F4D45E-FBB5-4B4A-ABB7-B96E8089D2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3743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576045"/>
    <w:pPr>
      <w:keepNext/>
      <w:keepLines/>
      <w:spacing w:before="160" w:after="80"/>
      <w:outlineLvl w:val="1"/>
    </w:pPr>
    <w:rPr>
      <w:rFonts w:asciiTheme="majorHAnsi" w:eastAsiaTheme="majorEastAsia" w:hAnsiTheme="majorHAnsi" w:cstheme="majorBidi"/>
      <w:color w:val="0F4761" w:themeColor="accent1" w:themeShade="BF"/>
      <w:sz w:val="28"/>
      <w:szCs w:val="32"/>
    </w:rPr>
  </w:style>
  <w:style w:type="paragraph" w:styleId="berschrift3">
    <w:name w:val="heading 3"/>
    <w:basedOn w:val="Standard"/>
    <w:next w:val="Standard"/>
    <w:link w:val="berschrift3Zchn"/>
    <w:uiPriority w:val="9"/>
    <w:unhideWhenUsed/>
    <w:qFormat/>
    <w:rsid w:val="003743C4"/>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3743C4"/>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3743C4"/>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3743C4"/>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3743C4"/>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3743C4"/>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3743C4"/>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3743C4"/>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576045"/>
    <w:rPr>
      <w:rFonts w:asciiTheme="majorHAnsi" w:eastAsiaTheme="majorEastAsia" w:hAnsiTheme="majorHAnsi" w:cstheme="majorBidi"/>
      <w:color w:val="0F4761" w:themeColor="accent1" w:themeShade="BF"/>
      <w:sz w:val="28"/>
      <w:szCs w:val="32"/>
    </w:rPr>
  </w:style>
  <w:style w:type="character" w:customStyle="1" w:styleId="berschrift3Zchn">
    <w:name w:val="Überschrift 3 Zchn"/>
    <w:basedOn w:val="Absatz-Standardschriftart"/>
    <w:link w:val="berschrift3"/>
    <w:uiPriority w:val="9"/>
    <w:rsid w:val="003743C4"/>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3743C4"/>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3743C4"/>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3743C4"/>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3743C4"/>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3743C4"/>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3743C4"/>
    <w:rPr>
      <w:rFonts w:eastAsiaTheme="majorEastAsia" w:cstheme="majorBidi"/>
      <w:color w:val="272727" w:themeColor="text1" w:themeTint="D8"/>
    </w:rPr>
  </w:style>
  <w:style w:type="paragraph" w:styleId="Titel">
    <w:name w:val="Title"/>
    <w:basedOn w:val="Standard"/>
    <w:next w:val="Standard"/>
    <w:link w:val="TitelZchn"/>
    <w:uiPriority w:val="10"/>
    <w:qFormat/>
    <w:rsid w:val="003743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3743C4"/>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3743C4"/>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3743C4"/>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3743C4"/>
    <w:pPr>
      <w:spacing w:before="160"/>
      <w:jc w:val="center"/>
    </w:pPr>
    <w:rPr>
      <w:i/>
      <w:iCs/>
      <w:color w:val="404040" w:themeColor="text1" w:themeTint="BF"/>
    </w:rPr>
  </w:style>
  <w:style w:type="character" w:customStyle="1" w:styleId="ZitatZchn">
    <w:name w:val="Zitat Zchn"/>
    <w:basedOn w:val="Absatz-Standardschriftart"/>
    <w:link w:val="Zitat"/>
    <w:uiPriority w:val="29"/>
    <w:rsid w:val="003743C4"/>
    <w:rPr>
      <w:i/>
      <w:iCs/>
      <w:color w:val="404040" w:themeColor="text1" w:themeTint="BF"/>
    </w:rPr>
  </w:style>
  <w:style w:type="paragraph" w:styleId="Listenabsatz">
    <w:name w:val="List Paragraph"/>
    <w:basedOn w:val="Standard"/>
    <w:uiPriority w:val="34"/>
    <w:qFormat/>
    <w:rsid w:val="003743C4"/>
    <w:pPr>
      <w:ind w:left="720"/>
      <w:contextualSpacing/>
    </w:pPr>
  </w:style>
  <w:style w:type="character" w:styleId="IntensiveHervorhebung">
    <w:name w:val="Intense Emphasis"/>
    <w:basedOn w:val="Absatz-Standardschriftart"/>
    <w:uiPriority w:val="21"/>
    <w:qFormat/>
    <w:rsid w:val="003743C4"/>
    <w:rPr>
      <w:i/>
      <w:iCs/>
      <w:color w:val="0F4761" w:themeColor="accent1" w:themeShade="BF"/>
    </w:rPr>
  </w:style>
  <w:style w:type="paragraph" w:styleId="IntensivesZitat">
    <w:name w:val="Intense Quote"/>
    <w:basedOn w:val="Standard"/>
    <w:next w:val="Standard"/>
    <w:link w:val="IntensivesZitatZchn"/>
    <w:uiPriority w:val="30"/>
    <w:qFormat/>
    <w:rsid w:val="003743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3743C4"/>
    <w:rPr>
      <w:i/>
      <w:iCs/>
      <w:color w:val="0F4761" w:themeColor="accent1" w:themeShade="BF"/>
    </w:rPr>
  </w:style>
  <w:style w:type="character" w:styleId="IntensiverVerweis">
    <w:name w:val="Intense Reference"/>
    <w:basedOn w:val="Absatz-Standardschriftart"/>
    <w:uiPriority w:val="32"/>
    <w:qFormat/>
    <w:rsid w:val="003743C4"/>
    <w:rPr>
      <w:b/>
      <w:bCs/>
      <w:smallCaps/>
      <w:color w:val="0F4761" w:themeColor="accent1" w:themeShade="BF"/>
      <w:spacing w:val="5"/>
    </w:rPr>
  </w:style>
  <w:style w:type="character" w:styleId="Platzhaltertext">
    <w:name w:val="Placeholder Text"/>
    <w:basedOn w:val="Absatz-Standardschriftart"/>
    <w:uiPriority w:val="99"/>
    <w:semiHidden/>
    <w:rsid w:val="002F5DBF"/>
    <w:rPr>
      <w:color w:val="666666"/>
    </w:rPr>
  </w:style>
  <w:style w:type="paragraph" w:customStyle="1" w:styleId="CitaviBibliographyEntry">
    <w:name w:val="Citavi Bibliography Entry"/>
    <w:basedOn w:val="Standard"/>
    <w:link w:val="CitaviBibliographyEntryZchn"/>
    <w:uiPriority w:val="99"/>
    <w:rsid w:val="002F5DBF"/>
    <w:pPr>
      <w:tabs>
        <w:tab w:val="left" w:pos="720"/>
      </w:tabs>
      <w:spacing w:after="0"/>
      <w:ind w:left="720" w:hanging="720"/>
    </w:pPr>
  </w:style>
  <w:style w:type="character" w:customStyle="1" w:styleId="CitaviBibliographyEntryZchn">
    <w:name w:val="Citavi Bibliography Entry Zchn"/>
    <w:basedOn w:val="Absatz-Standardschriftart"/>
    <w:link w:val="CitaviBibliographyEntry"/>
    <w:uiPriority w:val="99"/>
    <w:rsid w:val="002F5DBF"/>
  </w:style>
  <w:style w:type="paragraph" w:customStyle="1" w:styleId="CitaviBibliographyHeading">
    <w:name w:val="Citavi Bibliography Heading"/>
    <w:basedOn w:val="berschrift1"/>
    <w:link w:val="CitaviBibliographyHeadingZchn"/>
    <w:uiPriority w:val="99"/>
    <w:rsid w:val="002F5DBF"/>
  </w:style>
  <w:style w:type="character" w:customStyle="1" w:styleId="CitaviBibliographyHeadingZchn">
    <w:name w:val="Citavi Bibliography Heading Zchn"/>
    <w:basedOn w:val="Absatz-Standardschriftart"/>
    <w:link w:val="CitaviBibliographyHeading"/>
    <w:uiPriority w:val="99"/>
    <w:rsid w:val="002F5DBF"/>
    <w:rPr>
      <w:rFonts w:asciiTheme="majorHAnsi" w:eastAsiaTheme="majorEastAsia" w:hAnsiTheme="majorHAnsi" w:cstheme="majorBidi"/>
      <w:color w:val="0F4761" w:themeColor="accent1" w:themeShade="BF"/>
      <w:sz w:val="40"/>
      <w:szCs w:val="40"/>
    </w:rPr>
  </w:style>
  <w:style w:type="paragraph" w:customStyle="1" w:styleId="CitaviChapterBibliographyHeading">
    <w:name w:val="Citavi Chapter Bibliography Heading"/>
    <w:basedOn w:val="berschrift2"/>
    <w:link w:val="CitaviChapterBibliographyHeadingZchn"/>
    <w:uiPriority w:val="99"/>
    <w:rsid w:val="002F5DBF"/>
  </w:style>
  <w:style w:type="character" w:customStyle="1" w:styleId="CitaviChapterBibliographyHeadingZchn">
    <w:name w:val="Citavi Chapter Bibliography Heading Zchn"/>
    <w:basedOn w:val="Absatz-Standardschriftart"/>
    <w:link w:val="CitaviChapterBibliographyHeading"/>
    <w:uiPriority w:val="99"/>
    <w:rsid w:val="002F5DBF"/>
    <w:rPr>
      <w:rFonts w:asciiTheme="majorHAnsi" w:eastAsiaTheme="majorEastAsia" w:hAnsiTheme="majorHAnsi" w:cstheme="majorBidi"/>
      <w:color w:val="0F4761" w:themeColor="accent1" w:themeShade="BF"/>
      <w:sz w:val="28"/>
      <w:szCs w:val="32"/>
    </w:rPr>
  </w:style>
  <w:style w:type="paragraph" w:customStyle="1" w:styleId="CitaviBibliographySubheading1">
    <w:name w:val="Citavi Bibliography Subheading 1"/>
    <w:basedOn w:val="berschrift2"/>
    <w:link w:val="CitaviBibliographySubheading1Zchn"/>
    <w:uiPriority w:val="99"/>
    <w:rsid w:val="002F5DBF"/>
    <w:pPr>
      <w:outlineLvl w:val="9"/>
    </w:pPr>
  </w:style>
  <w:style w:type="character" w:customStyle="1" w:styleId="CitaviBibliographySubheading1Zchn">
    <w:name w:val="Citavi Bibliography Subheading 1 Zchn"/>
    <w:basedOn w:val="Absatz-Standardschriftart"/>
    <w:link w:val="CitaviBibliographySubheading1"/>
    <w:uiPriority w:val="99"/>
    <w:rsid w:val="002F5DBF"/>
    <w:rPr>
      <w:rFonts w:asciiTheme="majorHAnsi" w:eastAsiaTheme="majorEastAsia" w:hAnsiTheme="majorHAnsi" w:cstheme="majorBidi"/>
      <w:color w:val="0F4761" w:themeColor="accent1" w:themeShade="BF"/>
      <w:sz w:val="28"/>
      <w:szCs w:val="32"/>
    </w:rPr>
  </w:style>
  <w:style w:type="paragraph" w:customStyle="1" w:styleId="CitaviBibliographySubheading2">
    <w:name w:val="Citavi Bibliography Subheading 2"/>
    <w:basedOn w:val="berschrift3"/>
    <w:link w:val="CitaviBibliographySubheading2Zchn"/>
    <w:uiPriority w:val="99"/>
    <w:rsid w:val="002F5DBF"/>
    <w:pPr>
      <w:outlineLvl w:val="9"/>
    </w:pPr>
  </w:style>
  <w:style w:type="character" w:customStyle="1" w:styleId="CitaviBibliographySubheading2Zchn">
    <w:name w:val="Citavi Bibliography Subheading 2 Zchn"/>
    <w:basedOn w:val="Absatz-Standardschriftart"/>
    <w:link w:val="CitaviBibliographySubheading2"/>
    <w:uiPriority w:val="99"/>
    <w:rsid w:val="002F5DBF"/>
    <w:rPr>
      <w:rFonts w:eastAsiaTheme="majorEastAsia" w:cstheme="majorBidi"/>
      <w:color w:val="0F4761" w:themeColor="accent1" w:themeShade="BF"/>
      <w:sz w:val="28"/>
      <w:szCs w:val="28"/>
    </w:rPr>
  </w:style>
  <w:style w:type="paragraph" w:customStyle="1" w:styleId="CitaviBibliographySubheading3">
    <w:name w:val="Citavi Bibliography Subheading 3"/>
    <w:basedOn w:val="berschrift4"/>
    <w:link w:val="CitaviBibliographySubheading3Zchn"/>
    <w:uiPriority w:val="99"/>
    <w:rsid w:val="002F5DBF"/>
    <w:pPr>
      <w:outlineLvl w:val="9"/>
    </w:pPr>
  </w:style>
  <w:style w:type="character" w:customStyle="1" w:styleId="CitaviBibliographySubheading3Zchn">
    <w:name w:val="Citavi Bibliography Subheading 3 Zchn"/>
    <w:basedOn w:val="Absatz-Standardschriftart"/>
    <w:link w:val="CitaviBibliographySubheading3"/>
    <w:uiPriority w:val="99"/>
    <w:rsid w:val="002F5DBF"/>
    <w:rPr>
      <w:rFonts w:eastAsiaTheme="majorEastAsia" w:cstheme="majorBidi"/>
      <w:i/>
      <w:iCs/>
      <w:color w:val="0F4761" w:themeColor="accent1" w:themeShade="BF"/>
    </w:rPr>
  </w:style>
  <w:style w:type="paragraph" w:customStyle="1" w:styleId="CitaviBibliographySubheading4">
    <w:name w:val="Citavi Bibliography Subheading 4"/>
    <w:basedOn w:val="berschrift5"/>
    <w:link w:val="CitaviBibliographySubheading4Zchn"/>
    <w:uiPriority w:val="99"/>
    <w:rsid w:val="002F5DBF"/>
    <w:pPr>
      <w:outlineLvl w:val="9"/>
    </w:pPr>
  </w:style>
  <w:style w:type="character" w:customStyle="1" w:styleId="CitaviBibliographySubheading4Zchn">
    <w:name w:val="Citavi Bibliography Subheading 4 Zchn"/>
    <w:basedOn w:val="Absatz-Standardschriftart"/>
    <w:link w:val="CitaviBibliographySubheading4"/>
    <w:uiPriority w:val="99"/>
    <w:rsid w:val="002F5DBF"/>
    <w:rPr>
      <w:rFonts w:eastAsiaTheme="majorEastAsia" w:cstheme="majorBidi"/>
      <w:color w:val="0F4761" w:themeColor="accent1" w:themeShade="BF"/>
    </w:rPr>
  </w:style>
  <w:style w:type="paragraph" w:customStyle="1" w:styleId="CitaviBibliographySubheading5">
    <w:name w:val="Citavi Bibliography Subheading 5"/>
    <w:basedOn w:val="berschrift6"/>
    <w:link w:val="CitaviBibliographySubheading5Zchn"/>
    <w:uiPriority w:val="99"/>
    <w:rsid w:val="002F5DBF"/>
    <w:pPr>
      <w:outlineLvl w:val="9"/>
    </w:pPr>
  </w:style>
  <w:style w:type="character" w:customStyle="1" w:styleId="CitaviBibliographySubheading5Zchn">
    <w:name w:val="Citavi Bibliography Subheading 5 Zchn"/>
    <w:basedOn w:val="Absatz-Standardschriftart"/>
    <w:link w:val="CitaviBibliographySubheading5"/>
    <w:uiPriority w:val="99"/>
    <w:rsid w:val="002F5DBF"/>
    <w:rPr>
      <w:rFonts w:eastAsiaTheme="majorEastAsia" w:cstheme="majorBidi"/>
      <w:i/>
      <w:iCs/>
      <w:color w:val="595959" w:themeColor="text1" w:themeTint="A6"/>
    </w:rPr>
  </w:style>
  <w:style w:type="paragraph" w:customStyle="1" w:styleId="CitaviBibliographySubheading6">
    <w:name w:val="Citavi Bibliography Subheading 6"/>
    <w:basedOn w:val="berschrift7"/>
    <w:link w:val="CitaviBibliographySubheading6Zchn"/>
    <w:uiPriority w:val="99"/>
    <w:rsid w:val="002F5DBF"/>
    <w:pPr>
      <w:outlineLvl w:val="9"/>
    </w:pPr>
  </w:style>
  <w:style w:type="character" w:customStyle="1" w:styleId="CitaviBibliographySubheading6Zchn">
    <w:name w:val="Citavi Bibliography Subheading 6 Zchn"/>
    <w:basedOn w:val="Absatz-Standardschriftart"/>
    <w:link w:val="CitaviBibliographySubheading6"/>
    <w:uiPriority w:val="99"/>
    <w:rsid w:val="002F5DBF"/>
    <w:rPr>
      <w:rFonts w:eastAsiaTheme="majorEastAsia" w:cstheme="majorBidi"/>
      <w:color w:val="595959" w:themeColor="text1" w:themeTint="A6"/>
    </w:rPr>
  </w:style>
  <w:style w:type="paragraph" w:customStyle="1" w:styleId="CitaviBibliographySubheading7">
    <w:name w:val="Citavi Bibliography Subheading 7"/>
    <w:basedOn w:val="berschrift8"/>
    <w:link w:val="CitaviBibliographySubheading7Zchn"/>
    <w:uiPriority w:val="99"/>
    <w:rsid w:val="002F5DBF"/>
    <w:pPr>
      <w:outlineLvl w:val="9"/>
    </w:pPr>
  </w:style>
  <w:style w:type="character" w:customStyle="1" w:styleId="CitaviBibliographySubheading7Zchn">
    <w:name w:val="Citavi Bibliography Subheading 7 Zchn"/>
    <w:basedOn w:val="Absatz-Standardschriftart"/>
    <w:link w:val="CitaviBibliographySubheading7"/>
    <w:uiPriority w:val="99"/>
    <w:rsid w:val="002F5DBF"/>
    <w:rPr>
      <w:rFonts w:eastAsiaTheme="majorEastAsia" w:cstheme="majorBidi"/>
      <w:i/>
      <w:iCs/>
      <w:color w:val="272727" w:themeColor="text1" w:themeTint="D8"/>
    </w:rPr>
  </w:style>
  <w:style w:type="paragraph" w:customStyle="1" w:styleId="CitaviBibliographySubheading8">
    <w:name w:val="Citavi Bibliography Subheading 8"/>
    <w:basedOn w:val="berschrift9"/>
    <w:link w:val="CitaviBibliographySubheading8Zchn"/>
    <w:uiPriority w:val="99"/>
    <w:rsid w:val="002F5DBF"/>
    <w:pPr>
      <w:outlineLvl w:val="9"/>
    </w:pPr>
  </w:style>
  <w:style w:type="character" w:customStyle="1" w:styleId="CitaviBibliographySubheading8Zchn">
    <w:name w:val="Citavi Bibliography Subheading 8 Zchn"/>
    <w:basedOn w:val="Absatz-Standardschriftart"/>
    <w:link w:val="CitaviBibliographySubheading8"/>
    <w:uiPriority w:val="99"/>
    <w:rsid w:val="002F5DBF"/>
    <w:rPr>
      <w:rFonts w:eastAsiaTheme="majorEastAsia" w:cstheme="majorBidi"/>
      <w:color w:val="272727" w:themeColor="text1" w:themeTint="D8"/>
    </w:rPr>
  </w:style>
  <w:style w:type="character" w:styleId="Kommentarzeichen">
    <w:name w:val="annotation reference"/>
    <w:basedOn w:val="Absatz-Standardschriftart"/>
    <w:uiPriority w:val="99"/>
    <w:semiHidden/>
    <w:unhideWhenUsed/>
    <w:rsid w:val="0052313F"/>
    <w:rPr>
      <w:sz w:val="16"/>
      <w:szCs w:val="16"/>
    </w:rPr>
  </w:style>
  <w:style w:type="paragraph" w:styleId="Kommentartext">
    <w:name w:val="annotation text"/>
    <w:basedOn w:val="Standard"/>
    <w:link w:val="KommentartextZchn"/>
    <w:uiPriority w:val="99"/>
    <w:unhideWhenUsed/>
    <w:rsid w:val="0052313F"/>
    <w:pPr>
      <w:spacing w:line="240" w:lineRule="auto"/>
    </w:pPr>
    <w:rPr>
      <w:sz w:val="20"/>
      <w:szCs w:val="20"/>
    </w:rPr>
  </w:style>
  <w:style w:type="character" w:customStyle="1" w:styleId="KommentartextZchn">
    <w:name w:val="Kommentartext Zchn"/>
    <w:basedOn w:val="Absatz-Standardschriftart"/>
    <w:link w:val="Kommentartext"/>
    <w:uiPriority w:val="99"/>
    <w:rsid w:val="0052313F"/>
    <w:rPr>
      <w:sz w:val="20"/>
      <w:szCs w:val="20"/>
    </w:rPr>
  </w:style>
  <w:style w:type="paragraph" w:styleId="Kommentarthema">
    <w:name w:val="annotation subject"/>
    <w:basedOn w:val="Kommentartext"/>
    <w:next w:val="Kommentartext"/>
    <w:link w:val="KommentarthemaZchn"/>
    <w:uiPriority w:val="99"/>
    <w:semiHidden/>
    <w:unhideWhenUsed/>
    <w:rsid w:val="0052313F"/>
    <w:rPr>
      <w:b/>
      <w:bCs/>
    </w:rPr>
  </w:style>
  <w:style w:type="character" w:customStyle="1" w:styleId="KommentarthemaZchn">
    <w:name w:val="Kommentarthema Zchn"/>
    <w:basedOn w:val="KommentartextZchn"/>
    <w:link w:val="Kommentarthema"/>
    <w:uiPriority w:val="99"/>
    <w:semiHidden/>
    <w:rsid w:val="0052313F"/>
    <w:rPr>
      <w:b/>
      <w:bCs/>
      <w:sz w:val="20"/>
      <w:szCs w:val="20"/>
    </w:rPr>
  </w:style>
  <w:style w:type="paragraph" w:styleId="KeinLeerraum">
    <w:name w:val="No Spacing"/>
    <w:uiPriority w:val="1"/>
    <w:qFormat/>
    <w:rsid w:val="0095570D"/>
    <w:pPr>
      <w:spacing w:after="0" w:line="240" w:lineRule="auto"/>
    </w:pPr>
  </w:style>
  <w:style w:type="character" w:styleId="Hyperlink">
    <w:name w:val="Hyperlink"/>
    <w:basedOn w:val="Absatz-Standardschriftart"/>
    <w:uiPriority w:val="99"/>
    <w:unhideWhenUsed/>
    <w:rsid w:val="0095570D"/>
    <w:rPr>
      <w:color w:val="467886" w:themeColor="hyperlink"/>
      <w:u w:val="single"/>
    </w:rPr>
  </w:style>
  <w:style w:type="character" w:styleId="NichtaufgelsteErwhnung">
    <w:name w:val="Unresolved Mention"/>
    <w:basedOn w:val="Absatz-Standardschriftart"/>
    <w:uiPriority w:val="99"/>
    <w:semiHidden/>
    <w:unhideWhenUsed/>
    <w:rsid w:val="0095570D"/>
    <w:rPr>
      <w:color w:val="605E5C"/>
      <w:shd w:val="clear" w:color="auto" w:fill="E1DFDD"/>
    </w:rPr>
  </w:style>
  <w:style w:type="paragraph" w:styleId="Sprechblasentext">
    <w:name w:val="Balloon Text"/>
    <w:basedOn w:val="Standard"/>
    <w:link w:val="SprechblasentextZchn"/>
    <w:uiPriority w:val="99"/>
    <w:semiHidden/>
    <w:unhideWhenUsed/>
    <w:rsid w:val="00C20FD4"/>
    <w:pPr>
      <w:spacing w:after="0" w:line="240" w:lineRule="auto"/>
    </w:pPr>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C20FD4"/>
    <w:rPr>
      <w:rFonts w:ascii="Segoe UI" w:hAnsi="Segoe UI" w:cs="Segoe UI"/>
      <w:sz w:val="18"/>
      <w:szCs w:val="18"/>
    </w:rPr>
  </w:style>
  <w:style w:type="paragraph" w:styleId="Beschriftung">
    <w:name w:val="caption"/>
    <w:basedOn w:val="Standard"/>
    <w:next w:val="Standard"/>
    <w:uiPriority w:val="35"/>
    <w:semiHidden/>
    <w:unhideWhenUsed/>
    <w:qFormat/>
    <w:rsid w:val="00410D3A"/>
    <w:pPr>
      <w:spacing w:after="200" w:line="240" w:lineRule="auto"/>
    </w:pPr>
    <w:rPr>
      <w:i/>
      <w:iCs/>
      <w:color w:val="0E2841" w:themeColor="text2"/>
      <w:sz w:val="18"/>
      <w:szCs w:val="18"/>
    </w:rPr>
  </w:style>
  <w:style w:type="character" w:styleId="BesuchterLink">
    <w:name w:val="FollowedHyperlink"/>
    <w:basedOn w:val="Absatz-Standardschriftart"/>
    <w:uiPriority w:val="99"/>
    <w:semiHidden/>
    <w:unhideWhenUsed/>
    <w:rsid w:val="007F26C0"/>
    <w:rPr>
      <w:color w:val="96607D" w:themeColor="followedHyperlink"/>
      <w:u w:val="single"/>
    </w:rPr>
  </w:style>
  <w:style w:type="paragraph" w:styleId="Kopfzeile">
    <w:name w:val="header"/>
    <w:basedOn w:val="Standard"/>
    <w:link w:val="KopfzeileZchn"/>
    <w:uiPriority w:val="99"/>
    <w:unhideWhenUsed/>
    <w:rsid w:val="008005CB"/>
    <w:pPr>
      <w:tabs>
        <w:tab w:val="center" w:pos="4703"/>
        <w:tab w:val="right" w:pos="9406"/>
      </w:tabs>
      <w:spacing w:after="0" w:line="240" w:lineRule="auto"/>
    </w:pPr>
  </w:style>
  <w:style w:type="character" w:customStyle="1" w:styleId="KopfzeileZchn">
    <w:name w:val="Kopfzeile Zchn"/>
    <w:basedOn w:val="Absatz-Standardschriftart"/>
    <w:link w:val="Kopfzeile"/>
    <w:uiPriority w:val="99"/>
    <w:rsid w:val="008005CB"/>
  </w:style>
  <w:style w:type="paragraph" w:styleId="Fuzeile">
    <w:name w:val="footer"/>
    <w:basedOn w:val="Standard"/>
    <w:link w:val="FuzeileZchn"/>
    <w:uiPriority w:val="99"/>
    <w:unhideWhenUsed/>
    <w:rsid w:val="008005CB"/>
    <w:pPr>
      <w:tabs>
        <w:tab w:val="center" w:pos="4703"/>
        <w:tab w:val="right" w:pos="9406"/>
      </w:tabs>
      <w:spacing w:after="0" w:line="240" w:lineRule="auto"/>
    </w:pPr>
  </w:style>
  <w:style w:type="character" w:customStyle="1" w:styleId="FuzeileZchn">
    <w:name w:val="Fußzeile Zchn"/>
    <w:basedOn w:val="Absatz-Standardschriftart"/>
    <w:link w:val="Fuzeile"/>
    <w:uiPriority w:val="99"/>
    <w:rsid w:val="008005CB"/>
  </w:style>
  <w:style w:type="paragraph" w:styleId="berarbeitung">
    <w:name w:val="Revision"/>
    <w:hidden/>
    <w:uiPriority w:val="99"/>
    <w:semiHidden/>
    <w:rsid w:val="008B6EC6"/>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12397A-0210-444A-8B39-133961233B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329</Words>
  <Characters>1879</Characters>
  <Application>Microsoft Office Word</Application>
  <DocSecurity>0</DocSecurity>
  <Lines>15</Lines>
  <Paragraphs>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christine.nussbaum</dc:creator>
  <cp:keywords/>
  <dc:description/>
  <cp:lastModifiedBy>christine.nussbaum</cp:lastModifiedBy>
  <cp:revision>103</cp:revision>
  <dcterms:created xsi:type="dcterms:W3CDTF">2024-07-06T12:21:00Z</dcterms:created>
  <dcterms:modified xsi:type="dcterms:W3CDTF">2026-05-22T09:21:00Z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itaviDocumentProperty_8">
    <vt:lpwstr>CloudProjectKey=xud3xgg861m0hk8a0a24t2ak7mdcek4vkbkbm2dq163; ProjectName=LibraryCNussbaum</vt:lpwstr>
  </property>
  <property fmtid="{D5CDD505-2E9C-101B-9397-08002B2CF9AE}" pid="3" name="CitaviDocumentProperty_7">
    <vt:lpwstr>LibraryCNussbaum</vt:lpwstr>
  </property>
  <property fmtid="{D5CDD505-2E9C-101B-9397-08002B2CF9AE}" pid="4" name="CitaviDocumentProperty_0">
    <vt:lpwstr>a497688b-32bf-4a30-a6ed-cca847fabde3</vt:lpwstr>
  </property>
  <property fmtid="{D5CDD505-2E9C-101B-9397-08002B2CF9AE}" pid="5" name="CitaviDocumentProperty_1">
    <vt:lpwstr>6.11.0.0</vt:lpwstr>
  </property>
  <property fmtid="{D5CDD505-2E9C-101B-9397-08002B2CF9AE}" pid="6" name="CitaviDocumentProperty_6">
    <vt:lpwstr>True</vt:lpwstr>
  </property>
</Properties>
</file>