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ECED4" w14:textId="3ACB32C5" w:rsidR="005C35DF" w:rsidRDefault="005C35DF" w:rsidP="005C35DF">
      <w:pPr>
        <w:pStyle w:val="berschrift2"/>
        <w:rPr>
          <w:lang w:val="en-US"/>
        </w:rPr>
      </w:pPr>
      <w:r>
        <w:rPr>
          <w:lang w:val="en-US"/>
        </w:rPr>
        <w:t>Self-voice perception and naturalness: Response letter to Pinheiro (2025)</w:t>
      </w:r>
    </w:p>
    <w:p w14:paraId="11DE4144" w14:textId="2335631B" w:rsidR="00414CCD" w:rsidRDefault="00884D27" w:rsidP="00157F25">
      <w:pPr>
        <w:rPr>
          <w:lang w:val="en-US"/>
        </w:rPr>
      </w:pPr>
      <w:r>
        <w:rPr>
          <w:lang w:val="en-US"/>
        </w:rPr>
        <w:t>Last year, we</w:t>
      </w:r>
      <w:r w:rsidR="00B4029B">
        <w:rPr>
          <w:lang w:val="en-US"/>
        </w:rPr>
        <w:t xml:space="preserve"> published a framework </w:t>
      </w:r>
      <w:r w:rsidR="00AB7BD3">
        <w:rPr>
          <w:lang w:val="en-US"/>
        </w:rPr>
        <w:t xml:space="preserve">for </w:t>
      </w:r>
      <w:r w:rsidR="00B4029B">
        <w:rPr>
          <w:lang w:val="en-US"/>
        </w:rPr>
        <w:t>voice naturalness</w:t>
      </w:r>
      <w:r>
        <w:rPr>
          <w:lang w:val="en-US"/>
        </w:rPr>
        <w:t xml:space="preserve">, with the intention to offer a </w:t>
      </w:r>
      <w:r w:rsidRPr="00884D27">
        <w:rPr>
          <w:lang w:val="en-US"/>
        </w:rPr>
        <w:t>concise definition</w:t>
      </w:r>
      <w:r>
        <w:rPr>
          <w:lang w:val="en-US"/>
        </w:rPr>
        <w:t xml:space="preserve"> of naturalness, which is rooted in theoretical models on voice perception and </w:t>
      </w:r>
      <w:r w:rsidR="00414CCD">
        <w:rPr>
          <w:lang w:val="en-US"/>
        </w:rPr>
        <w:t xml:space="preserve">is </w:t>
      </w:r>
      <w:r>
        <w:rPr>
          <w:lang w:val="en-US"/>
        </w:rPr>
        <w:t>flexibly applicable to diverse empirical con</w:t>
      </w:r>
      <w:r w:rsidR="00414CCD">
        <w:rPr>
          <w:lang w:val="en-US"/>
        </w:rPr>
        <w:t>texts</w:t>
      </w:r>
      <w:r w:rsidR="00AB7BD3">
        <w:rPr>
          <w:lang w:val="en-US"/>
        </w:rPr>
        <w:t xml:space="preserve"> </w:t>
      </w:r>
      <w:sdt>
        <w:sdtPr>
          <w:rPr>
            <w:lang w:val="en-US"/>
          </w:rPr>
          <w:alias w:val="To edit, see citavi.com/edit"/>
          <w:tag w:val="CitaviPlaceholder#5b92f2ba-426e-4192-b070-20bea09a1a48"/>
          <w:id w:val="-1735305175"/>
          <w:placeholder>
            <w:docPart w:val="DefaultPlaceholder_-1854013440"/>
          </w:placeholder>
        </w:sdtPr>
        <w:sdtContent>
          <w:r w:rsidR="00AB7BD3">
            <w:rPr>
              <w:lang w:val="en-US"/>
            </w:rPr>
            <w:fldChar w:fldCharType="begin"/>
          </w:r>
          <w:r w:rsidR="00AB7BD3">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3ZjMzNmQ1LWFkOTYtNDhlNi1hZTBmLWUxNDdmOTAyZWNiYS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XHJcbiAgPGluPnRydWU8L2luPlxyXG4gIDxvcz40Njc8L29zPlxyXG4gIDxwcz40Njc8L3BzPlxyXG48L3NwPlxyXG48ZXA+XHJcbiAgPG4+NDgwPC9uPlxyXG4gIDxpbj50cnVlPC9pbj5cclxuICA8b3M+NDgwPC9vcz5cclxuICA8cHM+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zViOTJmMmJhLTQyNmUtNDE5Mi1iMDcwLTIwYmVhMDlhMWE0OCIsIlRleHQiOiIoTnVzc2JhdW0gZXQgYWwuLCAyMDI1KSIsIldBSVZlcnNpb24iOiI2LjExLjAuMCJ9}</w:instrText>
          </w:r>
          <w:r w:rsidR="00AB7BD3">
            <w:rPr>
              <w:lang w:val="en-US"/>
            </w:rPr>
            <w:fldChar w:fldCharType="separate"/>
          </w:r>
          <w:r w:rsidR="00AB7BD3">
            <w:rPr>
              <w:lang w:val="en-US"/>
            </w:rPr>
            <w:t>(Nussbaum et al., 2025)</w:t>
          </w:r>
          <w:r w:rsidR="00AB7BD3">
            <w:rPr>
              <w:lang w:val="en-US"/>
            </w:rPr>
            <w:fldChar w:fldCharType="end"/>
          </w:r>
        </w:sdtContent>
      </w:sdt>
      <w:r w:rsidR="00B4029B">
        <w:rPr>
          <w:lang w:val="en-US"/>
        </w:rPr>
        <w:t>.</w:t>
      </w:r>
      <w:r w:rsidR="004A28A1">
        <w:rPr>
          <w:lang w:val="en-US"/>
        </w:rPr>
        <w:t xml:space="preserve"> </w:t>
      </w:r>
      <w:r w:rsidR="00414CCD">
        <w:rPr>
          <w:lang w:val="en-US"/>
        </w:rPr>
        <w:t xml:space="preserve">In a nutshell, we </w:t>
      </w:r>
      <w:r w:rsidR="00414CCD" w:rsidRPr="00414CCD">
        <w:rPr>
          <w:lang w:val="en-US"/>
        </w:rPr>
        <w:t>propose</w:t>
      </w:r>
      <w:r w:rsidR="00414CCD">
        <w:rPr>
          <w:lang w:val="en-US"/>
        </w:rPr>
        <w:t>d</w:t>
      </w:r>
      <w:r w:rsidR="00414CCD" w:rsidRPr="00414CCD">
        <w:rPr>
          <w:lang w:val="en-US"/>
        </w:rPr>
        <w:t xml:space="preserve"> a taxonomy with two distinct types: deviation-based naturalness and human-likeness-based naturalness</w:t>
      </w:r>
      <w:r w:rsidR="00414CCD">
        <w:rPr>
          <w:lang w:val="en-US"/>
        </w:rPr>
        <w:t xml:space="preserve">. </w:t>
      </w:r>
      <w:r w:rsidR="00414CCD" w:rsidRPr="00414CCD">
        <w:rPr>
          <w:lang w:val="en-US"/>
        </w:rPr>
        <w:t xml:space="preserve">The deviation-based approach assesses naturalness in terms of distance away from </w:t>
      </w:r>
      <w:r w:rsidR="00414CCD">
        <w:rPr>
          <w:lang w:val="en-US"/>
        </w:rPr>
        <w:t>a</w:t>
      </w:r>
      <w:r w:rsidR="00414CCD" w:rsidRPr="00414CCD">
        <w:rPr>
          <w:lang w:val="en-US"/>
        </w:rPr>
        <w:t xml:space="preserve"> reference, while the human-likeness-based approach assesses naturalness according to its similarity to </w:t>
      </w:r>
      <w:r w:rsidR="00414CCD">
        <w:rPr>
          <w:lang w:val="en-US"/>
        </w:rPr>
        <w:t>a</w:t>
      </w:r>
      <w:r w:rsidR="00414CCD" w:rsidRPr="00414CCD">
        <w:rPr>
          <w:lang w:val="en-US"/>
        </w:rPr>
        <w:t xml:space="preserve"> </w:t>
      </w:r>
      <w:r w:rsidR="00414CCD">
        <w:rPr>
          <w:lang w:val="en-US"/>
        </w:rPr>
        <w:t xml:space="preserve">specific </w:t>
      </w:r>
      <w:r w:rsidR="00414CCD" w:rsidRPr="00414CCD">
        <w:rPr>
          <w:lang w:val="en-US"/>
        </w:rPr>
        <w:t>reference</w:t>
      </w:r>
      <w:r w:rsidR="00414CCD">
        <w:rPr>
          <w:lang w:val="en-US"/>
        </w:rPr>
        <w:t xml:space="preserve">, </w:t>
      </w:r>
      <w:r w:rsidR="004773F4">
        <w:rPr>
          <w:lang w:val="en-US"/>
        </w:rPr>
        <w:t>namely</w:t>
      </w:r>
      <w:r w:rsidR="00414CCD">
        <w:rPr>
          <w:lang w:val="en-US"/>
        </w:rPr>
        <w:t xml:space="preserve"> the human voice</w:t>
      </w:r>
      <w:r w:rsidR="00414CCD" w:rsidRPr="00414CCD">
        <w:rPr>
          <w:lang w:val="en-US"/>
        </w:rPr>
        <w:t>.</w:t>
      </w:r>
      <w:r w:rsidR="00414CCD">
        <w:rPr>
          <w:lang w:val="en-US"/>
        </w:rPr>
        <w:t xml:space="preserve"> Voice naturalness is a very diverse and highly interdisciplinary topic</w:t>
      </w:r>
      <w:r w:rsidR="00AB7BD3">
        <w:rPr>
          <w:lang w:val="en-US"/>
        </w:rPr>
        <w:t xml:space="preserve"> </w:t>
      </w:r>
      <w:sdt>
        <w:sdtPr>
          <w:rPr>
            <w:lang w:val="en-US"/>
          </w:rPr>
          <w:alias w:val="To edit, see citavi.com/edit"/>
          <w:tag w:val="CitaviPlaceholder#69e3ed7d-f5fd-4ae7-837c-8ecf7857d591"/>
          <w:id w:val="-250583838"/>
          <w:placeholder>
            <w:docPart w:val="DefaultPlaceholder_-1854013440"/>
          </w:placeholder>
        </w:sdtPr>
        <w:sdtContent>
          <w:r w:rsidR="00AB7BD3">
            <w:rPr>
              <w:lang w:val="en-US"/>
            </w:rPr>
            <w:fldChar w:fldCharType="begin"/>
          </w:r>
          <w:r w:rsidR="00AB7BD3">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lMTg5YmQwLTk3ZjAtNDIwMy04N2NkLWFlODBjZDRlY2Y2OSIsIlJhbmdlTGVuZ3RoIjoyMSwiUmVmZXJlbmNlSWQiOiJiOTY3NmFiMS1lNTY4LTRjNTktYjYyNC0zMjg1OGNhYTZlN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jE0MzcvU1NXLjIwMjUtMzMiLCJVcmlTdHJpbmciOiJodHRwczovL2RvaS5vcmcvMTAuMjE0MzcvU1NXLjIwMjUtMz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Do0MloiLCJNb2RpZmllZEJ5IjoieHVqdWlmZmhuNXMydHBtNzNrNWxsbjQ4eGsxajEwcDRiYzdzbDJvIiwiSWQiOiI2MDA2M2ZiZi0xOTM4LTRlOGQtOWExNS1kMTU4N2RiYTliN2YiLCJNb2RpZmllZE9uIjoiMjAyNS0xMi0xMFQxMjo0NDo0Mlo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3d3dy5pc2NhLWFyY2hpdmUub3JnL3Nzd18yMDI1LyIsIlVyaVN0cmluZyI6Imh0dHBzOi8vd3d3LmlzY2EtYXJjaGl2ZS5vcmcvc3N3XzIwMj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MTAuMjE0MzcvU1NXLjIwMjUiLCJVcmlTdHJpbmciOiJodHRwczovL2RvaS5vcmcvMTAuMjE0MzcvU1NXLjIwMjU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}</w:instrText>
          </w:r>
          <w:r w:rsidR="00AB7BD3">
            <w:rPr>
              <w:lang w:val="en-US"/>
            </w:rPr>
            <w:fldChar w:fldCharType="separate"/>
          </w:r>
          <w:r w:rsidR="00AB7BD3">
            <w:rPr>
              <w:lang w:val="en-US"/>
            </w:rPr>
            <w:t>(Pandey et al., 2025)</w:t>
          </w:r>
          <w:r w:rsidR="00AB7BD3">
            <w:rPr>
              <w:lang w:val="en-US"/>
            </w:rPr>
            <w:fldChar w:fldCharType="end"/>
          </w:r>
        </w:sdtContent>
      </w:sdt>
      <w:r w:rsidR="00414CCD">
        <w:rPr>
          <w:lang w:val="en-US"/>
        </w:rPr>
        <w:t>. Therefore, w</w:t>
      </w:r>
      <w:r w:rsidR="00D8614A">
        <w:rPr>
          <w:lang w:val="en-US"/>
        </w:rPr>
        <w:t xml:space="preserve">e were delighted to see that our work has inspired a deeper discussion on its widespread implications. </w:t>
      </w:r>
    </w:p>
    <w:p w14:paraId="013A5BDA" w14:textId="4D734279" w:rsidR="00157F25" w:rsidRDefault="00D8614A" w:rsidP="00157F25">
      <w:pPr>
        <w:rPr>
          <w:lang w:val="en-US"/>
        </w:rPr>
      </w:pPr>
      <w:r>
        <w:rPr>
          <w:lang w:val="en-US"/>
        </w:rPr>
        <w:t xml:space="preserve">In a recent letter to the editor in JASA, </w:t>
      </w:r>
      <w:sdt>
        <w:sdtPr>
          <w:rPr>
            <w:lang w:val="en-US"/>
          </w:rPr>
          <w:alias w:val="To edit, see citavi.com/edit"/>
          <w:tag w:val="CitaviPlaceholder#e32a4fa6-d5a7-4154-82ec-04aa8da4dc04"/>
          <w:id w:val="-444383253"/>
          <w:placeholder>
            <w:docPart w:val="DefaultPlaceholder_-1854013440"/>
          </w:placeholder>
        </w:sdtPr>
        <w:sdtContent>
          <w:r w:rsidR="00AB7BD3">
            <w:rPr>
              <w:lang w:val="en-US"/>
            </w:rPr>
            <w:fldChar w:fldCharType="begin"/>
          </w:r>
          <w:r w:rsidR="00AB7BD3">
            <w:rPr>
              <w:lang w:val="en-US"/>
            </w:rPr>
            <w:instrText>ADDIN CitaviPlaceholder{eyIkaWQiOiIxIiwiJHR5cGUiOiJTd2lzc0FjYWRlbWljLkNpdGF2aS5DaXRhdGlvbnMuV29yZFBsYWNlaG9sZGVyLCBTd2lzc0FjYWRlbWljLkNpdGF2aSIsIkFzc29jaWF0ZVdpdGhQbGFjZWhvbGRlclRhZyI6IkNpdGF2aVBsYWNlaG9sZGVyIzdmYzE0YWFhLWI3YzAtNDlkYS04ZTBjLWYwMGJmNzIwMzM0NSIsIkVudHJpZXMiOlt7IiRpZCI6IjIiLCIkdHlwZSI6IlN3aXNzQWNhZGVtaWMuQ2l0YXZpLkNpdGF0aW9ucy5Xb3JkUGxhY2Vob2xkZXJFbnRyeSwgU3dpc3NBY2FkZW1pYy5DaXRhdmkiLCJJZCI6IjI0YmYxZGI0LWRjYzYtNGY0YS1hZGE3LTA0NzNlNzE4NDlkOS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lMzJhNGZhNi1kNWE3LTQxNTQtODJlYy0wNGFhOGRhNGRjMDQiLCJUZXh0IjoiUGluaGVpcm8iLCJXQUlWZXJzaW9uIjoiNi4xMS4wLjAifQ==}</w:instrText>
          </w:r>
          <w:r w:rsidR="00AB7BD3">
            <w:rPr>
              <w:lang w:val="en-US"/>
            </w:rPr>
            <w:fldChar w:fldCharType="separate"/>
          </w:r>
          <w:r w:rsidR="00AB7BD3">
            <w:rPr>
              <w:lang w:val="en-US"/>
            </w:rPr>
            <w:t>Pinheiro</w:t>
          </w:r>
          <w:r w:rsidR="00AB7BD3">
            <w:rPr>
              <w:lang w:val="en-US"/>
            </w:rPr>
            <w:fldChar w:fldCharType="end"/>
          </w:r>
        </w:sdtContent>
      </w:sdt>
      <w:r w:rsidR="00AB7BD3">
        <w:rPr>
          <w:lang w:val="en-US"/>
        </w:rPr>
        <w:t xml:space="preserve"> </w:t>
      </w:r>
      <w:sdt>
        <w:sdtPr>
          <w:rPr>
            <w:lang w:val="en-US"/>
          </w:rPr>
          <w:alias w:val="To edit, see citavi.com/edit"/>
          <w:tag w:val="CitaviPlaceholder#7fc14aaa-b7c0-49da-8e0c-f00bf7203345"/>
          <w:id w:val="-229926053"/>
          <w:placeholder>
            <w:docPart w:val="DefaultPlaceholder_-1854013440"/>
          </w:placeholder>
        </w:sdtPr>
        <w:sdtContent>
          <w:r w:rsidR="00AB7BD3">
            <w:rPr>
              <w:lang w:val="en-US"/>
            </w:rPr>
            <w:fldChar w:fldCharType="begin"/>
          </w:r>
          <w:r w:rsidR="00AB7BD3">
            <w:rPr>
              <w:lang w:val="en-US"/>
            </w:rPr>
            <w:instrText>ADDIN CitaviPlaceholder{eyIkaWQiOiIxIiwiJHR5cGUiOiJTd2lzc0FjYWRlbWljLkNpdGF2aS5DaXRhdGlvbnMuV29yZFBsYWNlaG9sZGVyLCBTd2lzc0FjYWRlbWljLkNpdGF2aSIsIkFzc29jaWF0ZVdpdGhQbGFjZWhvbGRlclRhZyI6IkNpdGF2aVBsYWNlaG9sZGVyI2UzMmE0ZmE2LWQ1YTctNDE1NC04MmVjLTA0YWE4ZGE0ZGMwNCIsIkVudHJpZXMiOlt7IiRpZCI6IjIiLCIkdHlwZSI6IlN3aXNzQWNhZGVtaWMuQ2l0YXZpLkNpdGF0aW9ucy5Xb3JkUGxhY2Vob2xkZXJFbnRyeSwgU3dpc3NBY2FkZW1pYy5DaXRhdmkiLCJJZCI6IjA3M2ZlOTNhLWU0NTUtNDZlNC05OGQ3LTMxNzE1MDc4OWZjNy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N2ZjMTRhYWEtYjdjMC00OWRhLThlMGMtZjAwYmY3MjAzMzQ1IiwiVGV4dCI6IigyMDI1KSIsIldBSVZlcnNpb24iOiI2LjExLjAuMCJ9}</w:instrText>
          </w:r>
          <w:r w:rsidR="00AB7BD3">
            <w:rPr>
              <w:lang w:val="en-US"/>
            </w:rPr>
            <w:fldChar w:fldCharType="separate"/>
          </w:r>
          <w:r w:rsidR="00AB7BD3">
            <w:rPr>
              <w:lang w:val="en-US"/>
            </w:rPr>
            <w:t>(2025)</w:t>
          </w:r>
          <w:r w:rsidR="00AB7BD3">
            <w:rPr>
              <w:lang w:val="en-US"/>
            </w:rPr>
            <w:fldChar w:fldCharType="end"/>
          </w:r>
        </w:sdtContent>
      </w:sdt>
      <w:r>
        <w:rPr>
          <w:lang w:val="en-US"/>
        </w:rPr>
        <w:t xml:space="preserve"> highlighted the importance of naturalness </w:t>
      </w:r>
      <w:r w:rsidR="00171408">
        <w:rPr>
          <w:lang w:val="en-US"/>
        </w:rPr>
        <w:t>regarding</w:t>
      </w:r>
      <w:r>
        <w:rPr>
          <w:lang w:val="en-US"/>
        </w:rPr>
        <w:t xml:space="preserve"> the perception of one’s own voice</w:t>
      </w:r>
      <w:r w:rsidR="00B4029B">
        <w:rPr>
          <w:lang w:val="en-US"/>
        </w:rPr>
        <w:t>. One of the key arguments w</w:t>
      </w:r>
      <w:r w:rsidR="004773F4">
        <w:rPr>
          <w:lang w:val="en-US"/>
        </w:rPr>
        <w:t>as</w:t>
      </w:r>
      <w:r w:rsidR="00B4029B">
        <w:rPr>
          <w:lang w:val="en-US"/>
        </w:rPr>
        <w:t xml:space="preserve"> that impressions of </w:t>
      </w:r>
      <w:r w:rsidR="00AB7BD3">
        <w:rPr>
          <w:lang w:val="en-US"/>
        </w:rPr>
        <w:t>one’s</w:t>
      </w:r>
      <w:r w:rsidR="00B4029B">
        <w:rPr>
          <w:lang w:val="en-US"/>
        </w:rPr>
        <w:t xml:space="preserve"> own voice (</w:t>
      </w:r>
      <w:r w:rsidR="00414CCD">
        <w:rPr>
          <w:lang w:val="en-US"/>
        </w:rPr>
        <w:t>including</w:t>
      </w:r>
      <w:r w:rsidR="00B4029B">
        <w:rPr>
          <w:lang w:val="en-US"/>
        </w:rPr>
        <w:t xml:space="preserve"> synthesized versions of it) as sounding “natural to me” are</w:t>
      </w:r>
      <w:r w:rsidR="00414CCD">
        <w:rPr>
          <w:lang w:val="en-US"/>
        </w:rPr>
        <w:t xml:space="preserve"> the result of</w:t>
      </w:r>
      <w:r w:rsidR="00B4029B">
        <w:rPr>
          <w:lang w:val="en-US"/>
        </w:rPr>
        <w:t xml:space="preserve"> a complex cognitive process, that cannot be explained by acoustics</w:t>
      </w:r>
      <w:r w:rsidR="004A28A1">
        <w:rPr>
          <w:lang w:val="en-US"/>
        </w:rPr>
        <w:t xml:space="preserve"> of the voice signal</w:t>
      </w:r>
      <w:r w:rsidR="00B4029B">
        <w:rPr>
          <w:lang w:val="en-US"/>
        </w:rPr>
        <w:t xml:space="preserve"> alone.</w:t>
      </w:r>
      <w:r w:rsidR="004A28A1">
        <w:rPr>
          <w:lang w:val="en-US"/>
        </w:rPr>
        <w:t xml:space="preserve"> Instea</w:t>
      </w:r>
      <w:r w:rsidR="00A1110C">
        <w:rPr>
          <w:lang w:val="en-US"/>
        </w:rPr>
        <w:t xml:space="preserve">d, impressions of self-voice are based on self-relevance, meaning the alignment between that voice and the listeners internal self-representation. </w:t>
      </w:r>
      <w:sdt>
        <w:sdtPr>
          <w:rPr>
            <w:lang w:val="en-US"/>
          </w:rPr>
          <w:alias w:val="To edit, see citavi.com/edit"/>
          <w:tag w:val="CitaviPlaceholder#6913465c-5125-4ec0-89b4-3e34414caec7"/>
          <w:id w:val="347065166"/>
          <w:placeholder>
            <w:docPart w:val="DefaultPlaceholder_-1854013440"/>
          </w:placeholder>
        </w:sdtPr>
        <w:sdtContent>
          <w:r w:rsidR="00AB7BD3">
            <w:rPr>
              <w:lang w:val="en-US"/>
            </w:rPr>
            <w:fldChar w:fldCharType="begin"/>
          </w:r>
          <w:r w:rsidR="00AB7BD3">
            <w:rPr>
              <w:lang w:val="en-US"/>
            </w:rPr>
            <w:instrText>ADDIN CitaviPlaceholder{eyIkaWQiOiIxIiwiJHR5cGUiOiJTd2lzc0FjYWRlbWljLkNpdGF2aS5DaXRhdGlvbnMuV29yZFBsYWNlaG9sZGVyLCBTd2lzc0FjYWRlbWljLkNpdGF2aSIsIkFzc29jaWF0ZVdpdGhQbGFjZWhvbGRlclRhZyI6IkNpdGF2aVBsYWNlaG9sZGVyIzI3ZmI5ZGNjLTE4YzMtNDdmMS04NjBiLWZjYjkwNGJkNGRlYSIsIkVudHJpZXMiOlt7IiRpZCI6IjIiLCIkdHlwZSI6IlN3aXNzQWNhZGVtaWMuQ2l0YXZpLkNpdGF0aW9ucy5Xb3JkUGxhY2Vob2xkZXJFbnRyeSwgU3dpc3NBY2FkZW1pYy5DaXRhdmkiLCJJZCI6IjhhNDZmNTZjLWU4YzctNDRjYS05OTYxLTBlMDI2YmU1MDhhOS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2OTEzNDY1Yy01MTI1LTRlYzAtODliNC0zZTM0NDE0Y2FlYzciLCJUZXh0IjoiUGluaGVpcm8iLCJXQUlWZXJzaW9uIjoiNi4xMS4wLjAifQ==}</w:instrText>
          </w:r>
          <w:r w:rsidR="00AB7BD3">
            <w:rPr>
              <w:lang w:val="en-US"/>
            </w:rPr>
            <w:fldChar w:fldCharType="separate"/>
          </w:r>
          <w:r w:rsidR="00AB7BD3">
            <w:rPr>
              <w:lang w:val="en-US"/>
            </w:rPr>
            <w:t>Pinheiro</w:t>
          </w:r>
          <w:r w:rsidR="00AB7BD3">
            <w:rPr>
              <w:lang w:val="en-US"/>
            </w:rPr>
            <w:fldChar w:fldCharType="end"/>
          </w:r>
        </w:sdtContent>
      </w:sdt>
      <w:r w:rsidR="00AB7BD3">
        <w:rPr>
          <w:lang w:val="en-US"/>
        </w:rPr>
        <w:t xml:space="preserve"> </w:t>
      </w:r>
      <w:sdt>
        <w:sdtPr>
          <w:rPr>
            <w:lang w:val="en-US"/>
          </w:rPr>
          <w:alias w:val="To edit, see citavi.com/edit"/>
          <w:tag w:val="CitaviPlaceholder#27fb9dcc-18c3-47f1-860b-fcb904bd4dea"/>
          <w:id w:val="1398325040"/>
          <w:placeholder>
            <w:docPart w:val="DefaultPlaceholder_-1854013440"/>
          </w:placeholder>
        </w:sdtPr>
        <w:sdtContent>
          <w:r w:rsidR="00AB7BD3">
            <w:rPr>
              <w:lang w:val="en-US"/>
            </w:rPr>
            <w:fldChar w:fldCharType="begin"/>
          </w:r>
          <w:r w:rsidR="00AB7BD3">
            <w:rPr>
              <w:lang w:val="en-US"/>
            </w:rPr>
            <w:instrText>ADDIN CitaviPlaceholder{eyIkaWQiOiIxIiwiJHR5cGUiOiJTd2lzc0FjYWRlbWljLkNpdGF2aS5DaXRhdGlvbnMuV29yZFBsYWNlaG9sZGVyLCBTd2lzc0FjYWRlbWljLkNpdGF2aSIsIkFzc29jaWF0ZVdpdGhQbGFjZWhvbGRlclRhZyI6IkNpdGF2aVBsYWNlaG9sZGVyIzY5MTM0NjVjLTUxMjUtNGVjMC04OWI0LTNlMzQ0MTRjYWVjNyIsIkVudHJpZXMiOlt7IiRpZCI6IjIiLCIkdHlwZSI6IlN3aXNzQWNhZGVtaWMuQ2l0YXZpLkNpdGF0aW9ucy5Xb3JkUGxhY2Vob2xkZXJFbnRyeSwgU3dpc3NBY2FkZW1pYy5DaXRhdmkiLCJJZCI6Ijc2ZGExNzQ2LWViMmEtNDUzZS1iNzIyLWYwY2I3OGI0ZmEwYS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MjdmYjlkY2MtMThjMy00N2YxLTg2MGItZmNiOTA0YmQ0ZGVhIiwiVGV4dCI6IigyMDI1KSIsIldBSVZlcnNpb24iOiI2LjExLjAuMCJ9}</w:instrText>
          </w:r>
          <w:r w:rsidR="00AB7BD3">
            <w:rPr>
              <w:lang w:val="en-US"/>
            </w:rPr>
            <w:fldChar w:fldCharType="separate"/>
          </w:r>
          <w:r w:rsidR="00AB7BD3">
            <w:rPr>
              <w:lang w:val="en-US"/>
            </w:rPr>
            <w:t>(2025)</w:t>
          </w:r>
          <w:r w:rsidR="00AB7BD3">
            <w:rPr>
              <w:lang w:val="en-US"/>
            </w:rPr>
            <w:fldChar w:fldCharType="end"/>
          </w:r>
        </w:sdtContent>
      </w:sdt>
      <w:r w:rsidR="00B4029B">
        <w:rPr>
          <w:lang w:val="en-US"/>
        </w:rPr>
        <w:t xml:space="preserve"> claimed that this an aspect that our framework “overlooked” and proposed self-relevance as a complementary dimension for voice naturalness. </w:t>
      </w:r>
      <w:r w:rsidR="004A28A1">
        <w:rPr>
          <w:lang w:val="en-US"/>
        </w:rPr>
        <w:t xml:space="preserve">We would like to take the opportunity to comment on this. First, we fully agree that research on self-voice perception is a </w:t>
      </w:r>
      <w:r w:rsidR="00C43EB8">
        <w:rPr>
          <w:lang w:val="en-US"/>
        </w:rPr>
        <w:t xml:space="preserve">highly relevant </w:t>
      </w:r>
      <w:r w:rsidR="004A28A1">
        <w:rPr>
          <w:lang w:val="en-US"/>
        </w:rPr>
        <w:t xml:space="preserve">topic which deserved more scientific attention and scrutiny. </w:t>
      </w:r>
      <w:r w:rsidR="002E50B3">
        <w:rPr>
          <w:lang w:val="en-US"/>
        </w:rPr>
        <w:t xml:space="preserve">Second, we also agree that </w:t>
      </w:r>
      <w:r w:rsidR="00C43EB8">
        <w:rPr>
          <w:lang w:val="en-US"/>
        </w:rPr>
        <w:t>impressions of voice naturalness in self-voice evaluation deserve focused attention.</w:t>
      </w:r>
      <w:r w:rsidR="002543B8">
        <w:rPr>
          <w:lang w:val="en-US"/>
        </w:rPr>
        <w:t xml:space="preserve"> </w:t>
      </w:r>
      <w:r w:rsidR="00C43EB8">
        <w:rPr>
          <w:lang w:val="en-US"/>
        </w:rPr>
        <w:t>Above all, however, we want to emphasize that this is not in c</w:t>
      </w:r>
      <w:r w:rsidR="00AB7BD3">
        <w:rPr>
          <w:lang w:val="en-US"/>
        </w:rPr>
        <w:t>onflict</w:t>
      </w:r>
      <w:r w:rsidR="00C43EB8" w:rsidRPr="00C43EB8">
        <w:rPr>
          <w:lang w:val="en-US"/>
        </w:rPr>
        <w:t xml:space="preserve"> but in complete </w:t>
      </w:r>
      <w:r w:rsidR="00C43EB8">
        <w:rPr>
          <w:lang w:val="en-US"/>
        </w:rPr>
        <w:t>accordance</w:t>
      </w:r>
      <w:r w:rsidR="00C43EB8" w:rsidRPr="00C43EB8">
        <w:rPr>
          <w:lang w:val="en-US"/>
        </w:rPr>
        <w:t xml:space="preserve"> with our </w:t>
      </w:r>
      <w:r w:rsidR="00C43EB8">
        <w:rPr>
          <w:lang w:val="en-US"/>
        </w:rPr>
        <w:t xml:space="preserve">proposed </w:t>
      </w:r>
      <w:r w:rsidR="00C43EB8" w:rsidRPr="00C43EB8">
        <w:rPr>
          <w:lang w:val="en-US"/>
        </w:rPr>
        <w:t>framework</w:t>
      </w:r>
      <w:r w:rsidR="00157F25">
        <w:rPr>
          <w:lang w:val="en-US"/>
        </w:rPr>
        <w:t xml:space="preserve">. The points raised by </w:t>
      </w:r>
      <w:sdt>
        <w:sdtPr>
          <w:rPr>
            <w:lang w:val="en-US"/>
          </w:rPr>
          <w:alias w:val="To edit, see citavi.com/edit"/>
          <w:tag w:val="CitaviPlaceholder#f3061b52-4fc2-47d3-91da-26a7517e2443"/>
          <w:id w:val="-1768141955"/>
          <w:placeholder>
            <w:docPart w:val="DefaultPlaceholder_-1854013440"/>
          </w:placeholder>
        </w:sdtPr>
        <w:sdtContent>
          <w:r w:rsidR="00AB7BD3">
            <w:rPr>
              <w:lang w:val="en-US"/>
            </w:rPr>
            <w:fldChar w:fldCharType="begin"/>
          </w:r>
          <w:r w:rsidR="00AB7BD3">
            <w:rPr>
              <w:lang w:val="en-US"/>
            </w:rPr>
            <w:instrText>ADDIN CitaviPlaceholder{eyIkaWQiOiIxIiwiJHR5cGUiOiJTd2lzc0FjYWRlbWljLkNpdGF2aS5DaXRhdGlvbnMuV29yZFBsYWNlaG9sZGVyLCBTd2lzc0FjYWRlbWljLkNpdGF2aSIsIkFzc29jaWF0ZVdpdGhQbGFjZWhvbGRlclRhZyI6IkNpdGF2aVBsYWNlaG9sZGVyIzM4ZmQzNTZhLWJhZTQtNDQ0MS1hNjUwLWVjMTEzNjk2NTk1YiIsIkVudHJpZXMiOlt7IiRpZCI6IjIiLCIkdHlwZSI6IlN3aXNzQWNhZGVtaWMuQ2l0YXZpLkNpdGF0aW9ucy5Xb3JkUGxhY2Vob2xkZXJFbnRyeSwgU3dpc3NBY2FkZW1pYy5DaXRhdmkiLCJJZCI6IjFlNjYzY2Q5LWZjZmMtNGYwZC05MjI4LTgyMzI3ZmNiNWEzYi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mMzA2MWI1Mi00ZmMyLTQ3ZDMtOTFkYS0yNmE3NTE3ZTI0NDMiLCJUZXh0IjoiUGluaGVpcm8iLCJXQUlWZXJzaW9uIjoiNi4xMS4wLjAifQ==}</w:instrText>
          </w:r>
          <w:r w:rsidR="00AB7BD3">
            <w:rPr>
              <w:lang w:val="en-US"/>
            </w:rPr>
            <w:fldChar w:fldCharType="separate"/>
          </w:r>
          <w:r w:rsidR="00AB7BD3">
            <w:rPr>
              <w:lang w:val="en-US"/>
            </w:rPr>
            <w:t>Pinheiro</w:t>
          </w:r>
          <w:r w:rsidR="00AB7BD3">
            <w:rPr>
              <w:lang w:val="en-US"/>
            </w:rPr>
            <w:fldChar w:fldCharType="end"/>
          </w:r>
        </w:sdtContent>
      </w:sdt>
      <w:r w:rsidR="00AB7BD3">
        <w:rPr>
          <w:lang w:val="en-US"/>
        </w:rPr>
        <w:t xml:space="preserve"> </w:t>
      </w:r>
      <w:sdt>
        <w:sdtPr>
          <w:rPr>
            <w:lang w:val="en-US"/>
          </w:rPr>
          <w:alias w:val="To edit, see citavi.com/edit"/>
          <w:tag w:val="CitaviPlaceholder#38fd356a-bae4-4441-a650-ec113696595b"/>
          <w:id w:val="1874271572"/>
          <w:placeholder>
            <w:docPart w:val="DefaultPlaceholder_-1854013440"/>
          </w:placeholder>
        </w:sdtPr>
        <w:sdtContent>
          <w:r w:rsidR="00AB7BD3">
            <w:rPr>
              <w:lang w:val="en-US"/>
            </w:rPr>
            <w:fldChar w:fldCharType="begin"/>
          </w:r>
          <w:r w:rsidR="00AB7BD3">
            <w:rPr>
              <w:lang w:val="en-US"/>
            </w:rPr>
            <w:instrText>ADDIN CitaviPlaceholder{eyIkaWQiOiIxIiwiJHR5cGUiOiJTd2lzc0FjYWRlbWljLkNpdGF2aS5DaXRhdGlvbnMuV29yZFBsYWNlaG9sZGVyLCBTd2lzc0FjYWRlbWljLkNpdGF2aSIsIkFzc29jaWF0ZVdpdGhQbGFjZWhvbGRlclRhZyI6IkNpdGF2aVBsYWNlaG9sZGVyI2YzMDYxYjUyLTRmYzItNDdkMy05MWRhLTI2YTc1MTdlMjQ0MyIsIkVudHJpZXMiOlt7IiRpZCI6IjIiLCIkdHlwZSI6IlN3aXNzQWNhZGVtaWMuQ2l0YXZpLkNpdGF0aW9ucy5Xb3JkUGxhY2Vob2xkZXJFbnRyeSwgU3dpc3NBY2FkZW1pYy5DaXRhdmkiLCJJZCI6IjI4ZDQyYzE2LTczMTMtNDQ2OS05ZmQ1LTcxZmEwZjliZTAzZC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MzhmZDM1NmEtYmFlNC00NDQxLWE2NTAtZWMxMTM2OTY1OTViIiwiVGV4dCI6IigyMDI1KSIsIldBSVZlcnNpb24iOiI2LjExLjAuMCJ9}</w:instrText>
          </w:r>
          <w:r w:rsidR="00AB7BD3">
            <w:rPr>
              <w:lang w:val="en-US"/>
            </w:rPr>
            <w:fldChar w:fldCharType="separate"/>
          </w:r>
          <w:r w:rsidR="00AB7BD3">
            <w:rPr>
              <w:lang w:val="en-US"/>
            </w:rPr>
            <w:t>(2025)</w:t>
          </w:r>
          <w:r w:rsidR="00AB7BD3">
            <w:rPr>
              <w:lang w:val="en-US"/>
            </w:rPr>
            <w:fldChar w:fldCharType="end"/>
          </w:r>
        </w:sdtContent>
      </w:sdt>
      <w:r w:rsidR="00AB7BD3">
        <w:rPr>
          <w:lang w:val="en-US"/>
        </w:rPr>
        <w:t xml:space="preserve"> </w:t>
      </w:r>
      <w:r w:rsidR="00157F25">
        <w:rPr>
          <w:lang w:val="en-US"/>
        </w:rPr>
        <w:t>for the special case of self-voice</w:t>
      </w:r>
      <w:r w:rsidR="002543B8">
        <w:rPr>
          <w:lang w:val="en-US"/>
        </w:rPr>
        <w:t xml:space="preserve"> – </w:t>
      </w:r>
      <w:r w:rsidR="00AB7BD3">
        <w:rPr>
          <w:lang w:val="en-US"/>
        </w:rPr>
        <w:t>being all</w:t>
      </w:r>
      <w:r w:rsidR="002543B8">
        <w:rPr>
          <w:lang w:val="en-US"/>
        </w:rPr>
        <w:t xml:space="preserve"> valid in principle -</w:t>
      </w:r>
      <w:r w:rsidR="00157F25">
        <w:rPr>
          <w:lang w:val="en-US"/>
        </w:rPr>
        <w:t xml:space="preserve"> neither reveal a blind spot nor an incomplete conceptualization</w:t>
      </w:r>
      <w:r w:rsidR="002543B8">
        <w:rPr>
          <w:lang w:val="en-US"/>
        </w:rPr>
        <w:t xml:space="preserve"> of voice naturalness</w:t>
      </w:r>
      <w:r w:rsidR="00157F25">
        <w:rPr>
          <w:lang w:val="en-US"/>
        </w:rPr>
        <w:t>. Any apparent c</w:t>
      </w:r>
      <w:r w:rsidR="00AB7BD3">
        <w:rPr>
          <w:lang w:val="en-US"/>
        </w:rPr>
        <w:t>ontradiction</w:t>
      </w:r>
      <w:r w:rsidR="00157F25">
        <w:rPr>
          <w:lang w:val="en-US"/>
        </w:rPr>
        <w:t xml:space="preserve"> stem</w:t>
      </w:r>
      <w:r w:rsidR="002543B8">
        <w:rPr>
          <w:lang w:val="en-US"/>
        </w:rPr>
        <w:t>s</w:t>
      </w:r>
      <w:r w:rsidR="00157F25">
        <w:rPr>
          <w:lang w:val="en-US"/>
        </w:rPr>
        <w:t xml:space="preserve"> from misconceptions of our framework, which we would like to </w:t>
      </w:r>
      <w:r w:rsidR="00AB7BD3">
        <w:rPr>
          <w:lang w:val="en-US"/>
        </w:rPr>
        <w:t>clarify</w:t>
      </w:r>
      <w:r w:rsidR="002543B8">
        <w:rPr>
          <w:lang w:val="en-US"/>
        </w:rPr>
        <w:t xml:space="preserve"> before we outline how self-voice perception fits</w:t>
      </w:r>
      <w:r w:rsidR="00CD5EFA">
        <w:rPr>
          <w:lang w:val="en-US"/>
        </w:rPr>
        <w:t xml:space="preserve"> </w:t>
      </w:r>
      <w:r w:rsidR="00A1110C">
        <w:rPr>
          <w:lang w:val="en-US"/>
        </w:rPr>
        <w:t xml:space="preserve">well </w:t>
      </w:r>
      <w:r w:rsidR="002543B8">
        <w:rPr>
          <w:lang w:val="en-US"/>
        </w:rPr>
        <w:t>within the originally proposed conceptualizations</w:t>
      </w:r>
      <w:commentRangeStart w:id="0"/>
      <w:r w:rsidR="002543B8">
        <w:rPr>
          <w:lang w:val="en-US"/>
        </w:rPr>
        <w:t xml:space="preserve">. Finally, we will briefly comment on the current challenges </w:t>
      </w:r>
      <w:r w:rsidR="00A1110C">
        <w:rPr>
          <w:lang w:val="en-US"/>
        </w:rPr>
        <w:t>around</w:t>
      </w:r>
      <w:r w:rsidR="002543B8">
        <w:rPr>
          <w:lang w:val="en-US"/>
        </w:rPr>
        <w:t xml:space="preserve"> self-voice</w:t>
      </w:r>
      <w:r w:rsidR="00A1110C">
        <w:rPr>
          <w:lang w:val="en-US"/>
        </w:rPr>
        <w:t xml:space="preserve"> perception</w:t>
      </w:r>
      <w:r w:rsidR="002543B8">
        <w:rPr>
          <w:lang w:val="en-US"/>
        </w:rPr>
        <w:t xml:space="preserve">, which </w:t>
      </w:r>
      <w:r w:rsidR="00CD5EFA">
        <w:rPr>
          <w:lang w:val="en-US"/>
        </w:rPr>
        <w:t xml:space="preserve">span – </w:t>
      </w:r>
      <w:proofErr w:type="gramStart"/>
      <w:r w:rsidR="00CD5EFA">
        <w:rPr>
          <w:lang w:val="en-US"/>
        </w:rPr>
        <w:t>similar to</w:t>
      </w:r>
      <w:proofErr w:type="gramEnd"/>
      <w:r w:rsidR="00CD5EFA">
        <w:rPr>
          <w:lang w:val="en-US"/>
        </w:rPr>
        <w:t xml:space="preserve"> voice naturalness research – conceptual and methodological aspects. </w:t>
      </w:r>
      <w:commentRangeEnd w:id="0"/>
      <w:r w:rsidR="00BE231E">
        <w:rPr>
          <w:rStyle w:val="Kommentarzeichen"/>
        </w:rPr>
        <w:commentReference w:id="0"/>
      </w:r>
    </w:p>
    <w:p w14:paraId="453D858C" w14:textId="32F57C80" w:rsidR="005A0100" w:rsidRDefault="00AB7BD3" w:rsidP="005A0100">
      <w:pPr>
        <w:rPr>
          <w:lang w:val="en-US"/>
        </w:rPr>
      </w:pPr>
      <w:sdt>
        <w:sdtPr>
          <w:rPr>
            <w:lang w:val="en-US"/>
          </w:rPr>
          <w:alias w:val="To edit, see citavi.com/edit"/>
          <w:tag w:val="CitaviPlaceholder#e1856a3b-6f35-4aa1-883a-23fd82b6c7aa"/>
          <w:id w:val="-1764913384"/>
          <w:placeholder>
            <w:docPart w:val="DefaultPlaceholder_-1854013440"/>
          </w:placeholder>
        </w:sdtPr>
        <w:sdtContent>
          <w:r>
            <w:rPr>
              <w:lang w:val="en-US"/>
            </w:rPr>
            <w:fldChar w:fldCharType="begin"/>
          </w:r>
          <w:r>
            <w:rPr>
              <w:lang w:val="en-US"/>
            </w:rPr>
            <w:instrText>ADDIN CitaviPlaceholder{eyIkaWQiOiIxIiwiJHR5cGUiOiJTd2lzc0FjYWRlbWljLkNpdGF2aS5DaXRhdGlvbnMuV29yZFBsYWNlaG9sZGVyLCBTd2lzc0FjYWRlbWljLkNpdGF2aSIsIkFzc29jaWF0ZVdpdGhQbGFjZWhvbGRlclRhZyI6IkNpdGF2aVBsYWNlaG9sZGVyIzIyOGFhMGRhLWQ3OTEtNDE3YS1iOTk0LTI4ZTczMDk4NmJiYyIsIkVudHJpZXMiOlt7IiRpZCI6IjIiLCIkdHlwZSI6IlN3aXNzQWNhZGVtaWMuQ2l0YXZpLkNpdGF0aW9ucy5Xb3JkUGxhY2Vob2xkZXJFbnRyeSwgU3dpc3NBY2FkZW1pYy5DaXRhdmkiLCJJZCI6IjZhZGZjYTQ3LTUxZDktNGFlZi1iOWI0LTU0MTE2NGVhZWFlYi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lMTg1NmEzYi02ZjM1LTRhYTEtODgzYS0yM2ZkODJiNmM3YWEiLCJUZXh0IjoiUGluaGVpcm8iLCJXQUlWZXJzaW9uIjoiNi4xMS4wLjAifQ==}</w:instrText>
          </w:r>
          <w:r>
            <w:rPr>
              <w:lang w:val="en-US"/>
            </w:rPr>
            <w:fldChar w:fldCharType="separate"/>
          </w:r>
          <w:r>
            <w:rPr>
              <w:lang w:val="en-US"/>
            </w:rPr>
            <w:t>Pinheiro</w:t>
          </w:r>
          <w:r>
            <w:rPr>
              <w:lang w:val="en-US"/>
            </w:rPr>
            <w:fldChar w:fldCharType="end"/>
          </w:r>
        </w:sdtContent>
      </w:sdt>
      <w:r>
        <w:rPr>
          <w:lang w:val="en-US"/>
        </w:rPr>
        <w:t xml:space="preserve"> </w:t>
      </w:r>
      <w:sdt>
        <w:sdtPr>
          <w:rPr>
            <w:lang w:val="en-US"/>
          </w:rPr>
          <w:alias w:val="To edit, see citavi.com/edit"/>
          <w:tag w:val="CitaviPlaceholder#228aa0da-d791-417a-b994-28e730986bbc"/>
          <w:id w:val="-1785880522"/>
          <w:placeholder>
            <w:docPart w:val="DefaultPlaceholder_-1854013440"/>
          </w:placeholder>
        </w:sdtPr>
        <w:sdtContent>
          <w:r>
            <w:rPr>
              <w:lang w:val="en-US"/>
            </w:rPr>
            <w:fldChar w:fldCharType="begin"/>
          </w:r>
          <w:r>
            <w:rPr>
              <w:lang w:val="en-US"/>
            </w:rPr>
            <w:instrText>ADDIN CitaviPlaceholder{eyIkaWQiOiIxIiwiJHR5cGUiOiJTd2lzc0FjYWRlbWljLkNpdGF2aS5DaXRhdGlvbnMuV29yZFBsYWNlaG9sZGVyLCBTd2lzc0FjYWRlbWljLkNpdGF2aSIsIkFzc29jaWF0ZVdpdGhQbGFjZWhvbGRlclRhZyI6IkNpdGF2aVBsYWNlaG9sZGVyI2UxODU2YTNiLTZmMzUtNGFhMS04ODNhLTIzZmQ4MmI2YzdhYSIsIkVudHJpZXMiOlt7IiRpZCI6IjIiLCIkdHlwZSI6IlN3aXNzQWNhZGVtaWMuQ2l0YXZpLkNpdGF0aW9ucy5Xb3JkUGxhY2Vob2xkZXJFbnRyeSwgU3dpc3NBY2FkZW1pYy5DaXRhdmkiLCJJZCI6IjcyNjAxMWQ3LTg2ZjgtNDJjZC04YmExLWFjYTY0ZTBjZDllOC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MjI4YWEwZGEtZDc5MS00MTdhLWI5OTQtMjhlNzMwOTg2YmJjIiwiVGV4dCI6IigyMDI1KSIsIldBSVZlcnNpb24iOiI2LjExLjAuMCJ9}</w:instrText>
          </w:r>
          <w:r>
            <w:rPr>
              <w:lang w:val="en-US"/>
            </w:rPr>
            <w:fldChar w:fldCharType="separate"/>
          </w:r>
          <w:r>
            <w:rPr>
              <w:lang w:val="en-US"/>
            </w:rPr>
            <w:t>(2025)</w:t>
          </w:r>
          <w:r>
            <w:rPr>
              <w:lang w:val="en-US"/>
            </w:rPr>
            <w:fldChar w:fldCharType="end"/>
          </w:r>
        </w:sdtContent>
      </w:sdt>
      <w:r w:rsidR="00CD5EFA">
        <w:rPr>
          <w:lang w:val="en-US"/>
        </w:rPr>
        <w:t xml:space="preserve"> wrote that our dimension of “</w:t>
      </w:r>
      <w:r w:rsidR="00CD5EFA" w:rsidRPr="00CD5EFA">
        <w:rPr>
          <w:lang w:val="en-US"/>
        </w:rPr>
        <w:t>deviation-based naturalness captures how much a voice diverges</w:t>
      </w:r>
      <w:r w:rsidR="00CD5EFA">
        <w:rPr>
          <w:lang w:val="en-US"/>
        </w:rPr>
        <w:t xml:space="preserve"> </w:t>
      </w:r>
      <w:r w:rsidR="00CD5EFA" w:rsidRPr="00CD5EFA">
        <w:rPr>
          <w:lang w:val="en-US"/>
        </w:rPr>
        <w:t>from typical acoustic patterns</w:t>
      </w:r>
      <w:r w:rsidR="00CD5EFA">
        <w:rPr>
          <w:lang w:val="en-US"/>
        </w:rPr>
        <w:t xml:space="preserve">” (page </w:t>
      </w:r>
      <w:r w:rsidR="00A1110C">
        <w:rPr>
          <w:lang w:val="en-US"/>
        </w:rPr>
        <w:t>4045</w:t>
      </w:r>
      <w:r w:rsidR="00CD5EFA">
        <w:rPr>
          <w:lang w:val="en-US"/>
        </w:rPr>
        <w:t xml:space="preserve">). This </w:t>
      </w:r>
      <w:r w:rsidR="00ED3E33">
        <w:rPr>
          <w:lang w:val="en-US"/>
        </w:rPr>
        <w:t>is in</w:t>
      </w:r>
      <w:r w:rsidR="00CD5EFA">
        <w:rPr>
          <w:lang w:val="en-US"/>
        </w:rPr>
        <w:t xml:space="preserve"> fact not</w:t>
      </w:r>
      <w:r w:rsidR="00ED3E33">
        <w:rPr>
          <w:lang w:val="en-US"/>
        </w:rPr>
        <w:t xml:space="preserve"> entirely</w:t>
      </w:r>
      <w:r w:rsidR="00CD5EFA">
        <w:rPr>
          <w:lang w:val="en-US"/>
        </w:rPr>
        <w:t xml:space="preserve"> </w:t>
      </w:r>
      <w:r w:rsidR="00ED3E33">
        <w:rPr>
          <w:lang w:val="en-US"/>
        </w:rPr>
        <w:t>correct</w:t>
      </w:r>
      <w:r w:rsidR="00CD5EFA">
        <w:rPr>
          <w:lang w:val="en-US"/>
        </w:rPr>
        <w:t>. We defined it as the “</w:t>
      </w:r>
      <w:r w:rsidR="00CD5EFA" w:rsidRPr="00CD5EFA">
        <w:rPr>
          <w:lang w:val="en-US"/>
        </w:rPr>
        <w:t>deviation from a reference that represents maximum naturalness</w:t>
      </w:r>
      <w:r w:rsidR="00CD5EFA">
        <w:rPr>
          <w:lang w:val="en-US"/>
        </w:rPr>
        <w:t>”</w:t>
      </w:r>
      <w:r>
        <w:rPr>
          <w:lang w:val="en-US"/>
        </w:rPr>
        <w:t xml:space="preserve"> </w:t>
      </w:r>
      <w:sdt>
        <w:sdtPr>
          <w:rPr>
            <w:lang w:val="en-US"/>
          </w:rPr>
          <w:alias w:val="To edit, see citavi.com/edit"/>
          <w:tag w:val="CitaviPlaceholder#3a6ba858-26b7-4863-9103-3eeb869146fd"/>
          <w:id w:val="1309902520"/>
          <w:placeholder>
            <w:docPart w:val="DefaultPlaceholder_-1854013440"/>
          </w:placeholder>
        </w:sdtPr>
        <w:sdtContent>
          <w:r>
            <w:rPr>
              <w:lang w:val="en-US"/>
            </w:rPr>
            <w:fldChar w:fldCharType="begin"/>
          </w:r>
          <w:r>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hZDQxZmVhLTZhYWQtNDg5MC1hOTMxLWViYjhhYjk3ZDNlNi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XHJcbiAgPGluPnRydWU8L2luPlxyXG4gIDxvcz40Njc8L29zPlxyXG4gIDxwcz40Njc8L3BzPlxyXG48L3NwPlxyXG48ZXA+XHJcbiAgPG4+NDgwPC9uPlxyXG4gIDxpbj50cnVlPC9pbj5cclxuICA8b3M+NDgwPC9vcz5cclxuICA8cHM+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zNhNmJhODU4LTI2YjctNDg2My05MTAzLTNlZWI4NjkxNDZmZCIsIlRleHQiOiIoTnVzc2JhdW0gZXQgYWwuLCAyMDI1KSIsIldBSVZlcnNpb24iOiI2LjExLjAuMCJ9}</w:instrText>
          </w:r>
          <w:r>
            <w:rPr>
              <w:lang w:val="en-US"/>
            </w:rPr>
            <w:fldChar w:fldCharType="separate"/>
          </w:r>
          <w:r>
            <w:rPr>
              <w:lang w:val="en-US"/>
            </w:rPr>
            <w:t>(Nussbaum et al., 2025</w:t>
          </w:r>
          <w:r>
            <w:rPr>
              <w:lang w:val="en-US"/>
            </w:rPr>
            <w:fldChar w:fldCharType="end"/>
          </w:r>
          <w:r>
            <w:rPr>
              <w:lang w:val="en-US"/>
            </w:rPr>
            <w:t xml:space="preserve">, </w:t>
          </w:r>
        </w:sdtContent>
      </w:sdt>
      <w:r w:rsidR="00ED3E33">
        <w:rPr>
          <w:lang w:val="en-US"/>
        </w:rPr>
        <w:t>p</w:t>
      </w:r>
      <w:r w:rsidR="00CD5EFA">
        <w:rPr>
          <w:lang w:val="en-US"/>
        </w:rPr>
        <w:t xml:space="preserve">age </w:t>
      </w:r>
      <w:r w:rsidR="00A1110C">
        <w:rPr>
          <w:lang w:val="en-US"/>
        </w:rPr>
        <w:t>472</w:t>
      </w:r>
      <w:r w:rsidR="00CD5EFA">
        <w:rPr>
          <w:lang w:val="en-US"/>
        </w:rPr>
        <w:t xml:space="preserve">). Although this difference may seem </w:t>
      </w:r>
      <w:r w:rsidR="00954ECA">
        <w:rPr>
          <w:lang w:val="en-US"/>
        </w:rPr>
        <w:t>small</w:t>
      </w:r>
      <w:r w:rsidR="00CD5EFA">
        <w:rPr>
          <w:lang w:val="en-US"/>
        </w:rPr>
        <w:t xml:space="preserve">, it is </w:t>
      </w:r>
      <w:r w:rsidR="00954ECA">
        <w:rPr>
          <w:lang w:val="en-US"/>
        </w:rPr>
        <w:t xml:space="preserve">crucial, because it </w:t>
      </w:r>
      <w:r w:rsidR="002C342F">
        <w:rPr>
          <w:lang w:val="en-US"/>
        </w:rPr>
        <w:t xml:space="preserve">captures the key point raised by </w:t>
      </w:r>
      <w:sdt>
        <w:sdtPr>
          <w:rPr>
            <w:lang w:val="en-US"/>
          </w:rPr>
          <w:alias w:val="To edit, see citavi.com/edit"/>
          <w:tag w:val="CitaviPlaceholder#ecc0820b-7dae-4ad9-a563-efdd80ee049b"/>
          <w:id w:val="-1580208430"/>
          <w:placeholder>
            <w:docPart w:val="DefaultPlaceholder_-1854013440"/>
          </w:placeholder>
        </w:sdtPr>
        <w:sdtContent>
          <w:r>
            <w:rPr>
              <w:lang w:val="en-US"/>
            </w:rPr>
            <w:fldChar w:fldCharType="begin"/>
          </w:r>
          <w:r>
            <w:rPr>
              <w:lang w:val="en-US"/>
            </w:rPr>
            <w:instrText>ADDIN CitaviPlaceholder{eyIkaWQiOiIxIiwiJHR5cGUiOiJTd2lzc0FjYWRlbWljLkNpdGF2aS5DaXRhdGlvbnMuV29yZFBsYWNlaG9sZGVyLCBTd2lzc0FjYWRlbWljLkNpdGF2aSIsIkFzc29jaWF0ZVdpdGhQbGFjZWhvbGRlclRhZyI6IkNpdGF2aVBsYWNlaG9sZGVyIzQxMDFiM2ViLTM5ZjUtNDNlYy05NDk0LTU0ZDVlOWIyYjRhYiIsIkVudHJpZXMiOlt7IiRpZCI6IjIiLCIkdHlwZSI6IlN3aXNzQWNhZGVtaWMuQ2l0YXZpLkNpdGF0aW9ucy5Xb3JkUGxhY2Vob2xkZXJFbnRyeSwgU3dpc3NBY2FkZW1pYy5DaXRhdmkiLCJJZCI6Ijg5YTkwZDU0LTg0MjAtNGU1OC1iMDM1LWNhYzJiMmYwMDMwYy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lY2MwODIwYi03ZGFlLTRhZDktYTU2My1lZmRkODBlZTA0OWIiLCJUZXh0IjoiUGluaGVpcm8iLCJXQUlWZXJzaW9uIjoiNi4xMS4wLjAifQ==}</w:instrText>
          </w:r>
          <w:r>
            <w:rPr>
              <w:lang w:val="en-US"/>
            </w:rPr>
            <w:fldChar w:fldCharType="separate"/>
          </w:r>
          <w:r>
            <w:rPr>
              <w:lang w:val="en-US"/>
            </w:rPr>
            <w:t>Pinheiro</w:t>
          </w:r>
          <w:r>
            <w:rPr>
              <w:lang w:val="en-US"/>
            </w:rPr>
            <w:fldChar w:fldCharType="end"/>
          </w:r>
        </w:sdtContent>
      </w:sdt>
      <w:r>
        <w:rPr>
          <w:lang w:val="en-US"/>
        </w:rPr>
        <w:t xml:space="preserve"> </w:t>
      </w:r>
      <w:sdt>
        <w:sdtPr>
          <w:rPr>
            <w:lang w:val="en-US"/>
          </w:rPr>
          <w:alias w:val="To edit, see citavi.com/edit"/>
          <w:tag w:val="CitaviPlaceholder#4101b3eb-39f5-43ec-9494-54d5e9b2b4ab"/>
          <w:id w:val="-2052991526"/>
          <w:placeholder>
            <w:docPart w:val="DefaultPlaceholder_-1854013440"/>
          </w:placeholder>
        </w:sdtPr>
        <w:sdtContent>
          <w:r>
            <w:rPr>
              <w:lang w:val="en-US"/>
            </w:rPr>
            <w:fldChar w:fldCharType="begin"/>
          </w:r>
          <w:r>
            <w:rPr>
              <w:lang w:val="en-US"/>
            </w:rPr>
            <w:instrText>ADDIN CitaviPlaceholder{eyIkaWQiOiIxIiwiJHR5cGUiOiJTd2lzc0FjYWRlbWljLkNpdGF2aS5DaXRhdGlvbnMuV29yZFBsYWNlaG9sZGVyLCBTd2lzc0FjYWRlbWljLkNpdGF2aSIsIkFzc29jaWF0ZVdpdGhQbGFjZWhvbGRlclRhZyI6IkNpdGF2aVBsYWNlaG9sZGVyI2VjYzA4MjBiLTdkYWUtNGFkOS1hNTYzLWVmZGQ4MGVlMDQ5YiIsIkVudHJpZXMiOlt7IiRpZCI6IjIiLCIkdHlwZSI6IlN3aXNzQWNhZGVtaWMuQ2l0YXZpLkNpdGF0aW9ucy5Xb3JkUGxhY2Vob2xkZXJFbnRyeSwgU3dpc3NBY2FkZW1pYy5DaXRhdmkiLCJJZCI6IjA2YTdlZmUzLTkyMzQtNGRmZS05MzI0LTdmZmYxMWMxNDkxM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NDEwMWIzZWItMzlmNS00M2VjLTk0OTQtNTRkNWU5YjJiNGFiIiwiVGV4dCI6IigyMDI1KSIsIldBSVZlcnNpb24iOiI2LjExLjAuMCJ9}</w:instrText>
          </w:r>
          <w:r>
            <w:rPr>
              <w:lang w:val="en-US"/>
            </w:rPr>
            <w:fldChar w:fldCharType="separate"/>
          </w:r>
          <w:r>
            <w:rPr>
              <w:lang w:val="en-US"/>
            </w:rPr>
            <w:t>(2025)</w:t>
          </w:r>
          <w:r>
            <w:rPr>
              <w:lang w:val="en-US"/>
            </w:rPr>
            <w:fldChar w:fldCharType="end"/>
          </w:r>
        </w:sdtContent>
      </w:sdt>
      <w:r w:rsidR="002C342F">
        <w:rPr>
          <w:lang w:val="en-US"/>
        </w:rPr>
        <w:t xml:space="preserve">: that impressions of naturalness are influenced by many aspects that go beyond acoustics alone. As we outlined, it is very common that listeners use an </w:t>
      </w:r>
      <w:r w:rsidR="002C342F" w:rsidRPr="002C342F">
        <w:rPr>
          <w:lang w:val="en-US"/>
        </w:rPr>
        <w:t>inner implicit reference that is based on their experience and expectations</w:t>
      </w:r>
      <w:r>
        <w:rPr>
          <w:lang w:val="en-US"/>
        </w:rPr>
        <w:t xml:space="preserve"> </w:t>
      </w:r>
      <w:sdt>
        <w:sdtPr>
          <w:rPr>
            <w:lang w:val="en-US"/>
          </w:rPr>
          <w:alias w:val="To edit, see citavi.com/edit"/>
          <w:tag w:val="CitaviPlaceholder#cf9090aa-57f2-4d58-80aa-71964eb0941a"/>
          <w:id w:val="681703978"/>
          <w:placeholder>
            <w:docPart w:val="DefaultPlaceholder_-1854013440"/>
          </w:placeholder>
        </w:sdtPr>
        <w:sdtContent>
          <w:r>
            <w:rPr>
              <w:lang w:val="en-US"/>
            </w:rPr>
            <w:fldChar w:fldCharType="begin"/>
          </w:r>
          <w:r>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jOGIzNTNiLTEyYjQtNDc2Yi05MmYzLTU4OWY0MzA4MDc0ZS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XHJcbiAgPGluPnRydWU8L2luPlxyXG4gIDxvcz40Njc8L29zPlxyXG4gIDxwcz40Njc8L3BzPlxyXG48L3NwPlxyXG48ZXA+XHJcbiAgPG4+NDgwPC9uPlxyXG4gIDxpbj50cnVlPC9pbj5cclxuICA8b3M+NDgwPC9vcz5cclxuICA8cHM+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2NmOTA5MGFhLTU3ZjItNGQ1OC04MGFhLTcxOTY0ZWIwOTQxYSIsIlRleHQiOiIoTnVzc2JhdW0gZXQgYWwuLCAyMDI1KSIsIldBSVZlcnNpb24iOiI2LjExLjAuMCJ9}</w:instrText>
          </w:r>
          <w:r>
            <w:rPr>
              <w:lang w:val="en-US"/>
            </w:rPr>
            <w:fldChar w:fldCharType="separate"/>
          </w:r>
          <w:r>
            <w:rPr>
              <w:lang w:val="en-US"/>
            </w:rPr>
            <w:t>(Nussbaum et al., 2025</w:t>
          </w:r>
          <w:r>
            <w:rPr>
              <w:lang w:val="en-US"/>
            </w:rPr>
            <w:fldChar w:fldCharType="end"/>
          </w:r>
          <w:r>
            <w:rPr>
              <w:lang w:val="en-US"/>
            </w:rPr>
            <w:t>.,</w:t>
          </w:r>
        </w:sdtContent>
      </w:sdt>
      <w:r w:rsidR="00A1110C">
        <w:rPr>
          <w:lang w:val="en-US"/>
        </w:rPr>
        <w:t xml:space="preserve"> page 472</w:t>
      </w:r>
      <w:r w:rsidR="002C342F">
        <w:rPr>
          <w:lang w:val="en-US"/>
        </w:rPr>
        <w:t>). Logically, the same acoustic signal will result in different subjective impressions of naturalness, depending on the listener and the context. Indeed, there is</w:t>
      </w:r>
      <w:r w:rsidR="009B63D3">
        <w:rPr>
          <w:lang w:val="en-US"/>
        </w:rPr>
        <w:t xml:space="preserve"> multiple</w:t>
      </w:r>
      <w:r w:rsidR="002C342F">
        <w:rPr>
          <w:lang w:val="en-US"/>
        </w:rPr>
        <w:t xml:space="preserve"> evidence: </w:t>
      </w:r>
      <w:r w:rsidR="005234E6">
        <w:rPr>
          <w:lang w:val="en-US"/>
        </w:rPr>
        <w:t xml:space="preserve">For example, </w:t>
      </w:r>
      <w:r w:rsidR="009B63D3">
        <w:rPr>
          <w:lang w:val="en-US"/>
        </w:rPr>
        <w:t>listeners judge speech of their own accent more natural than foreign-accented speech</w:t>
      </w:r>
      <w:r w:rsidR="00796012">
        <w:rPr>
          <w:lang w:val="en-US"/>
        </w:rPr>
        <w:t xml:space="preserve"> </w:t>
      </w:r>
      <w:sdt>
        <w:sdtPr>
          <w:rPr>
            <w:lang w:val="en-US"/>
          </w:rPr>
          <w:alias w:val="To edit, see citavi.com/edit"/>
          <w:tag w:val="CitaviPlaceholder#63c3a878-f7c0-4393-8512-6696cd35f635"/>
          <w:id w:val="357933481"/>
          <w:placeholder>
            <w:docPart w:val="DefaultPlaceholder_-1854013440"/>
          </w:placeholder>
        </w:sdtPr>
        <w:sdtContent>
          <w:r w:rsidR="00796012">
            <w:rPr>
              <w:lang w:val="en-US"/>
            </w:rPr>
            <w:fldChar w:fldCharType="begin"/>
          </w:r>
          <w:r w:rsidR="00796012">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hMDkzM2Q4LTJhOWQtNGM0NS1iNTc4LWJlNmU3YWJjMWQ1MiIsIlJhbmdlTGVuZ3RoIjoyNSwiUmVmZXJlbmNlSWQiOiIxNjY4YWI3Yy1kNDEwLTQxOWUtOWFlZi1hNjg4MTUzNGEzOW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Tc3LzAwMjM4MzA5MjExMDI5Njc5IiwiVXJpU3RyaW5nIjoiaHR0cHM6Ly9kb2kub3JnLzEwLjExNzcvMDAyMzgzMDkyMTEwMjk2Nzk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}</w:instrText>
          </w:r>
          <w:r w:rsidR="00796012">
            <w:rPr>
              <w:lang w:val="en-US"/>
            </w:rPr>
            <w:fldChar w:fldCharType="separate"/>
          </w:r>
          <w:r w:rsidR="00796012">
            <w:rPr>
              <w:lang w:val="en-US"/>
            </w:rPr>
            <w:t>(</w:t>
          </w:r>
          <w:proofErr w:type="spellStart"/>
          <w:r w:rsidR="00796012">
            <w:rPr>
              <w:lang w:val="en-US"/>
            </w:rPr>
            <w:t>Kapolowicz</w:t>
          </w:r>
          <w:proofErr w:type="spellEnd"/>
          <w:r w:rsidR="00796012">
            <w:rPr>
              <w:lang w:val="en-US"/>
            </w:rPr>
            <w:t xml:space="preserve"> et al., 2022)</w:t>
          </w:r>
          <w:r w:rsidR="00796012">
            <w:rPr>
              <w:lang w:val="en-US"/>
            </w:rPr>
            <w:fldChar w:fldCharType="end"/>
          </w:r>
        </w:sdtContent>
      </w:sdt>
      <w:r w:rsidR="005234E6">
        <w:rPr>
          <w:lang w:val="en-US"/>
        </w:rPr>
        <w:t>. Further,</w:t>
      </w:r>
      <w:r w:rsidR="009B63D3">
        <w:rPr>
          <w:lang w:val="en-US"/>
        </w:rPr>
        <w:t xml:space="preserve"> the perception and acceptance of synthetic voices is modulated by </w:t>
      </w:r>
      <w:r w:rsidR="00490EE3">
        <w:rPr>
          <w:lang w:val="en-US"/>
        </w:rPr>
        <w:t>listeners’</w:t>
      </w:r>
      <w:r w:rsidR="009B63D3">
        <w:rPr>
          <w:lang w:val="en-US"/>
        </w:rPr>
        <w:t xml:space="preserve"> </w:t>
      </w:r>
      <w:r w:rsidR="005A0100">
        <w:rPr>
          <w:lang w:val="en-US"/>
        </w:rPr>
        <w:t>personalities</w:t>
      </w:r>
      <w:r w:rsidR="009B63D3">
        <w:rPr>
          <w:lang w:val="en-US"/>
        </w:rPr>
        <w:t xml:space="preserve"> </w:t>
      </w:r>
      <w:sdt>
        <w:sdtPr>
          <w:rPr>
            <w:lang w:val="en-US"/>
          </w:rPr>
          <w:alias w:val="To edit, see citavi.com/edit"/>
          <w:tag w:val="CitaviPlaceholder#b7f3c6d7-04ac-41e2-885e-5d27564d5108"/>
          <w:id w:val="-189766194"/>
          <w:placeholder>
            <w:docPart w:val="DefaultPlaceholder_-1854013440"/>
          </w:placeholder>
        </w:sdtPr>
        <w:sdtContent>
          <w:r w:rsidR="00796012">
            <w:rPr>
              <w:lang w:val="en-US"/>
            </w:rPr>
            <w:fldChar w:fldCharType="begin"/>
          </w:r>
          <w:r w:rsidR="00796012">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5MWY5ZDIyLWFlMDctNDI4OS1iNThlLWRiZWI3N2RmNTI3ZiIsIlJhbmdlTGVuZ3RoIjoxMSwiUmVmZXJlbmNlSWQiOiIzMzZjMGE5YS0zMjRjLTQzMWEtOTU2NC03MmE3ZGFhYjhhMT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xMC4xMDE2L2ouY2hiLjIwMTAuMDEuMDAzIiwiVXJpU3RyaW5nIjoiaHR0cHM6Ly9kb2kub3JnLzEwLjEwMTYvai5jaGIuMjAxMC4wMS4wMDM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}</w:instrText>
          </w:r>
          <w:r w:rsidR="00796012">
            <w:rPr>
              <w:lang w:val="en-US"/>
            </w:rPr>
            <w:fldChar w:fldCharType="separate"/>
          </w:r>
          <w:r w:rsidR="00796012">
            <w:rPr>
              <w:lang w:val="en-US"/>
            </w:rPr>
            <w:t>(Lee, 2010)</w:t>
          </w:r>
          <w:r w:rsidR="00796012">
            <w:rPr>
              <w:lang w:val="en-US"/>
            </w:rPr>
            <w:fldChar w:fldCharType="end"/>
          </w:r>
        </w:sdtContent>
      </w:sdt>
      <w:r w:rsidR="005234E6">
        <w:rPr>
          <w:lang w:val="en-US"/>
        </w:rPr>
        <w:t xml:space="preserve"> as well as the</w:t>
      </w:r>
      <w:r w:rsidR="009B63D3">
        <w:rPr>
          <w:lang w:val="en-US"/>
        </w:rPr>
        <w:t xml:space="preserve"> </w:t>
      </w:r>
      <w:r w:rsidR="005234E6">
        <w:rPr>
          <w:lang w:val="en-US"/>
        </w:rPr>
        <w:t xml:space="preserve">multimodal context such as the </w:t>
      </w:r>
      <w:r w:rsidR="00B06630">
        <w:rPr>
          <w:lang w:val="en-US"/>
        </w:rPr>
        <w:t>visual</w:t>
      </w:r>
      <w:r w:rsidR="005234E6">
        <w:rPr>
          <w:lang w:val="en-US"/>
        </w:rPr>
        <w:t xml:space="preserve"> appearance of an artificial agent </w:t>
      </w:r>
      <w:sdt>
        <w:sdtPr>
          <w:rPr>
            <w:lang w:val="en-US"/>
          </w:rPr>
          <w:alias w:val="To edit, see citavi.com/edit"/>
          <w:tag w:val="CitaviPlaceholder#b2323036-11de-476b-ba36-e73548882468"/>
          <w:id w:val="-490176726"/>
          <w:placeholder>
            <w:docPart w:val="DefaultPlaceholder_-1854013440"/>
          </w:placeholder>
        </w:sdtPr>
        <w:sdtContent>
          <w:r w:rsidR="00796012">
            <w:rPr>
              <w:lang w:val="en-US"/>
            </w:rPr>
            <w:fldChar w:fldCharType="begin"/>
          </w:r>
          <w:r w:rsidR="00796012">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hZjAyZmMzLWQyYjgtNDljZi05YWE0LWY4NmVhNzQxNTI5ZSIsIlJhbmdlTGVuZ3RoIjoyMywiUmVmZXJlbmNlSWQiOiIyMDcyOGQwNy1kMDUyLTQwOWItOGM5Ny1hMjdhM2NmYzQ3MTc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lBNQzM0ODU3NjkiLCJVcmlTdHJpbmciOiJodHRwczovL3d3dy5uY2JpLm5sbS5uaWguZ292L3BtYy9hcnRpY2xlcy9QTUMzNDg1NzY5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ExLTE3VDA5OjU5OjE3IiwiTW9kaWZpZWRCeSI6Il9DaHJpc3RpbmUgTnVzc2JhdW0iLCJJZCI6ImZkNjAwYTZiLWM1ZDUtNDRkYS1iNjg3LTdiOGI5NDIwNDY4MyIsIk1vZGlmaWVkT24iOiIyMDIxLTExLTE3VDA5OjU5OjE3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2OC9pMDQxNSIsIlVyaVN0cmluZyI6Imh0dHBzOi8vZG9pLm9yZy8xMC4xMDY4L2kwNDE1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}</w:instrText>
          </w:r>
          <w:r w:rsidR="00796012">
            <w:rPr>
              <w:lang w:val="en-US"/>
            </w:rPr>
            <w:fldChar w:fldCharType="separate"/>
          </w:r>
          <w:r w:rsidR="00796012">
            <w:rPr>
              <w:lang w:val="en-US"/>
            </w:rPr>
            <w:t>(Mitchell et al., 2011)</w:t>
          </w:r>
          <w:r w:rsidR="00796012">
            <w:rPr>
              <w:lang w:val="en-US"/>
            </w:rPr>
            <w:fldChar w:fldCharType="end"/>
          </w:r>
        </w:sdtContent>
      </w:sdt>
      <w:r w:rsidR="005234E6">
        <w:rPr>
          <w:lang w:val="en-US"/>
        </w:rPr>
        <w:t xml:space="preserve">. </w:t>
      </w:r>
      <w:r w:rsidR="00490EE3">
        <w:rPr>
          <w:lang w:val="en-US"/>
        </w:rPr>
        <w:t>Yet, we are far away from a complete picture</w:t>
      </w:r>
      <w:r w:rsidR="005A0100">
        <w:rPr>
          <w:lang w:val="en-US"/>
        </w:rPr>
        <w:t>, and we strongly believe that a</w:t>
      </w:r>
      <w:r w:rsidR="00B06630">
        <w:rPr>
          <w:lang w:val="en-US"/>
        </w:rPr>
        <w:t xml:space="preserve">n </w:t>
      </w:r>
      <w:r w:rsidR="005A0100">
        <w:rPr>
          <w:lang w:val="en-US"/>
        </w:rPr>
        <w:t>understanding of voice naturalness is only possible if we study differences across listeners and contexts</w:t>
      </w:r>
      <w:r w:rsidR="00B06630">
        <w:rPr>
          <w:lang w:val="en-US"/>
        </w:rPr>
        <w:t xml:space="preserve"> </w:t>
      </w:r>
      <w:r w:rsidR="006373C6">
        <w:rPr>
          <w:lang w:val="en-US"/>
        </w:rPr>
        <w:t xml:space="preserve">more </w:t>
      </w:r>
      <w:r w:rsidR="00B06630">
        <w:rPr>
          <w:lang w:val="en-US"/>
        </w:rPr>
        <w:t>systematically</w:t>
      </w:r>
      <w:r w:rsidR="005A0100">
        <w:rPr>
          <w:lang w:val="en-US"/>
        </w:rPr>
        <w:t xml:space="preserve">, as we outlined in the outstanding questions section. </w:t>
      </w:r>
      <w:sdt>
        <w:sdtPr>
          <w:rPr>
            <w:lang w:val="en-US"/>
          </w:rPr>
          <w:alias w:val="To edit, see citavi.com/edit"/>
          <w:tag w:val="CitaviPlaceholder#2bdfd661-7908-4815-8b59-114d128eff6c"/>
          <w:id w:val="-603196890"/>
          <w:placeholder>
            <w:docPart w:val="DefaultPlaceholder_-1854013440"/>
          </w:placeholder>
        </w:sdtPr>
        <w:sdtContent>
          <w:r w:rsidR="00796012">
            <w:rPr>
              <w:lang w:val="en-US"/>
            </w:rPr>
            <w:fldChar w:fldCharType="begin"/>
          </w:r>
          <w:r w:rsidR="00796012">
            <w:rPr>
              <w:lang w:val="en-US"/>
            </w:rPr>
            <w:instrText>ADDIN CitaviPlaceholder{eyIkaWQiOiIxIiwiJHR5cGUiOiJTd2lzc0FjYWRlbWljLkNpdGF2aS5DaXRhdGlvbnMuV29yZFBsYWNlaG9sZGVyLCBTd2lzc0FjYWRlbWljLkNpdGF2aSIsIkFzc29jaWF0ZVdpdGhQbGFjZWhvbGRlclRhZyI6IkNpdGF2aVBsYWNlaG9sZGVyIzA3ZDE0NWFmLTU2MTItNDdjNC05M2QyLTI0MGU2MzRmNjY2NCIsIkVudHJpZXMiOlt7IiRpZCI6IjIiLCIkdHlwZSI6IlN3aXNzQWNhZGVtaWMuQ2l0YXZpLkNpdGF0aW9ucy5Xb3JkUGxhY2Vob2xkZXJFbnRyeSwgU3dpc3NBY2FkZW1pYy5DaXRhdmkiLCJJZCI6IjAwZTg5YzE5LWFmN2EtNDk0Ny1hMjVhLTRlMGMxMmVjMGFjYi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yYmRmZDY2MS03OTA4LTQ4MTUtOGI1OS0xMTRkMTI4ZWZmNmMiLCJUZXh0IjoiUGluaGVpcm8iLCJXQUlWZXJzaW9uIjoiNi4xMS4wLjAifQ==}</w:instrText>
          </w:r>
          <w:r w:rsidR="00796012">
            <w:rPr>
              <w:lang w:val="en-US"/>
            </w:rPr>
            <w:fldChar w:fldCharType="separate"/>
          </w:r>
          <w:r w:rsidR="00796012">
            <w:rPr>
              <w:lang w:val="en-US"/>
            </w:rPr>
            <w:t>Pinheiro</w:t>
          </w:r>
          <w:r w:rsidR="00796012">
            <w:rPr>
              <w:lang w:val="en-US"/>
            </w:rPr>
            <w:fldChar w:fldCharType="end"/>
          </w:r>
        </w:sdtContent>
      </w:sdt>
      <w:r w:rsidR="00796012">
        <w:rPr>
          <w:lang w:val="en-US"/>
        </w:rPr>
        <w:t xml:space="preserve"> </w:t>
      </w:r>
      <w:sdt>
        <w:sdtPr>
          <w:rPr>
            <w:lang w:val="en-US"/>
          </w:rPr>
          <w:alias w:val="To edit, see citavi.com/edit"/>
          <w:tag w:val="CitaviPlaceholder#07d145af-5612-47c4-93d2-240e634f6664"/>
          <w:id w:val="1715075713"/>
          <w:placeholder>
            <w:docPart w:val="DefaultPlaceholder_-1854013440"/>
          </w:placeholder>
        </w:sdtPr>
        <w:sdtContent>
          <w:r w:rsidR="00796012">
            <w:rPr>
              <w:lang w:val="en-US"/>
            </w:rPr>
            <w:fldChar w:fldCharType="begin"/>
          </w:r>
          <w:r w:rsidR="00796012">
            <w:rPr>
              <w:lang w:val="en-US"/>
            </w:rPr>
            <w:instrText>ADDIN CitaviPlaceholder{eyIkaWQiOiIxIiwiJHR5cGUiOiJTd2lzc0FjYWRlbWljLkNpdGF2aS5DaXRhdGlvbnMuV29yZFBsYWNlaG9sZGVyLCBTd2lzc0FjYWRlbWljLkNpdGF2aSIsIkFzc29jaWF0ZVdpdGhQbGFjZWhvbGRlclRhZyI6IkNpdGF2aVBsYWNlaG9sZGVyIzJiZGZkNjYxLTc5MDgtNDgxNS04YjU5LTExNGQxMjhlZmY2YyIsIkVudHJpZXMiOlt7IiRpZCI6IjIiLCIkdHlwZSI6IlN3aXNzQWNhZGVtaWMuQ2l0YXZpLkNpdGF0aW9ucy5Xb3JkUGxhY2Vob2xkZXJFbnRyeSwgU3dpc3NBY2FkZW1pYy5DaXRhdmkiLCJJZCI6ImIzMjQxZGU2LTViMjItNGUzYy1hYjdlLTlmMGZlMzZmNjAzN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MDdkMTQ1YWYtNTYxMi00N2M0LTkzZDItMjQwZTYzNGY2NjY0IiwiVGV4dCI6IigyMDI1KSIsIldBSVZlcnNpb24iOiI2LjExLjAuMCJ9}</w:instrText>
          </w:r>
          <w:r w:rsidR="00796012">
            <w:rPr>
              <w:lang w:val="en-US"/>
            </w:rPr>
            <w:fldChar w:fldCharType="separate"/>
          </w:r>
          <w:r w:rsidR="00796012">
            <w:rPr>
              <w:lang w:val="en-US"/>
            </w:rPr>
            <w:t>(2025)</w:t>
          </w:r>
          <w:r w:rsidR="00796012">
            <w:rPr>
              <w:lang w:val="en-US"/>
            </w:rPr>
            <w:fldChar w:fldCharType="end"/>
          </w:r>
        </w:sdtContent>
      </w:sdt>
      <w:r w:rsidR="005A0100">
        <w:rPr>
          <w:lang w:val="en-US"/>
        </w:rPr>
        <w:t xml:space="preserve"> sums this up perfectly: “</w:t>
      </w:r>
      <w:r w:rsidR="005A0100" w:rsidRPr="005A0100">
        <w:rPr>
          <w:lang w:val="en-US"/>
        </w:rPr>
        <w:t>Naturalness</w:t>
      </w:r>
      <w:r w:rsidR="005A0100">
        <w:rPr>
          <w:lang w:val="en-US"/>
        </w:rPr>
        <w:t xml:space="preserve"> […] </w:t>
      </w:r>
      <w:r w:rsidR="005A0100" w:rsidRPr="005A0100">
        <w:rPr>
          <w:lang w:val="en-US"/>
        </w:rPr>
        <w:t>must therefore be understood as</w:t>
      </w:r>
      <w:r w:rsidR="005A0100">
        <w:rPr>
          <w:lang w:val="en-US"/>
        </w:rPr>
        <w:t xml:space="preserve"> </w:t>
      </w:r>
      <w:r w:rsidR="005A0100" w:rsidRPr="005A0100">
        <w:rPr>
          <w:lang w:val="en-US"/>
        </w:rPr>
        <w:t>emerging from the interaction between the acoustic properties</w:t>
      </w:r>
      <w:r w:rsidR="005A0100">
        <w:rPr>
          <w:lang w:val="en-US"/>
        </w:rPr>
        <w:t xml:space="preserve"> </w:t>
      </w:r>
      <w:r w:rsidR="005A0100" w:rsidRPr="005A0100">
        <w:rPr>
          <w:lang w:val="en-US"/>
        </w:rPr>
        <w:t>of speech and the listener’s representational framework.</w:t>
      </w:r>
      <w:r w:rsidR="005A0100">
        <w:rPr>
          <w:lang w:val="en-US"/>
        </w:rPr>
        <w:t xml:space="preserve">” (page </w:t>
      </w:r>
      <w:r w:rsidR="00796012">
        <w:rPr>
          <w:lang w:val="en-US"/>
        </w:rPr>
        <w:t>4046</w:t>
      </w:r>
      <w:r w:rsidR="005A0100">
        <w:rPr>
          <w:lang w:val="en-US"/>
        </w:rPr>
        <w:t xml:space="preserve">). This is the essence of our </w:t>
      </w:r>
      <w:r w:rsidR="006373C6">
        <w:rPr>
          <w:lang w:val="en-US"/>
        </w:rPr>
        <w:t>conceptualization</w:t>
      </w:r>
      <w:r w:rsidR="005A0100">
        <w:rPr>
          <w:lang w:val="en-US"/>
        </w:rPr>
        <w:t xml:space="preserve"> (</w:t>
      </w:r>
      <w:r w:rsidR="00B06630">
        <w:rPr>
          <w:lang w:val="en-US"/>
        </w:rPr>
        <w:t>cf</w:t>
      </w:r>
      <w:r w:rsidR="00796012">
        <w:rPr>
          <w:lang w:val="en-US"/>
        </w:rPr>
        <w:t>.</w:t>
      </w:r>
      <w:r w:rsidR="00B06630">
        <w:rPr>
          <w:lang w:val="en-US"/>
        </w:rPr>
        <w:t xml:space="preserve"> Figure</w:t>
      </w:r>
      <w:r w:rsidR="00796012">
        <w:rPr>
          <w:lang w:val="en-US"/>
        </w:rPr>
        <w:t xml:space="preserve"> 2</w:t>
      </w:r>
      <w:r w:rsidR="00B06630">
        <w:rPr>
          <w:lang w:val="en-US"/>
        </w:rPr>
        <w:t xml:space="preserve">, </w:t>
      </w:r>
      <w:sdt>
        <w:sdtPr>
          <w:rPr>
            <w:lang w:val="en-US"/>
          </w:rPr>
          <w:alias w:val="To edit, see citavi.com/edit"/>
          <w:tag w:val="CitaviPlaceholder#e8dc9463-640f-4513-af3d-f8041894270b"/>
          <w:id w:val="-762456600"/>
          <w:placeholder>
            <w:docPart w:val="DefaultPlaceholder_-1854013440"/>
          </w:placeholder>
        </w:sdtPr>
        <w:sdtContent>
          <w:r w:rsidR="00796012">
            <w:rPr>
              <w:lang w:val="en-US"/>
            </w:rPr>
            <w:fldChar w:fldCharType="begin"/>
          </w:r>
          <w:r w:rsidR="00796012">
            <w:rPr>
              <w:lang w:val="en-US"/>
            </w:rPr>
            <w:instrText>ADDIN CitaviPlaceholder{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SI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NSJ9fV0sIk51bWJlciI6IjUiLCJPcmdhbml6YXRpb25zIjpbXSwiT3RoZXJzSW52b2x2ZWQiOltdLCJQYWdlUmFuZ2UiOiI8c3A+XHJcbiAgPG4+NDY3PC9uPlxyXG4gIDxpbj50cnVlPC9pbj5cclxuICA8b3M+NDY3PC9vcz5cclxuICA8cHM+NDY3PC9wcz5cclxuPC9zcD5cclxuPGVwPlxyXG4gIDxuPjQ4MDwvbj5cclxuICA8aW4+dHJ1ZTwvaW4+XHJcbiAgPG9zPjQ4MDwvb3M+XHJcbiAgPHBzPjQ4MDwvcHM+XHJcbjwvZXA+XHJcbjxvcz40NjctNDgwPC9vcz4iLCJQZXJpb2RpY2FsIjp7IiRpZCI6IjEx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1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}</w:instrText>
          </w:r>
          <w:r w:rsidR="00796012">
            <w:rPr>
              <w:lang w:val="en-US"/>
            </w:rPr>
            <w:fldChar w:fldCharType="separate"/>
          </w:r>
          <w:r w:rsidR="00796012">
            <w:rPr>
              <w:lang w:val="en-US"/>
            </w:rPr>
            <w:t>Nussbaum et al.</w:t>
          </w:r>
          <w:r w:rsidR="00796012">
            <w:rPr>
              <w:lang w:val="en-US"/>
            </w:rPr>
            <w:fldChar w:fldCharType="end"/>
          </w:r>
        </w:sdtContent>
      </w:sdt>
      <w:r w:rsidR="00796012">
        <w:rPr>
          <w:lang w:val="en-US"/>
        </w:rPr>
        <w:t xml:space="preserve"> </w:t>
      </w:r>
      <w:sdt>
        <w:sdtPr>
          <w:rPr>
            <w:lang w:val="en-US"/>
          </w:rPr>
          <w:alias w:val="To edit, see citavi.com/edit"/>
          <w:tag w:val="CitaviPlaceholder#a84c515f-0ece-4de8-a461-019589b2929b"/>
          <w:id w:val="-797760855"/>
          <w:placeholder>
            <w:docPart w:val="DefaultPlaceholder_-1854013440"/>
          </w:placeholder>
        </w:sdtPr>
        <w:sdtContent>
          <w:r w:rsidR="00796012">
            <w:rPr>
              <w:lang w:val="en-US"/>
            </w:rPr>
            <w:fldChar w:fldCharType="begin"/>
          </w:r>
          <w:r w:rsidR="00796012">
            <w:rPr>
              <w:lang w:val="en-US"/>
            </w:rPr>
            <w:instrText>ADDIN CitaviPlaceholder{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Ui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UifX1dLCJOdW1iZXIiOiI1IiwiT3JnYW5pemF0aW9ucyI6W10sIk90aGVyc0ludm9sdmVkIjpbXSwiUGFnZVJhbmdlIjoiPHNwPlxyXG4gIDxuPjQ2Nzwvbj5cclxuICA8aW4+dHJ1ZTwvaW4+XHJcbiAgPG9zPjQ2Nzwvb3M+XHJcbiAgPHBzPjQ2NzwvcHM+XHJcbjwvc3A+XHJcbjxlcD5cclxuICA8bj40ODA8L24+XHJcbiAgPGluPnRydWU8L2luPlxyXG4gIDxvcz40ODA8L29zPlxyXG4gIDxwcz40ODA8L3BzPlxyXG48L2VwPlxyXG48b3M+NDY3LTQ4MDwvb3M+IiwiUGVyaW9kaWNhbCI6eyIkaWQiOiIxMS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NS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}</w:instrText>
          </w:r>
          <w:r w:rsidR="00796012">
            <w:rPr>
              <w:lang w:val="en-US"/>
            </w:rPr>
            <w:fldChar w:fldCharType="separate"/>
          </w:r>
          <w:r w:rsidR="00796012">
            <w:rPr>
              <w:lang w:val="en-US"/>
            </w:rPr>
            <w:t>2025</w:t>
          </w:r>
          <w:r w:rsidR="00796012">
            <w:rPr>
              <w:lang w:val="en-US"/>
            </w:rPr>
            <w:fldChar w:fldCharType="end"/>
          </w:r>
          <w:r w:rsidR="00796012">
            <w:rPr>
              <w:lang w:val="en-US"/>
            </w:rPr>
            <w:t>,</w:t>
          </w:r>
        </w:sdtContent>
      </w:sdt>
      <w:r w:rsidR="005A0100">
        <w:rPr>
          <w:lang w:val="en-US"/>
        </w:rPr>
        <w:t xml:space="preserve"> page </w:t>
      </w:r>
      <w:r w:rsidR="00796012">
        <w:rPr>
          <w:lang w:val="en-US"/>
        </w:rPr>
        <w:t>473</w:t>
      </w:r>
      <w:r w:rsidR="005A0100">
        <w:rPr>
          <w:lang w:val="en-US"/>
        </w:rPr>
        <w:t xml:space="preserve">). </w:t>
      </w:r>
    </w:p>
    <w:p w14:paraId="051637BB" w14:textId="4C12AF9A" w:rsidR="002C342F" w:rsidRDefault="00B06630" w:rsidP="005A0100">
      <w:pPr>
        <w:rPr>
          <w:lang w:val="en-US"/>
        </w:rPr>
      </w:pPr>
      <w:r>
        <w:rPr>
          <w:lang w:val="en-US"/>
        </w:rPr>
        <w:lastRenderedPageBreak/>
        <w:t>Another</w:t>
      </w:r>
      <w:r w:rsidR="00725407">
        <w:rPr>
          <w:lang w:val="en-US"/>
        </w:rPr>
        <w:t xml:space="preserve"> point pertains to the importance of naturalness for self-voice</w:t>
      </w:r>
      <w:r w:rsidR="00796012">
        <w:rPr>
          <w:lang w:val="en-US"/>
        </w:rPr>
        <w:t xml:space="preserve"> assessments</w:t>
      </w:r>
      <w:r w:rsidR="00725407">
        <w:rPr>
          <w:lang w:val="en-US"/>
        </w:rPr>
        <w:t xml:space="preserve">. Self-voice was admittedly not </w:t>
      </w:r>
      <w:r w:rsidR="009F23A7">
        <w:rPr>
          <w:lang w:val="en-US"/>
        </w:rPr>
        <w:t>the primary</w:t>
      </w:r>
      <w:r w:rsidR="00725407">
        <w:rPr>
          <w:lang w:val="en-US"/>
        </w:rPr>
        <w:t xml:space="preserve"> focus of our </w:t>
      </w:r>
      <w:r w:rsidR="00796012">
        <w:rPr>
          <w:lang w:val="en-US"/>
        </w:rPr>
        <w:t>framework</w:t>
      </w:r>
      <w:r w:rsidR="00725407">
        <w:rPr>
          <w:lang w:val="en-US"/>
        </w:rPr>
        <w:t xml:space="preserve">, </w:t>
      </w:r>
      <w:r w:rsidR="006E18F1">
        <w:rPr>
          <w:lang w:val="en-US"/>
        </w:rPr>
        <w:t xml:space="preserve">but </w:t>
      </w:r>
      <w:r>
        <w:rPr>
          <w:lang w:val="en-US"/>
        </w:rPr>
        <w:t>provided substantial motivation</w:t>
      </w:r>
      <w:r w:rsidR="00796012">
        <w:rPr>
          <w:lang w:val="en-US"/>
        </w:rPr>
        <w:t xml:space="preserve"> for it</w:t>
      </w:r>
      <w:r w:rsidR="006E18F1">
        <w:rPr>
          <w:lang w:val="en-US"/>
        </w:rPr>
        <w:t>, and was therefore arguably not overlooked</w:t>
      </w:r>
      <w:r>
        <w:rPr>
          <w:lang w:val="en-US"/>
        </w:rPr>
        <w:t xml:space="preserve">: in the introduction, we </w:t>
      </w:r>
      <w:r w:rsidR="00980329">
        <w:rPr>
          <w:lang w:val="en-US"/>
        </w:rPr>
        <w:t>discussed</w:t>
      </w:r>
      <w:r>
        <w:rPr>
          <w:lang w:val="en-US"/>
        </w:rPr>
        <w:t xml:space="preserve"> the </w:t>
      </w:r>
      <w:r w:rsidR="006E18F1">
        <w:rPr>
          <w:lang w:val="en-US"/>
        </w:rPr>
        <w:t>recent</w:t>
      </w:r>
      <w:r>
        <w:rPr>
          <w:lang w:val="en-US"/>
        </w:rPr>
        <w:t xml:space="preserve"> works of</w:t>
      </w:r>
      <w:r w:rsidR="00796012">
        <w:rPr>
          <w:lang w:val="en-US"/>
        </w:rPr>
        <w:t xml:space="preserve"> </w:t>
      </w:r>
      <w:sdt>
        <w:sdtPr>
          <w:rPr>
            <w:lang w:val="en-US"/>
          </w:rPr>
          <w:alias w:val="To edit, see citavi.com/edit"/>
          <w:tag w:val="CitaviPlaceholder#61d54f80-1704-49e9-bdc7-b83d126f9ff2"/>
          <w:id w:val="764725788"/>
          <w:placeholder>
            <w:docPart w:val="DefaultPlaceholder_-1854013440"/>
          </w:placeholder>
        </w:sdtPr>
        <w:sdtContent>
          <w:r w:rsidR="00796012">
            <w:rPr>
              <w:lang w:val="en-US"/>
            </w:rPr>
            <w:fldChar w:fldCharType="begin"/>
          </w:r>
          <w:r w:rsidR="00796012">
            <w:rPr>
              <w:lang w:val="en-US"/>
            </w:rPr>
            <w:instrText>ADDIN CitaviPlaceholder{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zNzc5MTgzNCIsIlVyaVN0cmluZyI6Imh0dHA6Ly93d3cubmNiaS5ubG0ubmloLmdvdi9wdWJtZWQvMzc3OTE4MzQ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QtMDctMDNUMTQ6MzE6NTQiLCJNb2RpZmllZEJ5IjoiX0NocmlzdGluZSBOdXNzYmF1bSIsIklkIjoiZGNjODBkZmMtYWJhNy00NjRmLTk2NGUtNTQzZDBjOTJmMTlmIiwiTW9kaWZpZWRPbiI6IjIwMjQtMDctMDNUMTQ6MzE6NTQ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gwLzA3NDM0NjE4LjIwMjMuMjI2MjAzMiIsIlVyaVN0cmluZyI6Imh0dHBzOi8vZG9pLm9yZy8xMC4xMDgwLzA3NDM0NjE4LjIwMjMuMjI2MjAzM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}</w:instrText>
          </w:r>
          <w:r w:rsidR="00796012">
            <w:rPr>
              <w:lang w:val="en-US"/>
            </w:rPr>
            <w:fldChar w:fldCharType="separate"/>
          </w:r>
          <w:proofErr w:type="spellStart"/>
          <w:r w:rsidR="00796012">
            <w:rPr>
              <w:lang w:val="en-US"/>
            </w:rPr>
            <w:t>Hyppa</w:t>
          </w:r>
          <w:proofErr w:type="spellEnd"/>
          <w:r w:rsidR="00796012">
            <w:rPr>
              <w:lang w:val="en-US"/>
            </w:rPr>
            <w:t>-Martin et al.</w:t>
          </w:r>
          <w:r w:rsidR="00796012">
            <w:rPr>
              <w:lang w:val="en-US"/>
            </w:rPr>
            <w:fldChar w:fldCharType="end"/>
          </w:r>
        </w:sdtContent>
      </w:sdt>
      <w:r w:rsidR="00796012">
        <w:rPr>
          <w:lang w:val="en-US"/>
        </w:rPr>
        <w:t xml:space="preserve"> </w:t>
      </w:r>
      <w:sdt>
        <w:sdtPr>
          <w:rPr>
            <w:lang w:val="en-US"/>
          </w:rPr>
          <w:alias w:val="To edit, see citavi.com/edit"/>
          <w:tag w:val="CitaviPlaceholder#ddd4ebcb-79ce-4d50-8e83-4d6cb6daa898"/>
          <w:id w:val="958916362"/>
          <w:placeholder>
            <w:docPart w:val="DefaultPlaceholder_-1854013440"/>
          </w:placeholder>
        </w:sdtPr>
        <w:sdtContent>
          <w:r w:rsidR="00796012">
            <w:rPr>
              <w:lang w:val="en-US"/>
            </w:rPr>
            <w:fldChar w:fldCharType="begin"/>
          </w:r>
          <w:r w:rsidR="00796012">
            <w:rPr>
              <w:lang w:val="en-US"/>
            </w:rPr>
            <w:instrText>ADDIN CitaviPlaceholder{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zc3OTE4MzQiLCJVcmlTdHJpbmciOiJodHRwOi8vd3d3Lm5jYmkubmxtLm5paC5nb3YvcHVibWVkLzM3NzkxODM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AzVDE0OjMxOjU0IiwiTW9kaWZpZWRCeSI6Il9DaHJpc3RpbmUgTnVzc2JhdW0iLCJJZCI6ImRjYzgwZGZjLWFiYTctNDY0Zi05NjRlLTU0M2QwYzkyZjE5ZiIsIk1vZGlmaWVkT24iOiIyMDI0LTA3LTAzVDE0OjMxOjU0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4MC8wNzQzNDYxOC4yMDIzLjIyNjIwMzIiLCJVcmlTdHJpbmciOiJodHRwczovL2RvaS5vcmcvMTAuMTA4MC8wNzQzNDYxOC4yMDIzLjIyNjIwMzI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}</w:instrText>
          </w:r>
          <w:r w:rsidR="00796012">
            <w:rPr>
              <w:lang w:val="en-US"/>
            </w:rPr>
            <w:fldChar w:fldCharType="separate"/>
          </w:r>
          <w:r w:rsidR="00796012">
            <w:rPr>
              <w:lang w:val="en-US"/>
            </w:rPr>
            <w:t>(2024)</w:t>
          </w:r>
          <w:r w:rsidR="00796012">
            <w:rPr>
              <w:lang w:val="en-US"/>
            </w:rPr>
            <w:fldChar w:fldCharType="end"/>
          </w:r>
        </w:sdtContent>
      </w:sdt>
      <w:r>
        <w:rPr>
          <w:lang w:val="en-US"/>
        </w:rPr>
        <w:t xml:space="preserve">, </w:t>
      </w:r>
      <w:r w:rsidR="006E18F1">
        <w:rPr>
          <w:lang w:val="en-US"/>
        </w:rPr>
        <w:t>who showed how important it is to individuals who lost their biological voice that personalized speech-synthesis devices sound like “their own natural voice”.</w:t>
      </w:r>
      <w:r w:rsidR="00980329">
        <w:rPr>
          <w:lang w:val="en-US"/>
        </w:rPr>
        <w:t xml:space="preserve"> </w:t>
      </w:r>
      <w:r w:rsidR="006373C6">
        <w:rPr>
          <w:lang w:val="en-US"/>
        </w:rPr>
        <w:t xml:space="preserve">Against this backdrop, </w:t>
      </w:r>
      <w:r w:rsidR="009F23A7">
        <w:rPr>
          <w:lang w:val="en-US"/>
        </w:rPr>
        <w:t>Pinheiro’s call for more scientific attention towards the multifaceted aspects that contribute to the impression of a voice as one’s own is very valid. Even more so, it can be easily integrated into the existing framework: in our paper, we proposed a conceptual distinction between naturalness and authenticity. Whereas naturalness refers to the holistic impression of a voice</w:t>
      </w:r>
      <w:r w:rsidR="00EC49EB">
        <w:rPr>
          <w:lang w:val="en-US"/>
        </w:rPr>
        <w:t xml:space="preserve"> (i.e. “does a voice sound natural or unnatural</w:t>
      </w:r>
      <w:r w:rsidR="00796012">
        <w:rPr>
          <w:lang w:val="en-US"/>
        </w:rPr>
        <w:t>?</w:t>
      </w:r>
      <w:r w:rsidR="00EC49EB">
        <w:rPr>
          <w:lang w:val="en-US"/>
        </w:rPr>
        <w:t>”)</w:t>
      </w:r>
      <w:r w:rsidR="009F23A7">
        <w:rPr>
          <w:lang w:val="en-US"/>
        </w:rPr>
        <w:t>,</w:t>
      </w:r>
      <w:r w:rsidR="00EC49EB">
        <w:rPr>
          <w:lang w:val="en-US"/>
        </w:rPr>
        <w:t xml:space="preserve"> authenticity has been used to refer to specific social signals, such as emotion, gender or identity (i.e. “does this voice sound like an authentic expression of anger</w:t>
      </w:r>
      <w:r w:rsidR="00796012">
        <w:rPr>
          <w:lang w:val="en-US"/>
        </w:rPr>
        <w:t>?</w:t>
      </w:r>
      <w:r w:rsidR="00EC49EB">
        <w:rPr>
          <w:lang w:val="en-US"/>
        </w:rPr>
        <w:t xml:space="preserve">”). Identity authenticity, specifically, </w:t>
      </w:r>
      <w:r w:rsidR="00EC49EB" w:rsidRPr="00EC49EB">
        <w:rPr>
          <w:lang w:val="en-US"/>
        </w:rPr>
        <w:t xml:space="preserve">is assessed </w:t>
      </w:r>
      <w:proofErr w:type="gramStart"/>
      <w:r w:rsidR="00EC49EB" w:rsidRPr="00EC49EB">
        <w:rPr>
          <w:lang w:val="en-US"/>
        </w:rPr>
        <w:t>with regard to</w:t>
      </w:r>
      <w:proofErr w:type="gramEnd"/>
      <w:r w:rsidR="00EC49EB" w:rsidRPr="00EC49EB">
        <w:rPr>
          <w:lang w:val="en-US"/>
        </w:rPr>
        <w:t xml:space="preserve"> a specific speaker</w:t>
      </w:r>
      <w:r w:rsidR="00EC49EB">
        <w:rPr>
          <w:lang w:val="en-US"/>
        </w:rPr>
        <w:t xml:space="preserve">: “does this voice sound authentically like </w:t>
      </w:r>
      <w:r w:rsidR="00796012">
        <w:rPr>
          <w:lang w:val="en-US"/>
        </w:rPr>
        <w:t>speaker</w:t>
      </w:r>
      <w:r w:rsidR="00EC49EB">
        <w:rPr>
          <w:lang w:val="en-US"/>
        </w:rPr>
        <w:t xml:space="preserve"> X?”. </w:t>
      </w:r>
      <w:r w:rsidR="004773F4">
        <w:rPr>
          <w:lang w:val="en-US"/>
        </w:rPr>
        <w:t>In that vein</w:t>
      </w:r>
      <w:r w:rsidR="00EC49EB">
        <w:rPr>
          <w:lang w:val="en-US"/>
        </w:rPr>
        <w:t>, self-voice assessment</w:t>
      </w:r>
      <w:r w:rsidR="00796012">
        <w:rPr>
          <w:lang w:val="en-US"/>
        </w:rPr>
        <w:t>s</w:t>
      </w:r>
      <w:r w:rsidR="00EC49EB">
        <w:rPr>
          <w:lang w:val="en-US"/>
        </w:rPr>
        <w:t xml:space="preserve"> can be seen as a special case of identity authenticity: “does this voice authentically sound like me?”. </w:t>
      </w:r>
      <w:r w:rsidR="00464168">
        <w:rPr>
          <w:lang w:val="en-US"/>
        </w:rPr>
        <w:t xml:space="preserve">Note that this does not imply that self-voice assessment is </w:t>
      </w:r>
      <w:r w:rsidR="004773F4">
        <w:rPr>
          <w:lang w:val="en-US"/>
        </w:rPr>
        <w:t xml:space="preserve">just </w:t>
      </w:r>
      <w:r w:rsidR="00464168">
        <w:rPr>
          <w:lang w:val="en-US"/>
        </w:rPr>
        <w:t xml:space="preserve">the same as assessment of authenticity for other speakers’ identities. Quite the contrary, </w:t>
      </w:r>
      <w:sdt>
        <w:sdtPr>
          <w:rPr>
            <w:lang w:val="en-US"/>
          </w:rPr>
          <w:alias w:val="To edit, see citavi.com/edit"/>
          <w:tag w:val="CitaviPlaceholder#3236e627-3639-495e-8f12-82c8fef38767"/>
          <w:id w:val="-857263981"/>
          <w:placeholder>
            <w:docPart w:val="DefaultPlaceholder_-1854013440"/>
          </w:placeholder>
        </w:sdtPr>
        <w:sdtContent>
          <w:r w:rsidR="00796012">
            <w:rPr>
              <w:lang w:val="en-US"/>
            </w:rPr>
            <w:fldChar w:fldCharType="begin"/>
          </w:r>
          <w:r w:rsidR="00796012">
            <w:rPr>
              <w:lang w:val="en-US"/>
            </w:rPr>
            <w:instrText>ADDIN CitaviPlaceholder{eyIkaWQiOiIxIiwiJHR5cGUiOiJTd2lzc0FjYWRlbWljLkNpdGF2aS5DaXRhdGlvbnMuV29yZFBsYWNlaG9sZGVyLCBTd2lzc0FjYWRlbWljLkNpdGF2aSIsIkFzc29jaWF0ZVdpdGhQbGFjZWhvbGRlclRhZyI6IkNpdGF2aVBsYWNlaG9sZGVyIzgxN2VkNzk4LTA1Y2YtNGI3OS05NGQ3LTg2OTRhOGU1ODAyNiIsIkVudHJpZXMiOlt7IiRpZCI6IjIiLCIkdHlwZSI6IlN3aXNzQWNhZGVtaWMuQ2l0YXZpLkNpdGF0aW9ucy5Xb3JkUGxhY2Vob2xkZXJFbnRyeSwgU3dpc3NBY2FkZW1pYy5DaXRhdmkiLCJJZCI6ImU5NTllNWI1LWY4ODktNGJhYS05NjI1LTUwZTlkMGFjMzZkMy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zMjM2ZTYyNy0zNjM5LTQ5NWUtOGYxMi04MmM4ZmVmMzg3NjciLCJUZXh0IjoiUGluaGVpcm8iLCJXQUlWZXJzaW9uIjoiNi4xMS4wLjAifQ==}</w:instrText>
          </w:r>
          <w:r w:rsidR="00796012">
            <w:rPr>
              <w:lang w:val="en-US"/>
            </w:rPr>
            <w:fldChar w:fldCharType="separate"/>
          </w:r>
          <w:r w:rsidR="00796012">
            <w:rPr>
              <w:lang w:val="en-US"/>
            </w:rPr>
            <w:t>Pinheiro</w:t>
          </w:r>
          <w:r w:rsidR="00796012">
            <w:rPr>
              <w:lang w:val="en-US"/>
            </w:rPr>
            <w:fldChar w:fldCharType="end"/>
          </w:r>
        </w:sdtContent>
      </w:sdt>
      <w:r w:rsidR="00796012">
        <w:rPr>
          <w:lang w:val="en-US"/>
        </w:rPr>
        <w:t xml:space="preserve"> </w:t>
      </w:r>
      <w:sdt>
        <w:sdtPr>
          <w:rPr>
            <w:lang w:val="en-US"/>
          </w:rPr>
          <w:alias w:val="To edit, see citavi.com/edit"/>
          <w:tag w:val="CitaviPlaceholder#817ed798-05cf-4b79-94d7-8694a8e58026"/>
          <w:id w:val="-1508820829"/>
          <w:placeholder>
            <w:docPart w:val="DefaultPlaceholder_-1854013440"/>
          </w:placeholder>
        </w:sdtPr>
        <w:sdtContent>
          <w:r w:rsidR="00796012">
            <w:rPr>
              <w:lang w:val="en-US"/>
            </w:rPr>
            <w:fldChar w:fldCharType="begin"/>
          </w:r>
          <w:r w:rsidR="00796012">
            <w:rPr>
              <w:lang w:val="en-US"/>
            </w:rPr>
            <w:instrText>ADDIN CitaviPlaceholder{eyIkaWQiOiIxIiwiJHR5cGUiOiJTd2lzc0FjYWRlbWljLkNpdGF2aS5DaXRhdGlvbnMuV29yZFBsYWNlaG9sZGVyLCBTd2lzc0FjYWRlbWljLkNpdGF2aSIsIkFzc29jaWF0ZVdpdGhQbGFjZWhvbGRlclRhZyI6IkNpdGF2aVBsYWNlaG9sZGVyIzMyMzZlNjI3LTM2MzktNDk1ZS04ZjEyLTgyYzhmZWYzODc2NyIsIkVudHJpZXMiOlt7IiRpZCI6IjIiLCIkdHlwZSI6IlN3aXNzQWNhZGVtaWMuQ2l0YXZpLkNpdGF0aW9ucy5Xb3JkUGxhY2Vob2xkZXJFbnRyeSwgU3dpc3NBY2FkZW1pYy5DaXRhdmkiLCJJZCI6ImE4YWI0ZGIzLWQ4Y2EtNDY1NC04OWJjLWY3ZGFmMDVmYzJhOS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ODE3ZWQ3OTgtMDVjZi00Yjc5LTk0ZDctODY5NGE4ZTU4MDI2IiwiVGV4dCI6IigyMDI1KSIsIldBSVZlcnNpb24iOiI2LjExLjAuMCJ9}</w:instrText>
          </w:r>
          <w:r w:rsidR="00796012">
            <w:rPr>
              <w:lang w:val="en-US"/>
            </w:rPr>
            <w:fldChar w:fldCharType="separate"/>
          </w:r>
          <w:r w:rsidR="00796012">
            <w:rPr>
              <w:lang w:val="en-US"/>
            </w:rPr>
            <w:t>(2025)</w:t>
          </w:r>
          <w:r w:rsidR="00796012">
            <w:rPr>
              <w:lang w:val="en-US"/>
            </w:rPr>
            <w:fldChar w:fldCharType="end"/>
          </w:r>
        </w:sdtContent>
      </w:sdt>
      <w:r w:rsidR="00464168">
        <w:rPr>
          <w:lang w:val="en-US"/>
        </w:rPr>
        <w:t xml:space="preserve"> listed several reasons why the self-voice is indeed a special case, such as sensorimotor contingencies, perceived sense of agency, as well as motivational and emotional aspects. But the conceptual clarification helps to link it consistently to the concepts of voice naturalness and authenticity</w:t>
      </w:r>
      <w:proofErr w:type="gramStart"/>
      <w:r w:rsidR="00884D27">
        <w:rPr>
          <w:lang w:val="en-US"/>
        </w:rPr>
        <w:t xml:space="preserve">. </w:t>
      </w:r>
      <w:commentRangeStart w:id="1"/>
      <w:commentRangeStart w:id="2"/>
      <w:r w:rsidR="00464168" w:rsidRPr="00884D27">
        <w:rPr>
          <w:color w:val="808080" w:themeColor="background1" w:themeShade="80"/>
          <w:lang w:val="en-US"/>
        </w:rPr>
        <w:t>,</w:t>
      </w:r>
      <w:proofErr w:type="gramEnd"/>
      <w:r w:rsidR="00464168" w:rsidRPr="00884D27">
        <w:rPr>
          <w:color w:val="808080" w:themeColor="background1" w:themeShade="80"/>
          <w:lang w:val="en-US"/>
        </w:rPr>
        <w:t xml:space="preserve"> resulting in empirically testable predictions: as of now, little is known about the time course and underlying brain mechanisms of naturalness and authenticity.</w:t>
      </w:r>
      <w:r w:rsidR="00884D27" w:rsidRPr="00884D27">
        <w:rPr>
          <w:color w:val="808080" w:themeColor="background1" w:themeShade="80"/>
          <w:lang w:val="en-US"/>
        </w:rPr>
        <w:t xml:space="preserve"> It would be very interesting to see how and when </w:t>
      </w:r>
      <w:r w:rsidR="00884D27" w:rsidRPr="00884D27">
        <w:rPr>
          <w:color w:val="808080" w:themeColor="background1" w:themeShade="80"/>
          <w:lang w:val="en-US"/>
        </w:rPr>
        <w:t>self-voice</w:t>
      </w:r>
      <w:r w:rsidR="00884D27" w:rsidRPr="00884D27">
        <w:rPr>
          <w:color w:val="808080" w:themeColor="background1" w:themeShade="80"/>
          <w:lang w:val="en-US"/>
        </w:rPr>
        <w:t xml:space="preserve"> assessments unfold in the brain, but especially if </w:t>
      </w:r>
      <w:proofErr w:type="gramStart"/>
      <w:r w:rsidR="00884D27" w:rsidRPr="00884D27">
        <w:rPr>
          <w:color w:val="808080" w:themeColor="background1" w:themeShade="80"/>
          <w:lang w:val="en-US"/>
        </w:rPr>
        <w:t>because</w:t>
      </w:r>
      <w:proofErr w:type="gramEnd"/>
      <w:r w:rsidR="00884D27" w:rsidRPr="00884D27">
        <w:rPr>
          <w:color w:val="808080" w:themeColor="background1" w:themeShade="80"/>
          <w:lang w:val="en-US"/>
        </w:rPr>
        <w:t xml:space="preserve"> go beyond acoustics, it’s crucial to avoid acoustic confounds in empirical designs</w:t>
      </w:r>
      <w:commentRangeEnd w:id="1"/>
      <w:r w:rsidR="00884D27">
        <w:rPr>
          <w:rStyle w:val="Kommentarzeichen"/>
        </w:rPr>
        <w:commentReference w:id="1"/>
      </w:r>
      <w:commentRangeEnd w:id="2"/>
      <w:r w:rsidR="004773F4">
        <w:rPr>
          <w:rStyle w:val="Kommentarzeichen"/>
        </w:rPr>
        <w:commentReference w:id="2"/>
      </w:r>
      <w:r w:rsidR="00884D27">
        <w:rPr>
          <w:lang w:val="en-US"/>
        </w:rPr>
        <w:t xml:space="preserve">. </w:t>
      </w:r>
    </w:p>
    <w:p w14:paraId="28C426D7" w14:textId="77777777" w:rsidR="00283EC7" w:rsidRDefault="00283EC7" w:rsidP="00283EC7">
      <w:pPr>
        <w:autoSpaceDE w:val="0"/>
        <w:autoSpaceDN w:val="0"/>
        <w:adjustRightInd w:val="0"/>
        <w:spacing w:after="0" w:line="240" w:lineRule="auto"/>
        <w:rPr>
          <w:rFonts w:cstheme="minorHAnsi"/>
          <w:bCs/>
          <w:color w:val="1D1B1B"/>
          <w:lang w:val="en-US"/>
        </w:rPr>
      </w:pPr>
    </w:p>
    <w:sdt>
      <w:sdtPr>
        <w:rPr>
          <w:lang w:val="en-US"/>
        </w:rPr>
        <w:tag w:val="CitaviBibliography"/>
        <w:id w:val="366261102"/>
        <w:placeholder>
          <w:docPart w:val="DefaultPlaceholder_-1854013440"/>
        </w:placeholder>
      </w:sdtPr>
      <w:sdtEndPr>
        <w:rPr>
          <w:rFonts w:asciiTheme="minorHAnsi" w:eastAsiaTheme="minorHAnsi" w:hAnsiTheme="minorHAnsi" w:cstheme="minorBidi"/>
          <w:color w:val="auto"/>
          <w:sz w:val="22"/>
          <w:szCs w:val="22"/>
        </w:rPr>
      </w:sdtEndPr>
      <w:sdtContent>
        <w:p w14:paraId="194C5388" w14:textId="77777777" w:rsidR="00796012" w:rsidRPr="00796012" w:rsidRDefault="00AB7BD3" w:rsidP="00796012">
          <w:pPr>
            <w:pStyle w:val="CitaviBibliographyHeading"/>
          </w:pPr>
          <w:r>
            <w:rPr>
              <w:lang w:val="en-US"/>
            </w:rPr>
            <w:fldChar w:fldCharType="begin"/>
          </w:r>
          <w:r w:rsidRPr="00796012">
            <w:instrText>ADDIN CitaviBibliography</w:instrText>
          </w:r>
          <w:r>
            <w:rPr>
              <w:lang w:val="en-US"/>
            </w:rPr>
            <w:fldChar w:fldCharType="separate"/>
          </w:r>
          <w:r w:rsidR="00796012" w:rsidRPr="00796012">
            <w:t>References</w:t>
          </w:r>
        </w:p>
        <w:p w14:paraId="24635A15" w14:textId="77777777" w:rsidR="00796012" w:rsidRDefault="00796012" w:rsidP="00796012">
          <w:pPr>
            <w:pStyle w:val="CitaviBibliographyEntry"/>
            <w:rPr>
              <w:lang w:val="en-US"/>
            </w:rPr>
          </w:pPr>
          <w:bookmarkStart w:id="3" w:name="_CTVL001ae80c5ee55574e2a8031ca141080f218"/>
          <w:proofErr w:type="spellStart"/>
          <w:r w:rsidRPr="00796012">
            <w:t>Hyppa</w:t>
          </w:r>
          <w:proofErr w:type="spellEnd"/>
          <w:r w:rsidRPr="00796012">
            <w:t xml:space="preserve">-Martin, J., </w:t>
          </w:r>
          <w:proofErr w:type="spellStart"/>
          <w:r w:rsidRPr="00796012">
            <w:t>Lilley</w:t>
          </w:r>
          <w:proofErr w:type="spellEnd"/>
          <w:r w:rsidRPr="00796012">
            <w:t xml:space="preserve">, J., Chen, M., Friese, J., Schmidt, C., &amp; </w:t>
          </w:r>
          <w:proofErr w:type="spellStart"/>
          <w:r w:rsidRPr="00796012">
            <w:t>Bunnell</w:t>
          </w:r>
          <w:proofErr w:type="spellEnd"/>
          <w:r w:rsidRPr="00796012">
            <w:t xml:space="preserve">, H. T. (2024). </w:t>
          </w:r>
          <w:r>
            <w:rPr>
              <w:lang w:val="en-US"/>
            </w:rPr>
            <w:t>A large-scale comparison of two voice synthesis techniques on intelligibility, naturalness, preferences, and attitudes toward voices banked by individuals with amyotrophic lateral sclerosis.</w:t>
          </w:r>
          <w:bookmarkEnd w:id="3"/>
          <w:r>
            <w:rPr>
              <w:lang w:val="en-US"/>
            </w:rPr>
            <w:t xml:space="preserve"> </w:t>
          </w:r>
          <w:r w:rsidRPr="00796012">
            <w:rPr>
              <w:i/>
              <w:lang w:val="en-US"/>
            </w:rPr>
            <w:t>Augmentative and Alternative Communication</w:t>
          </w:r>
          <w:r w:rsidRPr="00796012">
            <w:rPr>
              <w:lang w:val="en-US"/>
            </w:rPr>
            <w:t xml:space="preserve">, </w:t>
          </w:r>
          <w:r w:rsidRPr="00796012">
            <w:rPr>
              <w:i/>
              <w:lang w:val="en-US"/>
            </w:rPr>
            <w:t>40</w:t>
          </w:r>
          <w:r w:rsidRPr="00796012">
            <w:rPr>
              <w:lang w:val="en-US"/>
            </w:rPr>
            <w:t>(1), 31–45. https://doi.org/10.1080/07434618.2023.2262032</w:t>
          </w:r>
        </w:p>
        <w:p w14:paraId="77318FC1" w14:textId="77777777" w:rsidR="00796012" w:rsidRDefault="00796012" w:rsidP="00796012">
          <w:pPr>
            <w:pStyle w:val="CitaviBibliographyEntry"/>
            <w:rPr>
              <w:lang w:val="en-US"/>
            </w:rPr>
          </w:pPr>
          <w:bookmarkStart w:id="4" w:name="_CTVL0011668ab7cd410419e9aefa6881534a39a"/>
          <w:r>
            <w:rPr>
              <w:lang w:val="en-US"/>
            </w:rPr>
            <w:t>Kapolowicz, M. R., Guest, D. R., Montazeri, V., Baese-Berk, M. M., &amp; Assmann, P. F. (2022). Effects of Spectral Envelope and Fundamental Frequency Shifts on the Perception of Foreign-Accented Speech.</w:t>
          </w:r>
          <w:bookmarkEnd w:id="4"/>
          <w:r>
            <w:rPr>
              <w:lang w:val="en-US"/>
            </w:rPr>
            <w:t xml:space="preserve"> </w:t>
          </w:r>
          <w:r w:rsidRPr="00796012">
            <w:rPr>
              <w:i/>
              <w:lang w:val="en-US"/>
            </w:rPr>
            <w:t>Language and Speech</w:t>
          </w:r>
          <w:r w:rsidRPr="00796012">
            <w:rPr>
              <w:lang w:val="en-US"/>
            </w:rPr>
            <w:t xml:space="preserve">, </w:t>
          </w:r>
          <w:r w:rsidRPr="00796012">
            <w:rPr>
              <w:i/>
              <w:lang w:val="en-US"/>
            </w:rPr>
            <w:t>65</w:t>
          </w:r>
          <w:r w:rsidRPr="00796012">
            <w:rPr>
              <w:lang w:val="en-US"/>
            </w:rPr>
            <w:t>(2), 418–443. https://doi.org/10.1177/00238309211029679</w:t>
          </w:r>
        </w:p>
        <w:p w14:paraId="35CAFC65" w14:textId="77777777" w:rsidR="00796012" w:rsidRPr="00796012" w:rsidRDefault="00796012" w:rsidP="00796012">
          <w:pPr>
            <w:pStyle w:val="CitaviBibliographyEntry"/>
          </w:pPr>
          <w:bookmarkStart w:id="5" w:name="_CTVL001336c0a9a324c431a956472a7daab8a11"/>
          <w:r>
            <w:rPr>
              <w:lang w:val="en-US"/>
            </w:rPr>
            <w:t>Lee, </w:t>
          </w:r>
          <w:proofErr w:type="gramStart"/>
          <w:r>
            <w:rPr>
              <w:lang w:val="en-US"/>
            </w:rPr>
            <w:t>E.</w:t>
          </w:r>
          <w:r>
            <w:rPr>
              <w:rFonts w:ascii="Cambria Math" w:hAnsi="Cambria Math" w:cs="Cambria Math"/>
              <w:lang w:val="en-US"/>
            </w:rPr>
            <w:t>‑</w:t>
          </w:r>
          <w:proofErr w:type="gramEnd"/>
          <w:r>
            <w:rPr>
              <w:lang w:val="en-US"/>
            </w:rPr>
            <w:t>J. (2010). The more humanlike, the better? How speech type and users</w:t>
          </w:r>
          <w:r>
            <w:rPr>
              <w:rFonts w:ascii="Calibri" w:hAnsi="Calibri" w:cs="Calibri"/>
              <w:lang w:val="en-US"/>
            </w:rPr>
            <w:t>’</w:t>
          </w:r>
          <w:r>
            <w:rPr>
              <w:lang w:val="en-US"/>
            </w:rPr>
            <w:t xml:space="preserve"> cognitive style affect social responses to computers.</w:t>
          </w:r>
          <w:bookmarkEnd w:id="5"/>
          <w:r>
            <w:rPr>
              <w:lang w:val="en-US"/>
            </w:rPr>
            <w:t xml:space="preserve"> </w:t>
          </w:r>
          <w:r w:rsidRPr="00796012">
            <w:rPr>
              <w:i/>
            </w:rPr>
            <w:t xml:space="preserve">Computers in Human </w:t>
          </w:r>
          <w:proofErr w:type="spellStart"/>
          <w:r w:rsidRPr="00796012">
            <w:rPr>
              <w:i/>
            </w:rPr>
            <w:t>Behavior</w:t>
          </w:r>
          <w:proofErr w:type="spellEnd"/>
          <w:r w:rsidRPr="00796012">
            <w:t xml:space="preserve">, </w:t>
          </w:r>
          <w:r w:rsidRPr="00796012">
            <w:rPr>
              <w:i/>
            </w:rPr>
            <w:t>26</w:t>
          </w:r>
          <w:r w:rsidRPr="00796012">
            <w:t>(4), 665–672. https://doi.org/10.1016/j.chb.2010.01.003</w:t>
          </w:r>
        </w:p>
        <w:p w14:paraId="41BF20BE" w14:textId="77777777" w:rsidR="00796012" w:rsidRPr="00796012" w:rsidRDefault="00796012" w:rsidP="00796012">
          <w:pPr>
            <w:pStyle w:val="CitaviBibliographyEntry"/>
          </w:pPr>
          <w:bookmarkStart w:id="6" w:name="_CTVL00120728d07d052409b8c97a27a3cfc4717"/>
          <w:r w:rsidRPr="00796012">
            <w:t xml:space="preserve">Mitchell, W. J., </w:t>
          </w:r>
          <w:proofErr w:type="spellStart"/>
          <w:r w:rsidRPr="00796012">
            <w:t>Szerszen</w:t>
          </w:r>
          <w:proofErr w:type="spellEnd"/>
          <w:r w:rsidRPr="00796012">
            <w:t xml:space="preserve">, K. A., Lu, A. S., </w:t>
          </w:r>
          <w:proofErr w:type="spellStart"/>
          <w:r w:rsidRPr="00796012">
            <w:t>Schermerhorn</w:t>
          </w:r>
          <w:proofErr w:type="spellEnd"/>
          <w:r w:rsidRPr="00796012">
            <w:t xml:space="preserve">, P. W., </w:t>
          </w:r>
          <w:proofErr w:type="spellStart"/>
          <w:r w:rsidRPr="00796012">
            <w:t>Scheutz</w:t>
          </w:r>
          <w:proofErr w:type="spellEnd"/>
          <w:r w:rsidRPr="00796012">
            <w:t xml:space="preserve">, M., &amp; </w:t>
          </w:r>
          <w:proofErr w:type="spellStart"/>
          <w:r w:rsidRPr="00796012">
            <w:t>Macdorman</w:t>
          </w:r>
          <w:proofErr w:type="spellEnd"/>
          <w:r w:rsidRPr="00796012">
            <w:t xml:space="preserve">, K. F. (2011). </w:t>
          </w:r>
          <w:r>
            <w:rPr>
              <w:lang w:val="en-US"/>
            </w:rPr>
            <w:t>A mismatch in the human realism of face and voice produces an uncanny valley.</w:t>
          </w:r>
          <w:bookmarkEnd w:id="6"/>
          <w:r>
            <w:rPr>
              <w:lang w:val="en-US"/>
            </w:rPr>
            <w:t xml:space="preserve"> </w:t>
          </w:r>
          <w:r w:rsidRPr="00796012">
            <w:rPr>
              <w:i/>
            </w:rPr>
            <w:t>I-</w:t>
          </w:r>
          <w:proofErr w:type="spellStart"/>
          <w:r w:rsidRPr="00796012">
            <w:rPr>
              <w:i/>
            </w:rPr>
            <w:t>Perception</w:t>
          </w:r>
          <w:proofErr w:type="spellEnd"/>
          <w:r w:rsidRPr="00796012">
            <w:t xml:space="preserve">, </w:t>
          </w:r>
          <w:r w:rsidRPr="00796012">
            <w:rPr>
              <w:i/>
            </w:rPr>
            <w:t>2</w:t>
          </w:r>
          <w:r w:rsidRPr="00796012">
            <w:t>(1), 10–12. https://doi.org/10.1068/i0415</w:t>
          </w:r>
        </w:p>
        <w:p w14:paraId="6A482826" w14:textId="77777777" w:rsidR="00796012" w:rsidRDefault="00796012" w:rsidP="00796012">
          <w:pPr>
            <w:pStyle w:val="CitaviBibliographyEntry"/>
            <w:rPr>
              <w:lang w:val="en-US"/>
            </w:rPr>
          </w:pPr>
          <w:bookmarkStart w:id="7" w:name="_CTVL001872a0bd54a2d42f483613d3eb82d0fe3"/>
          <w:r w:rsidRPr="00796012">
            <w:t xml:space="preserve">Nussbaum, C., Frühholz, S., &amp; Schweinberger, S. R. (2025). </w:t>
          </w:r>
          <w:r>
            <w:rPr>
              <w:lang w:val="en-US"/>
            </w:rPr>
            <w:t>Understanding voice naturalness.</w:t>
          </w:r>
          <w:bookmarkEnd w:id="7"/>
          <w:r>
            <w:rPr>
              <w:lang w:val="en-US"/>
            </w:rPr>
            <w:t xml:space="preserve"> </w:t>
          </w:r>
          <w:r w:rsidRPr="00796012">
            <w:rPr>
              <w:i/>
              <w:lang w:val="en-US"/>
            </w:rPr>
            <w:t>Trends in Cognitive Sciences</w:t>
          </w:r>
          <w:r w:rsidRPr="00796012">
            <w:rPr>
              <w:lang w:val="en-US"/>
            </w:rPr>
            <w:t xml:space="preserve">, </w:t>
          </w:r>
          <w:r w:rsidRPr="00796012">
            <w:rPr>
              <w:i/>
              <w:lang w:val="en-US"/>
            </w:rPr>
            <w:t>29</w:t>
          </w:r>
          <w:r w:rsidRPr="00796012">
            <w:rPr>
              <w:lang w:val="en-US"/>
            </w:rPr>
            <w:t>(5), 467–480. https://doi.org/10.1016/j.tics.2025.01.010</w:t>
          </w:r>
        </w:p>
        <w:p w14:paraId="76424FE6" w14:textId="77777777" w:rsidR="00796012" w:rsidRDefault="00796012" w:rsidP="00796012">
          <w:pPr>
            <w:pStyle w:val="CitaviBibliographyEntry"/>
            <w:rPr>
              <w:lang w:val="en-US"/>
            </w:rPr>
          </w:pPr>
          <w:bookmarkStart w:id="8" w:name="_CTVL001b9676ab1e5684c59b62432858caa6e4f"/>
          <w:r>
            <w:rPr>
              <w:lang w:val="en-US"/>
            </w:rPr>
            <w:t xml:space="preserve">Pandey, A., Le </w:t>
          </w:r>
          <w:proofErr w:type="spellStart"/>
          <w:r>
            <w:rPr>
              <w:lang w:val="en-US"/>
            </w:rPr>
            <w:t>Maguer</w:t>
          </w:r>
          <w:proofErr w:type="spellEnd"/>
          <w:r>
            <w:rPr>
              <w:lang w:val="en-US"/>
            </w:rPr>
            <w:t>, S., &amp; Harte, N. (2025). What is Naturalness? In</w:t>
          </w:r>
          <w:bookmarkEnd w:id="8"/>
          <w:r>
            <w:rPr>
              <w:lang w:val="en-US"/>
            </w:rPr>
            <w:t xml:space="preserve"> </w:t>
          </w:r>
          <w:r w:rsidRPr="00796012">
            <w:rPr>
              <w:i/>
              <w:lang w:val="en-US"/>
            </w:rPr>
            <w:t xml:space="preserve">13th edition of the Speech Synthesis Workshop </w:t>
          </w:r>
          <w:r w:rsidRPr="00796012">
            <w:rPr>
              <w:lang w:val="en-US"/>
            </w:rPr>
            <w:t>(pp. 215–221). ISCA. https://doi.org/10.21437/SSW.2025-33</w:t>
          </w:r>
        </w:p>
        <w:p w14:paraId="10D2DDE8" w14:textId="07EBE62B" w:rsidR="00AB7BD3" w:rsidRPr="00283EC7" w:rsidRDefault="00796012" w:rsidP="00796012">
          <w:pPr>
            <w:pStyle w:val="CitaviBibliographyEntry"/>
            <w:rPr>
              <w:lang w:val="en-US"/>
            </w:rPr>
          </w:pPr>
          <w:bookmarkStart w:id="9" w:name="_CTVL0015455222ba26a4de58c36fd167329696a"/>
          <w:r>
            <w:rPr>
              <w:lang w:val="en-US"/>
            </w:rPr>
            <w:t>Pinheiro, A. P. (2025). Beyond acoustics: Self-relevance as a key to voice naturalness (L).</w:t>
          </w:r>
          <w:bookmarkEnd w:id="9"/>
          <w:r>
            <w:rPr>
              <w:lang w:val="en-US"/>
            </w:rPr>
            <w:t xml:space="preserve"> </w:t>
          </w:r>
          <w:r w:rsidRPr="00796012">
            <w:rPr>
              <w:i/>
              <w:lang w:val="en-US"/>
            </w:rPr>
            <w:t>The Journal of the Acoustical Society of America</w:t>
          </w:r>
          <w:r w:rsidRPr="00796012">
            <w:rPr>
              <w:lang w:val="en-US"/>
            </w:rPr>
            <w:t xml:space="preserve">, </w:t>
          </w:r>
          <w:r w:rsidRPr="00796012">
            <w:rPr>
              <w:i/>
              <w:lang w:val="en-US"/>
            </w:rPr>
            <w:t>158</w:t>
          </w:r>
          <w:r w:rsidRPr="00796012">
            <w:rPr>
              <w:lang w:val="en-US"/>
            </w:rPr>
            <w:t>(5), 4045–4047. https://doi.org/10.1121/10.0039927</w:t>
          </w:r>
          <w:r w:rsidR="00AB7BD3">
            <w:rPr>
              <w:lang w:val="en-US"/>
            </w:rPr>
            <w:fldChar w:fldCharType="end"/>
          </w:r>
        </w:p>
      </w:sdtContent>
    </w:sdt>
    <w:sectPr w:rsidR="00AB7BD3" w:rsidRPr="00283EC7">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tine.nussbaum" w:date="2025-12-10T14:06:00Z" w:initials="c">
    <w:p w14:paraId="6CAF13CC" w14:textId="77777777" w:rsidR="00BE231E" w:rsidRDefault="00BE231E" w:rsidP="00BE231E">
      <w:pPr>
        <w:pStyle w:val="Kommentartext"/>
      </w:pPr>
      <w:r>
        <w:rPr>
          <w:rStyle w:val="Kommentarzeichen"/>
        </w:rPr>
        <w:annotationRef/>
      </w:r>
      <w:r>
        <w:t xml:space="preserve">Das ist der Hint auf deinen Teil Stefan. Hoffe, das passt so? Sonst pass das gerne an. </w:t>
      </w:r>
    </w:p>
  </w:comment>
  <w:comment w:id="1" w:author="christine.nussbaum" w:date="2025-12-10T13:17:00Z" w:initials="c">
    <w:p w14:paraId="61C9B979" w14:textId="49974801" w:rsidR="00884D27" w:rsidRDefault="00884D27" w:rsidP="00884D27">
      <w:pPr>
        <w:pStyle w:val="Kommentartext"/>
      </w:pPr>
      <w:r>
        <w:rPr>
          <w:rStyle w:val="Kommentarzeichen"/>
        </w:rPr>
        <w:annotationRef/>
      </w:r>
      <w:r>
        <w:t>Ich wusste nicht so richtig, wie ich den Absatz hier sauber abrunden soll. Und weiß auch gar nicht, ob das nötig ist. Ich übergebe hier erstmal an dich, Stefan. 😉</w:t>
      </w:r>
    </w:p>
  </w:comment>
  <w:comment w:id="2" w:author="christine.nussbaum" w:date="2025-12-10T14:15:00Z" w:initials="c">
    <w:p w14:paraId="03E78C07" w14:textId="77777777" w:rsidR="004773F4" w:rsidRDefault="004773F4" w:rsidP="004773F4">
      <w:pPr>
        <w:pStyle w:val="Kommentartext"/>
      </w:pPr>
      <w:r>
        <w:rPr>
          <w:rStyle w:val="Kommentarzeichen"/>
        </w:rPr>
        <w:annotationRef/>
      </w:r>
      <w:r>
        <w:t>Glaube den Absatz müssen wir eh auch nochmal bissl putzen.. Find den noch nicht sooo rund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AF13CC" w15:done="0"/>
  <w15:commentEx w15:paraId="61C9B979" w15:done="0"/>
  <w15:commentEx w15:paraId="03E78C07" w15:paraIdParent="61C9B9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D8E4F4" w16cex:dateUtc="2025-12-10T13:06:00Z"/>
  <w16cex:commentExtensible w16cex:durableId="0508BE9F" w16cex:dateUtc="2025-12-10T12:17:00Z"/>
  <w16cex:commentExtensible w16cex:durableId="509C9966" w16cex:dateUtc="2025-12-10T1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AF13CC" w16cid:durableId="07D8E4F4"/>
  <w16cid:commentId w16cid:paraId="61C9B979" w16cid:durableId="0508BE9F"/>
  <w16cid:commentId w16cid:paraId="03E78C07" w16cid:durableId="509C996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46F49"/>
    <w:multiLevelType w:val="hybridMultilevel"/>
    <w:tmpl w:val="44EEC8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2B079D6"/>
    <w:multiLevelType w:val="hybridMultilevel"/>
    <w:tmpl w:val="BAF287D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 w15:restartNumberingAfterBreak="0">
    <w:nsid w:val="2BF516E6"/>
    <w:multiLevelType w:val="hybridMultilevel"/>
    <w:tmpl w:val="74429632"/>
    <w:lvl w:ilvl="0" w:tplc="71042E7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50831644">
    <w:abstractNumId w:val="0"/>
  </w:num>
  <w:num w:numId="2" w16cid:durableId="1441148406">
    <w:abstractNumId w:val="1"/>
  </w:num>
  <w:num w:numId="3" w16cid:durableId="49191348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ine.nussbaum">
    <w15:presenceInfo w15:providerId="AD" w15:userId="S::christine.nussbaum@uni-jena.de::94e65631-3463-4783-acd6-cf4969c56d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564"/>
    <w:rsid w:val="00157F25"/>
    <w:rsid w:val="00165DD3"/>
    <w:rsid w:val="00171408"/>
    <w:rsid w:val="00252128"/>
    <w:rsid w:val="002543B8"/>
    <w:rsid w:val="00283EC7"/>
    <w:rsid w:val="002C342F"/>
    <w:rsid w:val="002C62BA"/>
    <w:rsid w:val="002E50B3"/>
    <w:rsid w:val="0040504C"/>
    <w:rsid w:val="00414CCD"/>
    <w:rsid w:val="00464168"/>
    <w:rsid w:val="004773F4"/>
    <w:rsid w:val="00490EE3"/>
    <w:rsid w:val="004A28A1"/>
    <w:rsid w:val="005234E6"/>
    <w:rsid w:val="00546A13"/>
    <w:rsid w:val="005A0100"/>
    <w:rsid w:val="005C35DF"/>
    <w:rsid w:val="006373C6"/>
    <w:rsid w:val="00653564"/>
    <w:rsid w:val="006E18F1"/>
    <w:rsid w:val="00725407"/>
    <w:rsid w:val="00796012"/>
    <w:rsid w:val="007A4FFD"/>
    <w:rsid w:val="00812999"/>
    <w:rsid w:val="00884D27"/>
    <w:rsid w:val="00954ECA"/>
    <w:rsid w:val="00980329"/>
    <w:rsid w:val="009B54B6"/>
    <w:rsid w:val="009B63D3"/>
    <w:rsid w:val="009F23A7"/>
    <w:rsid w:val="00A1110C"/>
    <w:rsid w:val="00AA42BC"/>
    <w:rsid w:val="00AB7BD3"/>
    <w:rsid w:val="00B06630"/>
    <w:rsid w:val="00B4029B"/>
    <w:rsid w:val="00BE231E"/>
    <w:rsid w:val="00C43EB8"/>
    <w:rsid w:val="00CC121E"/>
    <w:rsid w:val="00CD5EFA"/>
    <w:rsid w:val="00D550EE"/>
    <w:rsid w:val="00D8614A"/>
    <w:rsid w:val="00EC49EB"/>
    <w:rsid w:val="00ED3E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596A5"/>
  <w15:chartTrackingRefBased/>
  <w15:docId w15:val="{F4DDF307-0183-4418-8264-6CC342B3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B7B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7A4F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semiHidden/>
    <w:unhideWhenUsed/>
    <w:qFormat/>
    <w:rsid w:val="00AB7BD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AB7BD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AB7BD3"/>
    <w:pPr>
      <w:keepNext/>
      <w:keepLines/>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AB7BD3"/>
    <w:pPr>
      <w:keepNext/>
      <w:keepLines/>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AB7BD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AB7BD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AB7BD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7A4FFD"/>
    <w:rPr>
      <w:rFonts w:asciiTheme="majorHAnsi" w:eastAsiaTheme="majorEastAsia" w:hAnsiTheme="majorHAnsi" w:cstheme="majorBidi"/>
      <w:color w:val="2F5496" w:themeColor="accent1" w:themeShade="BF"/>
      <w:sz w:val="26"/>
      <w:szCs w:val="26"/>
    </w:rPr>
  </w:style>
  <w:style w:type="paragraph" w:styleId="Listenabsatz">
    <w:name w:val="List Paragraph"/>
    <w:basedOn w:val="Standard"/>
    <w:uiPriority w:val="34"/>
    <w:qFormat/>
    <w:rsid w:val="007A4FFD"/>
    <w:pPr>
      <w:ind w:left="720"/>
      <w:contextualSpacing/>
    </w:pPr>
  </w:style>
  <w:style w:type="character" w:styleId="Kommentarzeichen">
    <w:name w:val="annotation reference"/>
    <w:basedOn w:val="Absatz-Standardschriftart"/>
    <w:uiPriority w:val="99"/>
    <w:semiHidden/>
    <w:unhideWhenUsed/>
    <w:rsid w:val="00884D27"/>
    <w:rPr>
      <w:sz w:val="16"/>
      <w:szCs w:val="16"/>
    </w:rPr>
  </w:style>
  <w:style w:type="paragraph" w:styleId="Kommentartext">
    <w:name w:val="annotation text"/>
    <w:basedOn w:val="Standard"/>
    <w:link w:val="KommentartextZchn"/>
    <w:uiPriority w:val="99"/>
    <w:unhideWhenUsed/>
    <w:rsid w:val="00884D27"/>
    <w:pPr>
      <w:spacing w:line="240" w:lineRule="auto"/>
    </w:pPr>
    <w:rPr>
      <w:sz w:val="20"/>
      <w:szCs w:val="20"/>
    </w:rPr>
  </w:style>
  <w:style w:type="character" w:customStyle="1" w:styleId="KommentartextZchn">
    <w:name w:val="Kommentartext Zchn"/>
    <w:basedOn w:val="Absatz-Standardschriftart"/>
    <w:link w:val="Kommentartext"/>
    <w:uiPriority w:val="99"/>
    <w:rsid w:val="00884D27"/>
    <w:rPr>
      <w:sz w:val="20"/>
      <w:szCs w:val="20"/>
    </w:rPr>
  </w:style>
  <w:style w:type="paragraph" w:styleId="Kommentarthema">
    <w:name w:val="annotation subject"/>
    <w:basedOn w:val="Kommentartext"/>
    <w:next w:val="Kommentartext"/>
    <w:link w:val="KommentarthemaZchn"/>
    <w:uiPriority w:val="99"/>
    <w:semiHidden/>
    <w:unhideWhenUsed/>
    <w:rsid w:val="00884D27"/>
    <w:rPr>
      <w:b/>
      <w:bCs/>
    </w:rPr>
  </w:style>
  <w:style w:type="character" w:customStyle="1" w:styleId="KommentarthemaZchn">
    <w:name w:val="Kommentarthema Zchn"/>
    <w:basedOn w:val="KommentartextZchn"/>
    <w:link w:val="Kommentarthema"/>
    <w:uiPriority w:val="99"/>
    <w:semiHidden/>
    <w:rsid w:val="00884D27"/>
    <w:rPr>
      <w:b/>
      <w:bCs/>
      <w:sz w:val="20"/>
      <w:szCs w:val="20"/>
    </w:rPr>
  </w:style>
  <w:style w:type="character" w:styleId="Platzhaltertext">
    <w:name w:val="Placeholder Text"/>
    <w:basedOn w:val="Absatz-Standardschriftart"/>
    <w:uiPriority w:val="99"/>
    <w:semiHidden/>
    <w:rsid w:val="00AB7BD3"/>
    <w:rPr>
      <w:color w:val="666666"/>
    </w:rPr>
  </w:style>
  <w:style w:type="paragraph" w:customStyle="1" w:styleId="CitaviBibliographyEntry">
    <w:name w:val="Citavi Bibliography Entry"/>
    <w:basedOn w:val="Standard"/>
    <w:link w:val="CitaviBibliographyEntryZchn"/>
    <w:uiPriority w:val="99"/>
    <w:rsid w:val="00AB7BD3"/>
    <w:pPr>
      <w:tabs>
        <w:tab w:val="left" w:pos="720"/>
      </w:tabs>
      <w:spacing w:after="0"/>
      <w:ind w:left="720" w:hanging="720"/>
    </w:pPr>
  </w:style>
  <w:style w:type="character" w:customStyle="1" w:styleId="CitaviBibliographyEntryZchn">
    <w:name w:val="Citavi Bibliography Entry Zchn"/>
    <w:basedOn w:val="Absatz-Standardschriftart"/>
    <w:link w:val="CitaviBibliographyEntry"/>
    <w:uiPriority w:val="99"/>
    <w:rsid w:val="00AB7BD3"/>
  </w:style>
  <w:style w:type="paragraph" w:customStyle="1" w:styleId="CitaviBibliographyHeading">
    <w:name w:val="Citavi Bibliography Heading"/>
    <w:basedOn w:val="berschrift1"/>
    <w:link w:val="CitaviBibliographyHeadingZchn"/>
    <w:uiPriority w:val="99"/>
    <w:rsid w:val="00AB7BD3"/>
  </w:style>
  <w:style w:type="character" w:customStyle="1" w:styleId="CitaviBibliographyHeadingZchn">
    <w:name w:val="Citavi Bibliography Heading Zchn"/>
    <w:basedOn w:val="Absatz-Standardschriftart"/>
    <w:link w:val="CitaviBibliographyHeading"/>
    <w:uiPriority w:val="99"/>
    <w:rsid w:val="00AB7BD3"/>
    <w:rPr>
      <w:rFonts w:asciiTheme="majorHAnsi" w:eastAsiaTheme="majorEastAsia" w:hAnsiTheme="majorHAnsi" w:cstheme="majorBidi"/>
      <w:color w:val="2F5496" w:themeColor="accent1" w:themeShade="BF"/>
      <w:sz w:val="32"/>
      <w:szCs w:val="32"/>
    </w:rPr>
  </w:style>
  <w:style w:type="character" w:customStyle="1" w:styleId="berschrift1Zchn">
    <w:name w:val="Überschrift 1 Zchn"/>
    <w:basedOn w:val="Absatz-Standardschriftart"/>
    <w:link w:val="berschrift1"/>
    <w:uiPriority w:val="9"/>
    <w:rsid w:val="00AB7BD3"/>
    <w:rPr>
      <w:rFonts w:asciiTheme="majorHAnsi" w:eastAsiaTheme="majorEastAsia" w:hAnsiTheme="majorHAnsi" w:cstheme="majorBidi"/>
      <w:color w:val="2F5496" w:themeColor="accent1" w:themeShade="BF"/>
      <w:sz w:val="32"/>
      <w:szCs w:val="32"/>
    </w:rPr>
  </w:style>
  <w:style w:type="paragraph" w:customStyle="1" w:styleId="CitaviChapterBibliographyHeading">
    <w:name w:val="Citavi Chapter Bibliography Heading"/>
    <w:basedOn w:val="berschrift2"/>
    <w:link w:val="CitaviChapterBibliographyHeadingZchn"/>
    <w:uiPriority w:val="99"/>
    <w:rsid w:val="00AB7BD3"/>
  </w:style>
  <w:style w:type="character" w:customStyle="1" w:styleId="CitaviChapterBibliographyHeadingZchn">
    <w:name w:val="Citavi Chapter Bibliography Heading Zchn"/>
    <w:basedOn w:val="Absatz-Standardschriftart"/>
    <w:link w:val="CitaviChapterBibliographyHeading"/>
    <w:uiPriority w:val="99"/>
    <w:rsid w:val="00AB7BD3"/>
    <w:rPr>
      <w:rFonts w:asciiTheme="majorHAnsi" w:eastAsiaTheme="majorEastAsia" w:hAnsiTheme="majorHAnsi" w:cstheme="majorBidi"/>
      <w:color w:val="2F5496" w:themeColor="accent1" w:themeShade="BF"/>
      <w:sz w:val="26"/>
      <w:szCs w:val="26"/>
    </w:rPr>
  </w:style>
  <w:style w:type="paragraph" w:customStyle="1" w:styleId="CitaviBibliographySubheading1">
    <w:name w:val="Citavi Bibliography Subheading 1"/>
    <w:basedOn w:val="berschrift2"/>
    <w:link w:val="CitaviBibliographySubheading1Zchn"/>
    <w:uiPriority w:val="99"/>
    <w:rsid w:val="00AB7BD3"/>
    <w:pPr>
      <w:outlineLvl w:val="9"/>
    </w:pPr>
    <w:rPr>
      <w:lang w:val="en-US"/>
    </w:rPr>
  </w:style>
  <w:style w:type="character" w:customStyle="1" w:styleId="CitaviBibliographySubheading1Zchn">
    <w:name w:val="Citavi Bibliography Subheading 1 Zchn"/>
    <w:basedOn w:val="Absatz-Standardschriftart"/>
    <w:link w:val="CitaviBibliographySubheading1"/>
    <w:uiPriority w:val="99"/>
    <w:rsid w:val="00AB7BD3"/>
    <w:rPr>
      <w:rFonts w:asciiTheme="majorHAnsi" w:eastAsiaTheme="majorEastAsia" w:hAnsiTheme="majorHAnsi" w:cstheme="majorBidi"/>
      <w:color w:val="2F5496" w:themeColor="accent1" w:themeShade="BF"/>
      <w:sz w:val="26"/>
      <w:szCs w:val="26"/>
      <w:lang w:val="en-US"/>
    </w:rPr>
  </w:style>
  <w:style w:type="paragraph" w:customStyle="1" w:styleId="CitaviBibliographySubheading2">
    <w:name w:val="Citavi Bibliography Subheading 2"/>
    <w:basedOn w:val="berschrift3"/>
    <w:link w:val="CitaviBibliographySubheading2Zchn"/>
    <w:uiPriority w:val="99"/>
    <w:rsid w:val="00AB7BD3"/>
    <w:pPr>
      <w:outlineLvl w:val="9"/>
    </w:pPr>
    <w:rPr>
      <w:lang w:val="en-US"/>
    </w:rPr>
  </w:style>
  <w:style w:type="character" w:customStyle="1" w:styleId="CitaviBibliographySubheading2Zchn">
    <w:name w:val="Citavi Bibliography Subheading 2 Zchn"/>
    <w:basedOn w:val="Absatz-Standardschriftart"/>
    <w:link w:val="CitaviBibliographySubheading2"/>
    <w:uiPriority w:val="99"/>
    <w:rsid w:val="00AB7BD3"/>
    <w:rPr>
      <w:rFonts w:asciiTheme="majorHAnsi" w:eastAsiaTheme="majorEastAsia" w:hAnsiTheme="majorHAnsi" w:cstheme="majorBidi"/>
      <w:color w:val="1F3763" w:themeColor="accent1" w:themeShade="7F"/>
      <w:sz w:val="24"/>
      <w:szCs w:val="24"/>
      <w:lang w:val="en-US"/>
    </w:rPr>
  </w:style>
  <w:style w:type="character" w:customStyle="1" w:styleId="berschrift3Zchn">
    <w:name w:val="Überschrift 3 Zchn"/>
    <w:basedOn w:val="Absatz-Standardschriftart"/>
    <w:link w:val="berschrift3"/>
    <w:uiPriority w:val="9"/>
    <w:semiHidden/>
    <w:rsid w:val="00AB7BD3"/>
    <w:rPr>
      <w:rFonts w:asciiTheme="majorHAnsi" w:eastAsiaTheme="majorEastAsia" w:hAnsiTheme="majorHAnsi" w:cstheme="majorBidi"/>
      <w:color w:val="1F3763" w:themeColor="accent1" w:themeShade="7F"/>
      <w:sz w:val="24"/>
      <w:szCs w:val="24"/>
    </w:rPr>
  </w:style>
  <w:style w:type="paragraph" w:customStyle="1" w:styleId="CitaviBibliographySubheading3">
    <w:name w:val="Citavi Bibliography Subheading 3"/>
    <w:basedOn w:val="berschrift4"/>
    <w:link w:val="CitaviBibliographySubheading3Zchn"/>
    <w:uiPriority w:val="99"/>
    <w:rsid w:val="00AB7BD3"/>
    <w:pPr>
      <w:outlineLvl w:val="9"/>
    </w:pPr>
    <w:rPr>
      <w:lang w:val="en-US"/>
    </w:rPr>
  </w:style>
  <w:style w:type="character" w:customStyle="1" w:styleId="CitaviBibliographySubheading3Zchn">
    <w:name w:val="Citavi Bibliography Subheading 3 Zchn"/>
    <w:basedOn w:val="Absatz-Standardschriftart"/>
    <w:link w:val="CitaviBibliographySubheading3"/>
    <w:uiPriority w:val="99"/>
    <w:rsid w:val="00AB7BD3"/>
    <w:rPr>
      <w:rFonts w:asciiTheme="majorHAnsi" w:eastAsiaTheme="majorEastAsia" w:hAnsiTheme="majorHAnsi" w:cstheme="majorBidi"/>
      <w:i/>
      <w:iCs/>
      <w:color w:val="2F5496" w:themeColor="accent1" w:themeShade="BF"/>
      <w:lang w:val="en-US"/>
    </w:rPr>
  </w:style>
  <w:style w:type="character" w:customStyle="1" w:styleId="berschrift4Zchn">
    <w:name w:val="Überschrift 4 Zchn"/>
    <w:basedOn w:val="Absatz-Standardschriftart"/>
    <w:link w:val="berschrift4"/>
    <w:uiPriority w:val="9"/>
    <w:semiHidden/>
    <w:rsid w:val="00AB7BD3"/>
    <w:rPr>
      <w:rFonts w:asciiTheme="majorHAnsi" w:eastAsiaTheme="majorEastAsia" w:hAnsiTheme="majorHAnsi" w:cstheme="majorBidi"/>
      <w:i/>
      <w:iCs/>
      <w:color w:val="2F5496" w:themeColor="accent1" w:themeShade="BF"/>
    </w:rPr>
  </w:style>
  <w:style w:type="paragraph" w:customStyle="1" w:styleId="CitaviBibliographySubheading4">
    <w:name w:val="Citavi Bibliography Subheading 4"/>
    <w:basedOn w:val="berschrift5"/>
    <w:link w:val="CitaviBibliographySubheading4Zchn"/>
    <w:uiPriority w:val="99"/>
    <w:rsid w:val="00AB7BD3"/>
    <w:pPr>
      <w:outlineLvl w:val="9"/>
    </w:pPr>
    <w:rPr>
      <w:lang w:val="en-US"/>
    </w:rPr>
  </w:style>
  <w:style w:type="character" w:customStyle="1" w:styleId="CitaviBibliographySubheading4Zchn">
    <w:name w:val="Citavi Bibliography Subheading 4 Zchn"/>
    <w:basedOn w:val="Absatz-Standardschriftart"/>
    <w:link w:val="CitaviBibliographySubheading4"/>
    <w:uiPriority w:val="99"/>
    <w:rsid w:val="00AB7BD3"/>
    <w:rPr>
      <w:rFonts w:asciiTheme="majorHAnsi" w:eastAsiaTheme="majorEastAsia" w:hAnsiTheme="majorHAnsi" w:cstheme="majorBidi"/>
      <w:color w:val="2F5496" w:themeColor="accent1" w:themeShade="BF"/>
      <w:lang w:val="en-US"/>
    </w:rPr>
  </w:style>
  <w:style w:type="character" w:customStyle="1" w:styleId="berschrift5Zchn">
    <w:name w:val="Überschrift 5 Zchn"/>
    <w:basedOn w:val="Absatz-Standardschriftart"/>
    <w:link w:val="berschrift5"/>
    <w:uiPriority w:val="9"/>
    <w:semiHidden/>
    <w:rsid w:val="00AB7BD3"/>
    <w:rPr>
      <w:rFonts w:asciiTheme="majorHAnsi" w:eastAsiaTheme="majorEastAsia" w:hAnsiTheme="majorHAnsi" w:cstheme="majorBidi"/>
      <w:color w:val="2F5496" w:themeColor="accent1" w:themeShade="BF"/>
    </w:rPr>
  </w:style>
  <w:style w:type="paragraph" w:customStyle="1" w:styleId="CitaviBibliographySubheading5">
    <w:name w:val="Citavi Bibliography Subheading 5"/>
    <w:basedOn w:val="berschrift6"/>
    <w:link w:val="CitaviBibliographySubheading5Zchn"/>
    <w:uiPriority w:val="99"/>
    <w:rsid w:val="00AB7BD3"/>
    <w:pPr>
      <w:outlineLvl w:val="9"/>
    </w:pPr>
    <w:rPr>
      <w:lang w:val="en-US"/>
    </w:rPr>
  </w:style>
  <w:style w:type="character" w:customStyle="1" w:styleId="CitaviBibliographySubheading5Zchn">
    <w:name w:val="Citavi Bibliography Subheading 5 Zchn"/>
    <w:basedOn w:val="Absatz-Standardschriftart"/>
    <w:link w:val="CitaviBibliographySubheading5"/>
    <w:uiPriority w:val="99"/>
    <w:rsid w:val="00AB7BD3"/>
    <w:rPr>
      <w:rFonts w:asciiTheme="majorHAnsi" w:eastAsiaTheme="majorEastAsia" w:hAnsiTheme="majorHAnsi" w:cstheme="majorBidi"/>
      <w:color w:val="1F3763" w:themeColor="accent1" w:themeShade="7F"/>
      <w:lang w:val="en-US"/>
    </w:rPr>
  </w:style>
  <w:style w:type="character" w:customStyle="1" w:styleId="berschrift6Zchn">
    <w:name w:val="Überschrift 6 Zchn"/>
    <w:basedOn w:val="Absatz-Standardschriftart"/>
    <w:link w:val="berschrift6"/>
    <w:uiPriority w:val="9"/>
    <w:semiHidden/>
    <w:rsid w:val="00AB7BD3"/>
    <w:rPr>
      <w:rFonts w:asciiTheme="majorHAnsi" w:eastAsiaTheme="majorEastAsia" w:hAnsiTheme="majorHAnsi" w:cstheme="majorBidi"/>
      <w:color w:val="1F3763" w:themeColor="accent1" w:themeShade="7F"/>
    </w:rPr>
  </w:style>
  <w:style w:type="paragraph" w:customStyle="1" w:styleId="CitaviBibliographySubheading6">
    <w:name w:val="Citavi Bibliography Subheading 6"/>
    <w:basedOn w:val="berschrift7"/>
    <w:link w:val="CitaviBibliographySubheading6Zchn"/>
    <w:uiPriority w:val="99"/>
    <w:rsid w:val="00AB7BD3"/>
    <w:pPr>
      <w:outlineLvl w:val="9"/>
    </w:pPr>
    <w:rPr>
      <w:lang w:val="en-US"/>
    </w:rPr>
  </w:style>
  <w:style w:type="character" w:customStyle="1" w:styleId="CitaviBibliographySubheading6Zchn">
    <w:name w:val="Citavi Bibliography Subheading 6 Zchn"/>
    <w:basedOn w:val="Absatz-Standardschriftart"/>
    <w:link w:val="CitaviBibliographySubheading6"/>
    <w:uiPriority w:val="99"/>
    <w:rsid w:val="00AB7BD3"/>
    <w:rPr>
      <w:rFonts w:asciiTheme="majorHAnsi" w:eastAsiaTheme="majorEastAsia" w:hAnsiTheme="majorHAnsi" w:cstheme="majorBidi"/>
      <w:i/>
      <w:iCs/>
      <w:color w:val="1F3763" w:themeColor="accent1" w:themeShade="7F"/>
      <w:lang w:val="en-US"/>
    </w:rPr>
  </w:style>
  <w:style w:type="character" w:customStyle="1" w:styleId="berschrift7Zchn">
    <w:name w:val="Überschrift 7 Zchn"/>
    <w:basedOn w:val="Absatz-Standardschriftart"/>
    <w:link w:val="berschrift7"/>
    <w:uiPriority w:val="9"/>
    <w:semiHidden/>
    <w:rsid w:val="00AB7BD3"/>
    <w:rPr>
      <w:rFonts w:asciiTheme="majorHAnsi" w:eastAsiaTheme="majorEastAsia" w:hAnsiTheme="majorHAnsi" w:cstheme="majorBidi"/>
      <w:i/>
      <w:iCs/>
      <w:color w:val="1F3763" w:themeColor="accent1" w:themeShade="7F"/>
    </w:rPr>
  </w:style>
  <w:style w:type="paragraph" w:customStyle="1" w:styleId="CitaviBibliographySubheading7">
    <w:name w:val="Citavi Bibliography Subheading 7"/>
    <w:basedOn w:val="berschrift8"/>
    <w:link w:val="CitaviBibliographySubheading7Zchn"/>
    <w:uiPriority w:val="99"/>
    <w:rsid w:val="00AB7BD3"/>
    <w:pPr>
      <w:outlineLvl w:val="9"/>
    </w:pPr>
    <w:rPr>
      <w:lang w:val="en-US"/>
    </w:rPr>
  </w:style>
  <w:style w:type="character" w:customStyle="1" w:styleId="CitaviBibliographySubheading7Zchn">
    <w:name w:val="Citavi Bibliography Subheading 7 Zchn"/>
    <w:basedOn w:val="Absatz-Standardschriftart"/>
    <w:link w:val="CitaviBibliographySubheading7"/>
    <w:uiPriority w:val="99"/>
    <w:rsid w:val="00AB7BD3"/>
    <w:rPr>
      <w:rFonts w:asciiTheme="majorHAnsi" w:eastAsiaTheme="majorEastAsia" w:hAnsiTheme="majorHAnsi" w:cstheme="majorBidi"/>
      <w:color w:val="272727" w:themeColor="text1" w:themeTint="D8"/>
      <w:sz w:val="21"/>
      <w:szCs w:val="21"/>
      <w:lang w:val="en-US"/>
    </w:rPr>
  </w:style>
  <w:style w:type="character" w:customStyle="1" w:styleId="berschrift8Zchn">
    <w:name w:val="Überschrift 8 Zchn"/>
    <w:basedOn w:val="Absatz-Standardschriftart"/>
    <w:link w:val="berschrift8"/>
    <w:uiPriority w:val="9"/>
    <w:semiHidden/>
    <w:rsid w:val="00AB7BD3"/>
    <w:rPr>
      <w:rFonts w:asciiTheme="majorHAnsi" w:eastAsiaTheme="majorEastAsia" w:hAnsiTheme="majorHAnsi" w:cstheme="majorBidi"/>
      <w:color w:val="272727" w:themeColor="text1" w:themeTint="D8"/>
      <w:sz w:val="21"/>
      <w:szCs w:val="21"/>
    </w:rPr>
  </w:style>
  <w:style w:type="paragraph" w:customStyle="1" w:styleId="CitaviBibliographySubheading8">
    <w:name w:val="Citavi Bibliography Subheading 8"/>
    <w:basedOn w:val="berschrift9"/>
    <w:link w:val="CitaviBibliographySubheading8Zchn"/>
    <w:uiPriority w:val="99"/>
    <w:rsid w:val="00AB7BD3"/>
    <w:pPr>
      <w:outlineLvl w:val="9"/>
    </w:pPr>
    <w:rPr>
      <w:lang w:val="en-US"/>
    </w:rPr>
  </w:style>
  <w:style w:type="character" w:customStyle="1" w:styleId="CitaviBibliographySubheading8Zchn">
    <w:name w:val="Citavi Bibliography Subheading 8 Zchn"/>
    <w:basedOn w:val="Absatz-Standardschriftart"/>
    <w:link w:val="CitaviBibliographySubheading8"/>
    <w:uiPriority w:val="99"/>
    <w:rsid w:val="00AB7BD3"/>
    <w:rPr>
      <w:rFonts w:asciiTheme="majorHAnsi" w:eastAsiaTheme="majorEastAsia" w:hAnsiTheme="majorHAnsi" w:cstheme="majorBidi"/>
      <w:i/>
      <w:iCs/>
      <w:color w:val="272727" w:themeColor="text1" w:themeTint="D8"/>
      <w:sz w:val="21"/>
      <w:szCs w:val="21"/>
      <w:lang w:val="en-US"/>
    </w:rPr>
  </w:style>
  <w:style w:type="character" w:customStyle="1" w:styleId="berschrift9Zchn">
    <w:name w:val="Überschrift 9 Zchn"/>
    <w:basedOn w:val="Absatz-Standardschriftart"/>
    <w:link w:val="berschrift9"/>
    <w:uiPriority w:val="9"/>
    <w:semiHidden/>
    <w:rsid w:val="00AB7BD3"/>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glossaryDocument" Target="glossary/document.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B1412646-42F9-41FD-8BEE-424359BBF889}"/>
      </w:docPartPr>
      <w:docPartBody>
        <w:p w:rsidR="00000000" w:rsidRDefault="00472D5F">
          <w:r w:rsidRPr="0070063E">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D5F"/>
    <w:rsid w:val="00213A4D"/>
    <w:rsid w:val="00472D5F"/>
    <w:rsid w:val="009B5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472D5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25955</Words>
  <Characters>147950</Characters>
  <Application>Microsoft Office Word</Application>
  <DocSecurity>0</DocSecurity>
  <Lines>1232</Lines>
  <Paragraphs>347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Nussbaum</dc:creator>
  <cp:keywords/>
  <dc:description/>
  <cp:lastModifiedBy>christine.nussbaum</cp:lastModifiedBy>
  <cp:revision>16</cp:revision>
  <dcterms:created xsi:type="dcterms:W3CDTF">2025-12-08T11:55:00Z</dcterms:created>
  <dcterms:modified xsi:type="dcterms:W3CDTF">2025-12-10T13:15:00Z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8">
    <vt:lpwstr>CloudProjectKey=xud3xgg861m0hk8a0a24t2ak7mdcek4vkbkbm2dq163; ProjectName=LibraryCNussbaum</vt:lpwstr>
  </property>
  <property fmtid="{D5CDD505-2E9C-101B-9397-08002B2CF9AE}" pid="3" name="CitaviDocumentProperty_7">
    <vt:lpwstr>LibraryCNussbaum</vt:lpwstr>
  </property>
  <property fmtid="{D5CDD505-2E9C-101B-9397-08002B2CF9AE}" pid="4" name="CitaviDocumentProperty_0">
    <vt:lpwstr>a497688b-32bf-4a30-a6ed-cca847fabde3</vt:lpwstr>
  </property>
  <property fmtid="{D5CDD505-2E9C-101B-9397-08002B2CF9AE}" pid="5" name="CitaviDocumentProperty_1">
    <vt:lpwstr>6.11.0.0</vt:lpwstr>
  </property>
  <property fmtid="{D5CDD505-2E9C-101B-9397-08002B2CF9AE}" pid="6" name="CitaviDocumentProperty_6">
    <vt:lpwstr>True</vt:lpwstr>
  </property>
</Properties>
</file>