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2D928" w14:textId="77777777" w:rsidR="003248C0" w:rsidRDefault="003248C0" w:rsidP="00484889">
      <w:pPr>
        <w:jc w:val="center"/>
        <w:rPr>
          <w:rFonts w:ascii="Times New Roman" w:hAnsi="Times New Roman" w:cs="Times New Roman"/>
          <w:sz w:val="40"/>
          <w:szCs w:val="40"/>
          <w:lang w:val="en-US"/>
        </w:rPr>
      </w:pPr>
    </w:p>
    <w:p w14:paraId="485DF8C6" w14:textId="77777777" w:rsidR="003248C0" w:rsidRDefault="003248C0" w:rsidP="00484889">
      <w:pPr>
        <w:jc w:val="center"/>
        <w:rPr>
          <w:rFonts w:ascii="Times New Roman" w:hAnsi="Times New Roman" w:cs="Times New Roman"/>
          <w:sz w:val="40"/>
          <w:szCs w:val="40"/>
          <w:lang w:val="en-US"/>
        </w:rPr>
      </w:pPr>
    </w:p>
    <w:p w14:paraId="00EA3AE2" w14:textId="77777777" w:rsidR="003248C0" w:rsidRDefault="003248C0" w:rsidP="00484889">
      <w:pPr>
        <w:jc w:val="center"/>
        <w:rPr>
          <w:rFonts w:ascii="Times New Roman" w:hAnsi="Times New Roman" w:cs="Times New Roman"/>
          <w:sz w:val="40"/>
          <w:szCs w:val="40"/>
          <w:lang w:val="en-US"/>
        </w:rPr>
      </w:pPr>
    </w:p>
    <w:p w14:paraId="4FF9AEAE" w14:textId="63169358" w:rsidR="003248C0" w:rsidRDefault="00FB69CC" w:rsidP="00A33C09">
      <w:pPr>
        <w:rPr>
          <w:rFonts w:ascii="Times New Roman" w:hAnsi="Times New Roman" w:cs="Times New Roman"/>
          <w:sz w:val="40"/>
          <w:szCs w:val="40"/>
          <w:lang w:val="en-US"/>
        </w:rPr>
      </w:pPr>
      <w:r w:rsidRPr="00FB69CC">
        <w:rPr>
          <w:rFonts w:ascii="Times New Roman" w:hAnsi="Times New Roman" w:cs="Times New Roman"/>
          <w:sz w:val="40"/>
          <w:szCs w:val="40"/>
          <w:lang w:val="en-US"/>
        </w:rPr>
        <w:t xml:space="preserve">Vocal Emotion </w:t>
      </w:r>
      <w:r w:rsidR="001241B7" w:rsidRPr="001241B7">
        <w:rPr>
          <w:rFonts w:ascii="Times New Roman" w:hAnsi="Times New Roman" w:cs="Times New Roman"/>
          <w:color w:val="C00000"/>
          <w:sz w:val="40"/>
          <w:szCs w:val="40"/>
          <w:lang w:val="en-US"/>
        </w:rPr>
        <w:t>Recognition</w:t>
      </w:r>
      <w:r w:rsidRPr="00FB69CC">
        <w:rPr>
          <w:rFonts w:ascii="Times New Roman" w:hAnsi="Times New Roman" w:cs="Times New Roman"/>
          <w:sz w:val="40"/>
          <w:szCs w:val="40"/>
          <w:lang w:val="en-US"/>
        </w:rPr>
        <w:t>: A Comparison of Singers and Instrumentalists, Amateurs and Professionals</w:t>
      </w:r>
    </w:p>
    <w:p w14:paraId="37DC5522" w14:textId="77777777" w:rsidR="00FB69CC" w:rsidRPr="003248C0" w:rsidRDefault="00FB69CC" w:rsidP="00A33C09">
      <w:pPr>
        <w:rPr>
          <w:rFonts w:ascii="Times New Roman" w:hAnsi="Times New Roman" w:cs="Times New Roman"/>
          <w:sz w:val="40"/>
          <w:szCs w:val="40"/>
          <w:lang w:val="en-US"/>
        </w:rPr>
      </w:pPr>
    </w:p>
    <w:p w14:paraId="1C489002" w14:textId="670AFF68" w:rsidR="00484889" w:rsidRPr="003248C0" w:rsidRDefault="00484889" w:rsidP="00484889">
      <w:pPr>
        <w:jc w:val="center"/>
        <w:rPr>
          <w:rFonts w:ascii="Times New Roman" w:hAnsi="Times New Roman" w:cs="Times New Roman"/>
          <w:sz w:val="24"/>
          <w:szCs w:val="24"/>
          <w:vertAlign w:val="superscript"/>
        </w:rPr>
      </w:pPr>
      <w:bookmarkStart w:id="0" w:name="_Hlk197179255"/>
      <w:r w:rsidRPr="003248C0">
        <w:rPr>
          <w:rFonts w:ascii="Times New Roman" w:hAnsi="Times New Roman" w:cs="Times New Roman"/>
          <w:sz w:val="24"/>
          <w:szCs w:val="24"/>
        </w:rPr>
        <w:t>Christine Nussbaum</w:t>
      </w:r>
      <w:r w:rsidRPr="003248C0">
        <w:rPr>
          <w:rFonts w:ascii="Times New Roman" w:hAnsi="Times New Roman" w:cs="Times New Roman"/>
          <w:sz w:val="24"/>
          <w:szCs w:val="24"/>
          <w:vertAlign w:val="superscript"/>
        </w:rPr>
        <w:t>1,2</w:t>
      </w:r>
      <w:r w:rsidR="006A2889">
        <w:rPr>
          <w:rFonts w:ascii="Times New Roman" w:hAnsi="Times New Roman" w:cs="Times New Roman"/>
          <w:sz w:val="24"/>
          <w:szCs w:val="24"/>
          <w:vertAlign w:val="superscript"/>
        </w:rPr>
        <w:t>,5</w:t>
      </w:r>
      <w:r w:rsidRPr="003248C0">
        <w:rPr>
          <w:rFonts w:ascii="Times New Roman" w:hAnsi="Times New Roman" w:cs="Times New Roman"/>
          <w:sz w:val="24"/>
          <w:szCs w:val="24"/>
        </w:rPr>
        <w:t xml:space="preserve">, </w:t>
      </w:r>
      <w:r w:rsidR="009247B5">
        <w:rPr>
          <w:rFonts w:ascii="Times New Roman" w:hAnsi="Times New Roman" w:cs="Times New Roman"/>
          <w:sz w:val="24"/>
          <w:szCs w:val="24"/>
        </w:rPr>
        <w:t xml:space="preserve">Jessica </w:t>
      </w:r>
      <w:r w:rsidR="00175C49">
        <w:rPr>
          <w:rFonts w:ascii="Times New Roman" w:hAnsi="Times New Roman" w:cs="Times New Roman"/>
          <w:sz w:val="24"/>
          <w:szCs w:val="24"/>
        </w:rPr>
        <w:t>Dethloff</w:t>
      </w:r>
      <w:r w:rsidR="009247B5" w:rsidRPr="003248C0">
        <w:rPr>
          <w:rFonts w:ascii="Times New Roman" w:hAnsi="Times New Roman" w:cs="Times New Roman"/>
          <w:sz w:val="24"/>
          <w:szCs w:val="24"/>
          <w:vertAlign w:val="superscript"/>
        </w:rPr>
        <w:t>1</w:t>
      </w:r>
      <w:r w:rsidR="00713DC0">
        <w:rPr>
          <w:rFonts w:ascii="Times New Roman" w:hAnsi="Times New Roman" w:cs="Times New Roman"/>
          <w:sz w:val="24"/>
          <w:szCs w:val="24"/>
          <w:vertAlign w:val="superscript"/>
        </w:rPr>
        <w:t>,2</w:t>
      </w:r>
      <w:r w:rsidR="009247B5">
        <w:rPr>
          <w:rFonts w:ascii="Times New Roman" w:hAnsi="Times New Roman" w:cs="Times New Roman"/>
          <w:sz w:val="24"/>
          <w:szCs w:val="24"/>
        </w:rPr>
        <w:t xml:space="preserve">, </w:t>
      </w:r>
      <w:r w:rsidRPr="003248C0">
        <w:rPr>
          <w:rFonts w:ascii="Times New Roman" w:hAnsi="Times New Roman" w:cs="Times New Roman"/>
          <w:sz w:val="24"/>
          <w:szCs w:val="24"/>
        </w:rPr>
        <w:t>Annett Schirmer</w:t>
      </w:r>
      <w:r w:rsidRPr="003248C0">
        <w:rPr>
          <w:rFonts w:ascii="Times New Roman" w:hAnsi="Times New Roman" w:cs="Times New Roman"/>
          <w:sz w:val="24"/>
          <w:szCs w:val="24"/>
          <w:vertAlign w:val="superscript"/>
        </w:rPr>
        <w:t>3,</w:t>
      </w:r>
      <w:r w:rsidR="00713DC0">
        <w:rPr>
          <w:rFonts w:ascii="Times New Roman" w:hAnsi="Times New Roman" w:cs="Times New Roman"/>
          <w:sz w:val="24"/>
          <w:szCs w:val="24"/>
          <w:vertAlign w:val="superscript"/>
        </w:rPr>
        <w:t>2</w:t>
      </w:r>
      <w:r w:rsidRPr="003248C0">
        <w:rPr>
          <w:rFonts w:ascii="Times New Roman" w:hAnsi="Times New Roman" w:cs="Times New Roman"/>
          <w:sz w:val="24"/>
          <w:szCs w:val="24"/>
        </w:rPr>
        <w:t>, and Stefan R. Schweinberger</w:t>
      </w:r>
      <w:r w:rsidRPr="003248C0">
        <w:rPr>
          <w:rFonts w:ascii="Times New Roman" w:hAnsi="Times New Roman" w:cs="Times New Roman"/>
          <w:sz w:val="24"/>
          <w:szCs w:val="24"/>
          <w:vertAlign w:val="superscript"/>
        </w:rPr>
        <w:t>1,2,4</w:t>
      </w:r>
    </w:p>
    <w:bookmarkEnd w:id="0"/>
    <w:p w14:paraId="26C9538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eastAsia="de-DE"/>
        </w:rPr>
      </w:pPr>
    </w:p>
    <w:p w14:paraId="149526E0"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bookmarkStart w:id="1" w:name="_Hlk197179262"/>
      <w:r w:rsidRPr="003248C0">
        <w:rPr>
          <w:rFonts w:ascii="Times New Roman" w:eastAsia="Times New Roman" w:hAnsi="Times New Roman" w:cs="Times New Roman"/>
          <w:sz w:val="24"/>
          <w:szCs w:val="24"/>
          <w:vertAlign w:val="superscript"/>
          <w:lang w:val="en-US" w:eastAsia="de-DE"/>
        </w:rPr>
        <w:t>1</w:t>
      </w:r>
      <w:r w:rsidRPr="003248C0">
        <w:rPr>
          <w:rFonts w:ascii="Times New Roman" w:eastAsia="Times New Roman" w:hAnsi="Times New Roman" w:cs="Times New Roman"/>
          <w:sz w:val="24"/>
          <w:szCs w:val="24"/>
          <w:lang w:val="en-US" w:eastAsia="de-DE"/>
        </w:rPr>
        <w:t>Department for General Psychology and Cognitive Neuroscience, Friedrich Schiller University Jena, Germany</w:t>
      </w:r>
    </w:p>
    <w:p w14:paraId="39011CE4" w14:textId="77777777" w:rsidR="00484889" w:rsidRPr="003248C0" w:rsidRDefault="00484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3248C0">
        <w:rPr>
          <w:rFonts w:ascii="Times New Roman" w:eastAsia="Times New Roman" w:hAnsi="Times New Roman" w:cs="Times New Roman"/>
          <w:sz w:val="24"/>
          <w:szCs w:val="24"/>
          <w:vertAlign w:val="superscript"/>
          <w:lang w:val="en-US" w:eastAsia="de-DE"/>
        </w:rPr>
        <w:t>2</w:t>
      </w:r>
      <w:r w:rsidRPr="003248C0">
        <w:rPr>
          <w:rFonts w:ascii="Times New Roman" w:eastAsia="Times New Roman" w:hAnsi="Times New Roman" w:cs="Times New Roman"/>
          <w:sz w:val="24"/>
          <w:szCs w:val="24"/>
          <w:lang w:val="en-US" w:eastAsia="de-DE"/>
        </w:rPr>
        <w:t>Voice Research Unit, Friedrich Schiller University, Jena, Germany</w:t>
      </w:r>
    </w:p>
    <w:p w14:paraId="7ABE3589" w14:textId="77777777" w:rsidR="00484889" w:rsidRPr="003248C0"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color w:val="000000"/>
          <w:sz w:val="24"/>
          <w:szCs w:val="24"/>
          <w:vertAlign w:val="superscript"/>
          <w:lang w:val="en-GB"/>
        </w:rPr>
        <w:t>3</w:t>
      </w:r>
      <w:r w:rsidRPr="003248C0">
        <w:rPr>
          <w:rFonts w:ascii="Times New Roman" w:hAnsi="Times New Roman" w:cs="Times New Roman"/>
          <w:sz w:val="24"/>
          <w:szCs w:val="24"/>
          <w:lang w:val="en-US"/>
        </w:rPr>
        <w:t>Institute of Psychology, University of Innsbruck, Austria</w:t>
      </w:r>
    </w:p>
    <w:p w14:paraId="6E18B962" w14:textId="77777777" w:rsidR="00484889" w:rsidRDefault="00484889" w:rsidP="00484889">
      <w:pPr>
        <w:spacing w:after="0" w:line="480" w:lineRule="auto"/>
        <w:ind w:right="558"/>
        <w:jc w:val="center"/>
        <w:textAlignment w:val="baseline"/>
        <w:rPr>
          <w:rFonts w:ascii="Times New Roman" w:hAnsi="Times New Roman" w:cs="Times New Roman"/>
          <w:sz w:val="24"/>
          <w:szCs w:val="24"/>
          <w:lang w:val="en-US"/>
        </w:rPr>
      </w:pPr>
      <w:r w:rsidRPr="003248C0">
        <w:rPr>
          <w:rFonts w:ascii="Times New Roman" w:hAnsi="Times New Roman" w:cs="Times New Roman"/>
          <w:sz w:val="24"/>
          <w:szCs w:val="24"/>
          <w:vertAlign w:val="superscript"/>
          <w:lang w:val="en-US"/>
        </w:rPr>
        <w:t>4</w:t>
      </w:r>
      <w:r w:rsidRPr="003248C0">
        <w:rPr>
          <w:rFonts w:ascii="Times New Roman" w:hAnsi="Times New Roman" w:cs="Times New Roman"/>
          <w:sz w:val="24"/>
          <w:szCs w:val="24"/>
          <w:lang w:val="en-US"/>
        </w:rPr>
        <w:t>Swiss Center for Affective Sciences, University of Geneva, Switzerland</w:t>
      </w:r>
      <w:bookmarkStart w:id="2" w:name="_Hlk64536809"/>
      <w:bookmarkEnd w:id="2"/>
    </w:p>
    <w:p w14:paraId="78B4D76F" w14:textId="5A7F974F" w:rsidR="006A2889" w:rsidRPr="003248C0" w:rsidRDefault="006A2889" w:rsidP="00484889">
      <w:pPr>
        <w:spacing w:after="0" w:line="480" w:lineRule="auto"/>
        <w:ind w:right="558"/>
        <w:jc w:val="center"/>
        <w:textAlignment w:val="baseline"/>
        <w:rPr>
          <w:rFonts w:ascii="Times New Roman" w:eastAsia="Times New Roman" w:hAnsi="Times New Roman" w:cs="Times New Roman"/>
          <w:sz w:val="24"/>
          <w:szCs w:val="24"/>
          <w:lang w:val="en-US" w:eastAsia="de-DE"/>
        </w:rPr>
      </w:pPr>
      <w:r w:rsidRPr="006A2889">
        <w:rPr>
          <w:rFonts w:ascii="Times New Roman" w:hAnsi="Times New Roman" w:cs="Times New Roman"/>
          <w:sz w:val="24"/>
          <w:szCs w:val="24"/>
          <w:vertAlign w:val="superscript"/>
          <w:lang w:val="en-US"/>
        </w:rPr>
        <w:t>5</w:t>
      </w:r>
      <w:r>
        <w:rPr>
          <w:rFonts w:ascii="Times New Roman" w:hAnsi="Times New Roman" w:cs="Times New Roman"/>
          <w:sz w:val="24"/>
          <w:szCs w:val="24"/>
          <w:lang w:val="en-US"/>
        </w:rPr>
        <w:t>Lead contact</w:t>
      </w:r>
    </w:p>
    <w:bookmarkEnd w:id="1"/>
    <w:p w14:paraId="493E0411" w14:textId="77777777" w:rsidR="00484889" w:rsidRPr="003248C0" w:rsidRDefault="00484889" w:rsidP="002443DE">
      <w:pPr>
        <w:spacing w:line="480" w:lineRule="auto"/>
        <w:rPr>
          <w:rFonts w:ascii="Times New Roman" w:eastAsia="Times New Roman" w:hAnsi="Times New Roman" w:cs="Times New Roman"/>
          <w:sz w:val="24"/>
          <w:szCs w:val="24"/>
          <w:lang w:val="en-US" w:eastAsia="de-DE"/>
        </w:rPr>
      </w:pPr>
    </w:p>
    <w:p w14:paraId="6B2ED00C" w14:textId="33B42EC3" w:rsidR="00484889" w:rsidRPr="001A07A4" w:rsidRDefault="00484889" w:rsidP="00484889">
      <w:pPr>
        <w:spacing w:line="480" w:lineRule="auto"/>
        <w:rPr>
          <w:rFonts w:ascii="Times New Roman" w:hAnsi="Times New Roman" w:cs="Times New Roman"/>
          <w:color w:val="000000" w:themeColor="text1"/>
          <w:sz w:val="24"/>
          <w:szCs w:val="24"/>
          <w:lang w:val="en-US"/>
        </w:rPr>
      </w:pPr>
      <w:r w:rsidRPr="003248C0">
        <w:rPr>
          <w:rFonts w:ascii="Times New Roman" w:eastAsia="Times New Roman" w:hAnsi="Times New Roman" w:cs="Times New Roman"/>
          <w:sz w:val="24"/>
          <w:szCs w:val="24"/>
          <w:lang w:val="en-US" w:eastAsia="de-DE"/>
        </w:rPr>
        <w:t xml:space="preserve">Correspondence should be addressed to Christine Nussbaum, Department for General Psychology and Cognitive Neuroscience, Friedrich Schiller University Jena, </w:t>
      </w:r>
      <w:r w:rsidR="00550A5F">
        <w:rPr>
          <w:rFonts w:ascii="Times New Roman" w:eastAsia="Times New Roman" w:hAnsi="Times New Roman" w:cs="Times New Roman"/>
          <w:sz w:val="24"/>
          <w:szCs w:val="24"/>
          <w:lang w:val="en-US" w:eastAsia="de-DE"/>
        </w:rPr>
        <w:t xml:space="preserve">Am Steiger 3/ Haus </w:t>
      </w:r>
      <w:r w:rsidRPr="003248C0">
        <w:rPr>
          <w:rFonts w:ascii="Times New Roman" w:eastAsia="Times New Roman" w:hAnsi="Times New Roman" w:cs="Times New Roman"/>
          <w:sz w:val="24"/>
          <w:szCs w:val="24"/>
          <w:lang w:val="en-US" w:eastAsia="de-DE"/>
        </w:rPr>
        <w:t>1, 07743 Jena, Germany. Tel: +49 (0) 3641 94593</w:t>
      </w:r>
      <w:r w:rsidR="00550A5F">
        <w:rPr>
          <w:rFonts w:ascii="Times New Roman" w:eastAsia="Times New Roman" w:hAnsi="Times New Roman" w:cs="Times New Roman"/>
          <w:sz w:val="24"/>
          <w:szCs w:val="24"/>
          <w:lang w:val="en-US" w:eastAsia="de-DE"/>
        </w:rPr>
        <w:t>4</w:t>
      </w:r>
      <w:r w:rsidRPr="003248C0">
        <w:rPr>
          <w:rFonts w:ascii="Times New Roman" w:eastAsia="Times New Roman" w:hAnsi="Times New Roman" w:cs="Times New Roman"/>
          <w:sz w:val="24"/>
          <w:szCs w:val="24"/>
          <w:lang w:val="en-US" w:eastAsia="de-DE"/>
        </w:rPr>
        <w:t xml:space="preserve">, E-Mail: </w:t>
      </w:r>
      <w:r w:rsidRPr="003248C0">
        <w:rPr>
          <w:rFonts w:ascii="Times New Roman" w:hAnsi="Times New Roman" w:cs="Times New Roman"/>
          <w:sz w:val="24"/>
          <w:szCs w:val="24"/>
          <w:lang w:val="en-US"/>
        </w:rPr>
        <w:t>christine.nussbaum@uni-jena.de</w:t>
      </w:r>
      <w:r w:rsidRPr="003248C0">
        <w:rPr>
          <w:rFonts w:ascii="Times New Roman" w:eastAsia="Times New Roman" w:hAnsi="Times New Roman" w:cs="Times New Roman"/>
          <w:sz w:val="24"/>
          <w:szCs w:val="24"/>
          <w:lang w:val="en-US" w:eastAsia="de-DE"/>
        </w:rPr>
        <w:t xml:space="preserve">; or to Stefan R. Schweinberger, Department for General Psychology and Cognitive Neuroscience, Friedrich Schiller University Jena, Am Steiger 3/Haus 1, 07743 Jena, Germany. Tel: +49 (0) 3641 945181, </w:t>
      </w:r>
      <w:r w:rsidR="00544180">
        <w:rPr>
          <w:rFonts w:ascii="Times New Roman" w:eastAsia="Times New Roman" w:hAnsi="Times New Roman" w:cs="Times New Roman"/>
          <w:sz w:val="24"/>
          <w:szCs w:val="24"/>
          <w:lang w:val="en-US" w:eastAsia="de-DE"/>
        </w:rPr>
        <w:t xml:space="preserve">Fax: </w:t>
      </w:r>
      <w:r w:rsidR="00544180" w:rsidRPr="00544180">
        <w:rPr>
          <w:rFonts w:ascii="Times New Roman" w:eastAsia="Times New Roman" w:hAnsi="Times New Roman" w:cs="Times New Roman"/>
          <w:sz w:val="24"/>
          <w:szCs w:val="24"/>
          <w:lang w:val="en-US" w:eastAsia="de-DE"/>
        </w:rPr>
        <w:t>+49 (0)3641 9 45182</w:t>
      </w:r>
      <w:r w:rsidR="00544180">
        <w:rPr>
          <w:rFonts w:ascii="Times New Roman" w:eastAsia="Times New Roman" w:hAnsi="Times New Roman" w:cs="Times New Roman"/>
          <w:sz w:val="24"/>
          <w:szCs w:val="24"/>
          <w:lang w:val="en-US" w:eastAsia="de-DE"/>
        </w:rPr>
        <w:t xml:space="preserve">, </w:t>
      </w:r>
      <w:r w:rsidRPr="003248C0">
        <w:rPr>
          <w:rFonts w:ascii="Times New Roman" w:eastAsia="Times New Roman" w:hAnsi="Times New Roman" w:cs="Times New Roman"/>
          <w:sz w:val="24"/>
          <w:szCs w:val="24"/>
          <w:lang w:val="en-US" w:eastAsia="de-DE"/>
        </w:rPr>
        <w:t>E-Mail</w:t>
      </w:r>
      <w:r w:rsidRPr="00544180">
        <w:rPr>
          <w:rFonts w:ascii="Times New Roman" w:eastAsia="Times New Roman" w:hAnsi="Times New Roman" w:cs="Times New Roman"/>
          <w:sz w:val="24"/>
          <w:szCs w:val="24"/>
          <w:lang w:val="en-US" w:eastAsia="de-DE"/>
        </w:rPr>
        <w:t xml:space="preserve">: </w:t>
      </w:r>
      <w:r w:rsidRPr="00544180">
        <w:rPr>
          <w:rStyle w:val="Hyperlink1"/>
          <w:rFonts w:ascii="Times New Roman" w:eastAsia="Times New Roman" w:hAnsi="Times New Roman" w:cs="Times New Roman"/>
          <w:color w:val="auto"/>
          <w:sz w:val="24"/>
          <w:szCs w:val="24"/>
          <w:u w:val="none"/>
          <w:lang w:val="en-US" w:eastAsia="de-DE"/>
        </w:rPr>
        <w:t>stefan.schweinberger@uni-jena.d</w:t>
      </w:r>
      <w:r w:rsidR="00544180" w:rsidRPr="00544180">
        <w:rPr>
          <w:rStyle w:val="Hyperlink1"/>
          <w:rFonts w:ascii="Times New Roman" w:eastAsia="Times New Roman" w:hAnsi="Times New Roman" w:cs="Times New Roman"/>
          <w:color w:val="auto"/>
          <w:sz w:val="24"/>
          <w:szCs w:val="24"/>
          <w:u w:val="none"/>
          <w:lang w:val="en-US" w:eastAsia="de-DE"/>
        </w:rPr>
        <w:t>e</w:t>
      </w:r>
      <w:r w:rsidRPr="00544180">
        <w:rPr>
          <w:rFonts w:ascii="Times New Roman" w:eastAsia="Times New Roman" w:hAnsi="Times New Roman" w:cs="Times New Roman"/>
          <w:sz w:val="24"/>
          <w:szCs w:val="24"/>
          <w:lang w:val="en-US" w:eastAsia="de-DE"/>
        </w:rPr>
        <w:t xml:space="preserve">. </w:t>
      </w:r>
      <w:r w:rsidR="001D2996" w:rsidRPr="00116E5E">
        <w:rPr>
          <w:rFonts w:ascii="Times New Roman" w:hAnsi="Times New Roman" w:cs="Times New Roman"/>
          <w:sz w:val="24"/>
          <w:szCs w:val="24"/>
          <w:lang w:val="en-US"/>
        </w:rPr>
        <w:t>Preprocessed data, analysis script</w:t>
      </w:r>
      <w:r w:rsidR="001D2996">
        <w:rPr>
          <w:rFonts w:ascii="Times New Roman" w:hAnsi="Times New Roman" w:cs="Times New Roman"/>
          <w:sz w:val="24"/>
          <w:szCs w:val="24"/>
          <w:lang w:val="en-US"/>
        </w:rPr>
        <w:t xml:space="preserve">s </w:t>
      </w:r>
      <w:r w:rsidR="001D2996" w:rsidRPr="00116E5E">
        <w:rPr>
          <w:rFonts w:ascii="Times New Roman" w:hAnsi="Times New Roman" w:cs="Times New Roman"/>
          <w:sz w:val="24"/>
          <w:szCs w:val="24"/>
          <w:lang w:val="en-US"/>
        </w:rPr>
        <w:t xml:space="preserve">and supplemental materials can be found in the associated OSF </w:t>
      </w:r>
      <w:r w:rsidR="001D2996" w:rsidRPr="001A07A4">
        <w:rPr>
          <w:rFonts w:ascii="Times New Roman" w:hAnsi="Times New Roman" w:cs="Times New Roman"/>
          <w:color w:val="000000" w:themeColor="text1"/>
          <w:sz w:val="24"/>
          <w:szCs w:val="24"/>
          <w:lang w:val="en-US"/>
        </w:rPr>
        <w:t>repository (</w:t>
      </w:r>
      <w:r w:rsidR="00296057" w:rsidRPr="001A07A4">
        <w:rPr>
          <w:rFonts w:ascii="Times New Roman" w:hAnsi="Times New Roman" w:cs="Times New Roman"/>
          <w:color w:val="000000" w:themeColor="text1"/>
          <w:sz w:val="24"/>
          <w:szCs w:val="24"/>
          <w:lang w:val="en-US"/>
        </w:rPr>
        <w:t>https://osf.io/ascqx/</w:t>
      </w:r>
      <w:r w:rsidR="00AC7982" w:rsidRPr="001A07A4">
        <w:rPr>
          <w:rFonts w:ascii="Times New Roman" w:hAnsi="Times New Roman" w:cs="Times New Roman"/>
          <w:color w:val="000000" w:themeColor="text1"/>
          <w:sz w:val="24"/>
          <w:szCs w:val="24"/>
          <w:lang w:val="en-US"/>
        </w:rPr>
        <w:t>)</w:t>
      </w:r>
      <w:r w:rsidR="00296057" w:rsidRPr="001A07A4">
        <w:rPr>
          <w:rFonts w:ascii="Times New Roman" w:hAnsi="Times New Roman" w:cs="Times New Roman"/>
          <w:color w:val="000000" w:themeColor="text1"/>
          <w:sz w:val="24"/>
          <w:szCs w:val="24"/>
          <w:lang w:val="en-US"/>
        </w:rPr>
        <w:t>.</w:t>
      </w:r>
    </w:p>
    <w:p w14:paraId="615124DA" w14:textId="5B38585B" w:rsidR="000A3C46" w:rsidRPr="000C7D80" w:rsidRDefault="000C7D80" w:rsidP="000A5A16">
      <w:pPr>
        <w:rPr>
          <w:rStyle w:val="Hervorhebung"/>
          <w:rFonts w:ascii="Times New Roman" w:hAnsi="Times New Roman" w:cs="Times New Roman"/>
          <w:i w:val="0"/>
          <w:iCs w:val="0"/>
          <w:sz w:val="24"/>
          <w:szCs w:val="24"/>
          <w:lang w:val="en-US"/>
        </w:rPr>
      </w:pPr>
      <w:bookmarkStart w:id="3" w:name="_Toc64538323"/>
      <w:r w:rsidRPr="000C7D80">
        <w:rPr>
          <w:rStyle w:val="Hervorhebung"/>
          <w:rFonts w:ascii="Times New Roman" w:hAnsi="Times New Roman" w:cs="Times New Roman"/>
          <w:i w:val="0"/>
          <w:iCs w:val="0"/>
          <w:sz w:val="24"/>
          <w:szCs w:val="24"/>
          <w:lang w:val="en-US"/>
        </w:rPr>
        <w:t xml:space="preserve">Word count: </w:t>
      </w:r>
      <w:r>
        <w:rPr>
          <w:rStyle w:val="Hervorhebung"/>
          <w:rFonts w:ascii="Times New Roman" w:hAnsi="Times New Roman" w:cs="Times New Roman"/>
          <w:i w:val="0"/>
          <w:iCs w:val="0"/>
          <w:sz w:val="24"/>
          <w:szCs w:val="24"/>
          <w:lang w:val="en-US"/>
        </w:rPr>
        <w:t>6850</w:t>
      </w:r>
      <w:r w:rsidR="000A3C46" w:rsidRPr="000C7D80">
        <w:rPr>
          <w:rStyle w:val="Hervorhebung"/>
          <w:rFonts w:ascii="Times New Roman" w:hAnsi="Times New Roman" w:cs="Times New Roman"/>
          <w:i w:val="0"/>
          <w:iCs w:val="0"/>
          <w:sz w:val="24"/>
          <w:szCs w:val="24"/>
          <w:lang w:val="en-US"/>
        </w:rPr>
        <w:br w:type="page"/>
      </w:r>
    </w:p>
    <w:p w14:paraId="3313D2A8" w14:textId="02E3E2F0" w:rsidR="00484889" w:rsidRPr="003248C0" w:rsidRDefault="00484889" w:rsidP="000A5A16">
      <w:pPr>
        <w:pStyle w:val="berschrift1"/>
        <w:numPr>
          <w:ilvl w:val="0"/>
          <w:numId w:val="0"/>
        </w:numPr>
        <w:spacing w:line="480" w:lineRule="auto"/>
        <w:rPr>
          <w:rStyle w:val="Hervorhebung"/>
          <w:rFonts w:ascii="Times New Roman" w:hAnsi="Times New Roman" w:cs="Times New Roman"/>
          <w:sz w:val="24"/>
          <w:szCs w:val="24"/>
          <w:lang w:val="en-US"/>
        </w:rPr>
      </w:pPr>
      <w:bookmarkStart w:id="4" w:name="_Toc200448859"/>
      <w:r w:rsidRPr="003248C0">
        <w:rPr>
          <w:rStyle w:val="Hervorhebung"/>
          <w:rFonts w:ascii="Times New Roman" w:hAnsi="Times New Roman" w:cs="Times New Roman"/>
          <w:sz w:val="24"/>
          <w:szCs w:val="24"/>
          <w:lang w:val="en-US"/>
        </w:rPr>
        <w:lastRenderedPageBreak/>
        <w:t>Abstract</w:t>
      </w:r>
      <w:bookmarkEnd w:id="3"/>
      <w:bookmarkEnd w:id="4"/>
    </w:p>
    <w:p w14:paraId="6E0E3C3F" w14:textId="161D02BC" w:rsidR="00FB69CC" w:rsidRDefault="00FB69CC" w:rsidP="00FB69C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Musicians outperform non-musicians in vocal emotion recognition, presumably due to differences in auditory sensitivity. However, the current literature is inconclusive regarding differential effects of specific types of musical activity. Given the tight link between expression and perception in </w:t>
      </w:r>
      <w:r w:rsidR="00FA6A46">
        <w:rPr>
          <w:rFonts w:ascii="Times New Roman" w:hAnsi="Times New Roman" w:cs="Times New Roman"/>
          <w:sz w:val="24"/>
          <w:szCs w:val="24"/>
          <w:lang w:val="en-US"/>
        </w:rPr>
        <w:t xml:space="preserve">vocal </w:t>
      </w:r>
      <w:r>
        <w:rPr>
          <w:rFonts w:ascii="Times New Roman" w:hAnsi="Times New Roman" w:cs="Times New Roman"/>
          <w:sz w:val="24"/>
          <w:szCs w:val="24"/>
          <w:lang w:val="en-US"/>
        </w:rPr>
        <w:t xml:space="preserve">emotional communication, we </w:t>
      </w:r>
      <w:r w:rsidR="00FA6A46">
        <w:rPr>
          <w:rFonts w:ascii="Times New Roman" w:hAnsi="Times New Roman" w:cs="Times New Roman"/>
          <w:sz w:val="24"/>
          <w:szCs w:val="24"/>
          <w:lang w:val="en-US"/>
        </w:rPr>
        <w:t>assessed possible</w:t>
      </w:r>
      <w:r>
        <w:rPr>
          <w:rFonts w:ascii="Times New Roman" w:hAnsi="Times New Roman" w:cs="Times New Roman"/>
          <w:sz w:val="24"/>
          <w:szCs w:val="24"/>
          <w:lang w:val="en-US"/>
        </w:rPr>
        <w:t xml:space="preserve"> </w:t>
      </w:r>
      <w:r w:rsidR="00FA6A46">
        <w:rPr>
          <w:rFonts w:ascii="Times New Roman" w:hAnsi="Times New Roman" w:cs="Times New Roman"/>
          <w:sz w:val="24"/>
          <w:szCs w:val="24"/>
          <w:lang w:val="en-US"/>
        </w:rPr>
        <w:t>effects of whether</w:t>
      </w:r>
      <w:r>
        <w:rPr>
          <w:rFonts w:ascii="Times New Roman" w:hAnsi="Times New Roman" w:cs="Times New Roman"/>
          <w:sz w:val="24"/>
          <w:szCs w:val="24"/>
          <w:lang w:val="en-US"/>
        </w:rPr>
        <w:t xml:space="preserve"> music is expressed vocally or not, and whether music is performed on an amateur or professional level. Importantly, however, we predicted that vocal emotion recognition would be </w:t>
      </w:r>
      <w:r>
        <w:rPr>
          <w:rFonts w:ascii="Times New Roman" w:hAnsi="Times New Roman" w:cs="Times New Roman"/>
          <w:i/>
          <w:iCs/>
          <w:sz w:val="24"/>
          <w:szCs w:val="24"/>
          <w:lang w:val="en-US"/>
        </w:rPr>
        <w:t>un</w:t>
      </w:r>
      <w:r w:rsidRPr="007E714F">
        <w:rPr>
          <w:rFonts w:ascii="Times New Roman" w:hAnsi="Times New Roman" w:cs="Times New Roman"/>
          <w:i/>
          <w:iCs/>
          <w:sz w:val="24"/>
          <w:szCs w:val="24"/>
          <w:lang w:val="en-US"/>
        </w:rPr>
        <w:t>affected</w:t>
      </w:r>
      <w:r>
        <w:rPr>
          <w:rFonts w:ascii="Times New Roman" w:hAnsi="Times New Roman" w:cs="Times New Roman"/>
          <w:sz w:val="24"/>
          <w:szCs w:val="24"/>
          <w:lang w:val="en-US"/>
        </w:rPr>
        <w:t xml:space="preserve"> by the type and amount of musical activity because current evidence argues against a causal role of formal musical education. </w:t>
      </w:r>
      <w:r w:rsidR="002C75A7">
        <w:rPr>
          <w:rFonts w:ascii="Times New Roman" w:hAnsi="Times New Roman" w:cs="Times New Roman"/>
          <w:sz w:val="24"/>
          <w:szCs w:val="24"/>
          <w:lang w:val="en-US"/>
        </w:rPr>
        <w:t>W</w:t>
      </w:r>
      <w:r>
        <w:rPr>
          <w:rFonts w:ascii="Times New Roman" w:hAnsi="Times New Roman" w:cs="Times New Roman"/>
          <w:sz w:val="24"/>
          <w:szCs w:val="24"/>
          <w:lang w:val="en-US"/>
        </w:rPr>
        <w:t>e compared emotion recognition performance of singers (N= 45) vs. instrumentalists (N</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EF4161">
        <w:rPr>
          <w:rFonts w:ascii="Times New Roman" w:hAnsi="Times New Roman" w:cs="Times New Roman"/>
          <w:sz w:val="24"/>
          <w:szCs w:val="24"/>
          <w:lang w:val="en-US"/>
        </w:rPr>
        <w:t xml:space="preserve"> </w:t>
      </w:r>
      <w:r>
        <w:rPr>
          <w:rFonts w:ascii="Times New Roman" w:hAnsi="Times New Roman" w:cs="Times New Roman"/>
          <w:sz w:val="24"/>
          <w:szCs w:val="24"/>
          <w:lang w:val="en-US"/>
        </w:rPr>
        <w:t>43) and professional musicians (N = 40) vs. amateurs (N = 88) vs. non-musicians (N = 38)</w:t>
      </w:r>
      <w:r w:rsidR="00955F49">
        <w:rPr>
          <w:rFonts w:ascii="Times New Roman" w:hAnsi="Times New Roman" w:cs="Times New Roman"/>
          <w:sz w:val="24"/>
          <w:szCs w:val="24"/>
          <w:lang w:val="en-US"/>
        </w:rPr>
        <w:t xml:space="preserve">, </w:t>
      </w:r>
      <w:bookmarkStart w:id="5" w:name="_Hlk207894475"/>
      <w:r w:rsidR="00955F49" w:rsidRPr="00955F49">
        <w:rPr>
          <w:rFonts w:ascii="Times New Roman" w:hAnsi="Times New Roman" w:cs="Times New Roman"/>
          <w:color w:val="C00000"/>
          <w:sz w:val="24"/>
          <w:szCs w:val="24"/>
          <w:lang w:val="en-US"/>
        </w:rPr>
        <w:t>based on short vocal utterances expressing happiness, pleasure, fear</w:t>
      </w:r>
      <w:r w:rsidR="00F71C2D">
        <w:rPr>
          <w:rFonts w:ascii="Times New Roman" w:hAnsi="Times New Roman" w:cs="Times New Roman"/>
          <w:color w:val="C00000"/>
          <w:sz w:val="24"/>
          <w:szCs w:val="24"/>
          <w:lang w:val="en-US"/>
        </w:rPr>
        <w:t>,</w:t>
      </w:r>
      <w:r w:rsidR="00955F49" w:rsidRPr="00955F49">
        <w:rPr>
          <w:rFonts w:ascii="Times New Roman" w:hAnsi="Times New Roman" w:cs="Times New Roman"/>
          <w:color w:val="C00000"/>
          <w:sz w:val="24"/>
          <w:szCs w:val="24"/>
          <w:lang w:val="en-US"/>
        </w:rPr>
        <w:t xml:space="preserve"> and sadness</w:t>
      </w:r>
      <w:r>
        <w:rPr>
          <w:rFonts w:ascii="Times New Roman" w:hAnsi="Times New Roman" w:cs="Times New Roman"/>
          <w:sz w:val="24"/>
          <w:szCs w:val="24"/>
          <w:lang w:val="en-US"/>
        </w:rPr>
        <w:t xml:space="preserve">. </w:t>
      </w:r>
      <w:bookmarkEnd w:id="5"/>
      <w:r>
        <w:rPr>
          <w:rFonts w:ascii="Times New Roman" w:hAnsi="Times New Roman" w:cs="Times New Roman"/>
          <w:sz w:val="24"/>
          <w:szCs w:val="24"/>
          <w:lang w:val="en-US"/>
        </w:rPr>
        <w:t xml:space="preserve">Using both frequentist and Bayesian inference, we found the predicted nulleffects for singers vs. instrumentalists, and professionals vs. amateurs. </w:t>
      </w:r>
      <w:r w:rsidR="00FA6A46">
        <w:rPr>
          <w:rFonts w:ascii="Times New Roman" w:hAnsi="Times New Roman" w:cs="Times New Roman"/>
          <w:sz w:val="24"/>
          <w:szCs w:val="24"/>
          <w:lang w:val="en-US"/>
        </w:rPr>
        <w:t xml:space="preserve">Evidence for an advantage </w:t>
      </w:r>
      <w:r w:rsidR="004C6E77">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amateurs vs. non-musicians was inconclusive. Across groups, we replicated the consistent link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auditory sensitivity. </w:t>
      </w:r>
      <w:r w:rsidR="00DF2527">
        <w:rPr>
          <w:rFonts w:ascii="Times New Roman" w:hAnsi="Times New Roman" w:cs="Times New Roman"/>
          <w:sz w:val="24"/>
          <w:szCs w:val="24"/>
          <w:lang w:val="en-US"/>
        </w:rPr>
        <w:t>Overall, the current work aligns with the perspective that musicians’ advantage in recognizing vocal emotions is rooted in auditory sensitivity, rather than specific type</w:t>
      </w:r>
      <w:r w:rsidR="002C75A7">
        <w:rPr>
          <w:rFonts w:ascii="Times New Roman" w:hAnsi="Times New Roman" w:cs="Times New Roman"/>
          <w:sz w:val="24"/>
          <w:szCs w:val="24"/>
          <w:lang w:val="en-US"/>
        </w:rPr>
        <w:t>s</w:t>
      </w:r>
      <w:r w:rsidR="00DF2527">
        <w:rPr>
          <w:rFonts w:ascii="Times New Roman" w:hAnsi="Times New Roman" w:cs="Times New Roman"/>
          <w:sz w:val="24"/>
          <w:szCs w:val="24"/>
          <w:lang w:val="en-US"/>
        </w:rPr>
        <w:t xml:space="preserve"> of musical activities or formal training.</w:t>
      </w:r>
    </w:p>
    <w:p w14:paraId="0700B240" w14:textId="77777777" w:rsidR="00484889" w:rsidRPr="003248C0" w:rsidRDefault="00484889" w:rsidP="00484889">
      <w:pPr>
        <w:rPr>
          <w:rFonts w:ascii="Times New Roman" w:hAnsi="Times New Roman" w:cs="Times New Roman"/>
          <w:color w:val="C00000"/>
          <w:sz w:val="24"/>
          <w:szCs w:val="24"/>
          <w:lang w:val="en-US"/>
        </w:rPr>
      </w:pPr>
    </w:p>
    <w:p w14:paraId="4110E0E4" w14:textId="6E9F1B3E" w:rsidR="00484889" w:rsidRPr="00D42394" w:rsidRDefault="00484889" w:rsidP="00F54F3E">
      <w:pPr>
        <w:spacing w:line="480" w:lineRule="auto"/>
        <w:rPr>
          <w:rFonts w:ascii="Times New Roman" w:hAnsi="Times New Roman" w:cs="Times New Roman"/>
          <w:sz w:val="24"/>
          <w:szCs w:val="24"/>
          <w:lang w:val="en-US"/>
        </w:rPr>
      </w:pPr>
      <w:r w:rsidRPr="003248C0">
        <w:rPr>
          <w:rFonts w:ascii="Times New Roman" w:hAnsi="Times New Roman" w:cs="Times New Roman"/>
          <w:b/>
          <w:bCs/>
          <w:sz w:val="24"/>
          <w:szCs w:val="24"/>
          <w:lang w:val="en-US"/>
        </w:rPr>
        <w:t>Keywords:</w:t>
      </w:r>
      <w:r w:rsidRPr="003248C0">
        <w:rPr>
          <w:rFonts w:ascii="Times New Roman" w:hAnsi="Times New Roman" w:cs="Times New Roman"/>
          <w:sz w:val="24"/>
          <w:szCs w:val="24"/>
          <w:lang w:val="en-US"/>
        </w:rPr>
        <w:t xml:space="preserve"> </w:t>
      </w:r>
      <w:r w:rsidRPr="00D42394">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Pr="00D42394">
        <w:rPr>
          <w:rFonts w:ascii="Times New Roman" w:hAnsi="Times New Roman" w:cs="Times New Roman"/>
          <w:sz w:val="24"/>
          <w:szCs w:val="24"/>
          <w:lang w:val="en-US"/>
        </w:rPr>
        <w:t xml:space="preserve">, </w:t>
      </w:r>
      <w:r w:rsidR="00AC7982" w:rsidRPr="00D42394">
        <w:rPr>
          <w:rFonts w:ascii="Times New Roman" w:hAnsi="Times New Roman" w:cs="Times New Roman"/>
          <w:sz w:val="24"/>
          <w:szCs w:val="24"/>
          <w:lang w:val="en-US"/>
        </w:rPr>
        <w:t xml:space="preserve">singers, instrumentalists, amateurs, </w:t>
      </w:r>
      <w:r w:rsidRPr="00D42394">
        <w:rPr>
          <w:rFonts w:ascii="Times New Roman" w:hAnsi="Times New Roman" w:cs="Times New Roman"/>
          <w:sz w:val="24"/>
          <w:szCs w:val="24"/>
          <w:lang w:val="en-US"/>
        </w:rPr>
        <w:t>musicality</w:t>
      </w:r>
    </w:p>
    <w:p w14:paraId="37BEA3D3" w14:textId="77777777" w:rsidR="002443DE" w:rsidRDefault="002443DE" w:rsidP="00484889">
      <w:pPr>
        <w:rPr>
          <w:rFonts w:ascii="Times New Roman" w:hAnsi="Times New Roman" w:cs="Times New Roman"/>
          <w:sz w:val="24"/>
          <w:szCs w:val="24"/>
          <w:lang w:val="en-US"/>
        </w:rPr>
      </w:pPr>
    </w:p>
    <w:p w14:paraId="781849C3" w14:textId="77777777" w:rsidR="0071194B" w:rsidRDefault="0071194B">
      <w:pPr>
        <w:suppressAutoHyphens w:val="0"/>
        <w:rPr>
          <w:rStyle w:val="Hervorhebung"/>
          <w:rFonts w:ascii="Times New Roman" w:eastAsiaTheme="majorEastAsia" w:hAnsi="Times New Roman" w:cs="Times New Roman"/>
          <w:color w:val="2F5496" w:themeColor="accent1" w:themeShade="BF"/>
          <w:sz w:val="24"/>
          <w:szCs w:val="24"/>
          <w:lang w:val="en-US"/>
        </w:rPr>
      </w:pPr>
      <w:r>
        <w:rPr>
          <w:rStyle w:val="Hervorhebung"/>
          <w:rFonts w:ascii="Times New Roman" w:hAnsi="Times New Roman" w:cs="Times New Roman"/>
          <w:sz w:val="24"/>
          <w:szCs w:val="24"/>
          <w:lang w:val="en-US"/>
        </w:rPr>
        <w:br w:type="page"/>
      </w:r>
    </w:p>
    <w:p w14:paraId="743296ED" w14:textId="13DBF37A" w:rsidR="00A41D8A" w:rsidRDefault="002443DE" w:rsidP="00A41D8A">
      <w:pPr>
        <w:pStyle w:val="berschrift1"/>
        <w:numPr>
          <w:ilvl w:val="0"/>
          <w:numId w:val="0"/>
        </w:numPr>
        <w:spacing w:line="480" w:lineRule="auto"/>
        <w:ind w:left="432" w:hanging="432"/>
        <w:rPr>
          <w:rStyle w:val="Hervorhebung"/>
          <w:rFonts w:ascii="Times New Roman" w:hAnsi="Times New Roman" w:cs="Times New Roman"/>
          <w:sz w:val="24"/>
          <w:szCs w:val="24"/>
          <w:lang w:val="en-US"/>
        </w:rPr>
      </w:pPr>
      <w:bookmarkStart w:id="6" w:name="_Toc200448860"/>
      <w:r>
        <w:rPr>
          <w:rStyle w:val="Hervorhebung"/>
          <w:rFonts w:ascii="Times New Roman" w:hAnsi="Times New Roman" w:cs="Times New Roman"/>
          <w:sz w:val="24"/>
          <w:szCs w:val="24"/>
          <w:lang w:val="en-US"/>
        </w:rPr>
        <w:lastRenderedPageBreak/>
        <w:t>Public significance statement</w:t>
      </w:r>
      <w:bookmarkEnd w:id="6"/>
    </w:p>
    <w:p w14:paraId="4EAC67CE" w14:textId="38A87FDA"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Musicians outperform non-musicians in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but it is currently unclear whether this effect is modulated by the specific type of musical activity</w:t>
      </w:r>
    </w:p>
    <w:p w14:paraId="4717282C" w14:textId="5E3C2043"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To address this gap, we compared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in singers vs. instrumentalists and in amateurs vs. professional musicians</w:t>
      </w:r>
    </w:p>
    <w:p w14:paraId="5E6CEDC2" w14:textId="195F46E5" w:rsidR="00FB69CC" w:rsidRDefault="00FB69CC" w:rsidP="00FB69CC">
      <w:pPr>
        <w:pStyle w:val="Listenabsatz"/>
        <w:numPr>
          <w:ilvl w:val="0"/>
          <w:numId w:val="14"/>
        </w:numPr>
        <w:spacing w:line="480" w:lineRule="auto"/>
        <w:rPr>
          <w:i/>
          <w:iCs/>
          <w:lang w:val="en-US"/>
        </w:rPr>
      </w:pPr>
      <w:r>
        <w:rPr>
          <w:rFonts w:ascii="Times New Roman" w:hAnsi="Times New Roman" w:cs="Times New Roman"/>
          <w:iCs/>
          <w:sz w:val="24"/>
          <w:szCs w:val="24"/>
          <w:lang w:val="en-US"/>
        </w:rPr>
        <w:t xml:space="preserve">In line with our predictions, we found no difference between either of these subgroups, suggesting that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iCs/>
          <w:sz w:val="24"/>
          <w:szCs w:val="24"/>
          <w:lang w:val="en-US"/>
        </w:rPr>
        <w:t xml:space="preserve"> is unaffected by the type and amount of musical activity</w:t>
      </w:r>
    </w:p>
    <w:p w14:paraId="1B31501F" w14:textId="38B3714B" w:rsidR="00484889" w:rsidRPr="001C77F8" w:rsidRDefault="00D94F96" w:rsidP="00FB69CC">
      <w:pPr>
        <w:pStyle w:val="Listenabsatz"/>
        <w:numPr>
          <w:ilvl w:val="0"/>
          <w:numId w:val="14"/>
        </w:numPr>
        <w:spacing w:line="480" w:lineRule="auto"/>
        <w:rPr>
          <w:lang w:val="en-US"/>
        </w:rPr>
      </w:pPr>
      <w:r>
        <w:rPr>
          <w:rFonts w:ascii="Times New Roman" w:hAnsi="Times New Roman" w:cs="Times New Roman"/>
          <w:iCs/>
          <w:sz w:val="24"/>
          <w:szCs w:val="24"/>
          <w:lang w:val="en-US"/>
        </w:rPr>
        <w:t>Across groups</w:t>
      </w:r>
      <w:r w:rsidR="00FB69CC">
        <w:rPr>
          <w:rFonts w:ascii="Times New Roman" w:hAnsi="Times New Roman" w:cs="Times New Roman"/>
          <w:iCs/>
          <w:sz w:val="24"/>
          <w:szCs w:val="24"/>
          <w:lang w:val="en-US"/>
        </w:rPr>
        <w:t xml:space="preserve">, we replicated the link between natural auditory sensitivity and vocal emotion </w:t>
      </w:r>
      <w:r w:rsidR="001241B7" w:rsidRPr="001241B7">
        <w:rPr>
          <w:rFonts w:ascii="Times New Roman" w:hAnsi="Times New Roman" w:cs="Times New Roman"/>
          <w:color w:val="C00000"/>
          <w:sz w:val="24"/>
          <w:szCs w:val="24"/>
          <w:lang w:val="en-US"/>
        </w:rPr>
        <w:t>recognition</w:t>
      </w:r>
      <w:r w:rsidR="001241B7" w:rsidRPr="001C77F8">
        <w:rPr>
          <w:lang w:val="en-US"/>
        </w:rPr>
        <w:t xml:space="preserve"> </w:t>
      </w:r>
      <w:r w:rsidR="001C77F8" w:rsidRPr="001C77F8">
        <w:rPr>
          <w:lang w:val="en-US"/>
        </w:rPr>
        <w:br w:type="page"/>
      </w:r>
    </w:p>
    <w:p w14:paraId="1FEBD762" w14:textId="5775881B" w:rsidR="00484889" w:rsidRPr="001241B7" w:rsidRDefault="00484889" w:rsidP="00484889">
      <w:pPr>
        <w:pStyle w:val="berschrift1"/>
        <w:numPr>
          <w:ilvl w:val="0"/>
          <w:numId w:val="7"/>
        </w:numPr>
        <w:spacing w:line="480" w:lineRule="auto"/>
        <w:rPr>
          <w:rFonts w:ascii="Times New Roman" w:hAnsi="Times New Roman" w:cs="Times New Roman"/>
          <w:color w:val="C00000"/>
          <w:sz w:val="24"/>
          <w:szCs w:val="24"/>
          <w:lang w:val="en-US"/>
        </w:rPr>
      </w:pPr>
      <w:bookmarkStart w:id="7" w:name="_Toc200448861"/>
      <w:r w:rsidRPr="003248C0">
        <w:rPr>
          <w:rFonts w:ascii="Times New Roman" w:hAnsi="Times New Roman" w:cs="Times New Roman"/>
          <w:sz w:val="24"/>
          <w:szCs w:val="24"/>
          <w:lang w:val="en-US"/>
        </w:rPr>
        <w:lastRenderedPageBreak/>
        <w:t>Introduction</w:t>
      </w:r>
      <w:r w:rsidR="00F95B95">
        <w:rPr>
          <w:rFonts w:ascii="Times New Roman" w:hAnsi="Times New Roman" w:cs="Times New Roman"/>
          <w:sz w:val="24"/>
          <w:szCs w:val="24"/>
          <w:lang w:val="en-US"/>
        </w:rPr>
        <w:t xml:space="preserve">: associations between musicality and vocal emotion </w:t>
      </w:r>
      <w:bookmarkEnd w:id="7"/>
      <w:r w:rsidR="001241B7" w:rsidRPr="001241B7">
        <w:rPr>
          <w:rFonts w:ascii="Times New Roman" w:hAnsi="Times New Roman" w:cs="Times New Roman"/>
          <w:color w:val="C00000"/>
          <w:sz w:val="24"/>
          <w:szCs w:val="24"/>
          <w:lang w:val="en-US"/>
        </w:rPr>
        <w:t>recognition</w:t>
      </w:r>
      <w:r w:rsidRPr="001241B7">
        <w:rPr>
          <w:rFonts w:ascii="Times New Roman" w:hAnsi="Times New Roman" w:cs="Times New Roman"/>
          <w:color w:val="C00000"/>
          <w:sz w:val="24"/>
          <w:szCs w:val="24"/>
          <w:lang w:val="en-US"/>
        </w:rPr>
        <w:t xml:space="preserve"> </w:t>
      </w:r>
    </w:p>
    <w:p w14:paraId="63BF6F52" w14:textId="061AEA98" w:rsidR="00ED74E0" w:rsidRPr="00B67784" w:rsidRDefault="004E31A8" w:rsidP="00B67784">
      <w:pPr>
        <w:spacing w:line="480" w:lineRule="auto"/>
        <w:ind w:firstLine="360"/>
        <w:rPr>
          <w:rFonts w:ascii="Times New Roman" w:hAnsi="Times New Roman" w:cs="Times New Roman"/>
          <w:sz w:val="24"/>
          <w:szCs w:val="24"/>
          <w:lang w:val="en-US"/>
        </w:rPr>
      </w:pPr>
      <w:r w:rsidRPr="004E31A8">
        <w:rPr>
          <w:rFonts w:ascii="Times New Roman" w:hAnsi="Times New Roman" w:cs="Times New Roman"/>
          <w:sz w:val="24"/>
          <w:szCs w:val="24"/>
          <w:lang w:val="en-US"/>
        </w:rPr>
        <w:t>The human voice is a prime carrier of emotional information</w:t>
      </w:r>
      <w:r w:rsidR="00BA1C31">
        <w:rPr>
          <w:rFonts w:ascii="Times New Roman" w:hAnsi="Times New Roman" w:cs="Times New Roman"/>
          <w:sz w:val="24"/>
          <w:szCs w:val="24"/>
          <w:lang w:val="en-US"/>
        </w:rPr>
        <w:t>. Therefore,</w:t>
      </w:r>
      <w:r w:rsidR="00BB53C7">
        <w:rPr>
          <w:rFonts w:ascii="Times New Roman" w:hAnsi="Times New Roman" w:cs="Times New Roman"/>
          <w:sz w:val="24"/>
          <w:szCs w:val="24"/>
          <w:lang w:val="en-US"/>
        </w:rPr>
        <w:t xml:space="preserve"> </w:t>
      </w:r>
      <w:r w:rsidR="001208F3">
        <w:rPr>
          <w:rFonts w:ascii="Times New Roman" w:hAnsi="Times New Roman" w:cs="Times New Roman"/>
          <w:sz w:val="24"/>
          <w:szCs w:val="24"/>
          <w:lang w:val="en-US"/>
        </w:rPr>
        <w:t>a</w:t>
      </w:r>
      <w:r w:rsidRPr="004E31A8">
        <w:rPr>
          <w:rFonts w:ascii="Times New Roman" w:hAnsi="Times New Roman" w:cs="Times New Roman"/>
          <w:sz w:val="24"/>
          <w:szCs w:val="24"/>
          <w:lang w:val="en-US"/>
        </w:rPr>
        <w:t xml:space="preserve">dequate perception of </w:t>
      </w:r>
      <w:r w:rsidR="00BB53C7">
        <w:rPr>
          <w:rFonts w:ascii="Times New Roman" w:hAnsi="Times New Roman" w:cs="Times New Roman"/>
          <w:sz w:val="24"/>
          <w:szCs w:val="24"/>
          <w:lang w:val="en-US"/>
        </w:rPr>
        <w:t>vocal emotions</w:t>
      </w:r>
      <w:r w:rsidRPr="004E31A8">
        <w:rPr>
          <w:rFonts w:ascii="Times New Roman" w:hAnsi="Times New Roman" w:cs="Times New Roman"/>
          <w:sz w:val="24"/>
          <w:szCs w:val="24"/>
          <w:lang w:val="en-US"/>
        </w:rPr>
        <w:t xml:space="preserve"> is important </w:t>
      </w:r>
      <w:r w:rsidR="001208F3">
        <w:rPr>
          <w:rFonts w:ascii="Times New Roman" w:hAnsi="Times New Roman" w:cs="Times New Roman"/>
          <w:sz w:val="24"/>
          <w:szCs w:val="24"/>
          <w:lang w:val="en-US"/>
        </w:rPr>
        <w:t>for</w:t>
      </w:r>
      <w:r w:rsidRPr="004E31A8">
        <w:rPr>
          <w:rFonts w:ascii="Times New Roman" w:hAnsi="Times New Roman" w:cs="Times New Roman"/>
          <w:sz w:val="24"/>
          <w:szCs w:val="24"/>
          <w:lang w:val="en-US"/>
        </w:rPr>
        <w:t xml:space="preserve"> everyday social interaction </w:t>
      </w:r>
      <w:sdt>
        <w:sdtPr>
          <w:rPr>
            <w:rFonts w:ascii="Times New Roman" w:hAnsi="Times New Roman" w:cs="Times New Roman"/>
            <w:sz w:val="24"/>
            <w:szCs w:val="24"/>
            <w:lang w:val="en-US"/>
          </w:rPr>
          <w:alias w:val="To edit, see citavi.com/edit"/>
          <w:tag w:val="CitaviPlaceholder#e61e87b7-31a2-4982-a072-3a3ee5beb0d6"/>
          <w:id w:val="-226072632"/>
          <w:placeholder>
            <w:docPart w:val="DefaultPlaceholder_-1854013440"/>
          </w:placeholder>
        </w:sdtPr>
        <w:sdtContent>
          <w:r w:rsidR="00F632EA">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5YzcyZTcwLTQyZTUtNDkzZC1iNGQ0LWVkODA3NjNjYWQ4ZSIsIlJhbmdlTGVuZ3RoIjoyMCwiUmVmZXJlbmNlSWQiOiJjYWU3NWY4Zi1iYzdmLTRmYTYtYjRmNi01MjI0ZDMzNTMyOD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c1MzcyNzUiLCJVcmlTdHJpbmciOiJodHRwOi8vd3d3Lm5jYmkubmxtLm5paC5nb3YvcHVibWVkLzI3NTM3Mjc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zLTIzVDE0OjIxOjI3IiwiTW9kaWZpZWRCeSI6Il9DaHJpc3RpbmUgTnVzc2JhdW0iLCJJZCI6ImNhNDM5MDMzLWM1OGEtNDM2Yy04NTRiLWFkZjFjMTA2ZDdlYyIsIk1vZGlmaWVkT24iOiIyMDIxLTAzLTIzVDE0OjIxOjI3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zNy9wc3BpMDAwMDA2NiIsIlVyaVN0cmluZyI6Imh0dHBzOi8vZG9pLm9yZy8xMC4xMDM3L3BzcGkwMDAwMDY2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NjaGlybWVyXzIwMjUiLCJDaXRhdGlvbktleVVwZGF0ZVR5cGUiOjAsIkNvbGxhYm9yYXRvcnMiOltdLCJEYXRlMiI6IjExLjA5LjIwMjQiLCJEb2kiOiIxMC4xMTExL2Jydi4xMzE0M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zOTI2MjEyMCIsIlVyaVN0cmluZyI6Imh0dHA6Ly93d3cubmNiaS5ubG0ubmloLmdvdi9wdWJtZWQvMzkyNjIxMjA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NDU6MDIiLCJNb2RpZmllZEJ5IjoiX0NocmlzdGluZSBOdXNzYmF1bSIsIklkIjoiZTE5ODczMWUtN2FhYi00ZjAzLWIzMTctNjM1ODI4YTZiM2M0IiwiTW9kaWZpZWRPbiI6IjIwMjUtMDMtMThUMTM6NDU6MDI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ExL2Jydi4xMzE0MCIsIlVyaVN0cmluZyI6Imh0dHBzOi8vZG9pLm9yZy8xMC4xMTExL2Jydi4xMzE0MC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0NTowMiIsIk1vZGlmaWVkQnkiOiJfQ2hyaXN0aW5lIE51c3NiYXVtIiwiSWQiOiIzOWIzYWU1MC01YjA2LTQxNDYtOTRmOC04ZjBlZGQ2OTU4YzgiLCJNb2RpZmllZE9uIjoiMjAyNS0wMy0xOFQxMzo0NTowM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lBNQzExNzE4NjIxIiwiVXJpU3RyaW5nIjoiaHR0cHM6Ly93d3cubmNiaS5ubG0ubmloLmdvdi9wbWMvYXJ0aWNsZXMvUE1DMTE3MTg2Mj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}</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(Laukka et al., 2016; Schirmer et al., 2025)</w:t>
          </w:r>
          <w:r w:rsidR="00F632EA">
            <w:rPr>
              <w:rFonts w:ascii="Times New Roman" w:hAnsi="Times New Roman" w:cs="Times New Roman"/>
              <w:sz w:val="24"/>
              <w:szCs w:val="24"/>
              <w:lang w:val="en-US"/>
            </w:rPr>
            <w:fldChar w:fldCharType="end"/>
          </w:r>
        </w:sdtContent>
      </w:sdt>
      <w:r w:rsidRPr="004E31A8">
        <w:rPr>
          <w:rFonts w:ascii="Times New Roman" w:hAnsi="Times New Roman" w:cs="Times New Roman"/>
          <w:sz w:val="24"/>
          <w:szCs w:val="24"/>
          <w:lang w:val="en-US"/>
        </w:rPr>
        <w:t xml:space="preserve">. </w:t>
      </w:r>
      <w:r w:rsidR="005E349A">
        <w:rPr>
          <w:rFonts w:ascii="Times New Roman" w:hAnsi="Times New Roman" w:cs="Times New Roman"/>
          <w:sz w:val="24"/>
          <w:szCs w:val="24"/>
          <w:lang w:val="en-US"/>
        </w:rPr>
        <w:t>On average, humans can infer emotion</w:t>
      </w:r>
      <w:r w:rsidR="00DF2527">
        <w:rPr>
          <w:rFonts w:ascii="Times New Roman" w:hAnsi="Times New Roman" w:cs="Times New Roman"/>
          <w:sz w:val="24"/>
          <w:szCs w:val="24"/>
          <w:lang w:val="en-US"/>
        </w:rPr>
        <w:t>s</w:t>
      </w:r>
      <w:r w:rsidR="005E349A">
        <w:rPr>
          <w:rFonts w:ascii="Times New Roman" w:hAnsi="Times New Roman" w:cs="Times New Roman"/>
          <w:sz w:val="24"/>
          <w:szCs w:val="24"/>
          <w:lang w:val="en-US"/>
        </w:rPr>
        <w:t xml:space="preserve"> from voices well above chance </w:t>
      </w:r>
      <w:sdt>
        <w:sdtPr>
          <w:rPr>
            <w:rFonts w:ascii="Times New Roman" w:hAnsi="Times New Roman" w:cs="Times New Roman"/>
            <w:sz w:val="24"/>
            <w:szCs w:val="24"/>
            <w:lang w:val="en-US"/>
          </w:rPr>
          <w:alias w:val="To edit, see citavi.com/edit"/>
          <w:tag w:val="CitaviPlaceholder#d100fce3-347c-4a92-9970-39359cea0796"/>
          <w:id w:val="-2107723052"/>
          <w:placeholder>
            <w:docPart w:val="DefaultPlaceholder_-1854013440"/>
          </w:placeholder>
        </w:sdtPr>
        <w:sdtContent>
          <w:r w:rsidR="00F632EA">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NmNiNGRiLTNhZDItNDAxMC1hM2M2LTQyOWU1ZDkyNWY3NSIsIlJhbmdlU3RhcnQiOjIyLCJSYW5nZUxlbmd0aCI6MjMsIlJlZmVyZW5jZUlkIjoiYjA0N2UxYjktNmRlNy00MjY2LWI0M2EtYWRiNGEzYWYyNDk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I5NTY1NDMiLCJVcmlTdHJpbmciOiJodHRwOi8vd3d3Lm5jYmkubmxtLm5paC5nb3YvcHVibWVkLzEyOTU2NT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NWMwNTY2NDUtOGZmNi00MTJiLTg1NzItNGJmM2Y4N2IxZTBkIiwiTW9kaWZpZWRPbiI6IjIwMTktMDItMjFUMTI6NTA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M3LzAwMzMtMjkwOS4xMjkuNS43NzAiLCJVcmlTdHJpbmciOiJodHRwczovL2RvaS5vcmcvMTAuMTAzNy8wMDMzLTI5MDkuMTI5LjUuNzcw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JpYlRlWEtleSI6IlNjaGVyZXJfMjAxOCIsIkNpdGF0aW9uS2V5VXBkYXRlVHlwZSI6MCwiQ29sbGFib3JhdG9ycyI6W10sIkRvaSI6IjEwLjEwOTMvb3hmb3JkaGIvOTc4MDE5ODc0MzE4Ny4wMTMuNC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OTMvb3hmb3JkaGIvOTc4MDE5ODc0MzE4Ny4wMTMuNCIsIlVyaVN0cmluZyI6Imh0dHBzOi8vZG9pLm9yZy8xMC4xMDkzL294Zm9yZGhiLzk3ODAxOTg3NDMxODcuMDEzLj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y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y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yZWYiOiIxNiJ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jM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MzcvMDAyMi0zNTE0LjcwLjMuNjE0IiwiVXJpU3RyaW5nIjoiaHR0cHM6Ly9kb2kub3JnLzEwLjEwMzcvMDAyMi0zNTE0LjcwLjMuNjE0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xOjEzOjM4IiwiTW9kaWZpZWRCeSI6Il9DaHJpc3RpbmUgTnVzc2JhdW0iLCJJZCI6ImI3MGU2MWM2LTlkYzUtNDFiMy1hMzVlLTE2YzJiOTdiYzUyOCIsIk1vZGlmaWVkT24iOiIyMDIxLTAyLTE3VDIxOjEzOjM4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ODg1MTc0NSIsIlVyaVN0cmluZyI6Imh0dHA6Ly93d3cubmNiaS5ubG0ubmloLmdvdi9wdWJtZWQvODg1MTc0NS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(Banse &amp; Scherer, 1996; Juslin &amp; Laukka, 2003; Scherer, 2018)</w:t>
          </w:r>
          <w:r w:rsidR="00F632EA">
            <w:rPr>
              <w:rFonts w:ascii="Times New Roman" w:hAnsi="Times New Roman" w:cs="Times New Roman"/>
              <w:sz w:val="24"/>
              <w:szCs w:val="24"/>
              <w:lang w:val="en-US"/>
            </w:rPr>
            <w:fldChar w:fldCharType="end"/>
          </w:r>
        </w:sdtContent>
      </w:sdt>
      <w:r w:rsidR="005E349A">
        <w:rPr>
          <w:rFonts w:ascii="Times New Roman" w:hAnsi="Times New Roman" w:cs="Times New Roman"/>
          <w:sz w:val="24"/>
          <w:szCs w:val="24"/>
          <w:lang w:val="en-US"/>
        </w:rPr>
        <w:t xml:space="preserve">, but this capacity is subject to great individual variability and seems to be linked to differences in </w:t>
      </w:r>
      <w:r w:rsidR="005E349A" w:rsidRPr="004C6E77">
        <w:rPr>
          <w:rFonts w:ascii="Times New Roman" w:hAnsi="Times New Roman" w:cs="Times New Roman"/>
          <w:bCs/>
          <w:i/>
          <w:iCs/>
          <w:sz w:val="24"/>
          <w:szCs w:val="24"/>
          <w:lang w:val="en-US"/>
        </w:rPr>
        <w:t>musicality</w:t>
      </w:r>
      <w:r w:rsidR="000A08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df736f0-e34c-4de2-9430-98f149f7849c"/>
          <w:id w:val="-156458374"/>
          <w:placeholder>
            <w:docPart w:val="DefaultPlaceholder_-1854013440"/>
          </w:placeholder>
        </w:sdtPr>
        <w:sdtContent>
          <w:r w:rsidR="000A08E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Dc1NWI4LWQxZjAtNDU2Yi05NDZkLTBlNzg3ZjIyODIyZSIsIlJhbmdlTGVuZ3RoIjoyMSwiUmVmZXJlbmNlSWQiOiI2MmUzNjUyNS05NTQ1LTQ0OTAtYjRjZS1kYWFmNGJlZTdkNT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NSIsIiR0eXBlIjoiU3dpc3NBY2FkZW1pYy5DaXRhdmkuUHJvamVjdCwgU3dpc3NBY2FkZW1pYy5DaXRhdmkifX0seyIkaWQiOiI2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1dLCJCaWJUZVhLZXkiOiJMaW1hXzIwMTEiLCJDaXRhdGlvbktleVVwZGF0ZVR5cGUiOjAsIkNvbGxhYm9yYXRvcnMiOltdLCJEYXRlMiI6IjIwMTEvMDkvMjkiLCJEb2kiOiIxMC4xMDM3L2EwMDI0NT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IxOTQyNjk2IiwiVXJpU3RyaW5nIjoiaHR0cDovL3d3dy5uY2JpLm5sbS5uaWguZ292L3B1Ym1lZC8yMTk0MjY5N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IxZTU2MWZjLTRiMTMtNDdkYS1hMWZmLTEzMTVkZGM0MDc0YyIsIk1vZGlmaWVkT24iOiIyMDE5LTAyLTIxVDEyOjUwOjU0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zNy9hMDAyNDUyMSIsIlVyaVN0cmluZyI6Imh0dHBzOi8vZG9pLm9yZy8xMC4xMDM3L2EwMDI0NT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}</w:instrText>
          </w:r>
          <w:r w:rsidR="000A08E0">
            <w:rPr>
              <w:rFonts w:ascii="Times New Roman" w:hAnsi="Times New Roman" w:cs="Times New Roman"/>
              <w:sz w:val="24"/>
              <w:szCs w:val="24"/>
              <w:lang w:val="en-US"/>
            </w:rPr>
            <w:fldChar w:fldCharType="separate"/>
          </w:r>
          <w:r w:rsidR="000A08E0">
            <w:rPr>
              <w:rFonts w:ascii="Times New Roman" w:hAnsi="Times New Roman" w:cs="Times New Roman"/>
              <w:sz w:val="24"/>
              <w:szCs w:val="24"/>
              <w:lang w:val="en-US"/>
            </w:rPr>
            <w:t>(Lima &amp; Castro, 2011)</w:t>
          </w:r>
          <w:r w:rsidR="000A08E0">
            <w:rPr>
              <w:rFonts w:ascii="Times New Roman" w:hAnsi="Times New Roman" w:cs="Times New Roman"/>
              <w:sz w:val="24"/>
              <w:szCs w:val="24"/>
              <w:lang w:val="en-US"/>
            </w:rPr>
            <w:fldChar w:fldCharType="end"/>
          </w:r>
        </w:sdtContent>
      </w:sdt>
      <w:r w:rsidR="000A08E0">
        <w:rPr>
          <w:rFonts w:ascii="Times New Roman" w:hAnsi="Times New Roman" w:cs="Times New Roman"/>
          <w:sz w:val="24"/>
          <w:szCs w:val="24"/>
          <w:lang w:val="en-US"/>
        </w:rPr>
        <w:t>.</w:t>
      </w:r>
      <w:r w:rsidR="005E349A">
        <w:rPr>
          <w:rFonts w:ascii="Times New Roman" w:hAnsi="Times New Roman" w:cs="Times New Roman"/>
          <w:sz w:val="24"/>
          <w:szCs w:val="24"/>
          <w:lang w:val="en-US"/>
        </w:rPr>
        <w:t xml:space="preserve"> It has been shown repeatedly that musicians outperform non-musician in vocal emotion recognition, although the overall effect size can be considered small to moderate </w:t>
      </w:r>
      <w:sdt>
        <w:sdtPr>
          <w:rPr>
            <w:rFonts w:ascii="Times New Roman" w:hAnsi="Times New Roman" w:cs="Times New Roman"/>
            <w:sz w:val="24"/>
            <w:szCs w:val="24"/>
            <w:lang w:val="en-US"/>
          </w:rPr>
          <w:alias w:val="To edit, see citavi.com/edit"/>
          <w:tag w:val="CitaviPlaceholder#d4daeb1b-0597-4ebb-b2e0-b2b611807cbc"/>
          <w:id w:val="296114971"/>
          <w:placeholder>
            <w:docPart w:val="DefaultPlaceholder_-1854013440"/>
          </w:placeholder>
        </w:sdtPr>
        <w:sdtContent>
          <w:r w:rsidR="00F632EA">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Y2RiYTIzLWQ5NDktNDFiOC1hNmI5LTc1M2IxNDM1ZGU1NyIsIlJhbmdlU3RhcnQiOjI0LCJSYW5nZUxlbmd0aCI6MzIsIlJlZmVyZW5jZUlkIjoiN2JmODk1OGYtYWY3Mi00NWM1LTgxZGQtYjNlNDA4ZWY4OTQ1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EiLCJDaXRhdGlvbktleVVwZGF0ZVR5cGUiOjAsIkNvbGxhYm9yYXRvcnMiOltdLCJEb2kiOiIxMC4xMTc3LzE3NTQwNzM5MjExMDIyODAz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c1NDA3MzkyMTEwMjI4MDMiLCJVcmlTdHJpbmciOiJodHRwczovL2RvaS5vcmcvMTAuMTE3Ny8xNzU0MDczOTIxMTAyMjgwM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TWFydGEiLCJMYXN0TmFtZSI6Ik1hcnRpbnMiLCJQcm90ZWN0ZWQiOmZhbHNlLCJTZXgiOjEsIkNyZWF0ZWRCeSI6Il9DaHJpc3RpbmUgTnVzc2JhdW0iLCJDcmVhdGVkT24iOiIyMDIyLTA4LTEzVDE4OjI0OjMyIiwiTW9kaWZpZWRCeSI6Il9DaHJpc3RpbmUgTnVzc2JhdW0iLCJJZCI6IjI4MTY4ZDJhLTQ1MzEtNGFjMC04Y2NjLTE5MWRmZjFkOGU5MSIsIk1vZGlmaWVkT24iOiIyMDIyLTA4LTEzVDE4OjI0OjMyIiwiUHJvamVjdCI6eyIkcmVmIjoiNSJ9fSx7IiRpZCI6IjE0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TU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1hcnRpbnNfMjAyMSIsIkNpdGF0aW9uS2V5VXBkYXRlVHlwZSI6MCwiQ29sbGFib3JhdG9ycyI6W10sIkRvaSI6IjEwLjExNzcvMTc1NDA3MzkyMTEwMjIwMzU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Tc3LzE3NTQwNzM5MjExMDIyMDM1IiwiVXJpU3RyaW5nIjoiaHR0cHM6Ly9kb2kub3JnLzEwLjExNzcvMTc1NDA3MzkyMTEwMjIw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HJlZiI6IjE1In1dLCJCaWJUZVhLZXkiOiJTY2hlbGxlbmJlcmdfMjAyNCIsIkNpdGF0aW9uS2V5VXBkYXRlVHlwZSI6MCwiQ29sbGFib3JhdG9ycyI6W10sIkRhdGUyIjoiMjIuMDkuMjAyMyIsIkRvaSI6IjEwLjExNDYvYW5udXJldi1wc3ljaC0wMzIzMjMtMDUxMzU0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3NzM4NTE0IiwiVXJpU3RyaW5nIjoiaHR0cDovL3d3dy5uY2JpLm5sbS5uaWguZ292L3B1Ym1lZC8zNzczODUxNC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jozMCIsIk1vZGlmaWVkQnkiOiJfQ2hyaXN0aW5lIE51c3NiYXVtIiwiSWQiOiJlZTZmOTkzNC04YTg5LTQxMTEtYThjNS0wNzA2ZTZmOTU5N2UiLCJNb2RpZmllZE9uIjoiMjAyNS0wMy0xOFQxMzozNjozMC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DYvYW5udXJldi1wc3ljaC0wMzIzMjMtMDUxMzU0IiwiVXJpU3RyaW5nIjoiaHR0cHM6Ly9kb2kub3JnLzEwLjExNDYvYW5udXJldi1wc3ljaC0wMzIzMjMtMDUxMzU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}</w:instrText>
          </w:r>
          <w:r w:rsidR="00F632E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 Martins et al., 2021; Nussbaum &amp; Schweinberger, 2021; Schellenberg &amp; Lima, 2024)</w:t>
          </w:r>
          <w:r w:rsidR="00F632EA">
            <w:rPr>
              <w:rFonts w:ascii="Times New Roman" w:hAnsi="Times New Roman" w:cs="Times New Roman"/>
              <w:sz w:val="24"/>
              <w:szCs w:val="24"/>
              <w:lang w:val="en-US"/>
            </w:rPr>
            <w:fldChar w:fldCharType="end"/>
          </w:r>
        </w:sdtContent>
      </w:sdt>
      <w:r w:rsidR="005E349A" w:rsidRPr="001C1822">
        <w:rPr>
          <w:rFonts w:ascii="Times New Roman" w:hAnsi="Times New Roman" w:cs="Times New Roman"/>
          <w:sz w:val="24"/>
          <w:szCs w:val="24"/>
          <w:lang w:val="en-US"/>
        </w:rPr>
        <w:t>.</w:t>
      </w:r>
      <w:r w:rsidR="001208F3" w:rsidRPr="001C1822">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 xml:space="preserve">Several </w:t>
      </w:r>
      <w:r w:rsidR="001208F3">
        <w:rPr>
          <w:rFonts w:ascii="Times New Roman" w:hAnsi="Times New Roman" w:cs="Times New Roman"/>
          <w:sz w:val="24"/>
          <w:szCs w:val="24"/>
          <w:lang w:val="en-US"/>
        </w:rPr>
        <w:t>work</w:t>
      </w:r>
      <w:r w:rsidR="000478F5">
        <w:rPr>
          <w:rFonts w:ascii="Times New Roman" w:hAnsi="Times New Roman" w:cs="Times New Roman"/>
          <w:sz w:val="24"/>
          <w:szCs w:val="24"/>
          <w:lang w:val="en-US"/>
        </w:rPr>
        <w:t>s</w:t>
      </w:r>
      <w:r w:rsidR="001208F3">
        <w:rPr>
          <w:rFonts w:ascii="Times New Roman" w:hAnsi="Times New Roman" w:cs="Times New Roman"/>
          <w:sz w:val="24"/>
          <w:szCs w:val="24"/>
          <w:lang w:val="en-US"/>
        </w:rPr>
        <w:t xml:space="preserve"> </w:t>
      </w:r>
      <w:r w:rsidR="00BA1C31">
        <w:rPr>
          <w:rFonts w:ascii="Times New Roman" w:hAnsi="Times New Roman" w:cs="Times New Roman"/>
          <w:sz w:val="24"/>
          <w:szCs w:val="24"/>
          <w:lang w:val="en-US"/>
        </w:rPr>
        <w:t>sought to unravel</w:t>
      </w:r>
      <w:r w:rsidR="001208F3">
        <w:rPr>
          <w:rFonts w:ascii="Times New Roman" w:hAnsi="Times New Roman" w:cs="Times New Roman"/>
          <w:sz w:val="24"/>
          <w:szCs w:val="24"/>
          <w:lang w:val="en-US"/>
        </w:rPr>
        <w:t xml:space="preserve"> the </w:t>
      </w:r>
      <w:r w:rsidR="0073052F">
        <w:rPr>
          <w:rFonts w:ascii="Times New Roman" w:hAnsi="Times New Roman" w:cs="Times New Roman"/>
          <w:sz w:val="24"/>
          <w:szCs w:val="24"/>
          <w:lang w:val="en-US"/>
        </w:rPr>
        <w:t xml:space="preserve">potential </w:t>
      </w:r>
      <w:r w:rsidR="001208F3">
        <w:rPr>
          <w:rFonts w:ascii="Times New Roman" w:hAnsi="Times New Roman" w:cs="Times New Roman"/>
          <w:sz w:val="24"/>
          <w:szCs w:val="24"/>
          <w:lang w:val="en-US"/>
        </w:rPr>
        <w:t xml:space="preserve">mechanisms underlying </w:t>
      </w:r>
      <w:r w:rsidR="00AA062A">
        <w:rPr>
          <w:rFonts w:ascii="Times New Roman" w:hAnsi="Times New Roman" w:cs="Times New Roman"/>
          <w:sz w:val="24"/>
          <w:szCs w:val="24"/>
          <w:lang w:val="en-US"/>
        </w:rPr>
        <w:t>this advantage</w:t>
      </w:r>
      <w:r w:rsidR="00BF4D79">
        <w:rPr>
          <w:rFonts w:ascii="Times New Roman" w:hAnsi="Times New Roman" w:cs="Times New Roman"/>
          <w:sz w:val="24"/>
          <w:szCs w:val="24"/>
          <w:lang w:val="en-US"/>
        </w:rPr>
        <w:t>.</w:t>
      </w:r>
      <w:r w:rsidR="00711333">
        <w:rPr>
          <w:rFonts w:ascii="Times New Roman" w:hAnsi="Times New Roman" w:cs="Times New Roman"/>
          <w:sz w:val="24"/>
          <w:szCs w:val="24"/>
          <w:lang w:val="en-US"/>
        </w:rPr>
        <w:t xml:space="preserve"> </w:t>
      </w:r>
      <w:r w:rsidR="00BF4D79" w:rsidRPr="00BF4D79">
        <w:rPr>
          <w:rFonts w:ascii="Times New Roman" w:hAnsi="Times New Roman" w:cs="Times New Roman"/>
          <w:sz w:val="24"/>
          <w:szCs w:val="24"/>
          <w:lang w:val="en-US"/>
        </w:rPr>
        <w:t xml:space="preserve">They collectively point to </w:t>
      </w:r>
      <w:r w:rsidR="00550A5F" w:rsidRPr="00BF4D79">
        <w:rPr>
          <w:rFonts w:ascii="Times New Roman" w:hAnsi="Times New Roman" w:cs="Times New Roman"/>
          <w:sz w:val="24"/>
          <w:szCs w:val="24"/>
          <w:lang w:val="en-US"/>
        </w:rPr>
        <w:t>the role</w:t>
      </w:r>
      <w:r w:rsidR="00BF4D79" w:rsidRPr="00BF4D79">
        <w:rPr>
          <w:rFonts w:ascii="Times New Roman" w:hAnsi="Times New Roman" w:cs="Times New Roman"/>
          <w:sz w:val="24"/>
          <w:szCs w:val="24"/>
          <w:lang w:val="en-US"/>
        </w:rPr>
        <w:t xml:space="preserve"> of </w:t>
      </w:r>
      <w:r w:rsidR="00BF4D79" w:rsidRPr="004C6E77">
        <w:rPr>
          <w:rFonts w:ascii="Times New Roman" w:hAnsi="Times New Roman" w:cs="Times New Roman"/>
          <w:bCs/>
          <w:i/>
          <w:iCs/>
          <w:sz w:val="24"/>
          <w:szCs w:val="24"/>
          <w:lang w:val="en-US"/>
        </w:rPr>
        <w:t>a</w:t>
      </w:r>
      <w:r w:rsidR="00DF2527">
        <w:rPr>
          <w:rFonts w:ascii="Times New Roman" w:hAnsi="Times New Roman" w:cs="Times New Roman"/>
          <w:bCs/>
          <w:i/>
          <w:iCs/>
          <w:sz w:val="24"/>
          <w:szCs w:val="24"/>
          <w:lang w:val="en-US"/>
        </w:rPr>
        <w:t>uditory</w:t>
      </w:r>
      <w:r w:rsidR="00BF4D79" w:rsidRPr="004C6E77">
        <w:rPr>
          <w:rFonts w:ascii="Times New Roman" w:hAnsi="Times New Roman" w:cs="Times New Roman"/>
          <w:bCs/>
          <w:i/>
          <w:iCs/>
          <w:sz w:val="24"/>
          <w:szCs w:val="24"/>
          <w:lang w:val="en-US"/>
        </w:rPr>
        <w:t xml:space="preserve"> sensitivity</w:t>
      </w:r>
      <w:r w:rsidR="00B67784">
        <w:rPr>
          <w:rFonts w:ascii="Times New Roman" w:hAnsi="Times New Roman" w:cs="Times New Roman"/>
          <w:b/>
          <w:sz w:val="24"/>
          <w:szCs w:val="24"/>
          <w:lang w:val="en-US"/>
        </w:rPr>
        <w:t xml:space="preserve">. </w:t>
      </w:r>
      <w:r w:rsidR="00BF4D79" w:rsidRPr="00BF4D79">
        <w:rPr>
          <w:rFonts w:ascii="Times New Roman" w:hAnsi="Times New Roman" w:cs="Times New Roman"/>
          <w:sz w:val="24"/>
          <w:szCs w:val="24"/>
          <w:lang w:val="en-US"/>
        </w:rPr>
        <w:t>Compared to non-musicians, m</w:t>
      </w:r>
      <w:r w:rsidR="00A50C7F" w:rsidRPr="00BF4D79">
        <w:rPr>
          <w:rFonts w:ascii="Times New Roman" w:hAnsi="Times New Roman" w:cs="Times New Roman"/>
          <w:sz w:val="24"/>
          <w:szCs w:val="24"/>
          <w:lang w:val="en-US"/>
        </w:rPr>
        <w:t xml:space="preserve">usicians have more fine-grained basic auditory </w:t>
      </w:r>
      <w:r w:rsidR="003C0E94" w:rsidRPr="00BF4D79">
        <w:rPr>
          <w:rFonts w:ascii="Times New Roman" w:hAnsi="Times New Roman" w:cs="Times New Roman"/>
          <w:sz w:val="24"/>
          <w:szCs w:val="24"/>
          <w:lang w:val="en-US"/>
        </w:rPr>
        <w:t>skills</w:t>
      </w:r>
      <w:r w:rsidR="00A50C7F">
        <w:rPr>
          <w:rFonts w:ascii="Times New Roman" w:hAnsi="Times New Roman" w:cs="Times New Roman"/>
          <w:sz w:val="24"/>
          <w:szCs w:val="24"/>
          <w:lang w:val="en-US"/>
        </w:rPr>
        <w:t>,</w:t>
      </w:r>
      <w:r w:rsidR="003C0E94">
        <w:rPr>
          <w:rFonts w:ascii="Times New Roman" w:hAnsi="Times New Roman" w:cs="Times New Roman"/>
          <w:sz w:val="24"/>
          <w:szCs w:val="24"/>
          <w:lang w:val="en-US"/>
        </w:rPr>
        <w:t xml:space="preserve"> such as pitch and rhythm perception, musical memory, or signal-in-noise discrimination  </w:t>
      </w:r>
      <w:sdt>
        <w:sdtPr>
          <w:rPr>
            <w:rFonts w:ascii="Times New Roman" w:hAnsi="Times New Roman" w:cs="Times New Roman"/>
            <w:sz w:val="24"/>
            <w:szCs w:val="24"/>
            <w:lang w:val="en-US"/>
          </w:rPr>
          <w:alias w:val="To edit, see citavi.com/edit"/>
          <w:tag w:val="CitaviPlaceholder#2c42b44c-3c50-4efa-9d19-fe61bc6d12f8"/>
          <w:id w:val="-1574422855"/>
          <w:placeholder>
            <w:docPart w:val="DefaultPlaceholder_-1854013440"/>
          </w:placeholder>
        </w:sdtPr>
        <w:sdtContent>
          <w:r w:rsidR="003C0E9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ZGY2NjE4LTZmMDctNDk5Zi04ODk1LTZkYTQxM2M5MzAxYiIsIlJhbmdlTGVuZ3RoIjoxOSwiUmVmZXJlbmNlSWQiOiIxZDU5OWFhYS0yZjFiLTQ2MzQtODU2Yi0yMTFiYmY0NjlhZ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cOtc3NhIiwiTGFzdE5hbWUiOiJCYWxkw6kiLCJNaWRkbGVOYW1lIjoiTS4iLCJQcm90ZWN0ZWQiOmZhbHNlLCJTZXgiOjAsIkNyZWF0ZWRCeSI6Il9DaHJpc3RpbmUgTnVzc2JhdW0iLCJDcmVhdGVkT24iOiIyMDI1LTAzLTE4VDEzOjM1OjMwIiwiTW9kaWZpZWRCeSI6Il9DaHJpc3RpbmUgTnVzc2JhdW0iLCJJZCI6ImU1NzY5YjI2LTBjMDctNGMzYi05MmQyLTk0OGJlYjU0YjU1OCIsIk1vZGlmaWVkT24iOiIyMDI1LTAzLTE4VDEzOjM1OjMw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1dLCJCaWJUZVhLZXkiOiJCYWxkZV8yMDI1IiwiQ2l0YXRpb25LZXlVcGRhdGVUeXBlIjowLCJDb2xsYWJvcmF0b3JzIjpbXSwiRGF0ZTIiOiIwMy4wMy4yMDI1IiwiRG9pIjoiMTAuMTAzNy94aHAwMDAxMzE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M3L3hocDAwMDEzMTIiLCJVcmlTdHJpbmciOiJodHRwczovL2RvaS5vcmcvMTAuMTAzNy94aHAwMDAxMzE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1OjMwIiwiTW9kaWZpZWRCeSI6Il9DaHJpc3RpbmUgTnVzc2JhdW0iLCJJZCI6IjVhMThiYWI3LTdhZTAtNGQwYy04OGRiLTMwYmU1NjNjOGQxMyIsIk1vZGlmaWVkT24iOiIyMDI1LTAzLTE4VDEzOjM1OjMw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DAwMjkyODgiLCJVcmlTdHJpbmciOiJodHRwOi8vd3d3Lm5jYmkubmxtLm5paC5nb3YvcHVibWVkLzQwMDI5Mjg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zOC9ucm4yODgyIiwiVXJpU3RyaW5nIjoiaHR0cHM6Ly9kb2kub3JnLzEwLjEwMzgvbnJuMjg4Mi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}</w:instrText>
          </w:r>
          <w:r w:rsidR="003C0E9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(Baldé et al., 2025; Kraus &amp; Chandrasekaran, 2010)</w:t>
          </w:r>
          <w:r w:rsidR="003C0E94">
            <w:rPr>
              <w:rFonts w:ascii="Times New Roman" w:hAnsi="Times New Roman" w:cs="Times New Roman"/>
              <w:sz w:val="24"/>
              <w:szCs w:val="24"/>
              <w:lang w:val="en-US"/>
            </w:rPr>
            <w:fldChar w:fldCharType="end"/>
          </w:r>
        </w:sdtContent>
      </w:sdt>
      <w:r w:rsidR="00B67784">
        <w:rPr>
          <w:rFonts w:ascii="Times New Roman" w:hAnsi="Times New Roman" w:cs="Times New Roman"/>
          <w:sz w:val="24"/>
          <w:szCs w:val="24"/>
          <w:lang w:val="en-US"/>
        </w:rPr>
        <w:t>, which aids vocal emotion recognition.</w:t>
      </w:r>
      <w:r w:rsidR="00B67784" w:rsidRPr="00B67784">
        <w:rPr>
          <w:rFonts w:ascii="Times New Roman" w:hAnsi="Times New Roman" w:cs="Times New Roman"/>
          <w:sz w:val="24"/>
          <w:szCs w:val="24"/>
          <w:lang w:val="en-US"/>
        </w:rPr>
        <w:t xml:space="preserve"> Importantly, this does not seem to </w:t>
      </w:r>
      <w:r w:rsidR="00582B7A">
        <w:rPr>
          <w:rFonts w:ascii="Times New Roman" w:hAnsi="Times New Roman" w:cs="Times New Roman"/>
          <w:sz w:val="24"/>
          <w:szCs w:val="24"/>
          <w:lang w:val="en-US"/>
        </w:rPr>
        <w:t xml:space="preserve">be </w:t>
      </w:r>
      <w:r w:rsidR="00582B7A" w:rsidRPr="00582B7A">
        <w:rPr>
          <w:rFonts w:ascii="Times New Roman" w:hAnsi="Times New Roman" w:cs="Times New Roman"/>
          <w:color w:val="C00000"/>
          <w:sz w:val="24"/>
          <w:szCs w:val="24"/>
          <w:lang w:val="en-US"/>
        </w:rPr>
        <w:t>causally linked to</w:t>
      </w:r>
      <w:r w:rsidR="00B67784" w:rsidRPr="00582B7A">
        <w:rPr>
          <w:rFonts w:ascii="Times New Roman" w:hAnsi="Times New Roman" w:cs="Times New Roman"/>
          <w:color w:val="C00000"/>
          <w:sz w:val="24"/>
          <w:szCs w:val="24"/>
          <w:lang w:val="en-US"/>
        </w:rPr>
        <w:t xml:space="preserve"> </w:t>
      </w:r>
      <w:r w:rsidR="00B67784" w:rsidRPr="00B67784">
        <w:rPr>
          <w:rFonts w:ascii="Times New Roman" w:hAnsi="Times New Roman" w:cs="Times New Roman"/>
          <w:sz w:val="24"/>
          <w:szCs w:val="24"/>
          <w:lang w:val="en-US"/>
        </w:rPr>
        <w:t>formal musical training</w:t>
      </w:r>
      <w:r w:rsidR="00B67784">
        <w:rPr>
          <w:rFonts w:ascii="Times New Roman" w:hAnsi="Times New Roman" w:cs="Times New Roman"/>
          <w:sz w:val="24"/>
          <w:szCs w:val="24"/>
          <w:lang w:val="en-US"/>
        </w:rPr>
        <w:t>:</w:t>
      </w:r>
      <w:r w:rsidR="00B67784" w:rsidRPr="00B67784">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 xml:space="preserve">The association between auditory perception and vocal emotion recognition was observed even in the absence of any formal musical training </w:t>
      </w:r>
      <w:sdt>
        <w:sdtPr>
          <w:rPr>
            <w:rFonts w:ascii="Times New Roman" w:hAnsi="Times New Roman" w:cs="Times New Roman"/>
            <w:sz w:val="24"/>
            <w:szCs w:val="24"/>
            <w:lang w:val="en-US"/>
          </w:rPr>
          <w:alias w:val="To edit, see citavi.com/edit"/>
          <w:tag w:val="CitaviPlaceholder#e1c525c5-0005-4c79-af13-d50e3927dcf5"/>
          <w:id w:val="-872309369"/>
          <w:placeholder>
            <w:docPart w:val="BE158818B1434DBD989D9E4A7A9C51C5"/>
          </w:placeholder>
        </w:sdtPr>
        <w:sdtContent>
          <w:r w:rsidR="00B6778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2ZiYzEzLTJmZGUtNDExMy1hMGJhLWZhZTQyNTYyZjViMiIsIlJhbmdlU3RhcnQiOjQwLCJSYW5nZUxlbmd0aCI6MjMsIlJlZmVyZW5jZUlkIjoiM2M1ODIwZTItMjdlOS00NTU3LTk4ZGItYjk1NWEyZjZlNW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0seyIkaWQiOiIxNSIsIiR0eXBlIjoiU3dpc3NBY2FkZW1pYy5DaXRhdmkuQ2l0YXRpb25zLldvcmRQbGFjZWhvbGRlckVudHJ5LCBTd2lzc0FjYWRlbWljLkNpdGF2aSIsIklkIjoiZGIwNzZkY2QtYTU3Ni00ZjU5LWIzMTAtODFlMmI5NWEyOTkwIiwiUmFuZ2VMZW5ndGgiOjIxLCJSZWZlcmVuY2VJZCI6ImYzZDMwNDQ0LWJkMDktNGM2Mi04Y2ZkLTMxYzA5MGJlYWJkOSIsIlJlZmVyZW5jZSI6eyIkaWQiOiIxNiIsIiR0eXBlIjoiU3dpc3NBY2FkZW1pYy5DaXRhdmkuUmVmZXJlbmNlLCBTd2lzc0FjYWRlbWljLkNpdGF2aSIsIkFic3RyYWN0Q29tcGxleGl0eSI6MCwiQWJzdHJhY3RTb3VyY2VUZXh0Rm9ybWF0IjowLCJBdXRob3JzIjpbeyIkaWQiOiIx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E4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xOS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Iw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yM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Iy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jM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zE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OS0wNFQyMDoyMzo1MyIsIlByb2plY3QiOnsiJHJlZiI6IjUifX0sIlVzZU51bWJlcmluZ1R5cGVPZlBhcmVudERvY3VtZW50IjpmYWxzZX0seyIkaWQiOiIzMiIsIiR0eXBlIjoiU3dpc3NBY2FkZW1pYy5DaXRhdmkuQ2l0YXRpb25zLldvcmRQbGFjZWhvbGRlckVudHJ5LCBTd2lzc0FjYWRlbWljLkNpdGF2aSIsIklkIjoiMTZhZWVlNGEtMDczNi00M2Q5LWFkMTUtZDM4OTI1M2U2YjM1IiwiUmFuZ2VTdGFydCI6ODYsIlJhbmdlTGVuZ3RoIjoyMCwiUmVmZXJlbmNlSWQiOiJlMjk3MjQ4OC1kZjNlLTRkZTAtYTJjNi1jODRmODhkNmZiM2E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ExIiwiTW9kaWZpZWRCeSI6Il9DaHJpc3RpbmUgTnVzc2JhdW0iLCJJZCI6ImI3ZWUwNGIxLTA1YTMtNDIxZi05ODQwLTI3NzBhMmVhMmQzNyIsIk1vZGlmaWVkT24iOiIyMDI1LTAzLTE4VDEzOjM0OjEx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UE1DMTEyNTIyOTUiLCJVcmlTdHJpbmciOiJodHRwczovL3d3dy5uY2JpLm5sbS5uaWguZ292L3BtYy9hcnRpY2xlcy9QTUMxMTI1MjI5NS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y0xOFQxMzozNDoxMSIsIk1vZGlmaWVkQnkiOiJfQ2hyaXN0aW5lIE51c3NiYXVtIiwiSWQiOiI0YTY0YWUyMy1iMGE0LTRkM2MtYTExNC1mNWM4ZDVjODllZTAiLCJNb2RpZmllZE9uIjoiMjAyNS0wMy0xOFQxMzozNDoxMSIsIlByb2plY3QiOnsiJHJlZiI6IjUifX1dLCJOdW1iZXIiOiIxIiwiT3JnYW5pemF0aW9ucyI6W10sIk90aGVyc0ludm9sdmVkIjpbXSwiUGFnZVJhbmdlIjoiPHNwPlxyXG4gIDxuPjE2NDYyPC9uPlxyXG4gIDxpbj50cnVlPC9pbj5cclxuICA8b3M+MTY0NjI8L29zPlxyXG4gIDxwcz4xNjQ2MjwvcHM+XHJcbjwvc3A+XHJcbjxvcz4xNjQ2Mjwvb3M+IiwiUGVyaW9kaWNhbCI6eyIkaWQiOiI0N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}</w:instrText>
          </w:r>
          <w:r w:rsidR="00B67784">
            <w:rPr>
              <w:rFonts w:ascii="Times New Roman" w:hAnsi="Times New Roman" w:cs="Times New Roman"/>
              <w:sz w:val="24"/>
              <w:szCs w:val="24"/>
              <w:lang w:val="en-US"/>
            </w:rPr>
            <w:fldChar w:fldCharType="separate"/>
          </w:r>
          <w:r w:rsidR="00550A5F" w:rsidRPr="00550A5F">
            <w:rPr>
              <w:rFonts w:ascii="Times New Roman" w:hAnsi="Times New Roman" w:cs="Times New Roman"/>
              <w:sz w:val="24"/>
              <w:szCs w:val="24"/>
              <w:lang w:val="en-US"/>
            </w:rPr>
            <w:t>(Correia et al., 2022; Lima et al., 2016; Nussbaum et al., 2024; Thompson et al., 2012; Vigl et al., 2024)</w:t>
          </w:r>
          <w:r w:rsidR="00B67784">
            <w:rPr>
              <w:rFonts w:ascii="Times New Roman" w:hAnsi="Times New Roman" w:cs="Times New Roman"/>
              <w:sz w:val="24"/>
              <w:szCs w:val="24"/>
              <w:lang w:val="en-US"/>
            </w:rPr>
            <w:fldChar w:fldCharType="end"/>
          </w:r>
        </w:sdtContent>
      </w:sdt>
      <w:r w:rsidR="00B67784" w:rsidRPr="00550A5F">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Further,</w:t>
      </w:r>
      <w:r w:rsidR="00A50C7F" w:rsidRPr="00B6778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e968a20-4af9-446a-8de1-164403b4630c"/>
          <w:id w:val="176315711"/>
          <w:placeholder>
            <w:docPart w:val="B9BF5FA1DECE4556A5C0528D9162989D"/>
          </w:placeholder>
        </w:sdtPr>
        <w:sdtContent>
          <w:r w:rsidR="00A50C7F">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U3ODkxMmE5LTM4MmItNDM0Ni04NGYwLWExMGZhMGE5MzI2MCIsIkVudHJpZXMiOlt7IiRpZCI6IjIiLCIkdHlwZSI6IlN3aXNzQWNhZGVtaWMuQ2l0YXZpLkNpdGF0aW9ucy5Xb3JkUGxhY2Vob2xkZXJFbnRyeSwgU3dpc3NBY2FkZW1pYy5DaXRhdmkiLCJJZCI6ImRlZDRmM2QxLTY0ZWQtNDliNC05ZTliLTZiYzU4M2M4NDExNSIsIlJhbmdlTGVuZ3RoIjoxNCwiUmVmZXJlbmNlSWQiOiJmM2QzMDQ0NC1iZDA5LTRjNjItOGNmZC0zMWMwOTBiZWFiZD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aWQiOiI1IiwiJHR5cGUiOiJTd2lzc0FjYWRlbWljLkNpdGF2aS5Qcm9qZWN0LCBTd2lzc0FjYWRlbWljLkNpdGF2aSJ9fSx7IiRpZCI6IjY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c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5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MT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V0sIkJpYlRlWEtleSI6IkNvcnJlaWFfMjAyMiIsIkNpdGF0aW9uS2V5VXBkYXRlVHlwZSI6MCwiQ29sbGFib3JhdG9ycyI6W10sIkNvdmVyUGF0aCI6eyIkaWQiOiIxMSIsIiR0eXBlIjoiU3dpc3NBY2FkZW1pYy5DaXRhdmkuTGlua2VkUmVzb3VyY2UsIFN3aXNzQWNhZGVtaWMuQ2l0YXZpIiwiTGlua2VkUmVzb3VyY2VUeXBlIjoyLCJPcmlnaW5hbFN0cmluZyI6IkM6XFxVc2Vyc1xcY2hyaXNcXEFwcERhdGFcXExvY2FsXFxUZW1wXFxxM2Jnb2MxZy5qcGciLCJVcmlTdHJpbmciOiJmM2QzMDQ0NC1iZDA5LTRjNjItOGNmZC0zMWMwOTBiZWFiZD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MiI6IjI3LjA3LjIwMjAiLCJEb2kiOiIxMC4xMDM3L2VtbzAwMDA3NzA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zI3MTgxNzIiLCJVcmlTdHJpbmciOiJodHRwOi8vd3d3Lm5jYmkubmxtLm5paC5nb3YvcHVibWVkLzMyNzE4M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xOjQ5IiwiTW9kaWZpZWRCeSI6Il9DaHJpc3RpbmUgTnVzc2JhdW0iLCJJZCI6ImNlMzA1ZDA5LWM2MGUtNDRkZS04NWM2LTJlNTNlOTA0YTg5ZCIsIk1vZGlmaWVkT24iOiIyMDIyLTA4LTEzVDE4OjIxOjQ5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9lbW8wMDAwNzcwIiwiVXJpU3RyaW5nIjoiaHR0cHM6Ly9kb2kub3JnLzEwLjEwMzcvZW1vMDAwMDc3M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}</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578912a9-382b-4346-84f0-a10fa0a93260"/>
          <w:id w:val="1914662672"/>
          <w:placeholder>
            <w:docPart w:val="B9BF5FA1DECE4556A5C0528D9162989D"/>
          </w:placeholder>
        </w:sdtPr>
        <w:sdtContent>
          <w:r w:rsidR="00A50C7F">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lOTY4YTIwLTRhZjktNDQ2YS04ZGUxLTE2NDQwM2I0NjMwYyIsIkVudHJpZXMiOlt7IiRpZCI6IjIiLCIkdHlwZSI6IlN3aXNzQWNhZGVtaWMuQ2l0YXZpLkNpdGF0aW9ucy5Xb3JkUGxhY2Vob2xkZXJFbnRyeSwgU3dpc3NBY2FkZW1pYy5DaXRhdmkiLCJJZCI6ImJiNzljMmNhLTE5NmEtNGExZC1iNTExLWVkZjUzODcxZjAxMCIsIlJhbmdlTGVuZ3RoIjo2LCJSZWZlcmVuY2VJZCI6ImYzZDMwNDQ0LWJkMDktNGM2Mi04Y2ZkLTMxYzA5MGJlYWJk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Db3JyZWlhXzIwMjIiLCJDaXRhdGlvbktleVVwZGF0ZVR5cGUiOjAsIkNvbGxhYm9yYXRvcnMiOltdLCJDb3ZlclBhdGgiOnsiJGlkIjoiMTEiLCIkdHlwZSI6IlN3aXNzQWNhZGVtaWMuQ2l0YXZpLkxpbmtlZFJlc291cmNlLCBTd2lzc0FjYWRlbWljLkNpdGF2aSIsIkxpbmtlZFJlc291cmNlVHlwZSI6MiwiT3JpZ2luYWxTdHJpbmciOiJDOlxcVXNlcnNcXGNocmlzXFxBcHBEYXRhXFxMb2NhbFxcVGVtcFxccTNiZ29jMWcuanBnIiwiVXJpU3RyaW5nIjoiZjNkMzA0NDQtYmQwOS00YzYyLThjZmQtMzFjMDkwYmVhYmQ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Ny4wNy4yMDIwIiwiRG9pIjoiMTAuMTAzNy9lbW8wMDAwNzcw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yNzE4MTcyIiwiVXJpU3RyaW5nIjoiaHR0cDovL3d3dy5uY2JpLm5sbS5uaWguZ292L3B1Ym1lZC8zMjcxODE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To0OSIsIk1vZGlmaWVkQnkiOiJfQ2hyaXN0aW5lIE51c3NiYXVtIiwiSWQiOiJjZTMwNWQwOS1jNjBlLTQ0ZGUtODVjNi0yZTUzZTkwNGE4OWQiLCJNb2RpZmllZE9uIjoiMjAyMi0wOC0xM1QxODoyMTo0OS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zcvZW1vMDAwMDc3MCIsIlVyaVN0cmluZyI6Imh0dHBzOi8vZG9pLm9yZy8xMC4xMDM3L2VtbzAwMDA3N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}</w:instrText>
          </w:r>
          <w:r w:rsidR="00A50C7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(2022)</w:t>
          </w:r>
          <w:r w:rsidR="00A50C7F">
            <w:rPr>
              <w:rFonts w:ascii="Times New Roman" w:hAnsi="Times New Roman" w:cs="Times New Roman"/>
              <w:sz w:val="24"/>
              <w:szCs w:val="24"/>
              <w:lang w:val="en-US"/>
            </w:rPr>
            <w:fldChar w:fldCharType="end"/>
          </w:r>
        </w:sdtContent>
      </w:sdt>
      <w:r w:rsidR="00A50C7F">
        <w:rPr>
          <w:rFonts w:ascii="Times New Roman" w:hAnsi="Times New Roman" w:cs="Times New Roman"/>
          <w:sz w:val="24"/>
          <w:szCs w:val="24"/>
          <w:lang w:val="en-US"/>
        </w:rPr>
        <w:t xml:space="preserve"> found that the link between music</w:t>
      </w:r>
      <w:r w:rsidR="00DF2527">
        <w:rPr>
          <w:rFonts w:ascii="Times New Roman" w:hAnsi="Times New Roman" w:cs="Times New Roman"/>
          <w:sz w:val="24"/>
          <w:szCs w:val="24"/>
          <w:lang w:val="en-US"/>
        </w:rPr>
        <w:t>al</w:t>
      </w:r>
      <w:r w:rsidR="00A50C7F">
        <w:rPr>
          <w:rFonts w:ascii="Times New Roman" w:hAnsi="Times New Roman" w:cs="Times New Roman"/>
          <w:sz w:val="24"/>
          <w:szCs w:val="24"/>
          <w:lang w:val="en-US"/>
        </w:rPr>
        <w:t xml:space="preserve"> training and vocal emotion </w:t>
      </w:r>
      <w:r w:rsidR="001241B7" w:rsidRPr="001241B7">
        <w:rPr>
          <w:rFonts w:ascii="Times New Roman" w:hAnsi="Times New Roman" w:cs="Times New Roman"/>
          <w:color w:val="C00000"/>
          <w:sz w:val="24"/>
          <w:szCs w:val="24"/>
          <w:lang w:val="en-US"/>
        </w:rPr>
        <w:t>recognition</w:t>
      </w:r>
      <w:r w:rsidR="00A50C7F">
        <w:rPr>
          <w:rFonts w:ascii="Times New Roman" w:hAnsi="Times New Roman" w:cs="Times New Roman"/>
          <w:sz w:val="24"/>
          <w:szCs w:val="24"/>
          <w:lang w:val="en-US"/>
        </w:rPr>
        <w:t xml:space="preserve"> was fully mediated </w:t>
      </w:r>
      <w:r w:rsidR="00DF2527">
        <w:rPr>
          <w:rFonts w:ascii="Times New Roman" w:hAnsi="Times New Roman" w:cs="Times New Roman"/>
          <w:sz w:val="24"/>
          <w:szCs w:val="24"/>
          <w:lang w:val="en-US"/>
        </w:rPr>
        <w:t>by</w:t>
      </w:r>
      <w:r w:rsidR="00A50C7F">
        <w:rPr>
          <w:rFonts w:ascii="Times New Roman" w:hAnsi="Times New Roman" w:cs="Times New Roman"/>
          <w:sz w:val="24"/>
          <w:szCs w:val="24"/>
          <w:lang w:val="en-US"/>
        </w:rPr>
        <w:t xml:space="preserve"> auditory perception skills.</w:t>
      </w:r>
      <w:r w:rsidR="00ED74E0">
        <w:rPr>
          <w:rFonts w:ascii="Times New Roman" w:hAnsi="Times New Roman" w:cs="Times New Roman"/>
          <w:sz w:val="24"/>
          <w:szCs w:val="24"/>
          <w:lang w:val="en-US"/>
        </w:rPr>
        <w:t xml:space="preserve"> </w:t>
      </w:r>
      <w:r w:rsidR="00B67784">
        <w:rPr>
          <w:rFonts w:ascii="Times New Roman" w:hAnsi="Times New Roman" w:cs="Times New Roman"/>
          <w:sz w:val="24"/>
          <w:szCs w:val="24"/>
          <w:lang w:val="en-US"/>
        </w:rPr>
        <w:t>T</w:t>
      </w:r>
      <w:r w:rsidR="00ED74E0">
        <w:rPr>
          <w:rFonts w:ascii="Times New Roman" w:hAnsi="Times New Roman" w:cs="Times New Roman"/>
          <w:sz w:val="24"/>
          <w:szCs w:val="24"/>
          <w:lang w:val="en-US"/>
        </w:rPr>
        <w:t xml:space="preserve">he presumably strongest evidence is provided by a recent randomized-controlled study in school children, which found no causal effects of musical training on vocal emotion </w:t>
      </w:r>
      <w:r w:rsidR="001241B7" w:rsidRPr="001241B7">
        <w:rPr>
          <w:rFonts w:ascii="Times New Roman" w:hAnsi="Times New Roman" w:cs="Times New Roman"/>
          <w:color w:val="C00000"/>
          <w:sz w:val="24"/>
          <w:szCs w:val="24"/>
          <w:lang w:val="en-US"/>
        </w:rPr>
        <w:t>recognition</w:t>
      </w:r>
      <w:r w:rsidR="00ED74E0">
        <w:rPr>
          <w:rFonts w:ascii="Times New Roman" w:hAnsi="Times New Roman" w:cs="Times New Roman"/>
          <w:sz w:val="24"/>
          <w:szCs w:val="24"/>
          <w:lang w:val="en-US"/>
        </w:rPr>
        <w:t xml:space="preserve"> performance </w:t>
      </w:r>
      <w:sdt>
        <w:sdtPr>
          <w:rPr>
            <w:rFonts w:ascii="Times New Roman" w:hAnsi="Times New Roman" w:cs="Times New Roman"/>
            <w:sz w:val="24"/>
            <w:szCs w:val="24"/>
            <w:lang w:val="en-US"/>
          </w:rPr>
          <w:alias w:val="To edit, see citavi.com/edit"/>
          <w:tag w:val="CitaviPlaceholder#33099688-288a-400b-9fd1-9a72766e90ed"/>
          <w:id w:val="-1636405316"/>
          <w:placeholder>
            <w:docPart w:val="DefaultPlaceholder_-1854013440"/>
          </w:placeholder>
        </w:sdtPr>
        <w:sdtContent>
          <w:r w:rsidR="00C45158">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xNWFmNDEzLWU4YWEtNDc5NC05MTE2LWZkNDY2YzJjYmQxMSIsIlJhbmdlTGVuZ3RoIjoyMC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ktMDRUMjA6MjM6NTMiLCJQcm9qZWN0Ijp7IiRyZWYiOiI1In19LCJVc2VOdW1iZXJpbmdUeXBlT2ZQYXJlbnREb2N1bWVudCI6ZmFsc2V9XSwiRm9ybWF0dGVkVGV4dCI6eyIkaWQiOiIxOCIsIkNvdW50IjoxLCJUZXh0VW5pdHMiOlt7IiRpZCI6IjE5IiwiRm9udFN0eWxlIjp7IiRpZCI6IjIwIiwiTmV1dHJhbCI6dHJ1ZX0sIlJlYWRpbmdPcmRlciI6MSwiVGV4dCI6IihOZXZlcyBldCBhbC4sIDIwMjUpIn1dfSwiVGFnIjoiQ2l0YXZpUGxhY2Vob2xkZXIjMzMwOTk2ODgtMjg4YS00MDBiLTlmZDEtOWE3Mjc2NmU5MGVkIiwiVGV4dCI6IihOZXZlcyBldCBhbC4sIDIwMjU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 Thus, there is consensus in the literature that the observed performance difference of musicians and non-musicians is due to variations in</w:t>
      </w:r>
      <w:r w:rsidR="00BF4D79">
        <w:rPr>
          <w:rFonts w:ascii="Times New Roman" w:hAnsi="Times New Roman" w:cs="Times New Roman"/>
          <w:sz w:val="24"/>
          <w:szCs w:val="24"/>
          <w:lang w:val="en-US"/>
        </w:rPr>
        <w:t xml:space="preserve"> natural</w:t>
      </w:r>
      <w:r w:rsidR="00ED74E0">
        <w:rPr>
          <w:rFonts w:ascii="Times New Roman" w:hAnsi="Times New Roman" w:cs="Times New Roman"/>
          <w:sz w:val="24"/>
          <w:szCs w:val="24"/>
          <w:lang w:val="en-US"/>
        </w:rPr>
        <w:t xml:space="preserve"> a</w:t>
      </w:r>
      <w:r w:rsidR="00DF2527">
        <w:rPr>
          <w:rFonts w:ascii="Times New Roman" w:hAnsi="Times New Roman" w:cs="Times New Roman"/>
          <w:sz w:val="24"/>
          <w:szCs w:val="24"/>
          <w:lang w:val="en-US"/>
        </w:rPr>
        <w:t>uditory</w:t>
      </w:r>
      <w:r w:rsidR="00ED74E0">
        <w:rPr>
          <w:rFonts w:ascii="Times New Roman" w:hAnsi="Times New Roman" w:cs="Times New Roman"/>
          <w:sz w:val="24"/>
          <w:szCs w:val="24"/>
          <w:lang w:val="en-US"/>
        </w:rPr>
        <w:t xml:space="preserve"> sensitivity rather than the result of formal musical education</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8ddfd0-3c59-481a-bdae-30e7b8abed84"/>
          <w:id w:val="-671719858"/>
          <w:placeholder>
            <w:docPart w:val="DefaultPlaceholder_-1854013440"/>
          </w:placeholder>
        </w:sdtPr>
        <w:sdtContent>
          <w:r w:rsidR="00C45158">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NzQ1YjMxLWYxZTAtNDliNy05Njk3LTgzZDY5Yzc2YTQ5Y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5LTA0VDIwOjIzOjUz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NiMDhkZGZkMC0zYzU5LTQ4MWEtYmRhZS0zMGU3YjhhYmVkODQiLCJUZXh0IjoiKFNjaGVsbGVuYmVyZyAmIExpbWEsIDIwMjQpIiwiV0FJVmVyc2lvbiI6IjYuMTEuMC4wIn0=}</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C45158">
            <w:rPr>
              <w:rFonts w:ascii="Times New Roman" w:hAnsi="Times New Roman" w:cs="Times New Roman"/>
              <w:sz w:val="24"/>
              <w:szCs w:val="24"/>
              <w:lang w:val="en-US"/>
            </w:rPr>
            <w:fldChar w:fldCharType="end"/>
          </w:r>
        </w:sdtContent>
      </w:sdt>
      <w:r w:rsidR="00ED74E0">
        <w:rPr>
          <w:rFonts w:ascii="Times New Roman" w:hAnsi="Times New Roman" w:cs="Times New Roman"/>
          <w:sz w:val="24"/>
          <w:szCs w:val="24"/>
          <w:lang w:val="en-US"/>
        </w:rPr>
        <w:t>.</w:t>
      </w:r>
    </w:p>
    <w:p w14:paraId="311F7320" w14:textId="55384F20" w:rsidR="009B3773" w:rsidRDefault="00ED74E0" w:rsidP="000F66F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lastRenderedPageBreak/>
        <w:t>In a previous study, we investigated</w:t>
      </w:r>
      <w:r w:rsidR="009B3773">
        <w:rPr>
          <w:rFonts w:ascii="Times New Roman" w:hAnsi="Times New Roman" w:cs="Times New Roman"/>
          <w:sz w:val="24"/>
          <w:szCs w:val="24"/>
          <w:lang w:val="en-US"/>
        </w:rPr>
        <w:t xml:space="preserve"> how musicians’ auditory skills </w:t>
      </w:r>
      <w:r w:rsidR="00582B7A" w:rsidRPr="00582B7A">
        <w:rPr>
          <w:rFonts w:ascii="Times New Roman" w:hAnsi="Times New Roman" w:cs="Times New Roman"/>
          <w:color w:val="C00000"/>
          <w:sz w:val="24"/>
          <w:szCs w:val="24"/>
          <w:lang w:val="en-US"/>
        </w:rPr>
        <w:t>are linked to</w:t>
      </w:r>
      <w:r w:rsidR="009B3773" w:rsidRPr="00582B7A">
        <w:rPr>
          <w:rFonts w:ascii="Times New Roman" w:hAnsi="Times New Roman" w:cs="Times New Roman"/>
          <w:color w:val="C00000"/>
          <w:sz w:val="24"/>
          <w:szCs w:val="24"/>
          <w:lang w:val="en-US"/>
        </w:rPr>
        <w:t xml:space="preserve"> </w:t>
      </w:r>
      <w:r w:rsidR="009B3773">
        <w:rPr>
          <w:rFonts w:ascii="Times New Roman" w:hAnsi="Times New Roman" w:cs="Times New Roman"/>
          <w:sz w:val="24"/>
          <w:szCs w:val="24"/>
          <w:lang w:val="en-US"/>
        </w:rPr>
        <w:t xml:space="preserve">vocal emotion </w:t>
      </w:r>
      <w:r w:rsidR="001241B7" w:rsidRPr="001241B7">
        <w:rPr>
          <w:rFonts w:ascii="Times New Roman" w:hAnsi="Times New Roman" w:cs="Times New Roman"/>
          <w:color w:val="C00000"/>
          <w:sz w:val="24"/>
          <w:szCs w:val="24"/>
          <w:lang w:val="en-US"/>
        </w:rPr>
        <w:t>recognition</w:t>
      </w:r>
      <w:r w:rsidR="009B3773">
        <w:rPr>
          <w:rFonts w:ascii="Times New Roman" w:hAnsi="Times New Roman" w:cs="Times New Roman"/>
          <w:sz w:val="24"/>
          <w:szCs w:val="24"/>
          <w:lang w:val="en-US"/>
        </w:rPr>
        <w:t xml:space="preserve"> in more detail</w:t>
      </w:r>
      <w:r w:rsidR="00BC59E9">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by focusing on different auditory cues that transport emotional meaning</w:t>
      </w:r>
      <w:r w:rsidR="009B3773" w:rsidRPr="009B37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b558ba6-5cd5-4ed8-9724-d47110616ee2"/>
          <w:id w:val="6411732"/>
          <w:placeholder>
            <w:docPart w:val="CA64DEDE92DC4256A8C41187304D8CCA"/>
          </w:placeholder>
        </w:sdtPr>
        <w:sdtContent>
          <w:r w:rsidR="009B3773">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TA2NjA3LTlmMmQtNDA3Ny04OWViLTkxMDY5ZWZkZjc3OS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FiNTU4YmE2LTVjZDUtNGVkOC05NzI0LWQ0NzExMDYxNmVlMiIsIlRleHQiOiIoTnVzc2JhdW0gZXQgYWwuLCAyMDI0KSIsIldBSVZlcnNpb24iOiI2LjExLjAuMCJ9}</w:instrText>
          </w:r>
          <w:r w:rsidR="009B3773">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B3773">
            <w:rPr>
              <w:rFonts w:ascii="Times New Roman" w:hAnsi="Times New Roman" w:cs="Times New Roman"/>
              <w:sz w:val="24"/>
              <w:szCs w:val="24"/>
              <w:lang w:val="en-US"/>
            </w:rPr>
            <w:fldChar w:fldCharType="end"/>
          </w:r>
        </w:sdtContent>
      </w:sdt>
      <w:r w:rsidR="009B3773">
        <w:rPr>
          <w:rFonts w:ascii="Times New Roman" w:hAnsi="Times New Roman" w:cs="Times New Roman"/>
          <w:sz w:val="24"/>
          <w:szCs w:val="24"/>
          <w:lang w:val="en-US"/>
        </w:rPr>
        <w:t xml:space="preserve">. We employed parameter-specific voice morphing to create vocal stimuli that expressed emotion only through </w:t>
      </w:r>
      <w:r w:rsidR="009B3773" w:rsidRPr="000F66F0">
        <w:rPr>
          <w:rFonts w:ascii="Times New Roman" w:hAnsi="Times New Roman" w:cs="Times New Roman"/>
          <w:sz w:val="24"/>
          <w:szCs w:val="24"/>
          <w:lang w:val="en-US"/>
        </w:rPr>
        <w:t>fundamental frequency contour (F0),</w:t>
      </w:r>
      <w:r w:rsidR="009B3773">
        <w:rPr>
          <w:rFonts w:ascii="Times New Roman" w:hAnsi="Times New Roman" w:cs="Times New Roman"/>
          <w:sz w:val="24"/>
          <w:szCs w:val="24"/>
          <w:lang w:val="en-US"/>
        </w:rPr>
        <w:t xml:space="preserve"> timbre or both. F0 is linked to </w:t>
      </w:r>
      <w:r w:rsidR="000F66F0">
        <w:rPr>
          <w:rFonts w:ascii="Times New Roman" w:hAnsi="Times New Roman" w:cs="Times New Roman"/>
          <w:sz w:val="24"/>
          <w:szCs w:val="24"/>
          <w:lang w:val="en-US"/>
        </w:rPr>
        <w:t>dynamic</w:t>
      </w:r>
      <w:r w:rsidR="009B3773">
        <w:rPr>
          <w:rFonts w:ascii="Times New Roman" w:hAnsi="Times New Roman" w:cs="Times New Roman"/>
          <w:sz w:val="24"/>
          <w:szCs w:val="24"/>
          <w:lang w:val="en-US"/>
        </w:rPr>
        <w:t xml:space="preserve"> pitch</w:t>
      </w:r>
      <w:r w:rsidR="000F66F0">
        <w:rPr>
          <w:rFonts w:ascii="Times New Roman" w:hAnsi="Times New Roman" w:cs="Times New Roman"/>
          <w:sz w:val="24"/>
          <w:szCs w:val="24"/>
          <w:lang w:val="en-US"/>
        </w:rPr>
        <w:t xml:space="preserve"> variation (also referred to </w:t>
      </w:r>
      <w:r w:rsidR="00BC59E9">
        <w:rPr>
          <w:rFonts w:ascii="Times New Roman" w:hAnsi="Times New Roman" w:cs="Times New Roman"/>
          <w:sz w:val="24"/>
          <w:szCs w:val="24"/>
          <w:lang w:val="en-US"/>
        </w:rPr>
        <w:t xml:space="preserve">as </w:t>
      </w:r>
      <w:r w:rsidR="000F66F0">
        <w:rPr>
          <w:rFonts w:ascii="Times New Roman" w:hAnsi="Times New Roman" w:cs="Times New Roman"/>
          <w:sz w:val="24"/>
          <w:szCs w:val="24"/>
          <w:lang w:val="en-US"/>
        </w:rPr>
        <w:t>voice melody)</w:t>
      </w:r>
      <w:r w:rsidR="00CF432E">
        <w:rPr>
          <w:rFonts w:ascii="Times New Roman" w:hAnsi="Times New Roman" w:cs="Times New Roman"/>
          <w:sz w:val="24"/>
          <w:szCs w:val="24"/>
          <w:lang w:val="en-US"/>
        </w:rPr>
        <w:t>,</w:t>
      </w:r>
      <w:r w:rsidR="009B3773">
        <w:rPr>
          <w:rFonts w:ascii="Times New Roman" w:hAnsi="Times New Roman" w:cs="Times New Roman"/>
          <w:sz w:val="24"/>
          <w:szCs w:val="24"/>
          <w:lang w:val="en-US"/>
        </w:rPr>
        <w:t xml:space="preserve"> </w:t>
      </w:r>
      <w:r w:rsidR="00CF432E">
        <w:rPr>
          <w:rFonts w:ascii="Times New Roman" w:hAnsi="Times New Roman" w:cs="Times New Roman"/>
          <w:sz w:val="24"/>
          <w:szCs w:val="24"/>
          <w:lang w:val="en-US"/>
        </w:rPr>
        <w:t xml:space="preserve">whereas </w:t>
      </w:r>
      <w:r w:rsidR="009B3773">
        <w:rPr>
          <w:rFonts w:ascii="Times New Roman" w:hAnsi="Times New Roman" w:cs="Times New Roman"/>
          <w:sz w:val="24"/>
          <w:szCs w:val="24"/>
          <w:lang w:val="en-US"/>
        </w:rPr>
        <w:t xml:space="preserve">timbre is linked to perceived </w:t>
      </w:r>
      <w:r w:rsidR="000F66F0">
        <w:rPr>
          <w:rFonts w:ascii="Times New Roman" w:hAnsi="Times New Roman" w:cs="Times New Roman"/>
          <w:sz w:val="24"/>
          <w:szCs w:val="24"/>
          <w:lang w:val="en-US"/>
        </w:rPr>
        <w:t xml:space="preserve">voice </w:t>
      </w:r>
      <w:r w:rsidR="009B3773">
        <w:rPr>
          <w:rFonts w:ascii="Times New Roman" w:hAnsi="Times New Roman" w:cs="Times New Roman"/>
          <w:sz w:val="24"/>
          <w:szCs w:val="24"/>
          <w:lang w:val="en-US"/>
        </w:rPr>
        <w:t>quality (i.e. whether it sounds harsh or gentle).</w:t>
      </w:r>
      <w:r w:rsidR="000F66F0" w:rsidRPr="000F66F0">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Professional musicians outperformed a group of non-musicians when emotions were expressed by F0 and both cues, but not timbre alone. Thus, musicians seem to be specifically proficient at exploiting melodic</w:t>
      </w:r>
      <w:r w:rsidR="00BC59E9">
        <w:rPr>
          <w:rFonts w:ascii="Times New Roman" w:hAnsi="Times New Roman" w:cs="Times New Roman"/>
          <w:sz w:val="24"/>
          <w:szCs w:val="24"/>
          <w:lang w:val="en-US"/>
        </w:rPr>
        <w:t xml:space="preserve"> </w:t>
      </w:r>
      <w:r w:rsidR="000F66F0">
        <w:rPr>
          <w:rFonts w:ascii="Times New Roman" w:hAnsi="Times New Roman" w:cs="Times New Roman"/>
          <w:sz w:val="24"/>
          <w:szCs w:val="24"/>
          <w:lang w:val="en-US"/>
        </w:rPr>
        <w:t xml:space="preserve">patterns to infer vocal emotions. </w:t>
      </w:r>
    </w:p>
    <w:p w14:paraId="11BC5829" w14:textId="316C1DDE" w:rsidR="004D5B06" w:rsidRDefault="008467DE" w:rsidP="00A52759">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While the available literature paints a fairly consistent picture regarding the link between musicality and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 key limitation inherent in most studies targeting group differences is that they treat musicians as one uniform group, </w:t>
      </w:r>
      <w:r w:rsidR="00BF4D79">
        <w:rPr>
          <w:rFonts w:ascii="Times New Roman" w:hAnsi="Times New Roman" w:cs="Times New Roman"/>
          <w:sz w:val="24"/>
          <w:szCs w:val="24"/>
          <w:lang w:val="en-US"/>
        </w:rPr>
        <w:t>which is</w:t>
      </w:r>
      <w:r>
        <w:rPr>
          <w:rFonts w:ascii="Times New Roman" w:hAnsi="Times New Roman" w:cs="Times New Roman"/>
          <w:sz w:val="24"/>
          <w:szCs w:val="24"/>
          <w:lang w:val="en-US"/>
        </w:rPr>
        <w:t xml:space="preserve">, in fact, highly heterogeneous. On the one hand, there are quantitative differences regarding levels of expertise. On the other hand, </w:t>
      </w:r>
      <w:r w:rsidR="00DF2527">
        <w:rPr>
          <w:rFonts w:ascii="Times New Roman" w:hAnsi="Times New Roman" w:cs="Times New Roman"/>
          <w:sz w:val="24"/>
          <w:szCs w:val="24"/>
          <w:lang w:val="en-US"/>
        </w:rPr>
        <w:t xml:space="preserve">there are </w:t>
      </w:r>
      <w:r>
        <w:rPr>
          <w:rFonts w:ascii="Times New Roman" w:hAnsi="Times New Roman" w:cs="Times New Roman"/>
          <w:sz w:val="24"/>
          <w:szCs w:val="24"/>
          <w:lang w:val="en-US"/>
        </w:rPr>
        <w:t xml:space="preserve">qualitative differences between musicians </w:t>
      </w:r>
      <w:r w:rsidR="00DF2527">
        <w:rPr>
          <w:rFonts w:ascii="Times New Roman" w:hAnsi="Times New Roman" w:cs="Times New Roman"/>
          <w:sz w:val="24"/>
          <w:szCs w:val="24"/>
          <w:lang w:val="en-US"/>
        </w:rPr>
        <w:t xml:space="preserve">linked to </w:t>
      </w:r>
      <w:r>
        <w:rPr>
          <w:rFonts w:ascii="Times New Roman" w:hAnsi="Times New Roman" w:cs="Times New Roman"/>
          <w:sz w:val="24"/>
          <w:szCs w:val="24"/>
          <w:lang w:val="en-US"/>
        </w:rPr>
        <w:t xml:space="preserve">a variety of styles, genres, and forms of expression, within the scope of the Western music system and beyond. </w:t>
      </w:r>
      <w:r w:rsidR="0046637E">
        <w:rPr>
          <w:rFonts w:ascii="Times New Roman" w:hAnsi="Times New Roman" w:cs="Times New Roman"/>
          <w:sz w:val="24"/>
          <w:szCs w:val="24"/>
          <w:lang w:val="en-US"/>
        </w:rPr>
        <w:t xml:space="preserve">A particularly interesting distinction in the context of vocal emotions is the one between </w:t>
      </w:r>
      <w:r w:rsidR="0046637E" w:rsidRPr="004D5B06">
        <w:rPr>
          <w:rFonts w:ascii="Times New Roman" w:hAnsi="Times New Roman" w:cs="Times New Roman"/>
          <w:b/>
          <w:bCs/>
          <w:sz w:val="24"/>
          <w:szCs w:val="24"/>
          <w:lang w:val="en-US"/>
        </w:rPr>
        <w:t>singers and instrumentalists</w:t>
      </w:r>
      <w:r>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Pr>
          <w:rFonts w:ascii="Times New Roman" w:hAnsi="Times New Roman" w:cs="Times New Roman"/>
          <w:sz w:val="24"/>
          <w:szCs w:val="24"/>
          <w:lang w:val="en-US"/>
        </w:rPr>
        <w:t>S</w:t>
      </w:r>
      <w:r w:rsidR="0046637E">
        <w:rPr>
          <w:rFonts w:ascii="Times New Roman" w:hAnsi="Times New Roman" w:cs="Times New Roman"/>
          <w:sz w:val="24"/>
          <w:szCs w:val="24"/>
          <w:lang w:val="en-US"/>
        </w:rPr>
        <w:t>inging is arguably the form of musical expression that is most closely related to vocal emotions</w:t>
      </w:r>
      <w:r w:rsidR="00C45158">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4a33244-e649-46d3-a6b0-7cc0017b47f8"/>
          <w:id w:val="-902911239"/>
          <w:placeholder>
            <w:docPart w:val="DefaultPlaceholder_-1854013440"/>
          </w:placeholder>
        </w:sdtPr>
        <w:sdtContent>
          <w:r w:rsidR="00C45158">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NjZjODEzLTJkOTItNGYwNS05MGNlLTQ5N2Y2Njg5ZGYxYiIsIlJhbmdlU3RhcnQiOjIzLCJSYW5nZUxlbmd0aCI6MjIsIlJlZmVyZW5jZUlkIjoiNTMyN2Y2ZTYtOWU4Ny00MzM5LWIzNTYtM2YyMGE0NzlmM2Jj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3L1MwOTU5Nzc0MzA2MDAwMDYwIiwiVXJpU3RyaW5nIjoiaHR0cHM6Ly9kb2kub3JnLzEwLjEwMTcvUzA5NTk3NzQzMDYwMDAw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4MC8wMjY5OTkzMS4yMDE4LjE1NDEzMTIiLCJVcmlTdHJpbmciOiJodHRwczovL2RvaS5vcmcvMTAuMTA4MC8wMjY5OTkzMS4yMDE4LjE1NDEzMTI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MtMDFUMjA6NDA6MTQiLCJNb2RpZmllZEJ5IjoiX0NocmlzdGluZSBOdXNzYmF1bSIsIklkIjoiMjE3Y2YzMDQtNjhhOS00NDU3LWEzZjctMTZkN2EwYTE2ZGNhIiwiTW9kaWZpZWRPbiI6IjIwMjEtMDMtMDFUMjA6NDA6MTQiLCJQcm9qZWN0Ijp7IiRyZWYiOiI1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MDQwOTA4MiIsIlVyaVN0cmluZyI6Imh0dHA6Ly93d3cubmNiaS5ubG0ubmloLmdvdi9wdWJtZWQvMzA0MDkwOD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}</w:instrText>
          </w:r>
          <w:r w:rsidR="00C45158">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(Akkermans et al., 2019; Mithen et al., 2006)</w:t>
          </w:r>
          <w:r w:rsidR="00C45158">
            <w:rPr>
              <w:rFonts w:ascii="Times New Roman" w:hAnsi="Times New Roman" w:cs="Times New Roman"/>
              <w:sz w:val="24"/>
              <w:szCs w:val="24"/>
              <w:lang w:val="en-US"/>
            </w:rPr>
            <w:fldChar w:fldCharType="end"/>
          </w:r>
        </w:sdtContent>
      </w:sdt>
      <w:r w:rsidR="0046637E">
        <w:rPr>
          <w:rFonts w:ascii="Times New Roman" w:hAnsi="Times New Roman" w:cs="Times New Roman"/>
          <w:sz w:val="24"/>
          <w:szCs w:val="24"/>
          <w:lang w:val="en-US"/>
        </w:rPr>
        <w:t xml:space="preserve">. Another interesting debate </w:t>
      </w:r>
      <w:r w:rsidR="00BF4D79">
        <w:rPr>
          <w:rFonts w:ascii="Times New Roman" w:hAnsi="Times New Roman" w:cs="Times New Roman"/>
          <w:sz w:val="24"/>
          <w:szCs w:val="24"/>
          <w:lang w:val="en-US"/>
        </w:rPr>
        <w:t>r</w:t>
      </w:r>
      <w:r w:rsidR="0046637E">
        <w:rPr>
          <w:rFonts w:ascii="Times New Roman" w:hAnsi="Times New Roman" w:cs="Times New Roman"/>
          <w:sz w:val="24"/>
          <w:szCs w:val="24"/>
          <w:lang w:val="en-US"/>
        </w:rPr>
        <w:t xml:space="preserve">evolves around differences between </w:t>
      </w:r>
      <w:r w:rsidR="0046637E" w:rsidRPr="0046637E">
        <w:rPr>
          <w:rFonts w:ascii="Times New Roman" w:hAnsi="Times New Roman" w:cs="Times New Roman"/>
          <w:b/>
          <w:bCs/>
          <w:sz w:val="24"/>
          <w:szCs w:val="24"/>
          <w:lang w:val="en-US"/>
        </w:rPr>
        <w:t>professional musicians and amateurs</w:t>
      </w:r>
      <w:r w:rsidR="00DF2527">
        <w:rPr>
          <w:rFonts w:ascii="Times New Roman" w:hAnsi="Times New Roman" w:cs="Times New Roman"/>
          <w:b/>
          <w:bCs/>
          <w:sz w:val="24"/>
          <w:szCs w:val="24"/>
          <w:lang w:val="en-US"/>
        </w:rPr>
        <w:t xml:space="preserve"> </w:t>
      </w:r>
      <w:sdt>
        <w:sdtPr>
          <w:rPr>
            <w:rFonts w:ascii="Times New Roman" w:hAnsi="Times New Roman" w:cs="Times New Roman"/>
            <w:sz w:val="24"/>
            <w:szCs w:val="24"/>
            <w:lang w:val="en-US"/>
          </w:rPr>
          <w:alias w:val="To edit, see citavi.com/edit"/>
          <w:tag w:val="CitaviPlaceholder#c326b8d6-032a-427f-a70d-d75379e0bea5"/>
          <w:id w:val="1028370013"/>
          <w:placeholder>
            <w:docPart w:val="98459AB3BDF04122B1586CABD1F26E9A"/>
          </w:placeholder>
        </w:sdtPr>
        <w:sdtContent>
          <w:r w:rsidR="00DF2527">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jMzI2YjhkNi0wMzJhLTQyN2YtYTcwZC1kNzUzNzllMGJlYTUiLCJUZXh0IjoiKFZpbmNlbnppIGV0IGFsLiwgMjAyMikiLCJXQUlWZXJzaW9uIjoiNi4xMS4wLjAifQ==}</w:instrText>
          </w:r>
          <w:r w:rsidR="00DF252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DF2527">
            <w:rPr>
              <w:rFonts w:ascii="Times New Roman" w:hAnsi="Times New Roman" w:cs="Times New Roman"/>
              <w:sz w:val="24"/>
              <w:szCs w:val="24"/>
              <w:lang w:val="en-US"/>
            </w:rPr>
            <w:fldChar w:fldCharType="end"/>
          </w:r>
        </w:sdtContent>
      </w:sdt>
      <w:r w:rsidR="00DF2527">
        <w:rPr>
          <w:rFonts w:ascii="Times New Roman" w:hAnsi="Times New Roman" w:cs="Times New Roman"/>
          <w:sz w:val="24"/>
          <w:szCs w:val="24"/>
          <w:lang w:val="en-US"/>
        </w:rPr>
        <w:t>.</w:t>
      </w:r>
      <w:r w:rsidR="0046637E">
        <w:rPr>
          <w:rFonts w:ascii="Times New Roman" w:hAnsi="Times New Roman" w:cs="Times New Roman"/>
          <w:sz w:val="24"/>
          <w:szCs w:val="24"/>
          <w:lang w:val="en-US"/>
        </w:rPr>
        <w:t xml:space="preserve"> </w:t>
      </w:r>
      <w:r w:rsidR="00DF2527">
        <w:rPr>
          <w:rFonts w:ascii="Times New Roman" w:hAnsi="Times New Roman" w:cs="Times New Roman"/>
          <w:sz w:val="24"/>
          <w:szCs w:val="24"/>
          <w:lang w:val="en-US"/>
        </w:rPr>
        <w:t xml:space="preserve">Therefore, the present study targeted these subgroups to explore their capacity for vocal emotion </w:t>
      </w:r>
      <w:r w:rsidR="001241B7" w:rsidRPr="001241B7">
        <w:rPr>
          <w:rFonts w:ascii="Times New Roman" w:hAnsi="Times New Roman" w:cs="Times New Roman"/>
          <w:color w:val="C00000"/>
          <w:sz w:val="24"/>
          <w:szCs w:val="24"/>
          <w:lang w:val="en-US"/>
        </w:rPr>
        <w:t>recognition</w:t>
      </w:r>
      <w:r w:rsidR="00DF2527">
        <w:rPr>
          <w:rFonts w:ascii="Times New Roman" w:hAnsi="Times New Roman" w:cs="Times New Roman"/>
          <w:sz w:val="24"/>
          <w:szCs w:val="24"/>
          <w:lang w:val="en-US"/>
        </w:rPr>
        <w:t xml:space="preserve">. </w:t>
      </w:r>
      <w:r w:rsidR="00A52759">
        <w:rPr>
          <w:rFonts w:ascii="Times New Roman" w:hAnsi="Times New Roman" w:cs="Times New Roman"/>
          <w:sz w:val="24"/>
          <w:szCs w:val="24"/>
          <w:lang w:val="en-US"/>
        </w:rPr>
        <w:t xml:space="preserve">In what follows, we review current insights and outstanding research gaps, cumulating in the rationale for the present study. </w:t>
      </w:r>
    </w:p>
    <w:p w14:paraId="1915C04B" w14:textId="68B98160" w:rsidR="004E31A8" w:rsidRPr="00A52759" w:rsidRDefault="00A52759" w:rsidP="00A52759">
      <w:pPr>
        <w:pStyle w:val="berschrift2"/>
        <w:spacing w:line="480" w:lineRule="auto"/>
        <w:rPr>
          <w:rFonts w:ascii="Times New Roman" w:hAnsi="Times New Roman" w:cs="Times New Roman"/>
          <w:sz w:val="24"/>
          <w:szCs w:val="24"/>
          <w:lang w:val="en-US"/>
        </w:rPr>
      </w:pPr>
      <w:bookmarkStart w:id="8" w:name="_Toc200448862"/>
      <w:r>
        <w:rPr>
          <w:rFonts w:ascii="Times New Roman" w:hAnsi="Times New Roman" w:cs="Times New Roman"/>
          <w:sz w:val="24"/>
          <w:szCs w:val="24"/>
          <w:lang w:val="en-US"/>
        </w:rPr>
        <w:lastRenderedPageBreak/>
        <w:t>Singers vs. instrumentalists</w:t>
      </w:r>
      <w:bookmarkEnd w:id="8"/>
    </w:p>
    <w:p w14:paraId="4E0ABDF0" w14:textId="526A2E1C" w:rsidR="009306A9" w:rsidRPr="00EB262D" w:rsidRDefault="00825252" w:rsidP="002F6B62">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Singing and </w:t>
      </w:r>
      <w:r w:rsidR="003D0C93">
        <w:rPr>
          <w:rFonts w:ascii="Times New Roman" w:hAnsi="Times New Roman" w:cs="Times New Roman"/>
          <w:sz w:val="24"/>
          <w:szCs w:val="24"/>
          <w:lang w:val="en-US"/>
        </w:rPr>
        <w:t>playing an instrument are both fundamental forms of musical expression in humans, but they require very different motor skills and, typically, different amounts of formal musical training</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3fbdbd0-9871-4304-824d-0b9db508c246"/>
          <w:id w:val="-960498018"/>
          <w:placeholder>
            <w:docPart w:val="DefaultPlaceholder_-1854013440"/>
          </w:placeholder>
        </w:sdtPr>
        <w:sdtContent>
          <w:r w:rsidR="005D3A49">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1NjNlNDA4LTgxZGMtNDJlOC1iNGU2LTVlZDU0Y2UxMzNhYSIsIlJhbmdlU3RhcnQiOjIwLCJSYW5nZUxlbmd0aCI6MjQsIlJlZmVyZW5jZUlkIjoiMGMxOWQ5YWMtMDAxZi00MDhiLTg2N2EtNmY4NWM4NmQ5MzY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bG9uaSIsIkxhc3ROYW1lIjoiS3Jpc2huYW4iLCJQcm90ZWN0ZWQiOmZhbHNlLCJTZXgiOjAsIkNyZWF0ZWRCeSI6Il9DaHJpc3RpbmUgTnVzc2JhdW0iLCJDcmVhdGVkT24iOiIyMDI1LTA0LTA0VDE1OjU2OjI0IiwiTW9kaWZpZWRCeSI6Il9DaHJpc3RpbmUgTnVzc2JhdW0iLCJJZCI6ImEwNDBiMDNhLWEzZmYtNDQxMy1hMmY1LTc1NmYwZmNhOWJhMSIsIk1vZGlmaWVkT24iOiIyMDI1LTA0LTA0VDE1OjU2OjI0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XSwiQmliVGVYS2V5IjoiS3Jpc2huYW5fMjAxOCIsIkNpdGF0aW9uS2V5VXBkYXRlVHlwZSI6MCwiQ29sbGFib3JhdG9ycyI6W10sIkRvaSI6IjEwLjEwOTMvY2VyY29yL2JoeTIwO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QTUM2MTg4NTUxIiwiVXJpU3RyaW5nIjoiaHR0cHM6Ly93d3cubmNiaS5ubG0ubmloLmdvdi9wbWMvYXJ0aWNsZXMvUE1DNjE4ODU1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NjoyNCIsIk1vZGlmaWVkQnkiOiJfQ2hyaXN0aW5lIE51c3NiYXVtIiwiSWQiOiJkMGM3ZmRlNy0wZWNiLTQxYzQtOTJkNC00NDcyNTUyMzBkMjQiLCJNb2RpZmllZE9uIjoiMjAyNS0wNC0wNFQxNTo1NjoyN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wMTY5ODMxIiwiVXJpU3RyaW5nIjoiaHR0cDovL3d3dy5uY2JpLm5sbS5uaWguZ292L3B1Ym1lZC8zMDE2OTgz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NTo1NjoyNCIsIk1vZGlmaWVkQnkiOiJfQ2hyaXN0aW5lIE51c3NiYXVtIiwiSWQiOiIxNjdhYzA2Yy1iNTNhLTQ2M2QtOWFiYi04MDY0Y2QwMmI5NmQiLCJNb2RpZmllZE9uIjoiMjAyNS0wNC0wNFQxNTo1NjoyN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OTMvY2VyY29yL2JoeTIwOCIsIlVyaVN0cmluZyI6Imh0dHBzOi8vZG9pLm9yZy8xMC4xMDkzL2NlcmNvci9iaHkyMDg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}</w:instrText>
          </w:r>
          <w:r w:rsid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(Fisher et al., 2020; Krishnan et al., 2018)</w:t>
          </w:r>
          <w:r w:rsidR="005D3A49">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 xml:space="preserve">Crucially, singers use their voice for musical expression. </w:t>
      </w:r>
      <w:r w:rsidR="005D3A49">
        <w:rPr>
          <w:rFonts w:ascii="Times New Roman" w:hAnsi="Times New Roman" w:cs="Times New Roman"/>
          <w:sz w:val="24"/>
          <w:szCs w:val="24"/>
          <w:lang w:val="en-US"/>
        </w:rPr>
        <w:t>This is reflected in vocal performance differences</w:t>
      </w:r>
      <w:r w:rsidR="00BC5426">
        <w:rPr>
          <w:rFonts w:ascii="Times New Roman" w:hAnsi="Times New Roman" w:cs="Times New Roman"/>
          <w:sz w:val="24"/>
          <w:szCs w:val="24"/>
          <w:lang w:val="en-US"/>
        </w:rPr>
        <w:t>, as</w:t>
      </w:r>
      <w:r w:rsidR="00310C23">
        <w:rPr>
          <w:rFonts w:ascii="Times New Roman" w:hAnsi="Times New Roman" w:cs="Times New Roman"/>
          <w:sz w:val="24"/>
          <w:szCs w:val="24"/>
          <w:lang w:val="en-US"/>
        </w:rPr>
        <w:t xml:space="preserve"> </w:t>
      </w:r>
      <w:r w:rsidR="00BC5426">
        <w:rPr>
          <w:rFonts w:ascii="Times New Roman" w:hAnsi="Times New Roman" w:cs="Times New Roman"/>
          <w:sz w:val="24"/>
          <w:szCs w:val="24"/>
          <w:lang w:val="en-US"/>
        </w:rPr>
        <w:t>f</w:t>
      </w:r>
      <w:r w:rsidR="00310C23">
        <w:rPr>
          <w:rFonts w:ascii="Times New Roman" w:hAnsi="Times New Roman" w:cs="Times New Roman"/>
          <w:sz w:val="24"/>
          <w:szCs w:val="24"/>
          <w:lang w:val="en-US"/>
        </w:rPr>
        <w:t>or example, singers outperform instrumentalists in foreign accent imitation</w:t>
      </w:r>
      <w:r w:rsidR="009306A9" w:rsidRPr="005D3A49">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4d6eb2c-8687-4d44-bff0-4110b30fee71"/>
          <w:id w:val="1025058824"/>
          <w:placeholder>
            <w:docPart w:val="DefaultPlaceholder_-1854013440"/>
          </w:placeholder>
        </w:sdtPr>
        <w:sdtContent>
          <w:r w:rsidR="005D3A49" w:rsidRPr="005D3A49">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ZDZmNzFmLTNjOWItNGY4NC04OWJmLTkxYzU2OThhMDMzMCIsIlJhbmdlTGVuZ3RoIjoyOSwiUmVmZXJlbmNlSWQiOiI0YzY5NDYwYy02ZmZjLTQ3NWMtOTE5Zi04MzMxYjFhYzQ3M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UE1DNDU1MTgzMiIsIlVyaVN0cmluZyI6Imh0dHBzOi8vd3d3Lm5jYmkubmxtLm5paC5nb3YvcG1jL2FydGljbGVzL1BNQzQ1NTE4Mz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TozNCIsIk1vZGlmaWVkQnkiOiJfQ2hyaXN0aW5lIE51c3NiYXVtIiwiSWQiOiJkYjg5OGJiYi0yOGY2LTQ3NWUtYjU1OC0xNDVmYzhiZjMzMDciLCJNb2RpZmllZE9uIjoiMjAyNS0wNC0wNFQxNTo1OTozN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DkvZm5odW0uMjAxNS4wMDQ4MiIsIlVyaVN0cmluZyI6Imh0dHBzOi8vZG9pLm9yZy8xMC4zMzg5L2ZuaHVtLjIwMTUuMDA0O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k6MzQiLCJNb2RpZmllZEJ5IjoiX0NocmlzdGluZSBOdXNzYmF1bSIsIklkIjoiM2I4ZDE1ZTgtNDkwNi00NDkyLTk3YmEtYmQ4MWQ0Mzk0M2FlIiwiTW9kaWZpZWRPbiI6IjIwMjUtMDQtMDRUMTU6NTk6Mz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NjM3OTUzNyIsIlVyaVN0cmluZyI6Imh0dHA6Ly93d3cubmNiaS5ubG0ubmloLmdvdi9wdWJtZWQvMjYzNzk1M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}</w:instrText>
          </w:r>
          <w:r w:rsidR="005D3A49" w:rsidRPr="005D3A4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(Christiner &amp; Reiterer, 2015)</w:t>
          </w:r>
          <w:r w:rsidR="005D3A49" w:rsidRPr="005D3A49">
            <w:rPr>
              <w:rFonts w:ascii="Times New Roman" w:hAnsi="Times New Roman" w:cs="Times New Roman"/>
              <w:sz w:val="24"/>
              <w:szCs w:val="24"/>
              <w:lang w:val="en-US"/>
            </w:rPr>
            <w:fldChar w:fldCharType="end"/>
          </w:r>
        </w:sdtContent>
      </w:sdt>
      <w:r w:rsidR="005D3A49" w:rsidRPr="005D3A49">
        <w:rPr>
          <w:rFonts w:ascii="Times New Roman" w:hAnsi="Times New Roman" w:cs="Times New Roman"/>
          <w:sz w:val="24"/>
          <w:szCs w:val="24"/>
          <w:lang w:val="en-US"/>
        </w:rPr>
        <w:t xml:space="preserve">. </w:t>
      </w:r>
      <w:r w:rsidR="00BC5426" w:rsidRPr="00EC63E0">
        <w:rPr>
          <w:rFonts w:ascii="Times New Roman" w:hAnsi="Times New Roman" w:cs="Times New Roman"/>
          <w:sz w:val="24"/>
          <w:szCs w:val="24"/>
          <w:lang w:val="en-US"/>
        </w:rPr>
        <w:t>But does this hold for</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the </w:t>
      </w:r>
      <w:r w:rsidR="003D0C93" w:rsidRPr="00EC63E0">
        <w:rPr>
          <w:rFonts w:ascii="Times New Roman" w:hAnsi="Times New Roman" w:cs="Times New Roman"/>
          <w:sz w:val="24"/>
          <w:szCs w:val="24"/>
          <w:lang w:val="en-US"/>
        </w:rPr>
        <w:t>perception</w:t>
      </w:r>
      <w:r w:rsidR="00226CD0" w:rsidRPr="00EC63E0">
        <w:rPr>
          <w:rFonts w:ascii="Times New Roman" w:hAnsi="Times New Roman" w:cs="Times New Roman"/>
          <w:sz w:val="24"/>
          <w:szCs w:val="24"/>
          <w:lang w:val="en-US"/>
        </w:rPr>
        <w:t xml:space="preserve"> of vocal cues</w:t>
      </w:r>
      <w:r w:rsidR="00BC5426" w:rsidRPr="00EC63E0">
        <w:rPr>
          <w:rFonts w:ascii="Times New Roman" w:hAnsi="Times New Roman" w:cs="Times New Roman"/>
          <w:sz w:val="24"/>
          <w:szCs w:val="24"/>
          <w:lang w:val="en-US"/>
        </w:rPr>
        <w:t xml:space="preserve"> as well?</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Neuroscientific research revealed</w:t>
      </w:r>
      <w:r w:rsidR="003D0C93" w:rsidRPr="00EC63E0">
        <w:rPr>
          <w:rFonts w:ascii="Times New Roman" w:hAnsi="Times New Roman" w:cs="Times New Roman"/>
          <w:sz w:val="24"/>
          <w:szCs w:val="24"/>
          <w:lang w:val="en-US"/>
        </w:rPr>
        <w:t xml:space="preserve"> </w:t>
      </w:r>
      <w:r w:rsidR="00C617CB" w:rsidRPr="00EC63E0">
        <w:rPr>
          <w:rFonts w:ascii="Times New Roman" w:hAnsi="Times New Roman" w:cs="Times New Roman"/>
          <w:sz w:val="24"/>
          <w:szCs w:val="24"/>
          <w:lang w:val="en-US"/>
        </w:rPr>
        <w:t xml:space="preserve">substantial </w:t>
      </w:r>
      <w:r w:rsidR="00226CD0" w:rsidRPr="00EC63E0">
        <w:rPr>
          <w:rFonts w:ascii="Times New Roman" w:hAnsi="Times New Roman" w:cs="Times New Roman"/>
          <w:sz w:val="24"/>
          <w:szCs w:val="24"/>
          <w:lang w:val="en-US"/>
        </w:rPr>
        <w:t>overlap between the neural circuits</w:t>
      </w:r>
      <w:r w:rsidR="003D0C93"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 xml:space="preserve">involved </w:t>
      </w:r>
      <w:r w:rsidR="00BC5426" w:rsidRPr="00EC63E0">
        <w:rPr>
          <w:rFonts w:ascii="Times New Roman" w:hAnsi="Times New Roman" w:cs="Times New Roman"/>
          <w:sz w:val="24"/>
          <w:szCs w:val="24"/>
          <w:lang w:val="en-US"/>
        </w:rPr>
        <w:t xml:space="preserve">in </w:t>
      </w:r>
      <w:r w:rsidR="00226CD0" w:rsidRPr="00EC63E0">
        <w:rPr>
          <w:rFonts w:ascii="Times New Roman" w:hAnsi="Times New Roman" w:cs="Times New Roman"/>
          <w:sz w:val="24"/>
          <w:szCs w:val="24"/>
          <w:lang w:val="en-US"/>
        </w:rPr>
        <w:t>the</w:t>
      </w:r>
      <w:r w:rsidR="003D0C93" w:rsidRPr="00EC63E0">
        <w:rPr>
          <w:rFonts w:ascii="Times New Roman" w:hAnsi="Times New Roman" w:cs="Times New Roman"/>
          <w:sz w:val="24"/>
          <w:szCs w:val="24"/>
          <w:lang w:val="en-US"/>
        </w:rPr>
        <w:t xml:space="preserve"> expression and perception </w:t>
      </w:r>
      <w:r w:rsidR="00226CD0" w:rsidRPr="00EC63E0">
        <w:rPr>
          <w:rFonts w:ascii="Times New Roman" w:hAnsi="Times New Roman" w:cs="Times New Roman"/>
          <w:sz w:val="24"/>
          <w:szCs w:val="24"/>
          <w:lang w:val="en-US"/>
        </w:rPr>
        <w:t>of</w:t>
      </w:r>
      <w:r w:rsidR="003D0C93" w:rsidRPr="00EC63E0">
        <w:rPr>
          <w:rFonts w:ascii="Times New Roman" w:hAnsi="Times New Roman" w:cs="Times New Roman"/>
          <w:sz w:val="24"/>
          <w:szCs w:val="24"/>
          <w:lang w:val="en-US"/>
        </w:rPr>
        <w:t xml:space="preserve"> v</w:t>
      </w:r>
      <w:r w:rsidR="00226CD0" w:rsidRPr="00EC63E0">
        <w:rPr>
          <w:rFonts w:ascii="Times New Roman" w:hAnsi="Times New Roman" w:cs="Times New Roman"/>
          <w:sz w:val="24"/>
          <w:szCs w:val="24"/>
          <w:lang w:val="en-US"/>
        </w:rPr>
        <w:t>ocal information</w:t>
      </w:r>
      <w:r w:rsidR="003D0C93"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62e7432-1b20-4f08-bd8d-bffaa8036f0c"/>
          <w:id w:val="-2038725500"/>
          <w:placeholder>
            <w:docPart w:val="DefaultPlaceholder_-1854013440"/>
          </w:placeholder>
        </w:sdtPr>
        <w:sdtContent>
          <w:r w:rsidR="000A2FEC" w:rsidRPr="00EC63E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MDliMmY4LTcxMmQtNDhjNC1iM2JkLWI3NTlkZmI2NGZkMyIsIlJhbmdlTGVuZ3RoIjozMiwiUmVmZXJlbmNlSWQiOiJlYTE1MjZkMi04ZjRhLTRiZmQtOGNiYi0yNzIyMmE1ODkxMW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aWQiOiI1IiwiJHR5cGUiOiJTd2lzc0FjYWRlbWljLkNpdGF2aS5Qcm9qZWN0LCBTd2lzc0FjYWRlbWljLkNpdGF2aSJ9fSx7IiRpZCI6IjY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ZydWhob2x6XzIwMjEiLCJDaXRhdGlvbktleVVwZGF0ZVR5cGUiOjAsIkNvbGxhYm9yYXRvcnMiOltdLCJEYXRlMiI6IjEyLjExLjIwMjAiLCJEb2kiOiIxMC4xMDE2L2oucG5ldXJvYmlvLjIwMjAuMTAxOTQ4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E2L2oucG5ldXJvYmlvLjIwMjAuMTAxOTQ4IiwiVXJpU3RyaW5nIjoiaHR0cHM6Ly9kb2kub3JnLzEwLjEwMTYvai5wbmV1cm9iaW8uMjAyMC4xMDE5NDg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wNS0xMFQwODoyMDo0MiIsIk1vZGlmaWVkQnkiOiJfQ2hyaXN0aW5lIE51c3NiYXVtIiwiSWQiOiIwZDE2NDUxOS04ZTdmLTRkZTgtOTgzYS03YTcxMjYwNTAzZmIiLCJNb2RpZmllZE9uIjoiMjAyMS0wNS0xMFQwODoyMDo0M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zMTg5NzgyIiwiVXJpU3RyaW5nIjoiaHR0cDovL3d3dy5uY2JpLm5sbS5uaWguZ292L3B1Ym1lZC8zMzE4OTc4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}</w:instrText>
          </w:r>
          <w:r w:rsidR="000A2FEC"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(Frühholz &amp; Schweinberger, 2021)</w:t>
          </w:r>
          <w:r w:rsidR="000A2FEC" w:rsidRPr="00EC63E0">
            <w:rPr>
              <w:rFonts w:ascii="Times New Roman" w:hAnsi="Times New Roman" w:cs="Times New Roman"/>
              <w:sz w:val="24"/>
              <w:szCs w:val="24"/>
              <w:lang w:val="en-US"/>
            </w:rPr>
            <w:fldChar w:fldCharType="end"/>
          </w:r>
        </w:sdtContent>
      </w:sdt>
      <w:r w:rsidR="00226CD0" w:rsidRPr="00EC63E0">
        <w:rPr>
          <w:rFonts w:ascii="Times New Roman" w:hAnsi="Times New Roman" w:cs="Times New Roman"/>
          <w:sz w:val="24"/>
          <w:szCs w:val="24"/>
          <w:lang w:val="en-US"/>
        </w:rPr>
        <w:t xml:space="preserve">, but this does not necessarily imply that individuals with supreme </w:t>
      </w:r>
      <w:r w:rsidR="003D0C93" w:rsidRPr="00EC63E0">
        <w:rPr>
          <w:rFonts w:ascii="Times New Roman" w:hAnsi="Times New Roman" w:cs="Times New Roman"/>
          <w:sz w:val="24"/>
          <w:szCs w:val="24"/>
          <w:lang w:val="en-US"/>
        </w:rPr>
        <w:t>expertise in vocal expression</w:t>
      </w:r>
      <w:r w:rsidR="00226CD0" w:rsidRPr="00EC63E0">
        <w:rPr>
          <w:rFonts w:ascii="Times New Roman" w:hAnsi="Times New Roman" w:cs="Times New Roman"/>
          <w:sz w:val="24"/>
          <w:szCs w:val="24"/>
          <w:lang w:val="en-US"/>
        </w:rPr>
        <w:t xml:space="preserve"> would have benefits in</w:t>
      </w:r>
      <w:r w:rsidR="00BC5426" w:rsidRPr="00EC63E0">
        <w:rPr>
          <w:rFonts w:ascii="Times New Roman" w:hAnsi="Times New Roman" w:cs="Times New Roman"/>
          <w:sz w:val="24"/>
          <w:szCs w:val="24"/>
          <w:lang w:val="en-US"/>
        </w:rPr>
        <w:t xml:space="preserve"> </w:t>
      </w:r>
      <w:r w:rsidR="00226CD0" w:rsidRPr="00EC63E0">
        <w:rPr>
          <w:rFonts w:ascii="Times New Roman" w:hAnsi="Times New Roman" w:cs="Times New Roman"/>
          <w:sz w:val="24"/>
          <w:szCs w:val="24"/>
          <w:lang w:val="en-US"/>
        </w:rPr>
        <w:t>perception as well</w:t>
      </w:r>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535528c-fe38-4ae4-8f0e-48610f358cc0"/>
          <w:id w:val="-806078846"/>
          <w:placeholder>
            <w:docPart w:val="2CCB5FC22A594A83BF2CAF57C52CEEF4"/>
          </w:placeholder>
        </w:sdtPr>
        <w:sdtContent>
          <w:r w:rsidR="002F6B62" w:rsidRPr="00EC63E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4N2Y4OTExLTE0MDMtNDVjOS04ZjQzLTBmMWU3MTNhNmUwOSIsIlJhbmdlTGVuZ3RoIjoyMSwiUmVmZXJlbmNlSWQiOiI5ZTRhODNkZi1kNWM5LTRmZDgtODMxYS1hMjQwNTcwN2Iz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jEvMS4zMDIxMzA5IiwiVXJpU3RyaW5nIjoiaHR0cHM6Ly9kb2kub3JnLzEwLjExMjEvMS4zMDIxMz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0LTA0VDE2OjAwOjM2IiwiTW9kaWZpZWRCeSI6Il9DaHJpc3RpbmUgTnVzc2JhdW0iLCJJZCI6ImExYjA0OGVlLTdjZmUtNDRlZC04N2VjLTViOGYyMWJjOGM4NSIsIk1vZGlmaWVkT24iOiIyMDI1LTA0LTA0VDE2OjAwOjM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xNzM0MjAiLCJVcmlTdHJpbmciOiJodHRwOi8vd3d3Lm5jYmkubmxtLm5paC5nb3YvcHVibWVkLzE5MTczNDI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(Nikjeh et al., 2009)</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w:t>
      </w:r>
      <w:r w:rsidR="00226CD0" w:rsidRPr="00EC63E0">
        <w:rPr>
          <w:rFonts w:ascii="Times New Roman" w:hAnsi="Times New Roman" w:cs="Times New Roman"/>
          <w:sz w:val="24"/>
          <w:szCs w:val="24"/>
          <w:lang w:val="en-US"/>
        </w:rPr>
        <w:t xml:space="preserve"> </w:t>
      </w:r>
      <w:r w:rsidR="002F6B62" w:rsidRPr="00EC63E0">
        <w:rPr>
          <w:rFonts w:ascii="Times New Roman" w:hAnsi="Times New Roman" w:cs="Times New Roman"/>
          <w:sz w:val="24"/>
          <w:szCs w:val="24"/>
          <w:lang w:val="en-US"/>
        </w:rPr>
        <w:t xml:space="preserve">In fact, </w:t>
      </w:r>
      <w:sdt>
        <w:sdtPr>
          <w:rPr>
            <w:rFonts w:ascii="Times New Roman" w:hAnsi="Times New Roman" w:cs="Times New Roman"/>
            <w:sz w:val="24"/>
            <w:szCs w:val="24"/>
            <w:lang w:val="en-US"/>
          </w:rPr>
          <w:alias w:val="To edit, see citavi.com/edit"/>
          <w:tag w:val="CitaviPlaceholder#3a0d578c-3154-4ae1-8a47-0186e88b5509"/>
          <w:id w:val="1299191498"/>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EzZmJmYTAzLTNkNzQtNDQ4Yi05OWFmLWJlNWM1YTQ1MDk3YyIsIkVudHJpZXMiOlt7IiRpZCI6IjIiLCIkdHlwZSI6IlN3aXNzQWNhZGVtaWMuQ2l0YXZpLkNpdGF0aW9ucy5Xb3JkUGxhY2Vob2xkZXJFbnRyeSwgU3dpc3NBY2FkZW1pYy5DaXRhdmkiLCJJZCI6Ijg3MDNiMTk2LTQ4YjQtNGJhMy1iMTlhLWYxNDRkMzE3MzEyMiIsIlJhbmdlTGVuZ3RoIjoxNywiUmVmZXJlbmNlSWQiOiJjYjdiY2M1Ni04NTMzLTRiMjAtYjQ0Ni04ZDY4OTg0ZjllOTg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luw6pzIiwiTGFzdE5hbWUiOiJNYXJ0aW5zIiwiUHJvdGVjdGVkIjpmYWxzZSwiU2V4IjoxLCJDcmVhdGVkQnkiOiJfQ2hyaXN0aW5lIE51c3NiYXVtIiwiQ3JlYXRlZE9uIjoiMjAyMi0wOC0xM1QxODoyMDo0MiIsIk1vZGlmaWVkQnkiOiJfQ2hyaXN0aW5lIE51c3NiYXVtIiwiSWQiOiIzMmM5Y2YyOS0yOGVjLTQxZDgtYjlkYS1kZWRlYzUzZmQ0NjYiLCJNb2RpZmllZE9uIjoiMjAyMi0wOC0xM1QxODoyMDo0MiIsIlByb2plY3QiOnsiJGlkIjoiNSIsIiR0eXBlIjoiU3dpc3NBY2FkZW1pYy5DaXRhdmkuUHJvamVjdCwgU3dpc3NBY2FkZW1pYy5DaXRhdmkifX0seyIkaWQiOiI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0s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TWFydGluc18yMDIyIiwiQ2l0YXRpb25LZXlVcGRhdGVUeXBlIjowLCJDb2xsYWJvcmF0b3JzIjpbXSwiRGF0ZTIiOiIwMy4wNS4yMDIyIiwiRG9pIjoiMTAuMzc1OC9zMTM0MTUtMDIyLTAxMDA3LXg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3NTgvczEzNDE1LTAyMi0wMTAwNy14IiwiVXJpU3RyaW5nIjoiaHR0cHM6Ly9kb2kub3JnLzEwLjM3NTgvczEzNDE1LTAyMi0wMTAwNy14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wOjQyIiwiTW9kaWZpZWRCeSI6Il9DaHJpc3RpbmUgTnVzc2JhdW0iLCJJZCI6IjEzOTJlNDNmLWU4NzItNDQ3NC04NTQ1LWRhNGE2ZjgyMDJiYyIsIk1vZGlmaWVkT24iOiIyMDIyLTA4LTEzVDE4OjIwOjQy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U1MDE0MjciLCJVcmlTdHJpbmciOiJodHRwOi8vd3d3Lm5jYmkubmxtLm5paC5nb3YvcHVibWVkLzM1NTAxNDI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SS4gTWFydGlucyBldCBhbC4ifV19LCJUYWciOiJDaXRhdmlQbGFjZWhvbGRlciMzYTBkNTc4Yy0zMTU0LTRhZTEtOGE0Ny0wMTg2ZTg4YjU1MDkiLCJUZXh0IjoiSS4gTWFydGlucyBldCBhbC4iLCJXQUlWZXJzaW9uIjoiNi4xMS4wLjAifQ==}</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I. Martins et al.</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3fbfa03-3d74-448b-99af-be5c5a45097c"/>
          <w:id w:val="-383095635"/>
          <w:placeholder>
            <w:docPart w:val="FE7978C886AA414AA4D08169BA85532D"/>
          </w:placeholder>
        </w:sdtPr>
        <w:sdtContent>
          <w:r w:rsidR="002F6B62" w:rsidRPr="00EC63E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NhMGQ1NzhjLTMxNTQtNGFlMS04YTQ3LTAxODZlODhiNTUwOSIsIkVudHJpZXMiOlt7IiRpZCI6IjIiLCIkdHlwZSI6IlN3aXNzQWNhZGVtaWMuQ2l0YXZpLkNpdGF0aW9ucy5Xb3JkUGxhY2Vob2xkZXJFbnRyeSwgU3dpc3NBY2FkZW1pYy5DaXRhdmkiLCJJZCI6IjY2OTdkZWQ3LTg2ZDYtNGI5Yy1hN2Q5LWVjMjNiNjFjOGIxNyIsIlJhbmdlTGVuZ3RoIjo2LCJSZWZlcmVuY2VJZCI6ImNiN2JjYzU2LTg1MzMtNGIyMC1iNDQ2LThkNjg5ODRmOWU5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JbsOqcyIsIkxhc3ROYW1lIjoiTWFydGlucyIsIlByb3RlY3RlZCI6ZmFsc2UsIlNleCI6MSwiQ3JlYXRlZEJ5IjoiX0NocmlzdGluZSBOdXNzYmF1bSIsIkNyZWF0ZWRPbiI6IjIwMjItMDgtMTNUMTg6MjA6NDIiLCJNb2RpZmllZEJ5IjoiX0NocmlzdGluZSBOdXNzYmF1bSIsIklkIjoiMzJjOWNmMjktMjhlYy00MWQ4LWI5ZGEtZGVkZWM1M2ZkNDY2IiwiTW9kaWZpZWRPbiI6IjIwMjItMDgtMTNUMTg6MjA6NDI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LHsiJGlkIjoi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V0sIkJpYlRlWEtleSI6Ik1hcnRpbnNfMjAyMiIsIkNpdGF0aW9uS2V5VXBkYXRlVHlwZSI6MCwiQ29sbGFib3JhdG9ycyI6W10sIkRhdGUyIjoiMDMuMDUuMjAyMiIsIkRvaSI6IjEwLjM3NTgvczEzNDE1LTAyMi0wMTAwNy14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NzU4L3MxMzQxNS0wMjItMDEwMDcteCIsIlVyaVN0cmluZyI6Imh0dHBzOi8vZG9pLm9yZy8xMC4zNzU4L3MxMzQxNS0wMjItMDEwMDcte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OC0xM1QxODoyMDo0MiIsIk1vZGlmaWVkQnkiOiJfQ2hyaXN0aW5lIE51c3NiYXVtIiwiSWQiOiIxMzkyZTQzZi1lODcyLTQ0NzQtODU0NS1kYTRhNmY4MjAyYmMiLCJNb2RpZmllZE9uIjoiMjAyMi0wOC0xM1QxODoyMDo0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1NTAxNDI3IiwiVXJpU3RyaW5nIjoiaHR0cDovL3d3dy5uY2JpLm5sbS5uaWguZ292L3B1Ym1lZC8zNTUwMTQ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MxM2ZiZmEwMy0zZDc0LTQ0OGItOTlhZi1iZTVjNWE0NTA5N2MiLCJUZXh0IjoiKDIwMjIpIiwiV0FJVmVyc2lvbiI6IjYuMTEuMC4wIn0=}</w:instrText>
          </w:r>
          <w:r w:rsidR="002F6B62" w:rsidRPr="00EC63E0">
            <w:rPr>
              <w:rFonts w:ascii="Times New Roman" w:hAnsi="Times New Roman" w:cs="Times New Roman"/>
              <w:sz w:val="24"/>
              <w:szCs w:val="24"/>
              <w:lang w:val="en-US"/>
            </w:rPr>
            <w:fldChar w:fldCharType="separate"/>
          </w:r>
          <w:r w:rsidR="00DF2527" w:rsidRPr="00EC63E0">
            <w:rPr>
              <w:rFonts w:ascii="Times New Roman" w:hAnsi="Times New Roman" w:cs="Times New Roman"/>
              <w:sz w:val="24"/>
              <w:szCs w:val="24"/>
              <w:lang w:val="en-US"/>
            </w:rPr>
            <w:t>(2022)</w:t>
          </w:r>
          <w:r w:rsidR="002F6B62" w:rsidRPr="00EC63E0">
            <w:rPr>
              <w:rFonts w:ascii="Times New Roman" w:hAnsi="Times New Roman" w:cs="Times New Roman"/>
              <w:sz w:val="24"/>
              <w:szCs w:val="24"/>
              <w:lang w:val="en-US"/>
            </w:rPr>
            <w:fldChar w:fldCharType="end"/>
          </w:r>
        </w:sdtContent>
      </w:sdt>
      <w:r w:rsidR="002F6B62" w:rsidRPr="00EC63E0">
        <w:rPr>
          <w:rFonts w:ascii="Times New Roman" w:hAnsi="Times New Roman" w:cs="Times New Roman"/>
          <w:sz w:val="24"/>
          <w:szCs w:val="24"/>
          <w:lang w:val="en-US"/>
        </w:rPr>
        <w:t xml:space="preserve"> found no differences in electrophysiological response</w:t>
      </w:r>
      <w:r w:rsidR="00B356BB">
        <w:rPr>
          <w:rFonts w:ascii="Times New Roman" w:hAnsi="Times New Roman" w:cs="Times New Roman"/>
          <w:sz w:val="24"/>
          <w:szCs w:val="24"/>
          <w:lang w:val="en-US"/>
        </w:rPr>
        <w:t>s</w:t>
      </w:r>
      <w:r w:rsidR="002F6B62" w:rsidRPr="00EC63E0">
        <w:rPr>
          <w:rFonts w:ascii="Times New Roman" w:hAnsi="Times New Roman" w:cs="Times New Roman"/>
          <w:sz w:val="24"/>
          <w:szCs w:val="24"/>
          <w:lang w:val="en-US"/>
        </w:rPr>
        <w:t xml:space="preserve"> to emotional voices between singers and instrumentalists, suggesting similar profiles of auditory processing. Apart from this study, </w:t>
      </w:r>
      <w:r w:rsidR="00C617CB" w:rsidRPr="00EC63E0">
        <w:rPr>
          <w:rFonts w:ascii="Times New Roman" w:hAnsi="Times New Roman" w:cs="Times New Roman"/>
          <w:sz w:val="24"/>
          <w:szCs w:val="24"/>
          <w:lang w:val="en-US"/>
        </w:rPr>
        <w:t xml:space="preserve">relevant </w:t>
      </w:r>
      <w:r w:rsidR="002F6B62" w:rsidRPr="00EC63E0">
        <w:rPr>
          <w:rFonts w:ascii="Times New Roman" w:hAnsi="Times New Roman" w:cs="Times New Roman"/>
          <w:sz w:val="24"/>
          <w:szCs w:val="24"/>
          <w:lang w:val="en-US"/>
        </w:rPr>
        <w:t xml:space="preserve">evidence regarding vocal emotion </w:t>
      </w:r>
      <w:r w:rsidR="001241B7" w:rsidRPr="001241B7">
        <w:rPr>
          <w:rFonts w:ascii="Times New Roman" w:hAnsi="Times New Roman" w:cs="Times New Roman"/>
          <w:color w:val="C00000"/>
          <w:sz w:val="24"/>
          <w:szCs w:val="24"/>
          <w:lang w:val="en-US"/>
        </w:rPr>
        <w:t>recognition</w:t>
      </w:r>
      <w:r w:rsidR="002F6B62" w:rsidRPr="00EC63E0">
        <w:rPr>
          <w:rFonts w:ascii="Times New Roman" w:hAnsi="Times New Roman" w:cs="Times New Roman"/>
          <w:sz w:val="24"/>
          <w:szCs w:val="24"/>
          <w:lang w:val="en-US"/>
        </w:rPr>
        <w:t xml:space="preserve"> is sparse and inconclusive. </w:t>
      </w:r>
      <w:r w:rsidR="00A11AA7">
        <w:rPr>
          <w:rFonts w:ascii="Times New Roman" w:hAnsi="Times New Roman" w:cs="Times New Roman"/>
          <w:sz w:val="24"/>
          <w:szCs w:val="24"/>
          <w:lang w:val="en-US"/>
        </w:rPr>
        <w:t>Several</w:t>
      </w:r>
      <w:r w:rsidR="00A37691">
        <w:rPr>
          <w:rFonts w:ascii="Times New Roman" w:hAnsi="Times New Roman" w:cs="Times New Roman"/>
          <w:sz w:val="24"/>
          <w:szCs w:val="24"/>
          <w:lang w:val="en-US"/>
        </w:rPr>
        <w:t xml:space="preserve"> studies </w:t>
      </w:r>
      <w:r w:rsidR="00A11AA7">
        <w:rPr>
          <w:rFonts w:ascii="Times New Roman" w:hAnsi="Times New Roman" w:cs="Times New Roman"/>
          <w:sz w:val="24"/>
          <w:szCs w:val="24"/>
          <w:lang w:val="en-US"/>
        </w:rPr>
        <w:t xml:space="preserve">observed correlations between vocal emotion </w:t>
      </w:r>
      <w:r w:rsidR="001241B7" w:rsidRPr="001241B7">
        <w:rPr>
          <w:rFonts w:ascii="Times New Roman" w:hAnsi="Times New Roman" w:cs="Times New Roman"/>
          <w:color w:val="C00000"/>
          <w:sz w:val="24"/>
          <w:szCs w:val="24"/>
          <w:lang w:val="en-US"/>
        </w:rPr>
        <w:t>recognition</w:t>
      </w:r>
      <w:r w:rsidR="00A11AA7">
        <w:rPr>
          <w:rFonts w:ascii="Times New Roman" w:hAnsi="Times New Roman" w:cs="Times New Roman"/>
          <w:sz w:val="24"/>
          <w:szCs w:val="24"/>
          <w:lang w:val="en-US"/>
        </w:rPr>
        <w:t xml:space="preserve"> and singing abilities, either self-rated </w:t>
      </w:r>
      <w:r w:rsidR="00EC63E0">
        <w:rPr>
          <w:rFonts w:ascii="Times New Roman" w:hAnsi="Times New Roman" w:cs="Times New Roman"/>
          <w:sz w:val="24"/>
          <w:szCs w:val="24"/>
          <w:lang w:val="en-US"/>
        </w:rPr>
        <w:t xml:space="preserve">or </w:t>
      </w:r>
      <w:r w:rsidR="00A11AA7" w:rsidRPr="00704A03">
        <w:rPr>
          <w:rFonts w:ascii="Times New Roman" w:hAnsi="Times New Roman" w:cs="Times New Roman"/>
          <w:sz w:val="24"/>
          <w:szCs w:val="24"/>
          <w:lang w:val="en-US"/>
        </w:rPr>
        <w:t>objectively measured</w:t>
      </w:r>
      <w:r w:rsidR="00A11AA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a452eb3-97be-4480-b18b-3a1dac0d3fb9"/>
          <w:id w:val="1014040511"/>
          <w:placeholder>
            <w:docPart w:val="DefaultPlaceholder_-1854013440"/>
          </w:placeholder>
        </w:sdtPr>
        <w:sdtContent>
          <w:r w:rsidR="00A11AA7">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mNTQ0YjBkLWFjYzMtNGFkYS04ZDU0LWUxZThjYTRmMmYwNi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DRUMjA6MjM6NTMiLCJQcm9qZWN0Ijp7IiRyZWYiOiI1In19LCJVc2VOdW1iZXJpbmdUeXBlT2ZQYXJlbnREb2N1bWVudCI6ZmFsc2V9LHsiJGlkIjoiMjAiLCIkdHlwZSI6IlN3aXNzQWNhZGVtaWMuQ2l0YXZpLkNpdGF0aW9ucy5Xb3JkUGxhY2Vob2xkZXJFbnRyeSwgU3dpc3NBY2FkZW1pYy5DaXRhdmkiLCJJZCI6Ijk3MTdiNWRjLWUzNTctNDE1Zi1iOTViLWRhM2E4MzEyYWMwNSIsIlJhbmdlU3RhcnQiOjUwLCJSYW5nZUxlbmd0aCI6MjQsIlJlZmVyZW5jZUlkIjoiM2M1ODIwZTItMjdlOS00NTU3LTk4ZGItYjk1NWEyZjZlNWQ0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M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yN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x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0seyIkaWQiOiIzMiIsIiR0eXBlIjoiU3dpc3NBY2FkZW1pYy5DaXRhdmkuQ2l0YXRpb25zLldvcmRQbGFjZWhvbGRlckVudHJ5LCBTd2lzc0FjYWRlbWljLkNpdGF2aSIsIklkIjoiYjE3ZjgzZjktYWU3OC00OGE2LWIxOGUtOWM5OWJiNTMxNTc5IiwiUmFuZ2VTdGFydCI6MjEsIlJhbmdlTGVuZ3RoIjoyOSwiUmVmZXJlbmNlSWQiOiJhZTViMzMwMy02M2ZiLTQ4ZTYtODU2My04NTdiYjI3MjY2ZW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NSJ9fSx7IiRpZCI6IjM1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NSJ9fV0sIkJpYlRlWEtleSI6IkdyZWVuc3Bvbl8yMDIzIi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1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DI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U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}</w:instrText>
          </w:r>
          <w:r w:rsidR="00A11AA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A11AA7">
            <w:rPr>
              <w:rFonts w:ascii="Times New Roman" w:hAnsi="Times New Roman" w:cs="Times New Roman"/>
              <w:sz w:val="24"/>
              <w:szCs w:val="24"/>
              <w:lang w:val="en-US"/>
            </w:rPr>
            <w:fldChar w:fldCharType="end"/>
          </w:r>
        </w:sdtContent>
      </w:sdt>
      <w:r w:rsidR="00A11AA7">
        <w:rPr>
          <w:rFonts w:ascii="Times New Roman" w:hAnsi="Times New Roman" w:cs="Times New Roman"/>
          <w:sz w:val="24"/>
          <w:szCs w:val="24"/>
          <w:lang w:val="en-US"/>
        </w:rPr>
        <w:t>, but all samples comprised both singers and instrumentalists.</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Intriguingly,</w:t>
      </w:r>
      <w:r w:rsidR="00ED783C">
        <w:rPr>
          <w:rFonts w:ascii="Times New Roman" w:hAnsi="Times New Roman" w:cs="Times New Roman"/>
          <w:sz w:val="24"/>
          <w:szCs w:val="24"/>
          <w:lang w:val="en-US"/>
        </w:rPr>
        <w:t xml:space="preserve"> </w:t>
      </w:r>
      <w:r w:rsidR="006F443A">
        <w:rPr>
          <w:rFonts w:ascii="Times New Roman" w:hAnsi="Times New Roman" w:cs="Times New Roman"/>
          <w:sz w:val="24"/>
          <w:szCs w:val="24"/>
          <w:lang w:val="en-US"/>
        </w:rPr>
        <w:t>a</w:t>
      </w:r>
      <w:r w:rsidR="00AA1DF7">
        <w:rPr>
          <w:rFonts w:ascii="Times New Roman" w:hAnsi="Times New Roman" w:cs="Times New Roman"/>
          <w:sz w:val="24"/>
          <w:szCs w:val="24"/>
          <w:lang w:val="en-US"/>
        </w:rPr>
        <w:t xml:space="preserve"> music-intervention study </w:t>
      </w:r>
      <w:r w:rsidR="00A11AA7">
        <w:rPr>
          <w:rFonts w:ascii="Times New Roman" w:hAnsi="Times New Roman" w:cs="Times New Roman"/>
          <w:sz w:val="24"/>
          <w:szCs w:val="24"/>
          <w:lang w:val="en-US"/>
        </w:rPr>
        <w:t>reported</w:t>
      </w:r>
      <w:r w:rsidR="00AA1DF7">
        <w:rPr>
          <w:rFonts w:ascii="Times New Roman" w:hAnsi="Times New Roman" w:cs="Times New Roman"/>
          <w:sz w:val="24"/>
          <w:szCs w:val="24"/>
          <w:lang w:val="en-US"/>
        </w:rPr>
        <w:t xml:space="preserve"> that </w:t>
      </w:r>
      <w:r w:rsidR="00ED783C">
        <w:rPr>
          <w:rFonts w:ascii="Times New Roman" w:hAnsi="Times New Roman" w:cs="Times New Roman"/>
          <w:sz w:val="24"/>
          <w:szCs w:val="24"/>
          <w:lang w:val="en-US"/>
        </w:rPr>
        <w:t>singing may even interfere</w:t>
      </w:r>
      <w:r w:rsidR="00AA1DF7">
        <w:rPr>
          <w:rFonts w:ascii="Times New Roman" w:hAnsi="Times New Roman" w:cs="Times New Roman"/>
          <w:sz w:val="24"/>
          <w:szCs w:val="24"/>
          <w:lang w:val="en-US"/>
        </w:rPr>
        <w:t xml:space="preserve"> with vocal emotional processing</w:t>
      </w:r>
      <w:r w:rsidR="006F443A">
        <w:rPr>
          <w:rFonts w:ascii="Times New Roman" w:hAnsi="Times New Roman" w:cs="Times New Roman"/>
          <w:sz w:val="24"/>
          <w:szCs w:val="24"/>
          <w:lang w:val="en-US"/>
        </w:rPr>
        <w:t xml:space="preserve">, while </w:t>
      </w:r>
      <w:r w:rsidR="00A11AA7">
        <w:rPr>
          <w:rFonts w:ascii="Times New Roman" w:hAnsi="Times New Roman" w:cs="Times New Roman"/>
          <w:sz w:val="24"/>
          <w:szCs w:val="24"/>
          <w:lang w:val="en-US"/>
        </w:rPr>
        <w:t>instrument</w:t>
      </w:r>
      <w:r w:rsidR="006F443A">
        <w:rPr>
          <w:rFonts w:ascii="Times New Roman" w:hAnsi="Times New Roman" w:cs="Times New Roman"/>
          <w:sz w:val="24"/>
          <w:szCs w:val="24"/>
          <w:lang w:val="en-US"/>
        </w:rPr>
        <w:t xml:space="preserve"> lessons ha</w:t>
      </w:r>
      <w:r w:rsidR="00B347A0">
        <w:rPr>
          <w:rFonts w:ascii="Times New Roman" w:hAnsi="Times New Roman" w:cs="Times New Roman"/>
          <w:sz w:val="24"/>
          <w:szCs w:val="24"/>
          <w:lang w:val="en-US"/>
        </w:rPr>
        <w:t>d</w:t>
      </w:r>
      <w:r w:rsidR="006F443A">
        <w:rPr>
          <w:rFonts w:ascii="Times New Roman" w:hAnsi="Times New Roman" w:cs="Times New Roman"/>
          <w:sz w:val="24"/>
          <w:szCs w:val="24"/>
          <w:lang w:val="en-US"/>
        </w:rPr>
        <w:t xml:space="preserve"> a positive effect</w:t>
      </w:r>
      <w:r w:rsidR="00AA1DF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6e63841-4c72-47e6-bf68-d7fa8584d917"/>
          <w:id w:val="1704900855"/>
          <w:placeholder>
            <w:docPart w:val="DefaultPlaceholder_-1854013440"/>
          </w:placeholder>
        </w:sdtPr>
        <w:sdtContent>
          <w:r w:rsidR="00AA1DF7">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mI0ZTFlLWExMzQtNGNjOC1iNTNkLTJjYWZmYmYwZTk2YyIsIlJhbmdlTGVuZ3RoIjoyMywiUmVmZXJlbmNlSWQiOiI4M2ViOWI2YS04YzgwLTQ0OWQtODg3Yi0wNzY4OTEyMmQ5M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2lsbGlhbSIsIkxhc3ROYW1lIjoiVGhvbXBzb24iLCJNaWRkbGVOYW1lIjoiRm9yZGUiLCJQcm90ZWN0ZWQiOmZhbHNlLCJTZXgiOjIsIkNyZWF0ZWRCeSI6Il9DaHJpc3RpbmUgTnVzc2JhdW0iLCJDcmVhdGVkT24iOiIyMDIyLTEyLTA3VDE1OjA3OjUxIiwiTW9kaWZpZWRCeSI6Il9DaHJpc3RpbmUgTnVzc2JhdW0iLCJJZCI6ImU1Njk0OWY4LTk1ZjEtNGFhNi1iMDAxLTQ5N2M0MjRlMTQ4ZSIsIk1vZGlmaWVkT24iOiIyMDIyLTEyLTA3VDE1OjA3OjUxIiwiUHJvamVjdCI6eyIkaWQiOiI1IiwiJHR5cGUiOiJTd2lzc0FjYWRlbWljLkNpdGF2aS5Qcm9qZWN0LCBTd2lzc0FjYWRlbWljLkNpdGF2aSJ9fSx7IiRpZCI6IjY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NTA1MzcyNiIsIlVyaVN0cmluZyI6Imh0dHA6Ly93d3cubmNiaS5ubG0ubmloLmdvdi9wdWJtZWQvMTUwNTM3M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IsIkNyZWF0ZWRPbiI6IjIwMTktMDItMjFUMTI6NTA6NDYiLCJNb2RpZmllZEJ5IjoiX0NocmlzdGluZSIsIklkIjoiY2IwMTlmYzktY2NlNC00MjE3LWI4NjAtOGUwMzA5OTExMjE5IiwiTW9kaWZpZWRPbiI6IjIwMTktMDItMjFUMTI6NTA6NT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M3LzE1MjgtMzU0Mi40LjEuNDYiLCJVcmlTdHJpbmciOiJodHRwczovL2RvaS5vcmcvMTAuMTAzNy8xNTI4LTM1NDIuNC4xLjQ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}</w:instrText>
          </w:r>
          <w:r w:rsidR="00AA1DF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 2004)</w:t>
          </w:r>
          <w:r w:rsidR="00AA1DF7">
            <w:rPr>
              <w:rFonts w:ascii="Times New Roman" w:hAnsi="Times New Roman" w:cs="Times New Roman"/>
              <w:sz w:val="24"/>
              <w:szCs w:val="24"/>
              <w:lang w:val="en-US"/>
            </w:rPr>
            <w:fldChar w:fldCharType="end"/>
          </w:r>
        </w:sdtContent>
      </w:sdt>
      <w:r w:rsidR="00AA1DF7">
        <w:rPr>
          <w:rFonts w:ascii="Times New Roman" w:hAnsi="Times New Roman" w:cs="Times New Roman"/>
          <w:sz w:val="24"/>
          <w:szCs w:val="24"/>
          <w:lang w:val="en-US"/>
        </w:rPr>
        <w:t xml:space="preserve">. </w:t>
      </w:r>
      <w:r w:rsidR="00314FA2">
        <w:rPr>
          <w:rFonts w:ascii="Times New Roman" w:hAnsi="Times New Roman" w:cs="Times New Roman"/>
          <w:sz w:val="24"/>
          <w:szCs w:val="24"/>
          <w:lang w:val="en-US"/>
        </w:rPr>
        <w:t>However, the validity of this finding is limited by an extensive drop-out of participants</w:t>
      </w:r>
      <w:r w:rsidR="006F443A">
        <w:rPr>
          <w:rFonts w:ascii="Times New Roman" w:hAnsi="Times New Roman" w:cs="Times New Roman"/>
          <w:sz w:val="24"/>
          <w:szCs w:val="24"/>
          <w:lang w:val="en-US"/>
        </w:rPr>
        <w:t xml:space="preserve"> and a small sample size</w:t>
      </w:r>
      <w:r w:rsidR="00314FA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33ecb7a4-cf10-4464-94d8-fe244a592bcf"/>
          <w:id w:val="-573128033"/>
          <w:placeholder>
            <w:docPart w:val="DefaultPlaceholder_-1854013440"/>
          </w:placeholder>
        </w:sdtPr>
        <w:sdtContent>
          <w:r w:rsidR="00314FA2">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MzA4NGM2LWY2ZGItNGUyMC05ZjFhLTI4MDJhZTAzOTA5MS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5LTA0VDIwOjIzOjUz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zM2VjYjdhNC1jZjEwLTQ0NjQtOTRkOC1mZTI0NGE1OTJiY2YiLCJUZXh0IjoiKFNjaGVsbGVuYmVyZyAmIExpbWEsIDIwMjQpIiwiV0FJVmVyc2lvbiI6IjYuMTEuMC4wIn0=}</w:instrText>
          </w:r>
          <w:r w:rsid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314FA2">
            <w:rPr>
              <w:rFonts w:ascii="Times New Roman" w:hAnsi="Times New Roman" w:cs="Times New Roman"/>
              <w:sz w:val="24"/>
              <w:szCs w:val="24"/>
              <w:lang w:val="en-US"/>
            </w:rPr>
            <w:fldChar w:fldCharType="end"/>
          </w:r>
        </w:sdtContent>
      </w:sdt>
      <w:r w:rsidR="00314FA2">
        <w:rPr>
          <w:rFonts w:ascii="Times New Roman" w:hAnsi="Times New Roman" w:cs="Times New Roman"/>
          <w:sz w:val="24"/>
          <w:szCs w:val="24"/>
          <w:lang w:val="en-US"/>
        </w:rPr>
        <w:t>.</w:t>
      </w:r>
      <w:r w:rsidR="006F443A">
        <w:rPr>
          <w:rFonts w:ascii="Times New Roman" w:hAnsi="Times New Roman" w:cs="Times New Roman"/>
          <w:sz w:val="24"/>
          <w:szCs w:val="24"/>
          <w:lang w:val="en-US"/>
        </w:rPr>
        <w:t xml:space="preserve"> </w:t>
      </w:r>
      <w:bookmarkStart w:id="9" w:name="_Hlk207892398"/>
      <w:r w:rsidR="00A11AA7" w:rsidRPr="00A11AA7">
        <w:rPr>
          <w:rFonts w:ascii="Times New Roman" w:hAnsi="Times New Roman" w:cs="Times New Roman"/>
          <w:sz w:val="24"/>
          <w:szCs w:val="24"/>
          <w:lang w:val="en-US"/>
        </w:rPr>
        <w:t>Overall, the few data that are available do not provide clearcut</w:t>
      </w:r>
      <w:r w:rsidR="00582B7A">
        <w:rPr>
          <w:rFonts w:ascii="Times New Roman" w:hAnsi="Times New Roman" w:cs="Times New Roman"/>
          <w:sz w:val="24"/>
          <w:szCs w:val="24"/>
          <w:lang w:val="en-US"/>
        </w:rPr>
        <w:t xml:space="preserve">, </w:t>
      </w:r>
      <w:r w:rsidR="00582B7A" w:rsidRPr="00582B7A">
        <w:rPr>
          <w:rFonts w:ascii="Times New Roman" w:hAnsi="Times New Roman" w:cs="Times New Roman"/>
          <w:color w:val="C00000"/>
          <w:sz w:val="24"/>
          <w:szCs w:val="24"/>
          <w:lang w:val="en-US"/>
        </w:rPr>
        <w:t>let alone causal</w:t>
      </w:r>
      <w:r w:rsidR="00A11AA7" w:rsidRPr="00582B7A">
        <w:rPr>
          <w:rFonts w:ascii="Times New Roman" w:hAnsi="Times New Roman" w:cs="Times New Roman"/>
          <w:color w:val="C00000"/>
          <w:sz w:val="24"/>
          <w:szCs w:val="24"/>
          <w:lang w:val="en-US"/>
        </w:rPr>
        <w:t xml:space="preserve"> </w:t>
      </w:r>
      <w:r w:rsidR="00A11AA7" w:rsidRPr="00A11AA7">
        <w:rPr>
          <w:rFonts w:ascii="Times New Roman" w:hAnsi="Times New Roman" w:cs="Times New Roman"/>
          <w:sz w:val="24"/>
          <w:szCs w:val="24"/>
          <w:lang w:val="en-US"/>
        </w:rPr>
        <w:t xml:space="preserve">evidence for a specific benefit in vocal emotion recognition by singing over playing an instrument. </w:t>
      </w:r>
      <w:bookmarkEnd w:id="9"/>
      <w:r w:rsidR="00BF4D79" w:rsidRPr="00BF4D79">
        <w:rPr>
          <w:rFonts w:ascii="Times New Roman" w:hAnsi="Times New Roman" w:cs="Times New Roman"/>
          <w:sz w:val="24"/>
          <w:szCs w:val="24"/>
          <w:lang w:val="en-US"/>
        </w:rPr>
        <w:t xml:space="preserve">We therefore pursued the null hypothesis of there being no such differences. </w:t>
      </w:r>
      <w:r w:rsidR="00C617CB">
        <w:rPr>
          <w:rFonts w:ascii="Times New Roman" w:hAnsi="Times New Roman" w:cs="Times New Roman"/>
          <w:sz w:val="24"/>
          <w:szCs w:val="24"/>
          <w:lang w:val="en-US"/>
        </w:rPr>
        <w:t>I</w:t>
      </w:r>
      <w:r w:rsidR="00BF4D79" w:rsidRPr="00BF4D79">
        <w:rPr>
          <w:rFonts w:ascii="Times New Roman" w:hAnsi="Times New Roman" w:cs="Times New Roman"/>
          <w:sz w:val="24"/>
          <w:szCs w:val="24"/>
          <w:lang w:val="en-US"/>
        </w:rPr>
        <w:t xml:space="preserve">n view of the limitations of previous studies, we recruited a well-powered sample of instrumentalists and singers.  </w:t>
      </w:r>
    </w:p>
    <w:p w14:paraId="780556E3" w14:textId="619880B4" w:rsidR="00484889" w:rsidRPr="00314FA2" w:rsidRDefault="00704A03" w:rsidP="00484889">
      <w:pPr>
        <w:pStyle w:val="berschrift2"/>
        <w:spacing w:line="480" w:lineRule="auto"/>
        <w:rPr>
          <w:rFonts w:ascii="Times New Roman" w:hAnsi="Times New Roman" w:cs="Times New Roman"/>
          <w:sz w:val="24"/>
          <w:szCs w:val="24"/>
          <w:lang w:val="en-US"/>
        </w:rPr>
      </w:pPr>
      <w:bookmarkStart w:id="10" w:name="_Toc200448863"/>
      <w:r w:rsidRPr="00314FA2">
        <w:rPr>
          <w:rFonts w:ascii="Times New Roman" w:hAnsi="Times New Roman" w:cs="Times New Roman"/>
          <w:sz w:val="24"/>
          <w:szCs w:val="24"/>
          <w:lang w:val="en-US"/>
        </w:rPr>
        <w:lastRenderedPageBreak/>
        <w:t>Amateurs vs. professional musicians</w:t>
      </w:r>
      <w:bookmarkEnd w:id="10"/>
    </w:p>
    <w:p w14:paraId="659133A4" w14:textId="690716B2" w:rsidR="009E6341" w:rsidRPr="00314FA2" w:rsidRDefault="00ED0479" w:rsidP="00583DA7">
      <w:pPr>
        <w:spacing w:line="480" w:lineRule="auto"/>
        <w:rPr>
          <w:rFonts w:ascii="Times New Roman" w:hAnsi="Times New Roman" w:cs="Times New Roman"/>
          <w:sz w:val="24"/>
          <w:szCs w:val="24"/>
          <w:lang w:val="en-US"/>
        </w:rPr>
      </w:pPr>
      <w:r w:rsidRPr="00314FA2">
        <w:rPr>
          <w:rFonts w:ascii="Times New Roman" w:hAnsi="Times New Roman" w:cs="Times New Roman"/>
          <w:sz w:val="24"/>
          <w:szCs w:val="24"/>
          <w:lang w:val="en-US"/>
        </w:rPr>
        <w:t xml:space="preserve">Most musicians start with their formal training in childhood, but when they enter adulthood, they pick different paths: some convert their musical activity into a profession, </w:t>
      </w:r>
      <w:r w:rsidR="00EC63E0">
        <w:rPr>
          <w:rFonts w:ascii="Times New Roman" w:hAnsi="Times New Roman" w:cs="Times New Roman"/>
          <w:sz w:val="24"/>
          <w:szCs w:val="24"/>
          <w:lang w:val="en-US"/>
        </w:rPr>
        <w:t xml:space="preserve">whereas </w:t>
      </w:r>
      <w:r w:rsidR="006F443A" w:rsidRPr="00314FA2">
        <w:rPr>
          <w:rFonts w:ascii="Times New Roman" w:hAnsi="Times New Roman" w:cs="Times New Roman"/>
          <w:sz w:val="24"/>
          <w:szCs w:val="24"/>
          <w:lang w:val="en-US"/>
        </w:rPr>
        <w:t>others</w:t>
      </w:r>
      <w:r w:rsidRPr="00314FA2">
        <w:rPr>
          <w:rFonts w:ascii="Times New Roman" w:hAnsi="Times New Roman" w:cs="Times New Roman"/>
          <w:sz w:val="24"/>
          <w:szCs w:val="24"/>
          <w:lang w:val="en-US"/>
        </w:rPr>
        <w:t xml:space="preserve"> pursue another </w:t>
      </w:r>
      <w:r w:rsidR="006F443A" w:rsidRPr="00314FA2">
        <w:rPr>
          <w:rFonts w:ascii="Times New Roman" w:hAnsi="Times New Roman" w:cs="Times New Roman"/>
          <w:sz w:val="24"/>
          <w:szCs w:val="24"/>
          <w:lang w:val="en-US"/>
        </w:rPr>
        <w:t xml:space="preserve">career </w:t>
      </w:r>
      <w:r w:rsidR="00BF4D79">
        <w:rPr>
          <w:rFonts w:ascii="Times New Roman" w:hAnsi="Times New Roman" w:cs="Times New Roman"/>
          <w:sz w:val="24"/>
          <w:szCs w:val="24"/>
          <w:lang w:val="en-US"/>
        </w:rPr>
        <w:t>and</w:t>
      </w:r>
      <w:r w:rsidRPr="00314FA2">
        <w:rPr>
          <w:rFonts w:ascii="Times New Roman" w:hAnsi="Times New Roman" w:cs="Times New Roman"/>
          <w:sz w:val="24"/>
          <w:szCs w:val="24"/>
          <w:lang w:val="en-US"/>
        </w:rPr>
        <w:t xml:space="preserve"> keep </w:t>
      </w:r>
      <w:r w:rsidR="00BF4D79">
        <w:rPr>
          <w:rFonts w:ascii="Times New Roman" w:hAnsi="Times New Roman" w:cs="Times New Roman"/>
          <w:sz w:val="24"/>
          <w:szCs w:val="24"/>
          <w:lang w:val="en-US"/>
        </w:rPr>
        <w:t>music</w:t>
      </w:r>
      <w:r w:rsidRPr="00314FA2">
        <w:rPr>
          <w:rFonts w:ascii="Times New Roman" w:hAnsi="Times New Roman" w:cs="Times New Roman"/>
          <w:sz w:val="24"/>
          <w:szCs w:val="24"/>
          <w:lang w:val="en-US"/>
        </w:rPr>
        <w:t xml:space="preserve"> as a </w:t>
      </w:r>
      <w:r w:rsidR="006F443A">
        <w:rPr>
          <w:rFonts w:ascii="Times New Roman" w:hAnsi="Times New Roman" w:cs="Times New Roman"/>
          <w:sz w:val="24"/>
          <w:szCs w:val="24"/>
          <w:lang w:val="en-US"/>
        </w:rPr>
        <w:t>hobby</w:t>
      </w:r>
      <w:r w:rsidRPr="00314FA2">
        <w:rPr>
          <w:rFonts w:ascii="Times New Roman" w:hAnsi="Times New Roman" w:cs="Times New Roman"/>
          <w:sz w:val="24"/>
          <w:szCs w:val="24"/>
          <w:lang w:val="en-US"/>
        </w:rPr>
        <w:t xml:space="preserve">. </w:t>
      </w:r>
      <w:r w:rsidR="009E6341" w:rsidRPr="00314FA2">
        <w:rPr>
          <w:rFonts w:ascii="Times New Roman" w:hAnsi="Times New Roman" w:cs="Times New Roman"/>
          <w:sz w:val="24"/>
          <w:szCs w:val="24"/>
          <w:lang w:val="en-US"/>
        </w:rPr>
        <w:t xml:space="preserve">Interestingly, these groups seem to display </w:t>
      </w:r>
      <w:r w:rsidR="006F443A">
        <w:rPr>
          <w:rFonts w:ascii="Times New Roman" w:hAnsi="Times New Roman" w:cs="Times New Roman"/>
          <w:sz w:val="24"/>
          <w:szCs w:val="24"/>
          <w:lang w:val="en-US"/>
        </w:rPr>
        <w:t>several</w:t>
      </w:r>
      <w:r w:rsidR="009E6341" w:rsidRPr="00314FA2">
        <w:rPr>
          <w:rFonts w:ascii="Times New Roman" w:hAnsi="Times New Roman" w:cs="Times New Roman"/>
          <w:sz w:val="24"/>
          <w:szCs w:val="24"/>
          <w:lang w:val="en-US"/>
        </w:rPr>
        <w:t xml:space="preserve"> differences with regard to neurocognitive functioning. While </w:t>
      </w:r>
      <w:r w:rsidR="006F443A" w:rsidRPr="00314FA2">
        <w:rPr>
          <w:rFonts w:ascii="Times New Roman" w:hAnsi="Times New Roman" w:cs="Times New Roman"/>
          <w:sz w:val="24"/>
          <w:szCs w:val="24"/>
          <w:lang w:val="en-US"/>
        </w:rPr>
        <w:t>amateurs, unsurprisingly,</w:t>
      </w:r>
      <w:r w:rsidR="009E6341" w:rsidRPr="00314FA2">
        <w:rPr>
          <w:rFonts w:ascii="Times New Roman" w:hAnsi="Times New Roman" w:cs="Times New Roman"/>
          <w:sz w:val="24"/>
          <w:szCs w:val="24"/>
          <w:lang w:val="en-US"/>
        </w:rPr>
        <w:t xml:space="preserve"> score lower on musical abilit</w:t>
      </w:r>
      <w:r w:rsidR="006F443A">
        <w:rPr>
          <w:rFonts w:ascii="Times New Roman" w:hAnsi="Times New Roman" w:cs="Times New Roman"/>
          <w:sz w:val="24"/>
          <w:szCs w:val="24"/>
          <w:lang w:val="en-US"/>
        </w:rPr>
        <w:t>ies</w:t>
      </w:r>
      <w:r w:rsidR="009E6341" w:rsidRPr="00314FA2">
        <w:rPr>
          <w:rFonts w:ascii="Times New Roman" w:hAnsi="Times New Roman" w:cs="Times New Roman"/>
          <w:sz w:val="24"/>
          <w:szCs w:val="24"/>
          <w:lang w:val="en-US"/>
        </w:rPr>
        <w:t>, the</w:t>
      </w:r>
      <w:r w:rsidR="006B0670" w:rsidRPr="00314FA2">
        <w:rPr>
          <w:rFonts w:ascii="Times New Roman" w:hAnsi="Times New Roman" w:cs="Times New Roman"/>
          <w:sz w:val="24"/>
          <w:szCs w:val="24"/>
          <w:lang w:val="en-US"/>
        </w:rPr>
        <w:t>y</w:t>
      </w:r>
      <w:r w:rsidR="009E6341" w:rsidRPr="00314FA2">
        <w:rPr>
          <w:rFonts w:ascii="Times New Roman" w:hAnsi="Times New Roman" w:cs="Times New Roman"/>
          <w:sz w:val="24"/>
          <w:szCs w:val="24"/>
          <w:lang w:val="en-US"/>
        </w:rPr>
        <w:t xml:space="preserve"> show </w:t>
      </w:r>
      <w:r w:rsidR="004A6C29">
        <w:rPr>
          <w:rFonts w:ascii="Times New Roman" w:hAnsi="Times New Roman" w:cs="Times New Roman"/>
          <w:sz w:val="24"/>
          <w:szCs w:val="24"/>
          <w:lang w:val="en-US"/>
        </w:rPr>
        <w:t>better cognitive abilities in terms of abstract reasoning</w:t>
      </w:r>
      <w:r w:rsidR="009E6341" w:rsidRPr="00314FA2">
        <w:rPr>
          <w:rFonts w:ascii="Times New Roman" w:hAnsi="Times New Roman" w:cs="Times New Roman"/>
          <w:sz w:val="24"/>
          <w:szCs w:val="24"/>
          <w:lang w:val="en-US"/>
        </w:rPr>
        <w:t xml:space="preserve"> than professional musicians </w:t>
      </w:r>
      <w:sdt>
        <w:sdtPr>
          <w:rPr>
            <w:rFonts w:ascii="Times New Roman" w:hAnsi="Times New Roman" w:cs="Times New Roman"/>
            <w:sz w:val="24"/>
            <w:szCs w:val="24"/>
            <w:lang w:val="en-US"/>
          </w:rPr>
          <w:alias w:val="To edit, see citavi.com/edit"/>
          <w:tag w:val="CitaviPlaceholder#ab5c94dd-2f65-4965-b022-9f2bdfe424a2"/>
          <w:id w:val="41492033"/>
          <w:placeholder>
            <w:docPart w:val="DefaultPlaceholder_-1854013440"/>
          </w:placeholder>
        </w:sdtPr>
        <w:sdtContent>
          <w:r w:rsidR="001E135D">
            <w:rPr>
              <w:rFonts w:ascii="Times New Roman" w:hAnsi="Times New Roman" w:cs="Times New Roman"/>
              <w:sz w:val="24"/>
              <w:szCs w:val="24"/>
              <w:lang w:val="en-US"/>
            </w:rPr>
            <w:fldChar w:fldCharType="begin"/>
          </w:r>
          <w:r w:rsidR="00DF2527">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2ZTcwMDEwLWVmN2MtNGU5ZS04MTNkLTRmZDczNDUyYWEyYiIsIlJhbmdlTGVuZ3RoIjoyMywiUmVmZXJlbmNlSWQiOiJhZGUzZjQyNC04NmZkLTRmMmItYmU2ZS01MDc3YjYxZjY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NSJ9fSx7IiRpZCI6Ijk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Ew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XSwiQmliVGVYS2V5IjoiVmluY2VuemlfMjAyMiIsIkNpdGF0aW9uS2V5VXBkYXRlVHlwZSI6MCwiQ29sbGFib3JhdG9ycyI6W10sIkRvaSI6IjEwLjEwMzcvYWNhMDAwMDQ4M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YWNhMDAwMDQ4MSIsIlVyaVN0cmluZyI6Imh0dHBzOi8vZG9pLm9yZy8xMC4xMDM3L2FjYTAwMDA0O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U6MTkiLCJNb2RpZmllZEJ5IjoiX0NocmlzdGluZSBOdXNzYmF1bSIsIklkIjoiM2IwYzMxNjAtZGNkZi00ZDFmLWIwYjktYzA4ZWY2Mjg3ZWY5IiwiTW9kaWZpZWRPbiI6IjIwMjItMDgtMTNUMTg6MjU6MTkiLCJQcm9qZWN0Ijp7IiRyZWYiOiI1In19XSwiT3JnYW5pemF0aW9ucyI6W10sIk90aGVyc0ludm9sdmVkIjpbXSwiUGVyaW9kaWNhbCI6eyIkaWQiOiIxN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}</w:instrText>
          </w:r>
          <w:r w:rsid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(Vincenzi et al., 2022)</w:t>
          </w:r>
          <w:r w:rsidR="001E135D">
            <w:rPr>
              <w:rFonts w:ascii="Times New Roman" w:hAnsi="Times New Roman" w:cs="Times New Roman"/>
              <w:sz w:val="24"/>
              <w:szCs w:val="24"/>
              <w:lang w:val="en-US"/>
            </w:rPr>
            <w:fldChar w:fldCharType="end"/>
          </w:r>
        </w:sdtContent>
      </w:sdt>
      <w:r w:rsidR="009E6341" w:rsidRPr="00314FA2">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 xml:space="preserve">Amateurs may gain more positive outcomes from their musical activity. Perhaps because it takes up less time in their lives, it is enriching, while at the same time minimizing negative consequences related to, for example, exposure to high amplitude sounds and performance pressure. </w:t>
      </w:r>
      <w:r w:rsidR="006B0670" w:rsidRPr="00314FA2">
        <w:rPr>
          <w:rFonts w:ascii="Times New Roman" w:hAnsi="Times New Roman" w:cs="Times New Roman"/>
          <w:sz w:val="24"/>
          <w:szCs w:val="24"/>
          <w:lang w:val="en-US"/>
        </w:rPr>
        <w:t>This</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also seems to be reflected in general health, which was found to be better in amateurs than</w:t>
      </w:r>
      <w:r w:rsidR="0006349B"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professionals </w:t>
      </w:r>
      <w:sdt>
        <w:sdtPr>
          <w:rPr>
            <w:rFonts w:ascii="Times New Roman" w:hAnsi="Times New Roman" w:cs="Times New Roman"/>
            <w:sz w:val="24"/>
            <w:szCs w:val="24"/>
            <w:lang w:val="en-US"/>
          </w:rPr>
          <w:alias w:val="To edit, see citavi.com/edit"/>
          <w:tag w:val="CitaviPlaceholder#f4c4cd09-ade7-49f7-8d3a-5f2113b187f6"/>
          <w:id w:val="-1259132400"/>
          <w:placeholder>
            <w:docPart w:val="DefaultPlaceholder_-1854013440"/>
          </w:placeholder>
        </w:sdtPr>
        <w:sdtContent>
          <w:r w:rsidR="004A6C29">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YWMwMzI5LTJlZmQtNDk4My05M2Q5LWE5M2FiZjlkZjFiNCIsIlJhbmdlTGVuZ3RoIjoxOSwiUmVmZXJlbmNlSWQiOiJkNWJkZDJkMC04OTZiLTRjM2QtYWQ4NC1lZmI0ZDEyOGU0M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4MC8wODA5ODEzMS4yMDE4LjE0MzkwODYiLCJVcmlTdHJpbmciOiJodHRwczovL2RvaS5vcmcvMTAuMTA4MC8wODA5ODEzMS4yMDE4LjE0MzkwOD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M5NjQ4NzM1IiwiVXJpU3RyaW5nIjoiaHR0cDovL3d3dy5uY2JpLm5sbS5uaWguZ292L3B1Ym1lZC8zOTY0ODcz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zoyMTowMSIsIk1vZGlmaWVkQnkiOiJfQ2hyaXN0aW5lIE51c3NiYXVtIiwiSWQiOiI4ZDk4NjYwNy0zZDY5LTQ3MzEtODhlMC0xZWIxZjI2MmYwMGUiLCJNb2RpZmllZE9uIjoiMjAyNS0wNC0wNFQxMzoyMTowMSIsIlByb2plY3QiOnsiJHJlZiI6IjUifX0s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NzcvMjMzMTIxNjUyNDEyOTM3NjIiLCJVcmlTdHJpbmciOiJodHRwczovL2RvaS5vcmcvMTAuMTE3Ny8yMzMxMjE2NTI0MTI5Mzc2Mi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Tc3LzAzMDU3MzU2MjIxMDk2NTA2IiwiVXJpU3RyaW5nIjoiaHR0cHM6Ly9kb2kub3JnLzEwLjExNzcvMDMwNTczNTYyMjEwOTY1MDY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yODgxNTMwMSIsIlVyaVN0cmluZyI6Imh0dHA6Ly93d3cubmNiaS5ubG0ubmloLmdvdi9wdWJtZWQvMjg4MTUzMDE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ItMTlUMDk6MjU6NTciLCJNb2RpZmllZEJ5IjoiX0NocmlzdGluZSBOdXNzYmF1bSIsIklkIjoiODNiODUxYTQtYjUzYy00OGM3LTk3ZGQtMzRmZTQwYmE4MmUwIiwiTW9kaWZpZWRPbiI6IjIwMjItMTItMTlUMDk6MjU6NTciLCJQcm9qZWN0Ijp7IiRyZWYiOiI1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A3L3MwMDQyOS0wMTctMTQ5MS0yIiwiVXJpU3RyaW5nIjoiaHR0cHM6Ly9kb2kub3JnLzEwLjEwMDcvczAwNDI5LTAxNy0xNDkxLTIiLCJMaW5rZWRSZXNvdXJjZVN0YXR1cyI6OCwiUHJvcGVydGllcyI6eyIkaWQiOiI2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}</w:instrText>
          </w:r>
          <w:r w:rsidR="004A6C2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(Bonde et al., 2018; Hake et al., 2024; Loveday et al., 2023; Maghiar et al., 2023; Rogenmoser et al., 2018)</w:t>
          </w:r>
          <w:r w:rsidR="004A6C29">
            <w:rPr>
              <w:rFonts w:ascii="Times New Roman" w:hAnsi="Times New Roman" w:cs="Times New Roman"/>
              <w:sz w:val="24"/>
              <w:szCs w:val="24"/>
              <w:lang w:val="en-US"/>
            </w:rPr>
            <w:fldChar w:fldCharType="end"/>
          </w:r>
        </w:sdtContent>
      </w:sdt>
      <w:r w:rsidR="004A6C29">
        <w:rPr>
          <w:rFonts w:ascii="Times New Roman" w:hAnsi="Times New Roman" w:cs="Times New Roman"/>
          <w:sz w:val="24"/>
          <w:szCs w:val="24"/>
          <w:lang w:val="en-US"/>
        </w:rPr>
        <w:t xml:space="preserve">. </w:t>
      </w:r>
      <w:r w:rsidR="00EC63E0">
        <w:rPr>
          <w:rFonts w:ascii="Times New Roman" w:hAnsi="Times New Roman" w:cs="Times New Roman"/>
          <w:sz w:val="24"/>
          <w:szCs w:val="24"/>
          <w:lang w:val="en-US"/>
        </w:rPr>
        <w:t>On a different note, one recent study reported that professionals when compared with amateurs were more likely to experience a state of flow during their musical activity</w:t>
      </w:r>
      <w:r w:rsidR="00C34D5C" w:rsidRPr="00314FA2">
        <w:rPr>
          <w:rFonts w:ascii="Times New Roman" w:hAnsi="Times New Roman" w:cs="Times New Roman"/>
          <w:sz w:val="24"/>
          <w:szCs w:val="24"/>
          <w:lang w:val="en-US"/>
        </w:rPr>
        <w:t xml:space="preserve">, which is usually considered very enjoyable </w:t>
      </w:r>
      <w:sdt>
        <w:sdtPr>
          <w:rPr>
            <w:rFonts w:ascii="Times New Roman" w:hAnsi="Times New Roman" w:cs="Times New Roman"/>
            <w:sz w:val="24"/>
            <w:szCs w:val="24"/>
            <w:lang w:val="en-US"/>
          </w:rPr>
          <w:alias w:val="To edit, see citavi.com/edit"/>
          <w:tag w:val="CitaviPlaceholder#b99f1402-9ed8-411d-a506-7098e2f0be5e"/>
          <w:id w:val="2031671574"/>
          <w:placeholder>
            <w:docPart w:val="DefaultPlaceholder_-1854013440"/>
          </w:placeholder>
        </w:sdtPr>
        <w:sdtContent>
          <w:r w:rsidR="00C34D5C" w:rsidRPr="00314FA2">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OTVmNWM3LTk5MzYtNDdmNy04MWNmLTU1MDU4ZWEyZDk5ZSIsIlJhbmdlTGVuZ3RoIjoyOCwiUmVmZXJlbmNlSWQiOiI1NDU0NDc5NS0xODQxLTRmZWYtYjY1NS0yN2RlN2EyNTdiMG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DM3L2FjYTAwMDA2NzQiLCJVcmlTdHJpbmciOiJodHRwczovL2RvaS5vcmcvMTAuMTAzNy9hY2EwMDAwNjc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}</w:instrText>
          </w:r>
          <w:r w:rsidR="00C34D5C" w:rsidRPr="00314FA2">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(Rakei &amp; Bhattacharya, 2024)</w:t>
          </w:r>
          <w:r w:rsidR="00C34D5C" w:rsidRPr="00314FA2">
            <w:rPr>
              <w:rFonts w:ascii="Times New Roman" w:hAnsi="Times New Roman" w:cs="Times New Roman"/>
              <w:sz w:val="24"/>
              <w:szCs w:val="24"/>
              <w:lang w:val="en-US"/>
            </w:rPr>
            <w:fldChar w:fldCharType="end"/>
          </w:r>
        </w:sdtContent>
      </w:sdt>
      <w:r w:rsidR="00C34D5C" w:rsidRPr="00314FA2">
        <w:rPr>
          <w:rFonts w:ascii="Times New Roman" w:hAnsi="Times New Roman" w:cs="Times New Roman"/>
          <w:sz w:val="24"/>
          <w:szCs w:val="24"/>
          <w:lang w:val="en-US"/>
        </w:rPr>
        <w:t>.</w:t>
      </w:r>
      <w:r w:rsidR="00FD0D41" w:rsidRPr="00314FA2">
        <w:rPr>
          <w:rFonts w:ascii="Times New Roman" w:hAnsi="Times New Roman" w:cs="Times New Roman"/>
          <w:sz w:val="24"/>
          <w:szCs w:val="24"/>
          <w:lang w:val="en-US"/>
        </w:rPr>
        <w:t xml:space="preserve"> </w:t>
      </w:r>
      <w:r w:rsidR="006B0670" w:rsidRPr="00314FA2">
        <w:rPr>
          <w:rFonts w:ascii="Times New Roman" w:hAnsi="Times New Roman" w:cs="Times New Roman"/>
          <w:sz w:val="24"/>
          <w:szCs w:val="24"/>
          <w:lang w:val="en-US"/>
        </w:rPr>
        <w:t xml:space="preserve">However, to the best of our knowledge, </w:t>
      </w:r>
      <w:r w:rsidR="00BF4D79">
        <w:rPr>
          <w:rFonts w:ascii="Times New Roman" w:hAnsi="Times New Roman" w:cs="Times New Roman"/>
          <w:sz w:val="24"/>
          <w:szCs w:val="24"/>
          <w:lang w:val="en-US"/>
        </w:rPr>
        <w:t>there have been no comparisons</w:t>
      </w:r>
      <w:r w:rsidR="006B0670" w:rsidRPr="00314FA2">
        <w:rPr>
          <w:rFonts w:ascii="Times New Roman" w:hAnsi="Times New Roman" w:cs="Times New Roman"/>
          <w:sz w:val="24"/>
          <w:szCs w:val="24"/>
          <w:lang w:val="en-US"/>
        </w:rPr>
        <w:t xml:space="preserve"> between amateurs and professionals with regard to vocal emotion </w:t>
      </w:r>
      <w:r w:rsidR="001241B7" w:rsidRPr="001241B7">
        <w:rPr>
          <w:rFonts w:ascii="Times New Roman" w:hAnsi="Times New Roman" w:cs="Times New Roman"/>
          <w:color w:val="C00000"/>
          <w:sz w:val="24"/>
          <w:szCs w:val="24"/>
          <w:lang w:val="en-US"/>
        </w:rPr>
        <w:t>recognition</w:t>
      </w:r>
      <w:r w:rsidR="006B0670" w:rsidRPr="00314FA2">
        <w:rPr>
          <w:rFonts w:ascii="Times New Roman" w:hAnsi="Times New Roman" w:cs="Times New Roman"/>
          <w:sz w:val="24"/>
          <w:szCs w:val="24"/>
          <w:lang w:val="en-US"/>
        </w:rPr>
        <w:t xml:space="preserve">. This gap is addressed with the present study. </w:t>
      </w:r>
    </w:p>
    <w:p w14:paraId="2DAE7D16" w14:textId="4F3B3E67" w:rsidR="00484889" w:rsidRPr="00EB262D" w:rsidRDefault="002B035F" w:rsidP="00E26444">
      <w:pPr>
        <w:pStyle w:val="berschrift2"/>
        <w:spacing w:line="480" w:lineRule="auto"/>
        <w:rPr>
          <w:rFonts w:ascii="Times New Roman" w:hAnsi="Times New Roman" w:cs="Times New Roman"/>
          <w:sz w:val="24"/>
          <w:szCs w:val="24"/>
          <w:lang w:val="en-US"/>
        </w:rPr>
      </w:pPr>
      <w:bookmarkStart w:id="11" w:name="_Toc200448864"/>
      <w:r w:rsidRPr="00EB262D">
        <w:rPr>
          <w:rFonts w:ascii="Times New Roman" w:hAnsi="Times New Roman" w:cs="Times New Roman"/>
          <w:sz w:val="24"/>
          <w:szCs w:val="24"/>
          <w:lang w:val="en-US"/>
        </w:rPr>
        <w:t>Rationale</w:t>
      </w:r>
      <w:r w:rsidR="008D6FC0">
        <w:rPr>
          <w:rFonts w:ascii="Times New Roman" w:hAnsi="Times New Roman" w:cs="Times New Roman"/>
          <w:sz w:val="24"/>
          <w:szCs w:val="24"/>
          <w:lang w:val="en-US"/>
        </w:rPr>
        <w:t xml:space="preserve"> of the present study</w:t>
      </w:r>
      <w:bookmarkEnd w:id="11"/>
      <w:r w:rsidRPr="00EB262D">
        <w:rPr>
          <w:rFonts w:ascii="Times New Roman" w:hAnsi="Times New Roman" w:cs="Times New Roman"/>
          <w:sz w:val="24"/>
          <w:szCs w:val="24"/>
          <w:lang w:val="en-US"/>
        </w:rPr>
        <w:t xml:space="preserve"> </w:t>
      </w:r>
    </w:p>
    <w:p w14:paraId="027CF0F9" w14:textId="111141A7" w:rsidR="008D6FC0" w:rsidRDefault="00EF02FA" w:rsidP="008D6FC0">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This study focuses on the comparison between singers and instrumentalists as well as professionals and amateurs</w:t>
      </w:r>
      <w:r w:rsidR="008D6FC0">
        <w:rPr>
          <w:rFonts w:ascii="Times New Roman" w:hAnsi="Times New Roman" w:cs="Times New Roman"/>
          <w:sz w:val="24"/>
          <w:szCs w:val="24"/>
          <w:lang w:val="en-US"/>
        </w:rPr>
        <w:t>, and thus zooms into possible</w:t>
      </w:r>
      <w:r w:rsidR="00BF4D79">
        <w:rPr>
          <w:rFonts w:ascii="Times New Roman" w:hAnsi="Times New Roman" w:cs="Times New Roman"/>
          <w:sz w:val="24"/>
          <w:szCs w:val="24"/>
          <w:lang w:val="en-US"/>
        </w:rPr>
        <w:t xml:space="preserve"> similarities or</w:t>
      </w:r>
      <w:r w:rsidR="008D6FC0">
        <w:rPr>
          <w:rFonts w:ascii="Times New Roman" w:hAnsi="Times New Roman" w:cs="Times New Roman"/>
          <w:sz w:val="24"/>
          <w:szCs w:val="24"/>
          <w:lang w:val="en-US"/>
        </w:rPr>
        <w:t xml:space="preserve"> differences between specific subgroups while using </w:t>
      </w:r>
      <w:r w:rsidR="00BF4D79">
        <w:rPr>
          <w:rFonts w:ascii="Times New Roman" w:hAnsi="Times New Roman" w:cs="Times New Roman"/>
          <w:sz w:val="24"/>
          <w:szCs w:val="24"/>
          <w:lang w:val="en-US"/>
        </w:rPr>
        <w:t>an</w:t>
      </w:r>
      <w:r w:rsidR="008D6FC0">
        <w:rPr>
          <w:rFonts w:ascii="Times New Roman" w:hAnsi="Times New Roman" w:cs="Times New Roman"/>
          <w:sz w:val="24"/>
          <w:szCs w:val="24"/>
          <w:lang w:val="en-US"/>
        </w:rPr>
        <w:t xml:space="preserve"> </w:t>
      </w:r>
      <w:r w:rsidR="00B347A0">
        <w:rPr>
          <w:rFonts w:ascii="Times New Roman" w:hAnsi="Times New Roman" w:cs="Times New Roman"/>
          <w:sz w:val="24"/>
          <w:szCs w:val="24"/>
          <w:lang w:val="en-US"/>
        </w:rPr>
        <w:t xml:space="preserve">almost </w:t>
      </w:r>
      <w:r w:rsidR="008D6FC0">
        <w:rPr>
          <w:rFonts w:ascii="Times New Roman" w:hAnsi="Times New Roman" w:cs="Times New Roman"/>
          <w:sz w:val="24"/>
          <w:szCs w:val="24"/>
          <w:lang w:val="en-US"/>
        </w:rPr>
        <w:t xml:space="preserve">identical protocol as </w:t>
      </w:r>
      <w:sdt>
        <w:sdtPr>
          <w:rPr>
            <w:rFonts w:ascii="Times New Roman" w:hAnsi="Times New Roman" w:cs="Times New Roman"/>
            <w:sz w:val="24"/>
            <w:szCs w:val="24"/>
            <w:lang w:val="en-US"/>
          </w:rPr>
          <w:alias w:val="To edit, see citavi.com/edit"/>
          <w:tag w:val="CitaviPlaceholder#e8b3c8c1-619f-4ec4-b961-3e5705f8eb3d"/>
          <w:id w:val="2139689240"/>
          <w:placeholder>
            <w:docPart w:val="DefaultPlaceholder_-1854013440"/>
          </w:placeholder>
        </w:sdtPr>
        <w:sdtContent>
          <w:r w:rsidR="00F53857">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lOTg4YmI0LTUyMWEtNDIzNy04OGNiLTgwZDcyNWIzNWFjYyIsIkVudHJpZXMiOlt7IiRpZCI6IjIiLCIkdHlwZSI6IlN3aXNzQWNhZGVtaWMuQ2l0YXZpLkNpdGF0aW9ucy5Xb3JkUGxhY2Vob2xkZXJFbnRyeSwgU3dpc3NBY2FkZW1pYy5DaXRhdmkiLCJJZCI6ImVkNWViNzRlLTRjNjMtNDU0MS1iYWU0LWYwYThlNzkxMTkyM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ThiM2M4YzEtNjE5Zi00ZWM0LWI5NjEtM2U1NzA1ZjhlYjNkIiwiVGV4dCI6Ik51c3NiYXVtIGV0IGFsLiIsIldBSVZlcnNpb24iOiI2LjExLjAuMCJ9}</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F53857">
            <w:rPr>
              <w:rFonts w:ascii="Times New Roman" w:hAnsi="Times New Roman" w:cs="Times New Roman"/>
              <w:sz w:val="24"/>
              <w:szCs w:val="24"/>
              <w:lang w:val="en-US"/>
            </w:rPr>
            <w:fldChar w:fldCharType="end"/>
          </w:r>
        </w:sdtContent>
      </w:sdt>
      <w:r w:rsidR="00F5385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0e988bb4-521a-4237-88cb-80d725b35acc"/>
          <w:id w:val="702449678"/>
          <w:placeholder>
            <w:docPart w:val="DefaultPlaceholder_-1854013440"/>
          </w:placeholder>
        </w:sdtPr>
        <w:sdtContent>
          <w:r w:rsidR="00F53857">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4YjNjOGMxLTYxOWYtNGVjNC1iOTYxLTNlNTcwNWY4ZWIzZCIsIkVudHJpZXMiOlt7IiRpZCI6IjIiLCIkdHlwZSI6IlN3aXNzQWNhZGVtaWMuQ2l0YXZpLkNpdGF0aW9ucy5Xb3JkUGxhY2Vob2xkZXJFbnRyeSwgU3dpc3NBY2FkZW1pYy5DaXRhdmkiLCJJZCI6IjVlMWM1OTE1LTZkOGQtNDIzMy04ODJmLThmYzFiYjcwZTFi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wZTk4OGJiNC01MjFhLTQyMzctODhjYi04MGQ3MjViMzVhY2MiLCJUZXh0IjoiKDIwMjQpIiwiV0FJVmVyc2lvbiI6IjYuMTEuMC4wIn0=}</w:instrText>
          </w:r>
          <w:r w:rsidR="00F53857">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F53857">
            <w:rPr>
              <w:rFonts w:ascii="Times New Roman" w:hAnsi="Times New Roman" w:cs="Times New Roman"/>
              <w:sz w:val="24"/>
              <w:szCs w:val="24"/>
              <w:lang w:val="en-US"/>
            </w:rPr>
            <w:fldChar w:fldCharType="end"/>
          </w:r>
        </w:sdtContent>
      </w:sdt>
      <w:r w:rsidR="00546C2C">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w:t>
      </w:r>
      <w:r>
        <w:rPr>
          <w:rFonts w:ascii="Times New Roman" w:hAnsi="Times New Roman" w:cs="Times New Roman"/>
          <w:sz w:val="24"/>
          <w:szCs w:val="24"/>
          <w:lang w:val="en-US"/>
        </w:rPr>
        <w:t>We report our findings in three parts</w:t>
      </w:r>
      <w:r w:rsidR="008D6FC0">
        <w:rPr>
          <w:rFonts w:ascii="Times New Roman" w:hAnsi="Times New Roman" w:cs="Times New Roman"/>
          <w:sz w:val="24"/>
          <w:szCs w:val="24"/>
          <w:lang w:val="en-US"/>
        </w:rPr>
        <w:t xml:space="preserve">. For Part I, we recruited an original sample of amateur instrumentalists and singers and compared their vocal emotion recognition, their musical perception performance and self-rated musicality. In Part II, we focused on the correlations </w:t>
      </w:r>
      <w:r w:rsidR="008D6FC0">
        <w:rPr>
          <w:rFonts w:ascii="Times New Roman" w:hAnsi="Times New Roman" w:cs="Times New Roman"/>
          <w:sz w:val="24"/>
          <w:szCs w:val="24"/>
          <w:lang w:val="en-US"/>
        </w:rPr>
        <w:lastRenderedPageBreak/>
        <w:t>between these measures</w:t>
      </w:r>
      <w:r w:rsidR="00C617CB">
        <w:rPr>
          <w:rFonts w:ascii="Times New Roman" w:hAnsi="Times New Roman" w:cs="Times New Roman"/>
          <w:sz w:val="24"/>
          <w:szCs w:val="24"/>
          <w:lang w:val="en-US"/>
        </w:rPr>
        <w:t>,</w:t>
      </w:r>
      <w:r w:rsidR="008D6FC0">
        <w:rPr>
          <w:rFonts w:ascii="Times New Roman" w:hAnsi="Times New Roman" w:cs="Times New Roman"/>
          <w:sz w:val="24"/>
          <w:szCs w:val="24"/>
          <w:lang w:val="en-US"/>
        </w:rPr>
        <w:t xml:space="preserve"> in order to replicate the link between auditory sensitivity and vocal emotion recognition reported by previous studies. </w:t>
      </w:r>
      <w:r w:rsidR="00BF4D79">
        <w:rPr>
          <w:rFonts w:ascii="Times New Roman" w:hAnsi="Times New Roman" w:cs="Times New Roman"/>
          <w:sz w:val="24"/>
          <w:szCs w:val="24"/>
          <w:lang w:val="en-US"/>
        </w:rPr>
        <w:t xml:space="preserve">Finally, because all our newly recruited singers and instrumentalists were amateurs, the present study offered the opportunity to compare findings with our previously recruited groups of professional musicians and non-musicians </w:t>
      </w:r>
      <w:sdt>
        <w:sdtPr>
          <w:rPr>
            <w:rFonts w:ascii="Times New Roman" w:hAnsi="Times New Roman" w:cs="Times New Roman"/>
            <w:sz w:val="24"/>
            <w:szCs w:val="24"/>
            <w:lang w:val="en-US"/>
          </w:rPr>
          <w:alias w:val="To edit, see citavi.com/edit"/>
          <w:tag w:val="CitaviPlaceholder#00146b7e-97d1-42c9-bed6-679136c59e46"/>
          <w:id w:val="21373299"/>
          <w:placeholder>
            <w:docPart w:val="45C6B9E7FE174E7DA444C77424F99B06"/>
          </w:placeholder>
        </w:sdtPr>
        <w:sdtContent>
          <w:r w:rsidR="00BF4D79">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yNDA0OGY4LTVjZTMtNGRlYS04YTg3LTEwOTUxNzRmOWFiZ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AwMTQ2YjdlLTk3ZDEtNDJjOS1iZWQ2LTY3OTEzNmM1OWU0NiIsIlRleHQiOiIoTnVzc2JhdW0gZXQgYWwuLCAyMDI0KSIsIldBSVZlcnNpb24iOiI2LjExLjAuMCJ9}</w:instrText>
          </w:r>
          <w:r w:rsidR="00BF4D79">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BF4D79">
            <w:rPr>
              <w:rFonts w:ascii="Times New Roman" w:hAnsi="Times New Roman" w:cs="Times New Roman"/>
              <w:sz w:val="24"/>
              <w:szCs w:val="24"/>
              <w:lang w:val="en-US"/>
            </w:rPr>
            <w:fldChar w:fldCharType="end"/>
          </w:r>
        </w:sdtContent>
      </w:sdt>
      <w:r w:rsidR="00BF4D79">
        <w:rPr>
          <w:rFonts w:ascii="Times New Roman" w:hAnsi="Times New Roman" w:cs="Times New Roman"/>
          <w:sz w:val="24"/>
          <w:szCs w:val="24"/>
          <w:lang w:val="en-US"/>
        </w:rPr>
        <w:t>, which we report in Part III</w:t>
      </w:r>
      <w:r w:rsidR="00BF4D79" w:rsidRPr="00314FA2">
        <w:rPr>
          <w:rFonts w:ascii="Times New Roman" w:hAnsi="Times New Roman" w:cs="Times New Roman"/>
          <w:sz w:val="24"/>
          <w:szCs w:val="24"/>
          <w:lang w:val="en-US"/>
        </w:rPr>
        <w:t xml:space="preserve">. </w:t>
      </w:r>
    </w:p>
    <w:p w14:paraId="187E2080" w14:textId="6F380FFC" w:rsidR="0064552C" w:rsidRPr="00EB262D" w:rsidRDefault="00EF02FA" w:rsidP="0024516D">
      <w:pPr>
        <w:spacing w:line="480" w:lineRule="auto"/>
        <w:rPr>
          <w:rFonts w:ascii="Times New Roman" w:hAnsi="Times New Roman" w:cs="Times New Roman"/>
          <w:sz w:val="24"/>
          <w:szCs w:val="24"/>
          <w:lang w:val="en-US"/>
        </w:rPr>
      </w:pPr>
      <w:r w:rsidRPr="00EF02FA">
        <w:rPr>
          <w:rFonts w:ascii="Times New Roman" w:hAnsi="Times New Roman" w:cs="Times New Roman"/>
          <w:sz w:val="24"/>
          <w:szCs w:val="24"/>
          <w:lang w:val="en-US"/>
        </w:rPr>
        <w:t xml:space="preserve">As mentioned above, we predicted that singers and instrumentalists as well as professionals and amateurs perform equally well in our vocal emotion recognition task, both for emotions expressed by all available vocal cues, as well as emotions expressed by either F0 or timbre cues. We derived these predictions from previous research suggesting that the neural processing of vocal emotions is comparable in singers and instrumentalists </w:t>
      </w:r>
      <w:sdt>
        <w:sdtPr>
          <w:rPr>
            <w:rFonts w:ascii="Times New Roman" w:hAnsi="Times New Roman" w:cs="Times New Roman"/>
            <w:sz w:val="24"/>
            <w:szCs w:val="24"/>
            <w:lang w:val="en-US"/>
          </w:rPr>
          <w:alias w:val="To edit, see citavi.com/edit"/>
          <w:tag w:val="CitaviPlaceholder#d431ca3b-5565-474c-9425-7528a894ca96"/>
          <w:id w:val="-1049065798"/>
          <w:placeholder>
            <w:docPart w:val="DefaultPlaceholder_-1854013440"/>
          </w:placeholder>
        </w:sdtPr>
        <w:sdtContent>
          <w:r w:rsidRPr="00EF02FA">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3ODVkYjY1LTYwNmYtNGY3NS1iNTk3LWE5YTcxMWUzMzU1NiIsIlJhbmdlTGVuZ3RoIjoyNSwiUmVmZXJlbmNlSWQiOiJjYjdiY2M1Ni04NTMzLTRiMjAtYjQ0Ni04ZDY4OTg0ZjllO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W7DqnMiLCJMYXN0TmFtZSI6Ik1hcnRpbnMiLCJQcm90ZWN0ZWQiOmZhbHNlLCJTZXgiOjEsIkNyZWF0ZWRCeSI6Il9DaHJpc3RpbmUgTnVzc2JhdW0iLCJDcmVhdGVkT24iOiIyMDIyLTA4LTEzVDE4OjIwOjQyIiwiTW9kaWZpZWRCeSI6Il9DaHJpc3RpbmUgTnVzc2JhdW0iLCJJZCI6IjMyYzljZjI5LTI4ZWMtNDFkOC1iOWRhLWRlZGVjNTNmZDQ2NiIsIk1vZGlmaWVkT24iOiIyMDIyLTA4LTEzVDE4OjIwOjQyIiwiUHJvamVjdCI6eyIkaWQiOiI1IiwiJHR5cGUiOiJTd2lzc0FjYWRlbWljLkNpdGF2aS5Qcm9qZWN0LCBTd2lzc0FjYWRlbWljLkNpdGF2aSJ9fSx7IiRpZCI6IjY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c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HJlZiI6IjUifX1dLCJCaWJUZVhLZXkiOiJNYXJ0aW5zXzIwMjIiLCJDaXRhdGlvbktleVVwZGF0ZVR5cGUiOjAsIkNvbGxhYm9yYXRvcnMiOltdLCJEYXRlMiI6IjAzLjA1LjIwMjIiLCJEb2kiOiIxMC4zNzU4L3MxMzQxNS0wMjItMDEwMDcte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zc1OC9zMTM0MTUtMDIyLTAxMDA3LXgiLCJVcmlTdHJpbmciOiJodHRwczovL2RvaS5vcmcvMTAuMzc1OC9zMTM0MTUtMDIyLTAxMDA3LXg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gtMTNUMTg6MjA6NDIiLCJNb2RpZmllZEJ5IjoiX0NocmlzdGluZSBOdXNzYmF1bSIsIklkIjoiMTM5MmU0M2YtZTg3Mi00NDc0LTg1NDUtZGE0YTZmODIwMmJjIiwiTW9kaWZpZWRPbiI6IjIwMjItMDgtMTNUMTg6MjA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TUwMTQyNyIsIlVyaVN0cmluZyI6Imh0dHA6Ly93d3cubmNiaS5ubG0ubmloLmdvdi9wdWJtZWQvMzU1MDE0M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SS4gTWFydGlucyBldCBhbC4sIDIwMjIpIn1dfSwiVGFnIjoiQ2l0YXZpUGxhY2Vob2xkZXIjZDQzMWNhM2ItNTU2NS00NzRjLTk0MjUtNzUyOGE4OTRjYTk2IiwiVGV4dCI6IihJLiBNYXJ0aW5zIGV0IGFsLiwgMjAyMi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(I. Martins et al., 2022)</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Moreover, we relied on behavioral evidence that the link between musicality and vocal </w:t>
      </w:r>
      <w:bookmarkStart w:id="12" w:name="_Hlk207892576"/>
      <w:r w:rsidRPr="00EF02FA">
        <w:rPr>
          <w:rFonts w:ascii="Times New Roman" w:hAnsi="Times New Roman" w:cs="Times New Roman"/>
          <w:sz w:val="24"/>
          <w:szCs w:val="24"/>
          <w:lang w:val="en-US"/>
        </w:rPr>
        <w:t xml:space="preserve">emotion </w:t>
      </w:r>
      <w:r w:rsidR="001241B7" w:rsidRPr="001241B7">
        <w:rPr>
          <w:rFonts w:ascii="Times New Roman" w:hAnsi="Times New Roman" w:cs="Times New Roman"/>
          <w:color w:val="C00000"/>
          <w:sz w:val="24"/>
          <w:szCs w:val="24"/>
          <w:lang w:val="en-US"/>
        </w:rPr>
        <w:t>recognition</w:t>
      </w:r>
      <w:r w:rsidRPr="00EF02FA">
        <w:rPr>
          <w:rFonts w:ascii="Times New Roman" w:hAnsi="Times New Roman" w:cs="Times New Roman"/>
          <w:sz w:val="24"/>
          <w:szCs w:val="24"/>
          <w:lang w:val="en-US"/>
        </w:rPr>
        <w:t xml:space="preserve"> is </w:t>
      </w:r>
      <w:r w:rsidRPr="00955F49">
        <w:rPr>
          <w:rFonts w:ascii="Times New Roman" w:hAnsi="Times New Roman" w:cs="Times New Roman"/>
          <w:color w:val="C00000"/>
          <w:sz w:val="24"/>
          <w:szCs w:val="24"/>
          <w:lang w:val="en-US"/>
        </w:rPr>
        <w:t xml:space="preserve">not </w:t>
      </w:r>
      <w:r w:rsidR="00955F49" w:rsidRPr="00955F49">
        <w:rPr>
          <w:rFonts w:ascii="Times New Roman" w:hAnsi="Times New Roman" w:cs="Times New Roman"/>
          <w:color w:val="C00000"/>
          <w:sz w:val="24"/>
          <w:szCs w:val="24"/>
          <w:lang w:val="en-US"/>
        </w:rPr>
        <w:t>related to</w:t>
      </w:r>
      <w:r w:rsidRPr="00955F49">
        <w:rPr>
          <w:rFonts w:ascii="Times New Roman" w:hAnsi="Times New Roman" w:cs="Times New Roman"/>
          <w:color w:val="C00000"/>
          <w:sz w:val="24"/>
          <w:szCs w:val="24"/>
          <w:lang w:val="en-US"/>
        </w:rPr>
        <w:t xml:space="preserve"> </w:t>
      </w:r>
      <w:r w:rsidRPr="00EF02FA">
        <w:rPr>
          <w:rFonts w:ascii="Times New Roman" w:hAnsi="Times New Roman" w:cs="Times New Roman"/>
          <w:sz w:val="24"/>
          <w:szCs w:val="24"/>
          <w:lang w:val="en-US"/>
        </w:rPr>
        <w:t xml:space="preserve">formal training, but rather </w:t>
      </w:r>
      <w:r w:rsidR="00955F49" w:rsidRPr="00955F49">
        <w:rPr>
          <w:rFonts w:ascii="Times New Roman" w:hAnsi="Times New Roman" w:cs="Times New Roman"/>
          <w:color w:val="C00000"/>
          <w:sz w:val="24"/>
          <w:szCs w:val="24"/>
          <w:lang w:val="en-US"/>
        </w:rPr>
        <w:t>to</w:t>
      </w:r>
      <w:r w:rsidRPr="00EF02FA">
        <w:rPr>
          <w:rFonts w:ascii="Times New Roman" w:hAnsi="Times New Roman" w:cs="Times New Roman"/>
          <w:sz w:val="24"/>
          <w:szCs w:val="24"/>
          <w:lang w:val="en-US"/>
        </w:rPr>
        <w:t xml:space="preserve"> natural differences in auditory sensitivity </w:t>
      </w:r>
      <w:bookmarkEnd w:id="12"/>
      <w:sdt>
        <w:sdtPr>
          <w:rPr>
            <w:rFonts w:ascii="Times New Roman" w:hAnsi="Times New Roman" w:cs="Times New Roman"/>
            <w:sz w:val="24"/>
            <w:szCs w:val="24"/>
            <w:lang w:val="en-US"/>
          </w:rPr>
          <w:alias w:val="To edit, see citavi.com/edit"/>
          <w:tag w:val="CitaviPlaceholder#6cdc2880-a207-4534-8a5d-d3ce3974d5d8"/>
          <w:id w:val="963929269"/>
          <w:placeholder>
            <w:docPart w:val="DefaultPlaceholder_-1854013440"/>
          </w:placeholder>
        </w:sdtPr>
        <w:sdtContent>
          <w:r w:rsidRPr="00EF02FA">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4NmFjZWFlLWUwZWMtNDljZC1iMDVmLWY3ZDQ2YmU0OWJiOCIsIlJhbmdlU3RhcnQiOjIxLCJSYW5nZUxlbmd0aCI6MjEsIlJlZmVyZW5jZUlkIjoiOWY1N2EzMWYtNzdlMS00YjBkLTkzZjMtNTFmZDJhYzg2NTU4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TmV2ZXNfMjAyNSIsIkNpdGF0aW9uS2V5VXBkYXRlVHlwZSI6MCwiQ29sbGFib3JhdG9ycyI6W10sIkRhdGUyIjoiMDkuMDMuMjAyNSIsIkRvaSI6IjEwLjEwMTYvai5jb2duaXRpb24uMjAyNS4xMDYxMD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NvZ25pdGlvbi4yMDI1LjEwNjEwMiIsIlVyaVN0cmluZyI6Imh0dHBzOi8vZG9pLm9yZy8xMC4xMDE2L2ouY29nbml0aW9uLjIwMjUuMTA2MTA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zLTE4VDEzOjM0OjMyIiwiTW9kaWZpZWRCeSI6Il9DaHJpc3RpbmUgTnVzc2JhdW0iLCJJZCI6ImQ0NWQyZWI2LWQyYzAtNGYzMC04NzIxLTVlMmFlN2YxNGU1OSIsIk1vZGlmaWVkT24iOiIyMDI1LTAzLTE4VDEzOjM0OjMy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NDAwNjQwNzUiLCJVcmlTdHJpbmciOiJodHRwOi8vd3d3Lm5jYmkubmxtLm5paC5nb3YvcHVibWVkLzQwMDY0MDc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0OjMyIiwiTW9kaWZpZWRCeSI6Il9DaHJpc3RpbmUgTnVzc2JhdW0iLCJJZCI6IjQ5NDQ5ZWI3LTllYjktNGU0MS04MDBhLTcyZDhkMGY5M2IwMSIsIk1vZGlmaWVkT24iOiIyMDI1LTAzLTE4VDEzOjM0OjMyIiwiUHJvamVjdCI6eyIkcmVmIjoiNSJ9fV0sIk9yZ2FuaXphdGlvbnMiOltdLCJPdGhlcnNJbnZvbHZlZCI6W10sIlBhZ2VSYW5nZSI6IjxzcD5cclxuICA8bj4xMDYxMDI8L24+XHJcbiAgPGluPnRydWU8L2luPlxyXG4gIDxvcz4xMDYxMDI8L29zPlxyXG4gIDxwcz4xMDYxMDI8L3BzPlxyXG48L3NwPlxyXG48b3M+MTA2MTAyPC9vcz4iLCJQZXJpb2RpY2FsIjp7IiRpZCI6IjE3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Mw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}</w:instrText>
          </w:r>
          <w:r w:rsidRPr="00EF02FA">
            <w:rPr>
              <w:rFonts w:ascii="Times New Roman" w:hAnsi="Times New Roman" w:cs="Times New Roman"/>
              <w:sz w:val="24"/>
              <w:szCs w:val="24"/>
              <w:lang w:val="en-US"/>
            </w:rPr>
            <w:fldChar w:fldCharType="separate"/>
          </w:r>
          <w:r w:rsidRPr="00EF02FA">
            <w:rPr>
              <w:rFonts w:ascii="Times New Roman" w:hAnsi="Times New Roman" w:cs="Times New Roman"/>
              <w:sz w:val="24"/>
              <w:szCs w:val="24"/>
              <w:lang w:val="en-US"/>
            </w:rPr>
            <w:t>(Correia et al., 2022; Neves et al., 2025)</w:t>
          </w:r>
          <w:r w:rsidRPr="00EF02FA">
            <w:rPr>
              <w:rFonts w:ascii="Times New Roman" w:hAnsi="Times New Roman" w:cs="Times New Roman"/>
              <w:sz w:val="24"/>
              <w:szCs w:val="24"/>
              <w:lang w:val="en-US"/>
            </w:rPr>
            <w:fldChar w:fldCharType="end"/>
          </w:r>
        </w:sdtContent>
      </w:sdt>
      <w:r w:rsidRPr="00EF02FA">
        <w:rPr>
          <w:rFonts w:ascii="Times New Roman" w:hAnsi="Times New Roman" w:cs="Times New Roman"/>
          <w:sz w:val="24"/>
          <w:szCs w:val="24"/>
          <w:lang w:val="en-US"/>
        </w:rPr>
        <w:t xml:space="preserve">. </w:t>
      </w:r>
      <w:r w:rsidR="00F42A24" w:rsidRPr="00EF02FA">
        <w:rPr>
          <w:rFonts w:ascii="Times New Roman" w:hAnsi="Times New Roman" w:cs="Times New Roman"/>
          <w:sz w:val="24"/>
          <w:szCs w:val="24"/>
          <w:lang w:val="en-US"/>
        </w:rPr>
        <w:t>Th</w:t>
      </w:r>
      <w:r w:rsidR="00A252C9" w:rsidRPr="00EF02FA">
        <w:rPr>
          <w:rFonts w:ascii="Times New Roman" w:hAnsi="Times New Roman" w:cs="Times New Roman"/>
          <w:sz w:val="24"/>
          <w:szCs w:val="24"/>
          <w:lang w:val="en-US"/>
        </w:rPr>
        <w:t>is</w:t>
      </w:r>
      <w:r w:rsidR="00F42A24" w:rsidRPr="00EF02FA">
        <w:rPr>
          <w:rFonts w:ascii="Times New Roman" w:hAnsi="Times New Roman" w:cs="Times New Roman"/>
          <w:sz w:val="24"/>
          <w:szCs w:val="24"/>
          <w:lang w:val="en-US"/>
        </w:rPr>
        <w:t xml:space="preserve"> study </w:t>
      </w:r>
      <w:r w:rsidR="00F42A24">
        <w:rPr>
          <w:rFonts w:ascii="Times New Roman" w:hAnsi="Times New Roman" w:cs="Times New Roman"/>
          <w:sz w:val="24"/>
          <w:szCs w:val="24"/>
          <w:lang w:val="en-US"/>
        </w:rPr>
        <w:t xml:space="preserve">and its </w:t>
      </w:r>
      <w:r w:rsidR="00C617CB">
        <w:rPr>
          <w:rFonts w:ascii="Times New Roman" w:hAnsi="Times New Roman" w:cs="Times New Roman"/>
          <w:sz w:val="24"/>
          <w:szCs w:val="24"/>
          <w:lang w:val="en-US"/>
        </w:rPr>
        <w:t xml:space="preserve">hypotheses </w:t>
      </w:r>
      <w:r w:rsidR="00A252C9">
        <w:rPr>
          <w:rFonts w:ascii="Times New Roman" w:hAnsi="Times New Roman" w:cs="Times New Roman"/>
          <w:sz w:val="24"/>
          <w:szCs w:val="24"/>
          <w:lang w:val="en-US"/>
        </w:rPr>
        <w:t xml:space="preserve">have been </w:t>
      </w:r>
      <w:r w:rsidR="00F42A24">
        <w:rPr>
          <w:rFonts w:ascii="Times New Roman" w:hAnsi="Times New Roman" w:cs="Times New Roman"/>
          <w:sz w:val="24"/>
          <w:szCs w:val="24"/>
          <w:lang w:val="en-US"/>
        </w:rPr>
        <w:t>preregistered</w:t>
      </w:r>
      <w:r w:rsidR="00ED0479">
        <w:rPr>
          <w:rFonts w:ascii="Times New Roman" w:hAnsi="Times New Roman" w:cs="Times New Roman"/>
          <w:sz w:val="24"/>
          <w:szCs w:val="24"/>
          <w:lang w:val="en-US"/>
        </w:rPr>
        <w:t xml:space="preserve"> (</w:t>
      </w:r>
      <w:hyperlink r:id="rId8" w:history="1">
        <w:r w:rsidR="00ED0479" w:rsidRPr="001D11BF">
          <w:rPr>
            <w:rStyle w:val="Hyperlink"/>
            <w:rFonts w:ascii="Times New Roman" w:hAnsi="Times New Roman" w:cs="Times New Roman"/>
            <w:sz w:val="24"/>
            <w:szCs w:val="24"/>
            <w:lang w:val="en-US"/>
          </w:rPr>
          <w:t>https://doi.org/10.17605/OSF.IO/76PV5</w:t>
        </w:r>
      </w:hyperlink>
      <w:r w:rsidR="00ED0479">
        <w:rPr>
          <w:rFonts w:ascii="Times New Roman" w:hAnsi="Times New Roman" w:cs="Times New Roman"/>
          <w:sz w:val="24"/>
          <w:szCs w:val="24"/>
          <w:lang w:val="en-US"/>
        </w:rPr>
        <w:t>)</w:t>
      </w:r>
      <w:r w:rsidR="00F42A24">
        <w:rPr>
          <w:rFonts w:ascii="Times New Roman" w:hAnsi="Times New Roman" w:cs="Times New Roman"/>
          <w:sz w:val="24"/>
          <w:szCs w:val="24"/>
          <w:lang w:val="en-US"/>
        </w:rPr>
        <w:t xml:space="preserve">. </w:t>
      </w:r>
    </w:p>
    <w:p w14:paraId="5C08DA1B" w14:textId="6185CE15" w:rsidR="00484889" w:rsidRPr="00EB262D" w:rsidRDefault="004143B2" w:rsidP="00D60F72">
      <w:pPr>
        <w:pStyle w:val="berschrift1"/>
        <w:spacing w:line="480" w:lineRule="auto"/>
        <w:rPr>
          <w:rFonts w:ascii="Times New Roman" w:hAnsi="Times New Roman" w:cs="Times New Roman"/>
          <w:sz w:val="24"/>
          <w:szCs w:val="24"/>
          <w:lang w:val="en-US"/>
        </w:rPr>
      </w:pPr>
      <w:bookmarkStart w:id="13" w:name="_Toc200448865"/>
      <w:r w:rsidRPr="00EB262D">
        <w:rPr>
          <w:rFonts w:ascii="Times New Roman" w:hAnsi="Times New Roman" w:cs="Times New Roman"/>
          <w:sz w:val="24"/>
          <w:szCs w:val="24"/>
          <w:lang w:val="en-US"/>
        </w:rPr>
        <w:t>Part I: Comparison of non-professional singers and instrumentalists</w:t>
      </w:r>
      <w:bookmarkEnd w:id="13"/>
    </w:p>
    <w:p w14:paraId="187EEA8B" w14:textId="43074976" w:rsidR="002B035F" w:rsidRDefault="002B035F" w:rsidP="002B035F">
      <w:pPr>
        <w:pStyle w:val="berschrift2"/>
        <w:spacing w:line="480" w:lineRule="auto"/>
        <w:rPr>
          <w:rFonts w:ascii="Times New Roman" w:hAnsi="Times New Roman" w:cs="Times New Roman"/>
          <w:sz w:val="24"/>
          <w:szCs w:val="24"/>
        </w:rPr>
      </w:pPr>
      <w:bookmarkStart w:id="14" w:name="_Toc200448866"/>
      <w:r w:rsidRPr="00EB262D">
        <w:rPr>
          <w:rFonts w:ascii="Times New Roman" w:hAnsi="Times New Roman" w:cs="Times New Roman"/>
          <w:sz w:val="24"/>
          <w:szCs w:val="24"/>
        </w:rPr>
        <w:t>Hypotheses</w:t>
      </w:r>
      <w:bookmarkEnd w:id="14"/>
    </w:p>
    <w:p w14:paraId="1989A7B2" w14:textId="2CA856CC" w:rsidR="0091335A" w:rsidRPr="0091335A" w:rsidRDefault="0091335A" w:rsidP="001E135D">
      <w:pPr>
        <w:spacing w:line="480" w:lineRule="auto"/>
        <w:rPr>
          <w:rFonts w:ascii="Times New Roman" w:hAnsi="Times New Roman" w:cs="Times New Roman"/>
          <w:sz w:val="24"/>
          <w:szCs w:val="24"/>
          <w:lang w:val="en-US"/>
        </w:rPr>
      </w:pPr>
      <w:r w:rsidRPr="0091335A">
        <w:rPr>
          <w:rFonts w:ascii="Times New Roman" w:hAnsi="Times New Roman" w:cs="Times New Roman"/>
          <w:sz w:val="24"/>
          <w:szCs w:val="24"/>
          <w:lang w:val="en-US"/>
        </w:rPr>
        <w:t>Regarding the comparison between singers and instrumentalists, we formulated t</w:t>
      </w:r>
      <w:r w:rsidR="00A252C9">
        <w:rPr>
          <w:rFonts w:ascii="Times New Roman" w:hAnsi="Times New Roman" w:cs="Times New Roman"/>
          <w:sz w:val="24"/>
          <w:szCs w:val="24"/>
          <w:lang w:val="en-US"/>
        </w:rPr>
        <w:t>he</w:t>
      </w:r>
      <w:r w:rsidRPr="0091335A">
        <w:rPr>
          <w:rFonts w:ascii="Times New Roman" w:hAnsi="Times New Roman" w:cs="Times New Roman"/>
          <w:sz w:val="24"/>
          <w:szCs w:val="24"/>
          <w:lang w:val="en-US"/>
        </w:rPr>
        <w:t xml:space="preserve"> following hypotheses: </w:t>
      </w:r>
    </w:p>
    <w:p w14:paraId="4CD67D57" w14:textId="2090C6D6"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H1:</w:t>
      </w:r>
      <w:r w:rsidRPr="00EB262D">
        <w:rPr>
          <w:rFonts w:ascii="Times New Roman" w:hAnsi="Times New Roman" w:cs="Times New Roman"/>
          <w:sz w:val="24"/>
          <w:szCs w:val="24"/>
          <w:lang w:val="en-US"/>
        </w:rPr>
        <w:t xml:space="preserve"> We expect </w:t>
      </w:r>
      <w:r w:rsidR="00C617CB">
        <w:rPr>
          <w:rFonts w:ascii="Times New Roman" w:hAnsi="Times New Roman" w:cs="Times New Roman"/>
          <w:i/>
          <w:iCs/>
          <w:sz w:val="24"/>
          <w:szCs w:val="24"/>
          <w:lang w:val="en-US"/>
        </w:rPr>
        <w:t>no</w:t>
      </w:r>
      <w:r w:rsidR="00C617CB"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difference between singers and instrumentalists in overall vocal emotion recognition performance. </w:t>
      </w:r>
    </w:p>
    <w:p w14:paraId="653FE8F3" w14:textId="74C99FE9" w:rsidR="004E2C07"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H2:</w:t>
      </w:r>
      <w:r w:rsidRPr="00EB262D">
        <w:rPr>
          <w:rFonts w:ascii="Times New Roman" w:hAnsi="Times New Roman" w:cs="Times New Roman"/>
          <w:sz w:val="24"/>
          <w:szCs w:val="24"/>
          <w:lang w:val="en-US"/>
        </w:rPr>
        <w:t xml:space="preserve"> We expect </w:t>
      </w:r>
      <w:r w:rsidR="004C6E77" w:rsidRPr="004C6E77">
        <w:rPr>
          <w:rFonts w:ascii="Times New Roman" w:hAnsi="Times New Roman" w:cs="Times New Roman"/>
          <w:i/>
          <w:iCs/>
          <w:sz w:val="24"/>
          <w:szCs w:val="24"/>
          <w:lang w:val="en-US"/>
        </w:rPr>
        <w:t>no</w:t>
      </w:r>
      <w:r w:rsidRPr="00EB262D">
        <w:rPr>
          <w:rFonts w:ascii="Times New Roman" w:hAnsi="Times New Roman" w:cs="Times New Roman"/>
          <w:sz w:val="24"/>
          <w:szCs w:val="24"/>
          <w:lang w:val="en-US"/>
        </w:rPr>
        <w:t xml:space="preserve"> difference between singers and instrumentalists in vocal emotion recognition performance based on timbre and F0 cues only.</w:t>
      </w:r>
    </w:p>
    <w:p w14:paraId="2A764417" w14:textId="77777777" w:rsidR="002B035F" w:rsidRPr="00EB262D" w:rsidRDefault="002B035F" w:rsidP="002B035F">
      <w:pPr>
        <w:rPr>
          <w:rFonts w:ascii="Times New Roman" w:hAnsi="Times New Roman" w:cs="Times New Roman"/>
          <w:sz w:val="24"/>
          <w:szCs w:val="24"/>
          <w:lang w:val="en-US"/>
        </w:rPr>
      </w:pPr>
    </w:p>
    <w:p w14:paraId="1101A679" w14:textId="70C93409" w:rsidR="004143B2" w:rsidRPr="00EB262D" w:rsidRDefault="004143B2" w:rsidP="004143B2">
      <w:pPr>
        <w:pStyle w:val="berschrift2"/>
        <w:spacing w:line="480" w:lineRule="auto"/>
        <w:rPr>
          <w:rFonts w:ascii="Times New Roman" w:hAnsi="Times New Roman" w:cs="Times New Roman"/>
          <w:sz w:val="24"/>
          <w:szCs w:val="24"/>
          <w:lang w:val="en-US"/>
        </w:rPr>
      </w:pPr>
      <w:bookmarkStart w:id="15" w:name="_Toc200448867"/>
      <w:r w:rsidRPr="00EB262D">
        <w:rPr>
          <w:rFonts w:ascii="Times New Roman" w:hAnsi="Times New Roman" w:cs="Times New Roman"/>
          <w:sz w:val="24"/>
          <w:szCs w:val="24"/>
        </w:rPr>
        <w:lastRenderedPageBreak/>
        <w:t>Method</w:t>
      </w:r>
      <w:bookmarkEnd w:id="15"/>
    </w:p>
    <w:p w14:paraId="38F42C29" w14:textId="07F52EB5" w:rsidR="004143B2" w:rsidRPr="00EB262D" w:rsidRDefault="004E2C07" w:rsidP="004E2C07">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Note that this is a follow-up to the study reported in </w:t>
      </w:r>
      <w:sdt>
        <w:sdtPr>
          <w:rPr>
            <w:rFonts w:ascii="Times New Roman" w:hAnsi="Times New Roman" w:cs="Times New Roman"/>
            <w:sz w:val="24"/>
            <w:szCs w:val="24"/>
            <w:lang w:val="en-US"/>
          </w:rPr>
          <w:alias w:val="To edit, see citavi.com/edit"/>
          <w:tag w:val="CitaviPlaceholder#44e5fbbe-768c-4b3d-ba48-1ae2a7ab68e6"/>
          <w:id w:val="-1376612068"/>
          <w:placeholder>
            <w:docPart w:val="DefaultPlaceholder_-1854013440"/>
          </w:placeholder>
        </w:sdtPr>
        <w:sdtContent>
          <w:r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4ZWQ5MjZjLWE3OGUtNDE3My1hZTYzLWM0ZTg0NmQyNGVhNyIsIkVudHJpZXMiOlt7IiRpZCI6IjIiLCIkdHlwZSI6IlN3aXNzQWNhZGVtaWMuQ2l0YXZpLkNpdGF0aW9ucy5Xb3JkUGxhY2Vob2xkZXJFbnRyeSwgU3dpc3NBY2FkZW1pYy5DaXRhdmkiLCJJZCI6ImExNTRiOTkwLTI4NzItNGNiNS1iMGE2LTQ0MDlkZTM5N2MxN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RlNWZiYmUtNzY4Yy00YjNkLWJhNDgtMWFlMmE3YWI2OGU2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d8ed926c-a78e-4173-ae63-c4e846d24ea7"/>
          <w:id w:val="744231037"/>
          <w:placeholder>
            <w:docPart w:val="DefaultPlaceholder_-1854013440"/>
          </w:placeholder>
        </w:sdtPr>
        <w:sdtContent>
          <w:r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0ZTVmYmJlLTc2OGMtNGIzZC1iYTQ4LTFhZTJhN2FiNjhlNiIsIkVudHJpZXMiOlt7IiRpZCI6IjIiLCIkdHlwZSI6IlN3aXNzQWNhZGVtaWMuQ2l0YXZpLkNpdGF0aW9ucy5Xb3JkUGxhY2Vob2xkZXJFbnRyeSwgU3dpc3NBY2FkZW1pYy5DaXRhdmkiLCJJZCI6ImFhNzhlODMxLTY0MjYtNGE5OS05ODhkLTg2YjFhMDA4NTg1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kOGVkOTI2Yy1hNzhlLTQxNzMtYWU2My1jNGU4NDZkMjRlYTc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Thus, the stimulus material and the design are </w:t>
      </w:r>
      <w:r w:rsidR="0091335A">
        <w:rPr>
          <w:rFonts w:ascii="Times New Roman" w:hAnsi="Times New Roman" w:cs="Times New Roman"/>
          <w:sz w:val="24"/>
          <w:szCs w:val="24"/>
          <w:lang w:val="en-US"/>
        </w:rPr>
        <w:t xml:space="preserve">almost </w:t>
      </w:r>
      <w:r w:rsidRPr="00EB262D">
        <w:rPr>
          <w:rFonts w:ascii="Times New Roman" w:hAnsi="Times New Roman" w:cs="Times New Roman"/>
          <w:sz w:val="24"/>
          <w:szCs w:val="24"/>
          <w:lang w:val="en-US"/>
        </w:rPr>
        <w:t xml:space="preserve">identical, but we recruited a new sample. </w:t>
      </w:r>
    </w:p>
    <w:p w14:paraId="5AA41B51" w14:textId="77777777" w:rsidR="00484889" w:rsidRPr="00EB262D" w:rsidRDefault="00484889" w:rsidP="004143B2">
      <w:pPr>
        <w:pStyle w:val="berschrift3"/>
        <w:rPr>
          <w:rFonts w:ascii="Times New Roman" w:hAnsi="Times New Roman" w:cs="Times New Roman"/>
          <w:lang w:val="en-US"/>
        </w:rPr>
      </w:pPr>
      <w:bookmarkStart w:id="16" w:name="_Toc200448868"/>
      <w:r w:rsidRPr="00EB262D">
        <w:rPr>
          <w:rFonts w:ascii="Times New Roman" w:hAnsi="Times New Roman" w:cs="Times New Roman"/>
          <w:lang w:val="en-US"/>
        </w:rPr>
        <w:t>Participants</w:t>
      </w:r>
      <w:bookmarkEnd w:id="16"/>
    </w:p>
    <w:p w14:paraId="64B8E6A3" w14:textId="0E17F1CE" w:rsidR="00484889" w:rsidRPr="00EB262D" w:rsidRDefault="0099429A"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According to our preregistered plan, we aimed at a sample size of 40 </w:t>
      </w:r>
      <w:r w:rsidR="00EB262D" w:rsidRPr="00EB262D">
        <w:rPr>
          <w:rFonts w:ascii="Times New Roman" w:hAnsi="Times New Roman" w:cs="Times New Roman"/>
          <w:sz w:val="24"/>
          <w:szCs w:val="24"/>
          <w:lang w:val="en-US"/>
        </w:rPr>
        <w:t>singers</w:t>
      </w:r>
      <w:r w:rsidRPr="00EB262D">
        <w:rPr>
          <w:rFonts w:ascii="Times New Roman" w:hAnsi="Times New Roman" w:cs="Times New Roman"/>
          <w:sz w:val="24"/>
          <w:szCs w:val="24"/>
          <w:lang w:val="en-US"/>
        </w:rPr>
        <w:t xml:space="preserve"> (20 male, 20 female) and 40 </w:t>
      </w:r>
      <w:r w:rsidR="00EB262D" w:rsidRPr="00EB262D">
        <w:rPr>
          <w:rFonts w:ascii="Times New Roman" w:hAnsi="Times New Roman" w:cs="Times New Roman"/>
          <w:sz w:val="24"/>
          <w:szCs w:val="24"/>
          <w:lang w:val="en-US"/>
        </w:rPr>
        <w:t>instrumentalists</w:t>
      </w:r>
      <w:r w:rsidRPr="00EB262D">
        <w:rPr>
          <w:rFonts w:ascii="Times New Roman" w:hAnsi="Times New Roman" w:cs="Times New Roman"/>
          <w:sz w:val="24"/>
          <w:szCs w:val="24"/>
          <w:lang w:val="en-US"/>
        </w:rPr>
        <w:t xml:space="preserve"> (20 male, 20 female), because in our previous study, this sample size allowed us to reveal medium-sized group effects (d =</w:t>
      </w:r>
      <w:r w:rsidR="00AC4021">
        <w:rPr>
          <w:rFonts w:ascii="Times New Roman" w:hAnsi="Times New Roman" w:cs="Times New Roman"/>
          <w:sz w:val="24"/>
          <w:szCs w:val="24"/>
          <w:lang w:val="en-US"/>
        </w:rPr>
        <w:t xml:space="preserve"> </w:t>
      </w:r>
      <w:r w:rsidR="00A252C9">
        <w:rPr>
          <w:rFonts w:ascii="Times New Roman" w:hAnsi="Times New Roman" w:cs="Times New Roman"/>
          <w:sz w:val="24"/>
          <w:szCs w:val="24"/>
          <w:lang w:val="en-US"/>
        </w:rPr>
        <w:t xml:space="preserve">0.56 - </w:t>
      </w:r>
      <w:r w:rsidRPr="00EB262D">
        <w:rPr>
          <w:rFonts w:ascii="Times New Roman" w:hAnsi="Times New Roman" w:cs="Times New Roman"/>
          <w:sz w:val="24"/>
          <w:szCs w:val="24"/>
          <w:lang w:val="en-US"/>
        </w:rPr>
        <w:t>0.8</w:t>
      </w:r>
      <w:r w:rsidR="00A252C9">
        <w:rPr>
          <w:rFonts w:ascii="Times New Roman" w:hAnsi="Times New Roman" w:cs="Times New Roman"/>
          <w:sz w:val="24"/>
          <w:szCs w:val="24"/>
          <w:lang w:val="en-US"/>
        </w:rPr>
        <w:t>1)</w:t>
      </w:r>
      <w:r w:rsidRPr="00EB262D">
        <w:rPr>
          <w:rFonts w:ascii="Times New Roman" w:hAnsi="Times New Roman" w:cs="Times New Roman"/>
          <w:sz w:val="24"/>
          <w:szCs w:val="24"/>
          <w:lang w:val="en-US"/>
        </w:rPr>
        <w:t xml:space="preserve"> when we compared professional musicians and non-musicians.  </w:t>
      </w:r>
    </w:p>
    <w:p w14:paraId="11A0CE81" w14:textId="5E8EE6D8" w:rsidR="00A14781"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in a pseudonymized format from June 2023 to January 2024. All participants were aged between 18 and 54 years </w:t>
      </w:r>
      <w:r w:rsidRPr="00BC6348">
        <w:rPr>
          <w:rFonts w:ascii="Times New Roman" w:hAnsi="Times New Roman" w:cs="Times New Roman"/>
          <w:color w:val="000000" w:themeColor="text1"/>
          <w:sz w:val="24"/>
          <w:szCs w:val="24"/>
          <w:lang w:val="en-US"/>
        </w:rPr>
        <w:t xml:space="preserve">and fluent German speakers. Participants provided informed consent before completing the experiment </w:t>
      </w:r>
      <w:r w:rsidRPr="00EB262D">
        <w:rPr>
          <w:rFonts w:ascii="Times New Roman" w:hAnsi="Times New Roman" w:cs="Times New Roman"/>
          <w:sz w:val="24"/>
          <w:szCs w:val="24"/>
          <w:lang w:val="en-US"/>
        </w:rPr>
        <w:t xml:space="preserve">and received compensation in </w:t>
      </w:r>
      <w:r w:rsidR="00DE6E40" w:rsidRPr="00EB262D">
        <w:rPr>
          <w:rFonts w:ascii="Times New Roman" w:hAnsi="Times New Roman" w:cs="Times New Roman"/>
          <w:sz w:val="24"/>
          <w:szCs w:val="24"/>
          <w:lang w:val="en-US"/>
        </w:rPr>
        <w:t>the form</w:t>
      </w:r>
      <w:r w:rsidRPr="00EB262D">
        <w:rPr>
          <w:rFonts w:ascii="Times New Roman" w:hAnsi="Times New Roman" w:cs="Times New Roman"/>
          <w:sz w:val="24"/>
          <w:szCs w:val="24"/>
          <w:lang w:val="en-US"/>
        </w:rPr>
        <w:t xml:space="preserve"> of 12.50 € or course credit upon completion. </w:t>
      </w:r>
      <w:r w:rsidR="00484889" w:rsidRPr="00EB262D">
        <w:rPr>
          <w:rFonts w:ascii="Times New Roman" w:hAnsi="Times New Roman" w:cs="Times New Roman"/>
          <w:sz w:val="24"/>
          <w:szCs w:val="24"/>
          <w:lang w:val="en-US"/>
        </w:rPr>
        <w:t xml:space="preserve">The experiment was in line with the ethical guidelines </w:t>
      </w:r>
      <w:r w:rsidR="004C6E77" w:rsidRPr="00550A5F">
        <w:rPr>
          <w:rFonts w:ascii="Times New Roman" w:hAnsi="Times New Roman" w:cs="Times New Roman"/>
          <w:sz w:val="24"/>
          <w:szCs w:val="24"/>
          <w:lang w:val="en-US"/>
        </w:rPr>
        <w:t xml:space="preserve">by the American Psychological Association (APA) </w:t>
      </w:r>
      <w:r w:rsidR="00484889" w:rsidRPr="00EB262D">
        <w:rPr>
          <w:rFonts w:ascii="Times New Roman" w:hAnsi="Times New Roman" w:cs="Times New Roman"/>
          <w:sz w:val="24"/>
          <w:szCs w:val="24"/>
          <w:lang w:val="en-US"/>
        </w:rPr>
        <w:t>and approved by the local ethics committee of the Friedrich Schiller University Jena (Reg.-Nr. FSV 19/045).</w:t>
      </w:r>
      <w:r w:rsidRPr="00EB262D">
        <w:rPr>
          <w:rFonts w:ascii="Times New Roman" w:hAnsi="Times New Roman" w:cs="Times New Roman"/>
          <w:sz w:val="24"/>
          <w:szCs w:val="24"/>
          <w:lang w:val="en-US"/>
        </w:rPr>
        <w:t xml:space="preserve"> </w:t>
      </w:r>
    </w:p>
    <w:p w14:paraId="2474F0DB" w14:textId="329B9BDB" w:rsidR="00484889" w:rsidRPr="00EB262D" w:rsidRDefault="0099429A"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total, we </w:t>
      </w:r>
      <w:r w:rsidR="00A14781" w:rsidRPr="00EB262D">
        <w:rPr>
          <w:rFonts w:ascii="Times New Roman" w:hAnsi="Times New Roman" w:cs="Times New Roman"/>
          <w:sz w:val="24"/>
          <w:szCs w:val="24"/>
          <w:lang w:val="en-US"/>
        </w:rPr>
        <w:t xml:space="preserve">collected </w:t>
      </w:r>
      <w:r w:rsidRPr="00EB262D">
        <w:rPr>
          <w:rFonts w:ascii="Times New Roman" w:hAnsi="Times New Roman" w:cs="Times New Roman"/>
          <w:sz w:val="24"/>
          <w:szCs w:val="24"/>
          <w:lang w:val="en-US"/>
        </w:rPr>
        <w:t xml:space="preserve">data from 94 </w:t>
      </w:r>
      <w:r w:rsidR="00753983">
        <w:rPr>
          <w:rFonts w:ascii="Times New Roman" w:hAnsi="Times New Roman" w:cs="Times New Roman"/>
          <w:sz w:val="24"/>
          <w:szCs w:val="24"/>
          <w:lang w:val="en-US"/>
        </w:rPr>
        <w:t>amateur</w:t>
      </w:r>
      <w:r w:rsidRPr="00EB262D">
        <w:rPr>
          <w:rFonts w:ascii="Times New Roman" w:hAnsi="Times New Roman" w:cs="Times New Roman"/>
          <w:sz w:val="24"/>
          <w:szCs w:val="24"/>
          <w:lang w:val="en-US"/>
        </w:rPr>
        <w:t xml:space="preserve"> musicians that were divided into singers and instrumentalists.</w:t>
      </w:r>
      <w:r w:rsidR="00A14781" w:rsidRPr="00EB262D">
        <w:rPr>
          <w:rFonts w:ascii="Times New Roman" w:hAnsi="Times New Roman" w:cs="Times New Roman"/>
          <w:sz w:val="24"/>
          <w:szCs w:val="24"/>
          <w:lang w:val="en-US"/>
        </w:rPr>
        <w:t xml:space="preserve"> Recruitment criteria specified that participants had to be non-professional musicians (i.e., they held no music-related academic degree or worked professionally as a musician). Singers were required to be currently active in a choir or another singing </w:t>
      </w:r>
      <w:r w:rsidR="00DE6E40" w:rsidRPr="00EB262D">
        <w:rPr>
          <w:rFonts w:ascii="Times New Roman" w:hAnsi="Times New Roman" w:cs="Times New Roman"/>
          <w:sz w:val="24"/>
          <w:szCs w:val="24"/>
          <w:lang w:val="en-US"/>
        </w:rPr>
        <w:t>group but</w:t>
      </w:r>
      <w:r w:rsidR="00A14781" w:rsidRPr="00EB262D">
        <w:rPr>
          <w:rFonts w:ascii="Times New Roman" w:hAnsi="Times New Roman" w:cs="Times New Roman"/>
          <w:sz w:val="24"/>
          <w:szCs w:val="24"/>
          <w:lang w:val="en-US"/>
        </w:rPr>
        <w:t xml:space="preserve"> should not play an instrument actively and regularly (i.e., they must not currently be </w:t>
      </w:r>
      <w:r w:rsidR="00753983">
        <w:rPr>
          <w:rFonts w:ascii="Times New Roman" w:hAnsi="Times New Roman" w:cs="Times New Roman"/>
          <w:sz w:val="24"/>
          <w:szCs w:val="24"/>
          <w:lang w:val="en-US"/>
        </w:rPr>
        <w:t xml:space="preserve">instrumentalists </w:t>
      </w:r>
      <w:r w:rsidR="00A14781" w:rsidRPr="00EB262D">
        <w:rPr>
          <w:rFonts w:ascii="Times New Roman" w:hAnsi="Times New Roman" w:cs="Times New Roman"/>
          <w:sz w:val="24"/>
          <w:szCs w:val="24"/>
          <w:lang w:val="en-US"/>
        </w:rPr>
        <w:t>in an orchestra or a band). Instrumentalists, conversely, were required to be currently active in an orchestra or a band, but they should not engage in singing activities actively and regularly (i.e., they must not currently be in a choir or another singing group).</w:t>
      </w:r>
    </w:p>
    <w:p w14:paraId="1ACDD927" w14:textId="14DFE8A0"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Singers</w:t>
      </w:r>
    </w:p>
    <w:p w14:paraId="02DDBB12" w14:textId="1A523EC1" w:rsidR="00F76EA8" w:rsidRPr="000A5A16" w:rsidRDefault="00A14781" w:rsidP="00A14781">
      <w:pPr>
        <w:spacing w:after="0"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recorded data from 48 singers, of which three were excluded (N = 2 had &gt; 5 % trials of omission, N = 1 had technical issues during stimulus playback). Thus, data from 45 singers </w:t>
      </w:r>
      <w:r w:rsidRPr="00EB262D">
        <w:rPr>
          <w:rFonts w:ascii="Times New Roman" w:hAnsi="Times New Roman" w:cs="Times New Roman"/>
          <w:sz w:val="24"/>
          <w:szCs w:val="24"/>
          <w:lang w:val="en-US"/>
        </w:rPr>
        <w:lastRenderedPageBreak/>
        <w:t>were analyzed (</w:t>
      </w:r>
      <w:r w:rsidRPr="00F76EA8">
        <w:rPr>
          <w:rFonts w:ascii="Times New Roman" w:hAnsi="Times New Roman" w:cs="Times New Roman"/>
          <w:sz w:val="24"/>
          <w:szCs w:val="24"/>
          <w:lang w:val="en-US"/>
        </w:rPr>
        <w:t>22 female, 22 male,</w:t>
      </w:r>
      <w:r w:rsidR="00DE6E40" w:rsidRPr="00F76EA8">
        <w:rPr>
          <w:rFonts w:ascii="Times New Roman" w:hAnsi="Times New Roman" w:cs="Times New Roman"/>
          <w:sz w:val="24"/>
          <w:szCs w:val="24"/>
          <w:lang w:val="en-US"/>
        </w:rPr>
        <w:t xml:space="preserve"> 1 diverse,</w:t>
      </w:r>
      <w:r w:rsidRPr="00F76EA8">
        <w:rPr>
          <w:rFonts w:ascii="Times New Roman" w:hAnsi="Times New Roman" w:cs="Times New Roman"/>
          <w:sz w:val="24"/>
          <w:szCs w:val="24"/>
          <w:lang w:val="en-US"/>
        </w:rPr>
        <w:t xml:space="preserve"> aged </w:t>
      </w:r>
      <w:r w:rsidRPr="00EB262D">
        <w:rPr>
          <w:rFonts w:ascii="Times New Roman" w:hAnsi="Times New Roman" w:cs="Times New Roman"/>
          <w:sz w:val="24"/>
          <w:szCs w:val="24"/>
          <w:lang w:val="en-US"/>
        </w:rPr>
        <w:t>18 to 53 years [</w:t>
      </w:r>
      <w:r w:rsidRPr="00EF4161">
        <w:rPr>
          <w:rFonts w:ascii="Times New Roman" w:hAnsi="Times New Roman" w:cs="Times New Roman"/>
          <w:i/>
          <w:iCs/>
          <w:sz w:val="24"/>
          <w:szCs w:val="24"/>
          <w:lang w:val="en-US"/>
        </w:rPr>
        <w:t xml:space="preserve">M </w:t>
      </w:r>
      <w:r w:rsidRPr="00EB262D">
        <w:rPr>
          <w:rFonts w:ascii="Times New Roman" w:hAnsi="Times New Roman" w:cs="Times New Roman"/>
          <w:sz w:val="24"/>
          <w:szCs w:val="24"/>
          <w:lang w:val="en-US"/>
        </w:rPr>
        <w:t xml:space="preserve">= 27.02,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8.2]). Mean onset age of musical training was 8 years (</w:t>
      </w:r>
      <w:r w:rsidRPr="00EF4161">
        <w:rPr>
          <w:rFonts w:ascii="Times New Roman" w:hAnsi="Times New Roman" w:cs="Times New Roman"/>
          <w:i/>
          <w:iCs/>
          <w:sz w:val="24"/>
          <w:szCs w:val="24"/>
          <w:lang w:val="en-US"/>
        </w:rPr>
        <w:t>SD</w:t>
      </w:r>
      <w:r w:rsidRPr="00EB262D">
        <w:rPr>
          <w:rFonts w:ascii="Times New Roman" w:hAnsi="Times New Roman" w:cs="Times New Roman"/>
          <w:sz w:val="24"/>
          <w:szCs w:val="24"/>
          <w:lang w:val="en-US"/>
        </w:rPr>
        <w:t xml:space="preserve"> = 3.08, 5 - 20 years). </w:t>
      </w:r>
      <w:r w:rsidR="00D1166C" w:rsidRPr="000A5A16">
        <w:rPr>
          <w:rFonts w:ascii="Times New Roman" w:hAnsi="Times New Roman" w:cs="Times New Roman"/>
          <w:sz w:val="24"/>
          <w:szCs w:val="24"/>
          <w:lang w:val="en-US"/>
        </w:rPr>
        <w:t xml:space="preserve">Mean duration of musical </w:t>
      </w:r>
      <w:r w:rsidR="005F2B9C" w:rsidRPr="000A5A16">
        <w:rPr>
          <w:rFonts w:ascii="Times New Roman" w:hAnsi="Times New Roman" w:cs="Times New Roman"/>
          <w:sz w:val="24"/>
          <w:szCs w:val="24"/>
          <w:lang w:val="en-US"/>
        </w:rPr>
        <w:t>training</w:t>
      </w:r>
      <w:r w:rsidR="00D1166C" w:rsidRPr="000A5A16">
        <w:rPr>
          <w:rFonts w:ascii="Times New Roman" w:hAnsi="Times New Roman" w:cs="Times New Roman"/>
          <w:sz w:val="24"/>
          <w:szCs w:val="24"/>
          <w:lang w:val="en-US"/>
        </w:rPr>
        <w:t xml:space="preserve"> was 10 years (</w:t>
      </w:r>
      <w:r w:rsidR="00D1166C" w:rsidRPr="00EF4161">
        <w:rPr>
          <w:rFonts w:ascii="Times New Roman" w:hAnsi="Times New Roman" w:cs="Times New Roman"/>
          <w:i/>
          <w:iCs/>
          <w:sz w:val="24"/>
          <w:szCs w:val="24"/>
          <w:lang w:val="en-US"/>
        </w:rPr>
        <w:t>SD</w:t>
      </w:r>
      <w:r w:rsidR="00D1166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6</w:t>
      </w:r>
      <w:r w:rsidR="00D1166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59</w:t>
      </w:r>
      <w:r w:rsidR="00D1166C" w:rsidRPr="000A5A16">
        <w:rPr>
          <w:rFonts w:ascii="Times New Roman" w:hAnsi="Times New Roman" w:cs="Times New Roman"/>
          <w:sz w:val="24"/>
          <w:szCs w:val="24"/>
          <w:lang w:val="en-US"/>
        </w:rPr>
        <w:t xml:space="preserve">, 0 – 25 years). Five participants reported </w:t>
      </w:r>
      <w:r w:rsidR="005F2B9C" w:rsidRPr="000A5A16">
        <w:rPr>
          <w:rFonts w:ascii="Times New Roman" w:hAnsi="Times New Roman" w:cs="Times New Roman"/>
          <w:sz w:val="24"/>
          <w:szCs w:val="24"/>
          <w:lang w:val="en-US"/>
        </w:rPr>
        <w:t>that they never had any formal musical training</w:t>
      </w:r>
      <w:r w:rsidRPr="000A5A16">
        <w:rPr>
          <w:rFonts w:ascii="Times New Roman" w:hAnsi="Times New Roman" w:cs="Times New Roman"/>
          <w:sz w:val="24"/>
          <w:szCs w:val="24"/>
          <w:lang w:val="en-US"/>
        </w:rPr>
        <w:t>.</w:t>
      </w:r>
      <w:r w:rsidR="00F76EA8" w:rsidRPr="000A5A16">
        <w:rPr>
          <w:rFonts w:ascii="Times New Roman" w:hAnsi="Times New Roman" w:cs="Times New Roman"/>
          <w:sz w:val="24"/>
          <w:szCs w:val="24"/>
          <w:lang w:val="en-US"/>
        </w:rPr>
        <w:t xml:space="preserve"> Two participants reported that they had occasional tinnitus, but without any subjective impairments in daily life. </w:t>
      </w:r>
    </w:p>
    <w:p w14:paraId="353F4F57" w14:textId="2B0E26F6" w:rsidR="00A14781" w:rsidRPr="00EB262D" w:rsidRDefault="00A14781" w:rsidP="00A14781">
      <w:pPr>
        <w:spacing w:after="0" w:line="480" w:lineRule="auto"/>
        <w:rPr>
          <w:rFonts w:ascii="Times New Roman" w:hAnsi="Times New Roman" w:cs="Times New Roman"/>
          <w:i/>
          <w:iCs/>
          <w:sz w:val="24"/>
          <w:szCs w:val="24"/>
          <w:lang w:val="en-US"/>
        </w:rPr>
      </w:pPr>
      <w:r w:rsidRPr="00EB262D">
        <w:rPr>
          <w:rFonts w:ascii="Times New Roman" w:hAnsi="Times New Roman" w:cs="Times New Roman"/>
          <w:i/>
          <w:iCs/>
          <w:sz w:val="24"/>
          <w:szCs w:val="24"/>
          <w:lang w:val="en-US"/>
        </w:rPr>
        <w:t>Instrumentalists</w:t>
      </w:r>
    </w:p>
    <w:p w14:paraId="45D3E23C" w14:textId="3365C03F" w:rsidR="005F2B9C" w:rsidRPr="000A5A16" w:rsidRDefault="00A14781" w:rsidP="00A14781">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Data from 46 instrumentalists were collected, </w:t>
      </w:r>
      <w:r w:rsidR="005A730E" w:rsidRPr="00EB262D">
        <w:rPr>
          <w:rFonts w:ascii="Times New Roman" w:hAnsi="Times New Roman" w:cs="Times New Roman"/>
          <w:sz w:val="24"/>
          <w:szCs w:val="24"/>
          <w:lang w:val="en-US"/>
        </w:rPr>
        <w:t xml:space="preserve">of which three were excluded. One had technical issues during stimulus playback, one </w:t>
      </w:r>
      <w:r w:rsidRPr="00EB262D">
        <w:rPr>
          <w:rFonts w:ascii="Times New Roman" w:hAnsi="Times New Roman" w:cs="Times New Roman"/>
          <w:iCs/>
          <w:sz w:val="24"/>
          <w:szCs w:val="24"/>
          <w:lang w:val="en-US"/>
        </w:rPr>
        <w:t xml:space="preserve">was </w:t>
      </w:r>
      <w:r w:rsidR="005A730E" w:rsidRPr="00EB262D">
        <w:rPr>
          <w:rFonts w:ascii="Times New Roman" w:hAnsi="Times New Roman" w:cs="Times New Roman"/>
          <w:iCs/>
          <w:sz w:val="24"/>
          <w:szCs w:val="24"/>
          <w:lang w:val="en-US"/>
        </w:rPr>
        <w:t xml:space="preserve">also </w:t>
      </w:r>
      <w:r w:rsidRPr="00EB262D">
        <w:rPr>
          <w:rFonts w:ascii="Times New Roman" w:hAnsi="Times New Roman" w:cs="Times New Roman"/>
          <w:iCs/>
          <w:sz w:val="24"/>
          <w:szCs w:val="24"/>
          <w:lang w:val="en-US"/>
        </w:rPr>
        <w:t>active in a choir</w:t>
      </w:r>
      <w:r w:rsidR="005A730E" w:rsidRPr="00EB262D">
        <w:rPr>
          <w:rFonts w:ascii="Times New Roman" w:hAnsi="Times New Roman" w:cs="Times New Roman"/>
          <w:iCs/>
          <w:sz w:val="24"/>
          <w:szCs w:val="24"/>
          <w:lang w:val="en-US"/>
        </w:rPr>
        <w:t>, one</w:t>
      </w:r>
      <w:r w:rsidRPr="00EB262D">
        <w:rPr>
          <w:rFonts w:ascii="Times New Roman" w:hAnsi="Times New Roman" w:cs="Times New Roman"/>
          <w:iCs/>
          <w:sz w:val="24"/>
          <w:szCs w:val="24"/>
          <w:lang w:val="en-US"/>
        </w:rPr>
        <w:t xml:space="preserve"> </w:t>
      </w:r>
      <w:r w:rsidR="005A730E" w:rsidRPr="00EB262D">
        <w:rPr>
          <w:rFonts w:ascii="Times New Roman" w:hAnsi="Times New Roman" w:cs="Times New Roman"/>
          <w:iCs/>
          <w:sz w:val="24"/>
          <w:szCs w:val="24"/>
          <w:lang w:val="en-US"/>
        </w:rPr>
        <w:t>held a</w:t>
      </w:r>
      <w:r w:rsidRPr="00EB262D">
        <w:rPr>
          <w:rFonts w:ascii="Times New Roman" w:hAnsi="Times New Roman" w:cs="Times New Roman"/>
          <w:iCs/>
          <w:sz w:val="24"/>
          <w:szCs w:val="24"/>
          <w:lang w:val="en-US"/>
        </w:rPr>
        <w:t xml:space="preserve"> </w:t>
      </w:r>
      <w:r w:rsidR="00DE6E40" w:rsidRPr="00EB262D">
        <w:rPr>
          <w:rFonts w:ascii="Times New Roman" w:hAnsi="Times New Roman" w:cs="Times New Roman"/>
          <w:iCs/>
          <w:sz w:val="24"/>
          <w:szCs w:val="24"/>
          <w:lang w:val="en-US"/>
        </w:rPr>
        <w:t>master’s degree in music science</w:t>
      </w:r>
      <w:r w:rsidR="005A730E" w:rsidRPr="00EB262D">
        <w:rPr>
          <w:rFonts w:ascii="Times New Roman" w:hAnsi="Times New Roman" w:cs="Times New Roman"/>
          <w:iCs/>
          <w:sz w:val="24"/>
          <w:szCs w:val="24"/>
          <w:lang w:val="en-US"/>
        </w:rPr>
        <w:t xml:space="preserve"> and was therefore </w:t>
      </w:r>
      <w:r w:rsidR="00A252C9">
        <w:rPr>
          <w:rFonts w:ascii="Times New Roman" w:hAnsi="Times New Roman" w:cs="Times New Roman"/>
          <w:iCs/>
          <w:sz w:val="24"/>
          <w:szCs w:val="24"/>
          <w:lang w:val="en-US"/>
        </w:rPr>
        <w:t>regrouped with the</w:t>
      </w:r>
      <w:r w:rsidR="005A730E" w:rsidRPr="00EB262D">
        <w:rPr>
          <w:rFonts w:ascii="Times New Roman" w:hAnsi="Times New Roman" w:cs="Times New Roman"/>
          <w:iCs/>
          <w:sz w:val="24"/>
          <w:szCs w:val="24"/>
          <w:lang w:val="en-US"/>
        </w:rPr>
        <w:t xml:space="preserve"> professional musicians (see Part I</w:t>
      </w:r>
      <w:r w:rsidR="00AC4021">
        <w:rPr>
          <w:rFonts w:ascii="Times New Roman" w:hAnsi="Times New Roman" w:cs="Times New Roman"/>
          <w:iCs/>
          <w:sz w:val="24"/>
          <w:szCs w:val="24"/>
          <w:lang w:val="en-US"/>
        </w:rPr>
        <w:t>I</w:t>
      </w:r>
      <w:r w:rsidR="005A730E" w:rsidRPr="00EB262D">
        <w:rPr>
          <w:rFonts w:ascii="Times New Roman" w:hAnsi="Times New Roman" w:cs="Times New Roman"/>
          <w:iCs/>
          <w:sz w:val="24"/>
          <w:szCs w:val="24"/>
          <w:lang w:val="en-US"/>
        </w:rPr>
        <w:t>I).</w:t>
      </w:r>
      <w:r w:rsidRPr="00EB262D">
        <w:rPr>
          <w:rFonts w:ascii="Times New Roman" w:hAnsi="Times New Roman" w:cs="Times New Roman"/>
          <w:iCs/>
          <w:sz w:val="24"/>
          <w:szCs w:val="24"/>
          <w:lang w:val="en-US"/>
        </w:rPr>
        <w:t xml:space="preserve"> </w:t>
      </w:r>
      <w:r w:rsidRPr="000A5A16">
        <w:rPr>
          <w:rFonts w:ascii="Times New Roman" w:hAnsi="Times New Roman" w:cs="Times New Roman"/>
          <w:iCs/>
          <w:sz w:val="24"/>
          <w:szCs w:val="24"/>
          <w:lang w:val="en-US"/>
        </w:rPr>
        <w:t>Thus, data from 43 instrumentalists entered analysis (24 female, 18 male,</w:t>
      </w:r>
      <w:r w:rsidR="00DE6E40" w:rsidRPr="000A5A16">
        <w:rPr>
          <w:rFonts w:ascii="Times New Roman" w:hAnsi="Times New Roman" w:cs="Times New Roman"/>
          <w:iCs/>
          <w:sz w:val="24"/>
          <w:szCs w:val="24"/>
          <w:lang w:val="en-US"/>
        </w:rPr>
        <w:t xml:space="preserve"> 1 diverse,</w:t>
      </w:r>
      <w:r w:rsidRPr="000A5A16">
        <w:rPr>
          <w:rFonts w:ascii="Times New Roman" w:hAnsi="Times New Roman" w:cs="Times New Roman"/>
          <w:iCs/>
          <w:sz w:val="24"/>
          <w:szCs w:val="24"/>
          <w:lang w:val="en-US"/>
        </w:rPr>
        <w:t xml:space="preserve"> aged 18 to 54 years [</w:t>
      </w:r>
      <w:r w:rsidRPr="00EF4161">
        <w:rPr>
          <w:rFonts w:ascii="Times New Roman" w:hAnsi="Times New Roman" w:cs="Times New Roman"/>
          <w:i/>
          <w:sz w:val="24"/>
          <w:szCs w:val="24"/>
          <w:lang w:val="en-US"/>
        </w:rPr>
        <w:t>M</w:t>
      </w:r>
      <w:r w:rsidRPr="000A5A16">
        <w:rPr>
          <w:rFonts w:ascii="Times New Roman" w:hAnsi="Times New Roman" w:cs="Times New Roman"/>
          <w:iCs/>
          <w:sz w:val="24"/>
          <w:szCs w:val="24"/>
          <w:lang w:val="en-US"/>
        </w:rPr>
        <w:t xml:space="preserve"> = 28.51,</w:t>
      </w:r>
      <w:r w:rsidRPr="00EF4161">
        <w:rPr>
          <w:rFonts w:ascii="Times New Roman" w:hAnsi="Times New Roman" w:cs="Times New Roman"/>
          <w:i/>
          <w:sz w:val="24"/>
          <w:szCs w:val="24"/>
          <w:lang w:val="en-US"/>
        </w:rPr>
        <w:t xml:space="preserve"> SD</w:t>
      </w:r>
      <w:r w:rsidRPr="000A5A16">
        <w:rPr>
          <w:rFonts w:ascii="Times New Roman" w:hAnsi="Times New Roman" w:cs="Times New Roman"/>
          <w:iCs/>
          <w:sz w:val="24"/>
          <w:szCs w:val="24"/>
          <w:lang w:val="en-US"/>
        </w:rPr>
        <w:t xml:space="preserve"> = 10.64]).</w:t>
      </w:r>
      <w:r w:rsidR="00EF4161" w:rsidRPr="00550A5F">
        <w:rPr>
          <w:rFonts w:ascii="Segoe UI" w:hAnsi="Segoe UI" w:cs="Segoe UI"/>
          <w:sz w:val="18"/>
          <w:szCs w:val="18"/>
          <w:lang w:val="en-US"/>
        </w:rPr>
        <w:t xml:space="preserve"> </w:t>
      </w:r>
      <w:r w:rsidR="00EF4161" w:rsidRPr="00550A5F">
        <w:rPr>
          <w:rFonts w:ascii="Times New Roman" w:hAnsi="Times New Roman" w:cs="Times New Roman"/>
          <w:iCs/>
          <w:sz w:val="24"/>
          <w:szCs w:val="24"/>
          <w:lang w:val="en-US"/>
        </w:rPr>
        <w:t>Mean onset age of musical training was 7 years (</w:t>
      </w:r>
      <w:r w:rsidR="00EF4161" w:rsidRPr="00550A5F">
        <w:rPr>
          <w:rFonts w:ascii="Times New Roman" w:hAnsi="Times New Roman" w:cs="Times New Roman"/>
          <w:i/>
          <w:sz w:val="24"/>
          <w:szCs w:val="24"/>
          <w:lang w:val="en-US"/>
        </w:rPr>
        <w:t>SD</w:t>
      </w:r>
      <w:r w:rsidR="00EF4161" w:rsidRPr="00550A5F">
        <w:rPr>
          <w:rFonts w:ascii="Times New Roman" w:hAnsi="Times New Roman" w:cs="Times New Roman"/>
          <w:iCs/>
          <w:sz w:val="24"/>
          <w:szCs w:val="24"/>
          <w:lang w:val="en-US"/>
        </w:rPr>
        <w:t xml:space="preserve"> = 2.27, 4 - 14 years).</w:t>
      </w:r>
      <w:r w:rsidRPr="000A5A16">
        <w:rPr>
          <w:rFonts w:ascii="Times New Roman" w:hAnsi="Times New Roman" w:cs="Times New Roman"/>
          <w:iCs/>
          <w:sz w:val="24"/>
          <w:szCs w:val="24"/>
          <w:lang w:val="en-US"/>
        </w:rPr>
        <w:t xml:space="preserve"> </w:t>
      </w:r>
      <w:r w:rsidR="005F2B9C" w:rsidRPr="000A5A16">
        <w:rPr>
          <w:rFonts w:ascii="Times New Roman" w:hAnsi="Times New Roman" w:cs="Times New Roman"/>
          <w:sz w:val="24"/>
          <w:szCs w:val="24"/>
          <w:lang w:val="en-US"/>
        </w:rPr>
        <w:t>Mean duration of musical training was 14 years (</w:t>
      </w:r>
      <w:r w:rsidR="005F2B9C" w:rsidRPr="00EF4161">
        <w:rPr>
          <w:rFonts w:ascii="Times New Roman" w:hAnsi="Times New Roman" w:cs="Times New Roman"/>
          <w:i/>
          <w:iCs/>
          <w:sz w:val="24"/>
          <w:szCs w:val="24"/>
          <w:lang w:val="en-US"/>
        </w:rPr>
        <w:t>SD</w:t>
      </w:r>
      <w:r w:rsidR="005F2B9C" w:rsidRPr="000A5A16">
        <w:rPr>
          <w:rFonts w:ascii="Times New Roman" w:hAnsi="Times New Roman" w:cs="Times New Roman"/>
          <w:sz w:val="24"/>
          <w:szCs w:val="24"/>
          <w:lang w:val="en-US"/>
        </w:rPr>
        <w:t xml:space="preserve"> = </w:t>
      </w:r>
      <w:r w:rsidR="00EF4161">
        <w:rPr>
          <w:rFonts w:ascii="Times New Roman" w:hAnsi="Times New Roman" w:cs="Times New Roman"/>
          <w:sz w:val="24"/>
          <w:szCs w:val="24"/>
          <w:lang w:val="en-US"/>
        </w:rPr>
        <w:t>10</w:t>
      </w:r>
      <w:r w:rsidR="005F2B9C" w:rsidRPr="000A5A16">
        <w:rPr>
          <w:rFonts w:ascii="Times New Roman" w:hAnsi="Times New Roman" w:cs="Times New Roman"/>
          <w:sz w:val="24"/>
          <w:szCs w:val="24"/>
          <w:lang w:val="en-US"/>
        </w:rPr>
        <w:t>.</w:t>
      </w:r>
      <w:r w:rsidR="00EF4161">
        <w:rPr>
          <w:rFonts w:ascii="Times New Roman" w:hAnsi="Times New Roman" w:cs="Times New Roman"/>
          <w:sz w:val="24"/>
          <w:szCs w:val="24"/>
          <w:lang w:val="en-US"/>
        </w:rPr>
        <w:t>00</w:t>
      </w:r>
      <w:r w:rsidR="005F2B9C" w:rsidRPr="000A5A16">
        <w:rPr>
          <w:rFonts w:ascii="Times New Roman" w:hAnsi="Times New Roman" w:cs="Times New Roman"/>
          <w:sz w:val="24"/>
          <w:szCs w:val="24"/>
          <w:lang w:val="en-US"/>
        </w:rPr>
        <w:t xml:space="preserve">, 0 – 44 years). Four </w:t>
      </w:r>
      <w:r w:rsidR="005F2B9C" w:rsidRPr="0031788F">
        <w:rPr>
          <w:rFonts w:ascii="Times New Roman" w:hAnsi="Times New Roman" w:cs="Times New Roman"/>
          <w:color w:val="000000" w:themeColor="text1"/>
          <w:sz w:val="24"/>
          <w:szCs w:val="24"/>
          <w:lang w:val="en-US"/>
        </w:rPr>
        <w:t>participants reported that they never had any formal musical training</w:t>
      </w:r>
      <w:r w:rsidR="00B356BB">
        <w:rPr>
          <w:rFonts w:ascii="Times New Roman" w:hAnsi="Times New Roman" w:cs="Times New Roman"/>
          <w:color w:val="000000" w:themeColor="text1"/>
          <w:sz w:val="24"/>
          <w:szCs w:val="24"/>
          <w:lang w:val="en-US"/>
        </w:rPr>
        <w:t>, thus were autodidacts</w:t>
      </w:r>
      <w:r w:rsidR="000A5A16" w:rsidRPr="0031788F">
        <w:rPr>
          <w:rFonts w:ascii="Times New Roman" w:hAnsi="Times New Roman" w:cs="Times New Roman"/>
          <w:color w:val="000000" w:themeColor="text1"/>
          <w:sz w:val="24"/>
          <w:szCs w:val="24"/>
          <w:lang w:val="en-US"/>
        </w:rPr>
        <w:t>. For more details, see Table S1 on OSF</w:t>
      </w:r>
      <w:r w:rsidR="000A5A16">
        <w:rPr>
          <w:rFonts w:ascii="Times New Roman" w:hAnsi="Times New Roman" w:cs="Times New Roman"/>
          <w:sz w:val="24"/>
          <w:szCs w:val="24"/>
          <w:lang w:val="en-US"/>
        </w:rPr>
        <w:t xml:space="preserve">. </w:t>
      </w:r>
    </w:p>
    <w:p w14:paraId="5FAFAFFD" w14:textId="0E3F8CEE" w:rsidR="00484889" w:rsidRPr="00EB262D" w:rsidRDefault="00484889" w:rsidP="00CC04CC">
      <w:pPr>
        <w:pStyle w:val="berschrift3"/>
        <w:spacing w:line="480" w:lineRule="auto"/>
        <w:rPr>
          <w:rFonts w:ascii="Times New Roman" w:hAnsi="Times New Roman" w:cs="Times New Roman"/>
          <w:lang w:val="en-US"/>
        </w:rPr>
      </w:pPr>
      <w:bookmarkStart w:id="17" w:name="_Toc200448869"/>
      <w:r w:rsidRPr="00EB262D">
        <w:rPr>
          <w:rFonts w:ascii="Times New Roman" w:hAnsi="Times New Roman" w:cs="Times New Roman"/>
          <w:lang w:val="en-US"/>
        </w:rPr>
        <w:t>Stimul</w:t>
      </w:r>
      <w:r w:rsidR="00CC04CC" w:rsidRPr="00EB262D">
        <w:rPr>
          <w:rFonts w:ascii="Times New Roman" w:hAnsi="Times New Roman" w:cs="Times New Roman"/>
          <w:lang w:val="en-US"/>
        </w:rPr>
        <w:t>us material</w:t>
      </w:r>
      <w:bookmarkEnd w:id="17"/>
    </w:p>
    <w:p w14:paraId="3A7D9F15" w14:textId="7BAAB92C" w:rsidR="00CC04CC" w:rsidRPr="00EB262D" w:rsidRDefault="00CC04CC" w:rsidP="00CC04CC">
      <w:pPr>
        <w:spacing w:after="0" w:line="480" w:lineRule="auto"/>
        <w:rPr>
          <w:rFonts w:ascii="Times New Roman" w:hAnsi="Times New Roman" w:cs="Times New Roman"/>
          <w:iCs/>
          <w:sz w:val="24"/>
          <w:szCs w:val="24"/>
          <w:lang w:val="en-US"/>
        </w:rPr>
      </w:pPr>
      <w:r w:rsidRPr="00EB262D">
        <w:rPr>
          <w:rFonts w:ascii="Times New Roman" w:hAnsi="Times New Roman" w:cs="Times New Roman"/>
          <w:iCs/>
          <w:sz w:val="24"/>
          <w:szCs w:val="24"/>
          <w:lang w:val="en-US"/>
        </w:rPr>
        <w:t xml:space="preserve">As stimulus material, we used </w:t>
      </w:r>
      <w:r w:rsidR="007E0709" w:rsidRPr="00EB262D">
        <w:rPr>
          <w:rFonts w:ascii="Times New Roman" w:hAnsi="Times New Roman" w:cs="Times New Roman"/>
          <w:iCs/>
          <w:sz w:val="24"/>
          <w:szCs w:val="24"/>
          <w:lang w:val="en-US"/>
        </w:rPr>
        <w:t>parameter-specific</w:t>
      </w:r>
      <w:r w:rsidRPr="00EB262D">
        <w:rPr>
          <w:rFonts w:ascii="Times New Roman" w:hAnsi="Times New Roman" w:cs="Times New Roman"/>
          <w:iCs/>
          <w:sz w:val="24"/>
          <w:szCs w:val="24"/>
          <w:lang w:val="en-US"/>
        </w:rPr>
        <w:t xml:space="preserve"> voice morphs that express </w:t>
      </w:r>
      <w:r w:rsidR="00DE6E40" w:rsidRPr="00EB262D">
        <w:rPr>
          <w:rFonts w:ascii="Times New Roman" w:hAnsi="Times New Roman" w:cs="Times New Roman"/>
          <w:iCs/>
          <w:sz w:val="24"/>
          <w:szCs w:val="24"/>
          <w:lang w:val="en-US"/>
        </w:rPr>
        <w:t>emotional</w:t>
      </w:r>
      <w:r w:rsidRPr="00EB262D">
        <w:rPr>
          <w:rFonts w:ascii="Times New Roman" w:hAnsi="Times New Roman" w:cs="Times New Roman"/>
          <w:iCs/>
          <w:sz w:val="24"/>
          <w:szCs w:val="24"/>
          <w:lang w:val="en-US"/>
        </w:rPr>
        <w:t xml:space="preserve"> information either through the fundamental frequency contour only (F0), through timbre only (Tbr) or through a combination of both (Full). </w:t>
      </w:r>
    </w:p>
    <w:p w14:paraId="7B22807B" w14:textId="06102861" w:rsidR="006952CF" w:rsidRPr="006952CF" w:rsidRDefault="00CC04CC" w:rsidP="006952CF">
      <w:pPr>
        <w:spacing w:after="0" w:line="480" w:lineRule="auto"/>
        <w:rPr>
          <w:rFonts w:ascii="Times New Roman" w:hAnsi="Times New Roman" w:cs="Times New Roman"/>
          <w:iCs/>
          <w:color w:val="C00000"/>
          <w:sz w:val="24"/>
          <w:szCs w:val="24"/>
          <w:lang w:val="en-US"/>
        </w:rPr>
      </w:pPr>
      <w:r w:rsidRPr="00EB262D">
        <w:rPr>
          <w:rFonts w:ascii="Times New Roman" w:hAnsi="Times New Roman" w:cs="Times New Roman"/>
          <w:iCs/>
          <w:sz w:val="24"/>
          <w:szCs w:val="24"/>
          <w:lang w:val="en-US"/>
        </w:rPr>
        <w:tab/>
        <w:t>For voice morphing, we selected original audio recordings from a database of vocal actor portrayals</w:t>
      </w:r>
      <w:r w:rsidRPr="00EB262D">
        <w:rPr>
          <w:rFonts w:ascii="Times New Roman" w:hAnsi="Times New Roman" w:cs="Times New Roman"/>
          <w:sz w:val="24"/>
          <w:szCs w:val="24"/>
          <w:lang w:val="en-US"/>
        </w:rPr>
        <w:t xml:space="preserve">, </w:t>
      </w:r>
      <w:r w:rsidRPr="00EB262D">
        <w:rPr>
          <w:rFonts w:ascii="Times New Roman" w:hAnsi="Times New Roman" w:cs="Times New Roman"/>
          <w:iCs/>
          <w:sz w:val="24"/>
          <w:szCs w:val="24"/>
          <w:lang w:val="en-US"/>
        </w:rPr>
        <w:t>comprised of pseudowords (/molen/, /loman/, /belam/) uttered by eight speakers (four male, four female) with expressions of happiness, pleasure, fear, and sadness.</w:t>
      </w:r>
      <w:r w:rsidR="00DE6E40">
        <w:rPr>
          <w:rFonts w:ascii="Times New Roman" w:hAnsi="Times New Roman" w:cs="Times New Roman"/>
          <w:iCs/>
          <w:sz w:val="24"/>
          <w:szCs w:val="24"/>
          <w:lang w:val="en-US"/>
        </w:rPr>
        <w:t xml:space="preserve"> </w:t>
      </w:r>
      <w:r w:rsidR="006952CF" w:rsidRPr="00CD5912">
        <w:rPr>
          <w:rFonts w:ascii="Times New Roman" w:hAnsi="Times New Roman" w:cs="Times New Roman"/>
          <w:iCs/>
          <w:color w:val="C00000"/>
          <w:sz w:val="24"/>
          <w:szCs w:val="24"/>
          <w:lang w:val="en-US"/>
        </w:rPr>
        <w:t xml:space="preserve">We specifically opted for two positive and two negative emotions of different intensities, to balance both valence and arousal. </w:t>
      </w:r>
      <w:bookmarkStart w:id="18" w:name="_Hlk207890864"/>
      <w:r w:rsidR="006952CF" w:rsidRPr="006952CF">
        <w:rPr>
          <w:rFonts w:ascii="Times New Roman" w:hAnsi="Times New Roman" w:cs="Times New Roman"/>
          <w:iCs/>
          <w:color w:val="C00000"/>
          <w:sz w:val="24"/>
          <w:szCs w:val="24"/>
          <w:lang w:val="en-US"/>
        </w:rPr>
        <w:t xml:space="preserve">A prior validation study with 20 raters confirmed that the two positive and two negative emotions had different degrees of emotional intensity </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happiness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M=3.40±0.06</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vs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pleasure</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M=2.88±0.07</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t(19)=9.57, p &lt; 0.001, </w:t>
      </w:r>
      <w:r w:rsidR="006952CF">
        <w:rPr>
          <w:rFonts w:ascii="Times New Roman" w:hAnsi="Times New Roman" w:cs="Times New Roman"/>
          <w:iCs/>
          <w:color w:val="C00000"/>
          <w:sz w:val="24"/>
          <w:szCs w:val="24"/>
          <w:lang w:val="en-US"/>
        </w:rPr>
        <w:t>and</w:t>
      </w:r>
      <w:r w:rsidR="006952CF" w:rsidRPr="006952CF">
        <w:rPr>
          <w:rFonts w:ascii="Times New Roman" w:hAnsi="Times New Roman" w:cs="Times New Roman"/>
          <w:iCs/>
          <w:color w:val="C00000"/>
          <w:sz w:val="24"/>
          <w:szCs w:val="24"/>
          <w:lang w:val="en-US"/>
        </w:rPr>
        <w:t xml:space="preserve"> fear</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w:t>
      </w:r>
      <w:r w:rsidR="006952CF" w:rsidRPr="006952CF">
        <w:rPr>
          <w:rFonts w:ascii="Times New Roman" w:hAnsi="Times New Roman" w:cs="Times New Roman"/>
          <w:iCs/>
          <w:color w:val="C00000"/>
          <w:sz w:val="24"/>
          <w:szCs w:val="24"/>
          <w:lang w:val="en-US"/>
        </w:rPr>
        <w:lastRenderedPageBreak/>
        <w:t>M=3.01±0.06</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vs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sadness</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M=2.78±0.07</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t(19)=6.58, p &lt; 0.001</w:t>
      </w:r>
      <w:r w:rsidR="006952CF">
        <w:rPr>
          <w:rFonts w:ascii="Times New Roman" w:hAnsi="Times New Roman" w:cs="Times New Roman"/>
          <w:iCs/>
          <w:color w:val="C00000"/>
          <w:sz w:val="24"/>
          <w:szCs w:val="24"/>
          <w:lang w:val="en-US"/>
        </w:rPr>
        <w:t>,</w:t>
      </w:r>
      <w:r w:rsidR="006952CF" w:rsidRPr="006952CF">
        <w:rPr>
          <w:rFonts w:ascii="Times New Roman" w:hAnsi="Times New Roman" w:cs="Times New Roman"/>
          <w:iCs/>
          <w:color w:val="C00000"/>
          <w:sz w:val="24"/>
          <w:szCs w:val="24"/>
          <w:lang w:val="en-US"/>
        </w:rPr>
        <w:t xml:space="preserve"> on a rating scale from 1 to 4]. </w:t>
      </w:r>
    </w:p>
    <w:bookmarkEnd w:id="18"/>
    <w:p w14:paraId="7E59F392" w14:textId="06B8D07A" w:rsidR="00484889" w:rsidRPr="00EB262D" w:rsidRDefault="007E0709" w:rsidP="006952CF">
      <w:pPr>
        <w:spacing w:after="0" w:line="480" w:lineRule="auto"/>
        <w:ind w:firstLine="576"/>
        <w:rPr>
          <w:rFonts w:ascii="Times New Roman" w:hAnsi="Times New Roman" w:cs="Times New Roman"/>
          <w:iCs/>
          <w:sz w:val="24"/>
          <w:szCs w:val="24"/>
          <w:lang w:val="en-US"/>
        </w:rPr>
      </w:pPr>
      <w:r w:rsidRPr="00EB262D">
        <w:rPr>
          <w:rFonts w:ascii="Times New Roman" w:hAnsi="Times New Roman" w:cs="Times New Roman"/>
          <w:color w:val="000000" w:themeColor="text1"/>
          <w:sz w:val="24"/>
          <w:szCs w:val="24"/>
          <w:lang w:val="en-US"/>
        </w:rPr>
        <w:t xml:space="preserve">To synthesize the parameter-specific emotional voice morphs, we created morphing trajectories between each emotion and an emotional average of the same speaker and pseudoword, </w:t>
      </w:r>
      <w:r w:rsidRPr="00EB262D">
        <w:rPr>
          <w:rFonts w:ascii="Times New Roman" w:hAnsi="Times New Roman" w:cs="Times New Roman"/>
          <w:iCs/>
          <w:sz w:val="24"/>
          <w:szCs w:val="24"/>
          <w:lang w:val="en-US"/>
        </w:rPr>
        <w:t>u</w:t>
      </w:r>
      <w:r w:rsidRPr="00EB262D">
        <w:rPr>
          <w:rFonts w:ascii="Times New Roman" w:eastAsia="Calibri" w:hAnsi="Times New Roman" w:cs="Times New Roman"/>
          <w:iCs/>
          <w:sz w:val="24"/>
          <w:szCs w:val="24"/>
          <w:lang w:val="en-US"/>
        </w:rPr>
        <w:t xml:space="preserve">sing </w:t>
      </w:r>
      <w:r w:rsidRPr="00EB262D">
        <w:rPr>
          <w:rFonts w:ascii="Times New Roman" w:eastAsia="Calibri" w:hAnsi="Times New Roman" w:cs="Times New Roman"/>
          <w:iCs/>
          <w:color w:val="000000" w:themeColor="text1"/>
          <w:sz w:val="24"/>
          <w:szCs w:val="24"/>
          <w:lang w:val="en-US"/>
        </w:rPr>
        <w:t xml:space="preserve">the Tandem-STRAIGHT software </w:t>
      </w:r>
      <w:sdt>
        <w:sdtPr>
          <w:rPr>
            <w:rFonts w:ascii="Times New Roman" w:eastAsia="Calibri" w:hAnsi="Times New Roman" w:cs="Times New Roman"/>
            <w:iCs/>
            <w:color w:val="000000" w:themeColor="text1"/>
            <w:sz w:val="24"/>
            <w:szCs w:val="24"/>
            <w:lang w:val="en-US"/>
          </w:rPr>
          <w:alias w:val="To edit, see citavi.com/edit"/>
          <w:tag w:val="CitaviPlaceholder#1a99a109-0386-46b9-bcab-f2b755f6f51a"/>
          <w:id w:val="1759869186"/>
          <w:placeholder>
            <w:docPart w:val="0A391932621744A69E60DDA533DCB12F"/>
          </w:placeholder>
        </w:sdtPr>
        <w:sdtContent>
          <w:r w:rsidRPr="00EB262D">
            <w:rPr>
              <w:rFonts w:ascii="Times New Roman" w:eastAsia="Calibri" w:hAnsi="Times New Roman" w:cs="Times New Roman"/>
              <w:iCs/>
              <w:color w:val="000000" w:themeColor="text1"/>
              <w:sz w:val="24"/>
              <w:szCs w:val="24"/>
              <w:lang w:val="en-US"/>
            </w:rPr>
            <w:fldChar w:fldCharType="begin"/>
          </w:r>
          <w:r w:rsidR="007F728E">
            <w:rPr>
              <w:rFonts w:ascii="Times New Roman" w:eastAsia="Calibri" w:hAnsi="Times New Roman" w:cs="Times New Roman"/>
              <w:iCs/>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MTA5ZDI2LTFhZWMtNDk1ZS04MzBmLWVmZGViZDE5MGQ3ZiIsIlJhbmdlU3RhcnQiOjIyLCJSYW5nZUxlbmd0aCI6MjQsIlJlZmVyZW5jZUlkIjoiODg3MmY1ZTAtYTYyYy00YTgyLTkzNmQtODliNWVmNDgxNzQ0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LYXdhaGFyYV8yMDEzIiwiQ2l0YXRpb25LZXlVcGRhdGVUeXBlIjowLCJDb2xsYWJvcmF0b3JzIjpbXSwiRWRpdG9ycyI6W10sIkV2YWx1YXRpb25Db21wbGV4aXR5IjowLCJFdmFsdWF0aW9uU291cmNlVGV4dEZvcm1hdCI6MCwiR3JvdXBzIjpbXSwiSGFzTGFiZWwxIjpmYWxzZSwiSGFzTGFiZWwyIjpmYWxzZSwiSXNibiI6Ijk4NjkwMDA2MDYiLCJLZXl3b3JkcyI6W10sIkxvY2F0aW9ucyI6W10sIk9yZ2FuaXphdGlvbnMiOltdLCJPdGhlcnNJbnZvbHZlZCI6W10sIlBhZ2VDb3VudCI6IjEtMTAiLCJQZXJpb2RpY2FsIjp7IiRyZWYiOiIxMSJ9LCJQdWJsaXNoZXJzIjpbeyIkaWQiOiIxN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}</w:instrText>
          </w:r>
          <w:r w:rsidRPr="00EB262D">
            <w:rPr>
              <w:rFonts w:ascii="Times New Roman" w:eastAsia="Calibri" w:hAnsi="Times New Roman" w:cs="Times New Roman"/>
              <w:iCs/>
              <w:color w:val="000000" w:themeColor="text1"/>
              <w:sz w:val="24"/>
              <w:szCs w:val="24"/>
              <w:lang w:val="en-US"/>
            </w:rPr>
            <w:fldChar w:fldCharType="separate"/>
          </w:r>
          <w:r w:rsidR="00DF2527">
            <w:rPr>
              <w:rFonts w:ascii="Times New Roman" w:eastAsia="Calibri" w:hAnsi="Times New Roman" w:cs="Times New Roman"/>
              <w:iCs/>
              <w:color w:val="000000" w:themeColor="text1"/>
              <w:sz w:val="24"/>
              <w:szCs w:val="24"/>
              <w:lang w:val="en-US"/>
            </w:rPr>
            <w:t>(Kawahara et al., 2013; Kawahara et al., 2008)</w:t>
          </w:r>
          <w:r w:rsidRPr="00EB262D">
            <w:rPr>
              <w:rFonts w:ascii="Times New Roman" w:eastAsia="Calibri" w:hAnsi="Times New Roman" w:cs="Times New Roman"/>
              <w:iCs/>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The averages had been created previously by blending all emotions together and were thus assumed to be uninformative and unbiased with respect to the four emotions of interest. </w:t>
      </w:r>
      <w:bookmarkStart w:id="19" w:name="_Hlk207909721"/>
      <w:r w:rsidRPr="00CD5912">
        <w:rPr>
          <w:rFonts w:ascii="Times New Roman" w:hAnsi="Times New Roman" w:cs="Times New Roman"/>
          <w:strike/>
          <w:color w:val="000000" w:themeColor="text1"/>
          <w:sz w:val="24"/>
          <w:szCs w:val="24"/>
          <w:lang w:val="en-US"/>
        </w:rPr>
        <w:t>After substantial preprocessing (e.g. manual mapping of time- and frequency anchors in each stimulus)</w:t>
      </w:r>
      <w:r w:rsidR="00484889" w:rsidRPr="00CD5912">
        <w:rPr>
          <w:rFonts w:ascii="Times New Roman" w:hAnsi="Times New Roman" w:cs="Times New Roman"/>
          <w:strike/>
          <w:color w:val="000000" w:themeColor="text1"/>
          <w:sz w:val="24"/>
          <w:szCs w:val="24"/>
          <w:lang w:val="en-US"/>
        </w:rPr>
        <w:t>,</w:t>
      </w:r>
      <w:r w:rsidR="00484889" w:rsidRPr="00EB262D">
        <w:rPr>
          <w:rFonts w:ascii="Times New Roman" w:hAnsi="Times New Roman" w:cs="Times New Roman"/>
          <w:color w:val="000000" w:themeColor="text1"/>
          <w:sz w:val="24"/>
          <w:szCs w:val="24"/>
          <w:lang w:val="en-US"/>
        </w:rPr>
        <w:t xml:space="preserve"> </w:t>
      </w:r>
      <w:bookmarkEnd w:id="19"/>
      <w:r w:rsidR="00484889" w:rsidRPr="00EB262D">
        <w:rPr>
          <w:rFonts w:ascii="Times New Roman" w:hAnsi="Times New Roman" w:cs="Times New Roman"/>
          <w:color w:val="000000" w:themeColor="text1"/>
          <w:sz w:val="24"/>
          <w:szCs w:val="24"/>
          <w:lang w:val="en-US"/>
        </w:rPr>
        <w:t xml:space="preserve">Tandem-STRAIGHT </w:t>
      </w:r>
      <w:r w:rsidR="00552EE1" w:rsidRPr="00EB262D">
        <w:rPr>
          <w:rFonts w:ascii="Times New Roman" w:hAnsi="Times New Roman" w:cs="Times New Roman"/>
          <w:color w:val="000000" w:themeColor="text1"/>
          <w:sz w:val="24"/>
          <w:szCs w:val="24"/>
          <w:lang w:val="en-US"/>
        </w:rPr>
        <w:t>enables voice morphing via weighted</w:t>
      </w:r>
      <w:r w:rsidR="00484889" w:rsidRPr="00EB262D">
        <w:rPr>
          <w:rFonts w:ascii="Times New Roman" w:hAnsi="Times New Roman" w:cs="Times New Roman"/>
          <w:color w:val="000000" w:themeColor="text1"/>
          <w:sz w:val="24"/>
          <w:szCs w:val="24"/>
          <w:lang w:val="en-US"/>
        </w:rPr>
        <w:t xml:space="preserve"> interpolation of five </w:t>
      </w:r>
      <w:r w:rsidR="00552EE1" w:rsidRPr="00EB262D">
        <w:rPr>
          <w:rFonts w:ascii="Times New Roman" w:hAnsi="Times New Roman" w:cs="Times New Roman"/>
          <w:color w:val="000000" w:themeColor="text1"/>
          <w:sz w:val="24"/>
          <w:szCs w:val="24"/>
          <w:lang w:val="en-US"/>
        </w:rPr>
        <w:t>independent</w:t>
      </w:r>
      <w:r w:rsidR="00484889" w:rsidRPr="00EB262D">
        <w:rPr>
          <w:rFonts w:ascii="Times New Roman" w:hAnsi="Times New Roman" w:cs="Times New Roman"/>
          <w:color w:val="000000" w:themeColor="text1"/>
          <w:sz w:val="24"/>
          <w:szCs w:val="24"/>
          <w:lang w:val="en-US"/>
        </w:rPr>
        <w:t xml:space="preserve"> parameters: (1) F0-contour, (2) timing, (3) spectrum-level, (4) aperiodicity, and (5) spectral frequency; the latter three are summarized as timbre. </w:t>
      </w:r>
    </w:p>
    <w:p w14:paraId="21CF5243" w14:textId="77943943" w:rsidR="00552EE1" w:rsidRPr="00EB262D" w:rsidRDefault="00484889" w:rsidP="00552EE1">
      <w:pPr>
        <w:spacing w:after="0" w:line="480" w:lineRule="auto"/>
        <w:ind w:firstLine="576"/>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We created three types of morphed stimuli (see </w:t>
      </w:r>
      <w:r w:rsidRPr="00EB262D">
        <w:rPr>
          <w:rFonts w:ascii="Times New Roman" w:hAnsi="Times New Roman" w:cs="Times New Roman"/>
          <w:b/>
          <w:sz w:val="24"/>
          <w:szCs w:val="24"/>
          <w:lang w:val="en-US"/>
        </w:rPr>
        <w:t xml:space="preserve">Figure </w:t>
      </w:r>
      <w:r w:rsidR="00552EE1" w:rsidRPr="00EB262D">
        <w:rPr>
          <w:rFonts w:ascii="Times New Roman" w:hAnsi="Times New Roman" w:cs="Times New Roman"/>
          <w:b/>
          <w:sz w:val="24"/>
          <w:szCs w:val="24"/>
          <w:lang w:val="en-US"/>
        </w:rPr>
        <w:t>1</w:t>
      </w:r>
      <w:r w:rsidRPr="00EB262D">
        <w:rPr>
          <w:rFonts w:ascii="Times New Roman" w:hAnsi="Times New Roman" w:cs="Times New Roman"/>
          <w:sz w:val="24"/>
          <w:szCs w:val="24"/>
          <w:lang w:val="en-US"/>
        </w:rPr>
        <w:t xml:space="preserve">). </w:t>
      </w:r>
      <w:r w:rsidRPr="00EB262D">
        <w:rPr>
          <w:rFonts w:ascii="Times New Roman" w:hAnsi="Times New Roman" w:cs="Times New Roman"/>
          <w:b/>
          <w:sz w:val="24"/>
          <w:szCs w:val="24"/>
          <w:lang w:val="en-US"/>
        </w:rPr>
        <w:t>Full-Morphs</w:t>
      </w:r>
      <w:r w:rsidRPr="00EB262D">
        <w:rPr>
          <w:rFonts w:ascii="Times New Roman" w:hAnsi="Times New Roman" w:cs="Times New Roman"/>
          <w:sz w:val="24"/>
          <w:szCs w:val="24"/>
          <w:lang w:val="en-US"/>
        </w:rPr>
        <w:t xml:space="preserve"> were stimuli with all parameters taken from the emotional version (corresponding to 100% from the emotion and 0% from average), </w:t>
      </w:r>
      <w:r w:rsidR="00552EE1" w:rsidRPr="00EB262D">
        <w:rPr>
          <w:rFonts w:ascii="Times New Roman" w:hAnsi="Times New Roman" w:cs="Times New Roman"/>
          <w:sz w:val="24"/>
          <w:szCs w:val="24"/>
          <w:lang w:val="en-US"/>
        </w:rPr>
        <w:t>except for the</w:t>
      </w:r>
      <w:r w:rsidRPr="00EB262D">
        <w:rPr>
          <w:rFonts w:ascii="Times New Roman" w:hAnsi="Times New Roman" w:cs="Times New Roman"/>
          <w:sz w:val="24"/>
          <w:szCs w:val="24"/>
          <w:lang w:val="en-US"/>
        </w:rPr>
        <w:t xml:space="preserve"> timing parameter, which was taken from the average (corresponding to 0% emotion and 100% average). </w:t>
      </w:r>
      <w:r w:rsidRPr="00EB262D">
        <w:rPr>
          <w:rFonts w:ascii="Times New Roman" w:hAnsi="Times New Roman" w:cs="Times New Roman"/>
          <w:b/>
          <w:sz w:val="24"/>
          <w:szCs w:val="24"/>
          <w:lang w:val="en-US"/>
        </w:rPr>
        <w:t>F0-Morphs</w:t>
      </w:r>
      <w:r w:rsidRPr="00EB262D">
        <w:rPr>
          <w:rFonts w:ascii="Times New Roman" w:hAnsi="Times New Roman" w:cs="Times New Roman"/>
          <w:sz w:val="24"/>
          <w:szCs w:val="24"/>
          <w:lang w:val="en-US"/>
        </w:rPr>
        <w:t xml:space="preserve"> were stimuli with the F0-contour taken from the emotion, but timbre and timing </w:t>
      </w:r>
      <w:r w:rsidR="00DE6E40" w:rsidRPr="00EB262D">
        <w:rPr>
          <w:rFonts w:ascii="Times New Roman" w:hAnsi="Times New Roman" w:cs="Times New Roman"/>
          <w:sz w:val="24"/>
          <w:szCs w:val="24"/>
          <w:lang w:val="en-US"/>
        </w:rPr>
        <w:t>were taken</w:t>
      </w:r>
      <w:r w:rsidRPr="00EB262D">
        <w:rPr>
          <w:rFonts w:ascii="Times New Roman" w:hAnsi="Times New Roman" w:cs="Times New Roman"/>
          <w:sz w:val="24"/>
          <w:szCs w:val="24"/>
          <w:lang w:val="en-US"/>
        </w:rPr>
        <w:t xml:space="preserve"> from the average. </w:t>
      </w:r>
      <w:r w:rsidRPr="00EB262D">
        <w:rPr>
          <w:rFonts w:ascii="Times New Roman" w:hAnsi="Times New Roman" w:cs="Times New Roman"/>
          <w:b/>
          <w:sz w:val="24"/>
          <w:szCs w:val="24"/>
          <w:lang w:val="en-US"/>
        </w:rPr>
        <w:t>Timbre-Morphs</w:t>
      </w:r>
      <w:r w:rsidRPr="00EB262D">
        <w:rPr>
          <w:rFonts w:ascii="Times New Roman" w:hAnsi="Times New Roman" w:cs="Times New Roman"/>
          <w:sz w:val="24"/>
          <w:szCs w:val="24"/>
          <w:lang w:val="en-US"/>
        </w:rPr>
        <w:t xml:space="preserve"> were stimuli with all timbre parameters taken from the emotion, but F0 and timing from the average. </w:t>
      </w:r>
      <w:r w:rsidR="00552EE1" w:rsidRPr="00EB262D">
        <w:rPr>
          <w:rFonts w:ascii="Times New Roman" w:hAnsi="Times New Roman" w:cs="Times New Roman"/>
          <w:sz w:val="24"/>
          <w:szCs w:val="24"/>
          <w:lang w:val="en-US"/>
        </w:rPr>
        <w:t xml:space="preserve">Note that the timing was kept constant </w:t>
      </w:r>
      <w:r w:rsidR="00DE6E40" w:rsidRPr="00EB262D">
        <w:rPr>
          <w:rFonts w:ascii="Times New Roman" w:hAnsi="Times New Roman" w:cs="Times New Roman"/>
          <w:sz w:val="24"/>
          <w:szCs w:val="24"/>
          <w:lang w:val="en-US"/>
        </w:rPr>
        <w:t>in</w:t>
      </w:r>
      <w:r w:rsidR="00552EE1" w:rsidRPr="00EB262D">
        <w:rPr>
          <w:rFonts w:ascii="Times New Roman" w:hAnsi="Times New Roman" w:cs="Times New Roman"/>
          <w:sz w:val="24"/>
          <w:szCs w:val="24"/>
          <w:lang w:val="en-US"/>
        </w:rPr>
        <w:t xml:space="preserve"> all conditions to allow a pure comparison of F0 vs. timbre. Furthermore, we kept</w:t>
      </w:r>
      <w:r w:rsidRPr="00EB262D">
        <w:rPr>
          <w:rFonts w:ascii="Times New Roman" w:hAnsi="Times New Roman" w:cs="Times New Roman"/>
          <w:sz w:val="24"/>
          <w:szCs w:val="24"/>
          <w:lang w:val="en-US"/>
        </w:rPr>
        <w:t xml:space="preserve"> all average stimuli as a further ambiguous reference category. In total, this resulted in 8 (speakers) x 3 (pseudowords) x 4 (emotions) x 3 (morphing conditions) + 24 average (8 speakers x 3 pseudowords) = 312 stimuli</w:t>
      </w:r>
      <w:r w:rsidR="00552EE1" w:rsidRPr="00EB262D">
        <w:rPr>
          <w:rFonts w:ascii="Times New Roman" w:hAnsi="Times New Roman" w:cs="Times New Roman"/>
          <w:sz w:val="24"/>
          <w:szCs w:val="24"/>
          <w:lang w:val="en-US"/>
        </w:rPr>
        <w:t xml:space="preserve"> (duration M = 780 ms, range 620 to 967 ms, SD = 98 ms)</w:t>
      </w:r>
      <w:r w:rsidRPr="00EB262D">
        <w:rPr>
          <w:rFonts w:ascii="Times New Roman" w:hAnsi="Times New Roman" w:cs="Times New Roman"/>
          <w:sz w:val="24"/>
          <w:szCs w:val="24"/>
          <w:lang w:val="en-US"/>
        </w:rPr>
        <w:t xml:space="preserve">. </w:t>
      </w:r>
      <w:r w:rsidR="00552EE1" w:rsidRPr="00EB262D">
        <w:rPr>
          <w:rFonts w:ascii="Times New Roman" w:hAnsi="Times New Roman" w:cs="Times New Roman"/>
          <w:color w:val="000000" w:themeColor="text1"/>
          <w:sz w:val="24"/>
          <w:szCs w:val="24"/>
          <w:lang w:val="en-US"/>
        </w:rPr>
        <w:t>Using PRAAT</w:t>
      </w:r>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5b5182fa-5471-48d1-b036-b597b9133717"/>
          <w:id w:val="-888417039"/>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7F728E">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mZiNjFmLTY1ZWYtNDZjOS04ZmI4LTNkODg4MDNjYjI1NiIsIlJhbmdlTGVuZ3RoIjoxNSwiUmVmZXJlbmNlSWQiOiI4YmNmNWQ1OS1mODgyLTQ4ODEtYmJjYi0wNzYwMzM2NmNlZT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F1bCIsIkxhc3ROYW1lIjoiQm9lcnNtYSIsIlByb3RlY3RlZCI6ZmFsc2UsIlNleCI6MiwiQ3JlYXRlZEJ5IjoiX0NocmlzdGluZSBOdXNzYmF1bSIsIkNyZWF0ZWRPbiI6IjIwMjAtMTAtMDdUMDg6MTc6MDUiLCJNb2RpZmllZEJ5IjoiX0NocmlzdGluZSBOdXNzYmF1bSIsIklkIjoiM2M1ZGQyMzAtNzcxYi00ZjE3LWI1ZjQtMzMzMzI1ZGFkNDA0IiwiTW9kaWZpZWRPbiI6IjIwMjAtMTAtMDdUMDg6MTc6MDUiLCJQcm9qZWN0Ijp7IiRpZCI6IjUiLCIkdHlwZSI6IlN3aXNzQWNhZGVtaWMuQ2l0YXZpLlByb2plY3QsIFN3aXNzQWNhZGVtaWMuQ2l0YXZpIn19XSwiQmliVGVYS2V5IjoiQm9lcnNtYV8yMDE4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(Boersma, 2018)</w:t>
          </w:r>
          <w:r w:rsidR="001E135D">
            <w:rPr>
              <w:rFonts w:ascii="Times New Roman" w:hAnsi="Times New Roman" w:cs="Times New Roman"/>
              <w:color w:val="000000" w:themeColor="text1"/>
              <w:sz w:val="24"/>
              <w:szCs w:val="24"/>
              <w:lang w:val="en-US"/>
            </w:rPr>
            <w:fldChar w:fldCharType="end"/>
          </w:r>
        </w:sdtContent>
      </w:sdt>
      <w:r w:rsidR="00552EE1" w:rsidRPr="00EB262D">
        <w:rPr>
          <w:rFonts w:ascii="Times New Roman" w:hAnsi="Times New Roman" w:cs="Times New Roman"/>
          <w:color w:val="000000" w:themeColor="text1"/>
          <w:sz w:val="24"/>
          <w:szCs w:val="24"/>
          <w:lang w:val="en-US"/>
        </w:rPr>
        <w:t>, we normalized all stimuli to a root-mean-square of 70 dB SPL</w:t>
      </w:r>
      <w:r w:rsidR="00552EE1" w:rsidRPr="00EB262D">
        <w:rPr>
          <w:rFonts w:ascii="Times New Roman" w:hAnsi="Times New Roman" w:cs="Times New Roman"/>
          <w:sz w:val="24"/>
          <w:szCs w:val="24"/>
          <w:lang w:val="en-US"/>
        </w:rPr>
        <w:t xml:space="preserve">. </w:t>
      </w:r>
    </w:p>
    <w:p w14:paraId="29939621" w14:textId="0821C6AC" w:rsidR="00552EE1" w:rsidRPr="0031788F" w:rsidRDefault="00552EE1" w:rsidP="00552EE1">
      <w:pPr>
        <w:spacing w:after="0" w:line="480" w:lineRule="auto"/>
        <w:ind w:firstLine="576"/>
        <w:rPr>
          <w:rFonts w:ascii="Times New Roman" w:hAnsi="Times New Roman" w:cs="Times New Roman"/>
          <w:color w:val="000000" w:themeColor="text1"/>
          <w:sz w:val="24"/>
          <w:szCs w:val="24"/>
          <w:lang w:val="en-US"/>
        </w:rPr>
      </w:pPr>
      <w:bookmarkStart w:id="20" w:name="_Hlk94773441"/>
      <w:bookmarkEnd w:id="20"/>
      <w:r w:rsidRPr="00EB262D">
        <w:rPr>
          <w:rFonts w:ascii="Times New Roman" w:hAnsi="Times New Roman" w:cs="Times New Roman"/>
          <w:color w:val="000000" w:themeColor="text1"/>
          <w:sz w:val="24"/>
          <w:szCs w:val="24"/>
          <w:lang w:val="en-US"/>
        </w:rPr>
        <w:t xml:space="preserve">For a more detailed description of the stimulus creation, see </w:t>
      </w:r>
      <w:sdt>
        <w:sdtPr>
          <w:rPr>
            <w:rFonts w:ascii="Times New Roman" w:hAnsi="Times New Roman" w:cs="Times New Roman"/>
            <w:color w:val="000000" w:themeColor="text1"/>
            <w:sz w:val="24"/>
            <w:szCs w:val="24"/>
            <w:lang w:val="en-US"/>
          </w:rPr>
          <w:alias w:val="To edit, see citavi.com/edit"/>
          <w:tag w:val="CitaviPlaceholder#4803346b-ca1c-44e8-aa2e-472f4d7a3465"/>
          <w:id w:val="539477632"/>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4E4468">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M4ZWE1MTlkLTUzZWYtNDQ2YS05Nzg4LWU5NmJmYmVmMzJjMyIsIkVudHJpZXMiOlt7IiRpZCI6IjIiLCIkdHlwZSI6IlN3aXNzQWNhZGVtaWMuQ2l0YXZpLkNpdGF0aW9ucy5Xb3JkUGxhY2Vob2xkZXJFbnRyeSwgU3dpc3NBY2FkZW1pYy5DaXRhdmkiLCJJZCI6IjA1ZjJkOTk4LTRkNzQtNDkxNy04YjE4LWU4N2ViZGE5Y2Qy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DgwMzM0NmItY2ExYy00NGU4LWFhMmUtNDcyZjRkN2EzNDY1IiwiVGV4dCI6Ik51c3NiYXVtIGV0IGFsLiIsIldBSVZlcnNpb24iOiI2LjExLjAuMCJ9}</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Nussbaum et al.</w:t>
          </w:r>
          <w:r w:rsidRPr="00EB262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38ea519d-53ef-446a-9788-e96bfbef32c3"/>
          <w:id w:val="1663278585"/>
          <w:placeholder>
            <w:docPart w:val="8EB41F36D824430294CDB2A628B977FD"/>
          </w:placeholder>
        </w:sdtPr>
        <w:sdtContent>
          <w:r w:rsidRPr="00EB262D">
            <w:rPr>
              <w:rFonts w:ascii="Times New Roman" w:hAnsi="Times New Roman" w:cs="Times New Roman"/>
              <w:color w:val="000000" w:themeColor="text1"/>
              <w:sz w:val="24"/>
              <w:szCs w:val="24"/>
              <w:lang w:val="en-US"/>
            </w:rPr>
            <w:fldChar w:fldCharType="begin"/>
          </w:r>
          <w:r w:rsidR="004E4468">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Q4MDMzNDZiLWNhMWMtNDRlOC1hYTJlLTQ3MmY0ZDdhMzQ2NSIsIkVudHJpZXMiOlt7IiRpZCI6IjIiLCIkdHlwZSI6IlN3aXNzQWNhZGVtaWMuQ2l0YXZpLkNpdGF0aW9ucy5Xb3JkUGxhY2Vob2xkZXJFbnRyeSwgU3dpc3NBY2FkZW1pYy5DaXRhdmkiLCJJZCI6IjdjOWRlMzUxLTk2ODUtNDgwOC05YTU3LTUxNGZhNDRhNTY4M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zOGVhNTE5ZC01M2VmLTQ0NmEtOTc4OC1lOTZiZmJlZjMyYzMiLCJUZXh0IjoiKDIwMjQpIiwiV0FJVmVyc2lvbiI6IjYuMTEuMC4wIn0=}</w:instrText>
          </w:r>
          <w:r w:rsidRPr="00EB262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(2024)</w:t>
          </w:r>
          <w:r w:rsidRPr="00EB262D">
            <w:rPr>
              <w:rFonts w:ascii="Times New Roman" w:hAnsi="Times New Roman" w:cs="Times New Roman"/>
              <w:color w:val="000000" w:themeColor="text1"/>
              <w:sz w:val="24"/>
              <w:szCs w:val="24"/>
              <w:lang w:val="en-US"/>
            </w:rPr>
            <w:fldChar w:fldCharType="end"/>
          </w:r>
        </w:sdtContent>
      </w:sdt>
      <w:r w:rsidR="006635FF">
        <w:rPr>
          <w:rFonts w:ascii="Times New Roman" w:hAnsi="Times New Roman" w:cs="Times New Roman"/>
          <w:color w:val="000000" w:themeColor="text1"/>
          <w:sz w:val="24"/>
          <w:szCs w:val="24"/>
          <w:lang w:val="en-US"/>
        </w:rPr>
        <w:t xml:space="preserve"> and </w:t>
      </w:r>
      <w:sdt>
        <w:sdtPr>
          <w:rPr>
            <w:rFonts w:ascii="Times New Roman" w:hAnsi="Times New Roman" w:cs="Times New Roman"/>
            <w:color w:val="000000" w:themeColor="text1"/>
            <w:sz w:val="24"/>
            <w:szCs w:val="24"/>
            <w:lang w:val="en-US"/>
          </w:rPr>
          <w:alias w:val="To edit, see citavi.com/edit"/>
          <w:tag w:val="CitaviPlaceholder#dc7ebbdd-2885-4b03-a7fb-6928d647880c"/>
          <w:id w:val="1527368692"/>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4E4468">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zYxMmQwYjQzLWQ1ZjQtNGVhYS1iOThmLTU3NjQ5YjUwZTMyOSIsIkVudHJpZXMiOlt7IiRpZCI6IjIiLCIkdHlwZSI6IlN3aXNzQWNhZGVtaWMuQ2l0YXZpLkNpdGF0aW9ucy5Xb3JkUGxhY2Vob2xkZXJFbnRyeSwgU3dpc3NBY2FkZW1pYy5DaXRhdmkiLCJJZCI6IjExMjJmNTZmLWFiZTQtNGFmNC05OTVlLTc4NzU4NDk3NWM4ZiIsIlJhbmdlTGVuZ3RoIjoxNywiUmVmZXJlbmNlSWQiOiJjODc2MWQ5OC1jOWQ5LTQ5YmMtOThhZC01MDk4YjRiODA4MDM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5My9veGZvcmRoYi85NzgwMTk4NzQzMTg3LjAxMy4zMSIsIlVyaVN0cmluZyI6Imh0dHBzOi8vZG9pLm9yZy8xMC4xMDkzL294Zm9yZGhiLzk3ODAxOTg3NDMxODcuMDEzLjM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Ey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JLYXdhaGFyYSBhbmQgU2t1ayJ9XX0sIlRhZyI6IkNpdGF2aVBsYWNlaG9sZGVyI2RjN2ViYmRkLTI4ODUtNGIwMy1hN2ZiLTY5MjhkNjQ3ODgwYyIsIlRleHQiOiJLYXdhaGFyYSBhbmQgU2t1ayIsIldBSVZlcnNpb24iOiI2LjExLjAuMCJ9}</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Kawahara and Skuk</w:t>
          </w:r>
          <w:r w:rsidR="001E135D">
            <w:rPr>
              <w:rFonts w:ascii="Times New Roman" w:hAnsi="Times New Roman" w:cs="Times New Roman"/>
              <w:color w:val="000000" w:themeColor="text1"/>
              <w:sz w:val="24"/>
              <w:szCs w:val="24"/>
              <w:lang w:val="en-US"/>
            </w:rPr>
            <w:fldChar w:fldCharType="end"/>
          </w:r>
        </w:sdtContent>
      </w:sdt>
      <w:r w:rsidR="001E135D">
        <w:rPr>
          <w:rFonts w:ascii="Times New Roman" w:hAnsi="Times New Roman" w:cs="Times New Roman"/>
          <w:color w:val="000000" w:themeColor="text1"/>
          <w:sz w:val="24"/>
          <w:szCs w:val="24"/>
          <w:lang w:val="en-US"/>
        </w:rPr>
        <w:t xml:space="preserve"> </w:t>
      </w:r>
      <w:sdt>
        <w:sdtPr>
          <w:rPr>
            <w:rFonts w:ascii="Times New Roman" w:hAnsi="Times New Roman" w:cs="Times New Roman"/>
            <w:color w:val="000000" w:themeColor="text1"/>
            <w:sz w:val="24"/>
            <w:szCs w:val="24"/>
            <w:lang w:val="en-US"/>
          </w:rPr>
          <w:alias w:val="To edit, see citavi.com/edit"/>
          <w:tag w:val="CitaviPlaceholder#612d0b43-d5f4-4eaa-b98f-57649b50e329"/>
          <w:id w:val="-1587065898"/>
          <w:placeholder>
            <w:docPart w:val="DefaultPlaceholder_-1854013440"/>
          </w:placeholder>
        </w:sdtPr>
        <w:sdtContent>
          <w:r w:rsidR="001E135D">
            <w:rPr>
              <w:rFonts w:ascii="Times New Roman" w:hAnsi="Times New Roman" w:cs="Times New Roman"/>
              <w:color w:val="000000" w:themeColor="text1"/>
              <w:sz w:val="24"/>
              <w:szCs w:val="24"/>
              <w:lang w:val="en-US"/>
            </w:rPr>
            <w:fldChar w:fldCharType="begin"/>
          </w:r>
          <w:r w:rsidR="004E4468">
            <w:rPr>
              <w:rFonts w:ascii="Times New Roman" w:hAnsi="Times New Roman" w:cs="Times New Roman"/>
              <w:color w:val="000000" w:themeColor="text1"/>
              <w:sz w:val="24"/>
              <w:szCs w:val="24"/>
              <w:lang w:val="en-US"/>
            </w:rPr>
            <w:instrText>ADDIN CitaviPlaceholder{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TMvb3hmb3JkaGIvOTc4MDE5ODc0MzE4Ny4wMTMuMzEiLCJVcmlTdHJpbmciOiJodHRwczovL2RvaS5vcmcvMTAuMTA5My9veGZvcmRoYi85NzgwMTk4NzQzMTg3LjAxMy4z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E4KSJ9XX0sIlRhZyI6IkNpdGF2aVBsYWNlaG9sZGVyIzYxMmQwYjQzLWQ1ZjQtNGVhYS1iOThmLTU3NjQ5YjUwZTMyOSIsIlRleHQiOiIoMjAxOCkiLCJXQUlWZXJzaW9uIjoiNi4xMS4wLjAifQ==}</w:instrText>
          </w:r>
          <w:r w:rsidR="001E135D">
            <w:rPr>
              <w:rFonts w:ascii="Times New Roman" w:hAnsi="Times New Roman" w:cs="Times New Roman"/>
              <w:color w:val="000000" w:themeColor="text1"/>
              <w:sz w:val="24"/>
              <w:szCs w:val="24"/>
              <w:lang w:val="en-US"/>
            </w:rPr>
            <w:fldChar w:fldCharType="separate"/>
          </w:r>
          <w:r w:rsidR="00DF2527">
            <w:rPr>
              <w:rFonts w:ascii="Times New Roman" w:hAnsi="Times New Roman" w:cs="Times New Roman"/>
              <w:color w:val="000000" w:themeColor="text1"/>
              <w:sz w:val="24"/>
              <w:szCs w:val="24"/>
              <w:lang w:val="en-US"/>
            </w:rPr>
            <w:t>(2018)</w:t>
          </w:r>
          <w:r w:rsidR="001E135D">
            <w:rPr>
              <w:rFonts w:ascii="Times New Roman" w:hAnsi="Times New Roman" w:cs="Times New Roman"/>
              <w:color w:val="000000" w:themeColor="text1"/>
              <w:sz w:val="24"/>
              <w:szCs w:val="24"/>
              <w:lang w:val="en-US"/>
            </w:rPr>
            <w:fldChar w:fldCharType="end"/>
          </w:r>
        </w:sdtContent>
      </w:sdt>
      <w:r w:rsidRPr="00EB262D">
        <w:rPr>
          <w:rFonts w:ascii="Times New Roman" w:hAnsi="Times New Roman" w:cs="Times New Roman"/>
          <w:color w:val="000000" w:themeColor="text1"/>
          <w:sz w:val="24"/>
          <w:szCs w:val="24"/>
          <w:lang w:val="en-US"/>
        </w:rPr>
        <w:t xml:space="preserve">. </w:t>
      </w:r>
      <w:r w:rsidR="006635FF" w:rsidRPr="0031788F">
        <w:rPr>
          <w:rFonts w:ascii="Times New Roman" w:hAnsi="Times New Roman" w:cs="Times New Roman"/>
          <w:color w:val="000000" w:themeColor="text1"/>
          <w:sz w:val="24"/>
          <w:szCs w:val="24"/>
          <w:lang w:val="en-US"/>
        </w:rPr>
        <w:t>For a summary of acoustic characteristics, see Tables S3 and S4 on OSF.</w:t>
      </w:r>
    </w:p>
    <w:p w14:paraId="5BE218BB" w14:textId="142993CB" w:rsidR="00484889" w:rsidRPr="00EB262D" w:rsidRDefault="00484889" w:rsidP="00484889">
      <w:pPr>
        <w:spacing w:after="0" w:line="480" w:lineRule="auto"/>
        <w:ind w:firstLine="576"/>
        <w:rPr>
          <w:rFonts w:ascii="Times New Roman" w:hAnsi="Times New Roman" w:cs="Times New Roman"/>
          <w:sz w:val="24"/>
          <w:szCs w:val="24"/>
          <w:lang w:val="en-US"/>
        </w:rPr>
      </w:pPr>
    </w:p>
    <w:p w14:paraId="0BDB9EF8" w14:textId="125A17D5"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552EE1" w:rsidRPr="00EB262D">
        <w:rPr>
          <w:rFonts w:ascii="Times New Roman" w:hAnsi="Times New Roman" w:cs="Times New Roman"/>
          <w:b/>
          <w:i w:val="0"/>
          <w:color w:val="auto"/>
          <w:sz w:val="24"/>
          <w:szCs w:val="24"/>
          <w:lang w:val="en-US"/>
        </w:rPr>
        <w:t>1</w:t>
      </w:r>
    </w:p>
    <w:p w14:paraId="036E4C31" w14:textId="77777777" w:rsidR="00484889" w:rsidRPr="00EB262D" w:rsidRDefault="00484889" w:rsidP="00484889">
      <w:pPr>
        <w:rPr>
          <w:rFonts w:ascii="Times New Roman" w:hAnsi="Times New Roman" w:cs="Times New Roman"/>
          <w:sz w:val="24"/>
          <w:szCs w:val="24"/>
          <w:lang w:val="en-US"/>
        </w:rPr>
      </w:pPr>
      <w:r w:rsidRPr="00EB262D">
        <w:rPr>
          <w:rFonts w:ascii="Times New Roman" w:hAnsi="Times New Roman" w:cs="Times New Roman"/>
          <w:i/>
          <w:iCs/>
          <w:sz w:val="24"/>
          <w:szCs w:val="24"/>
          <w:lang w:val="en-US"/>
        </w:rPr>
        <w:t>Morphing matrix for stimuli with averaged voices as reference</w:t>
      </w:r>
    </w:p>
    <w:p w14:paraId="396D9AD7" w14:textId="2C25D4DD" w:rsidR="00484889" w:rsidRPr="00EB262D" w:rsidRDefault="00484889" w:rsidP="00484889">
      <w:pPr>
        <w:spacing w:after="0" w:line="480" w:lineRule="auto"/>
        <w:rPr>
          <w:rFonts w:ascii="Times New Roman" w:hAnsi="Times New Roman" w:cs="Times New Roman"/>
          <w:b/>
          <w:bCs/>
          <w:i/>
          <w:iCs/>
          <w:sz w:val="24"/>
          <w:szCs w:val="24"/>
          <w:lang w:val="en-US"/>
        </w:rPr>
      </w:pPr>
      <w:r w:rsidRPr="00EB262D">
        <w:rPr>
          <w:rFonts w:ascii="Times New Roman" w:hAnsi="Times New Roman" w:cs="Times New Roman"/>
          <w:noProof/>
          <w:sz w:val="24"/>
          <w:szCs w:val="24"/>
        </w:rPr>
        <w:drawing>
          <wp:inline distT="0" distB="0" distL="0" distR="0" wp14:anchorId="2479DB59" wp14:editId="5FD64627">
            <wp:extent cx="6490336" cy="2430774"/>
            <wp:effectExtent l="0" t="0" r="5715" b="8255"/>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511112" cy="2438555"/>
                    </a:xfrm>
                    <a:prstGeom prst="rect">
                      <a:avLst/>
                    </a:prstGeom>
                  </pic:spPr>
                </pic:pic>
              </a:graphicData>
            </a:graphic>
          </wp:inline>
        </w:drawing>
      </w:r>
    </w:p>
    <w:p w14:paraId="4263FA40" w14:textId="54C2AD3D" w:rsidR="00552EE1" w:rsidRPr="00753983" w:rsidRDefault="00552EE1" w:rsidP="00484889">
      <w:pPr>
        <w:spacing w:after="0" w:line="480" w:lineRule="auto"/>
        <w:rPr>
          <w:rFonts w:ascii="Times New Roman" w:hAnsi="Times New Roman" w:cs="Times New Roman"/>
          <w:bCs/>
          <w:i/>
          <w:iCs/>
          <w:sz w:val="24"/>
          <w:szCs w:val="24"/>
          <w:lang w:val="en-US"/>
        </w:rPr>
      </w:pPr>
      <w:r w:rsidRPr="00753983">
        <w:rPr>
          <w:rFonts w:ascii="Times New Roman" w:hAnsi="Times New Roman" w:cs="Times New Roman"/>
          <w:bCs/>
          <w:i/>
          <w:iCs/>
          <w:sz w:val="24"/>
          <w:szCs w:val="24"/>
          <w:lang w:val="en-US"/>
        </w:rPr>
        <w:t xml:space="preserve">Note. Figure reprinted from </w:t>
      </w:r>
      <w:sdt>
        <w:sdtPr>
          <w:rPr>
            <w:rFonts w:ascii="Times New Roman" w:hAnsi="Times New Roman" w:cs="Times New Roman"/>
            <w:bCs/>
            <w:i/>
            <w:iCs/>
            <w:sz w:val="24"/>
            <w:szCs w:val="24"/>
            <w:lang w:val="en-US"/>
          </w:rPr>
          <w:alias w:val="To edit, see citavi.com/edit"/>
          <w:tag w:val="CitaviPlaceholder#be5d47a9-2d80-49b5-ae74-71b6f33cc684"/>
          <w:id w:val="1924448285"/>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4E4468">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zQwN2YwYjk0LTgzMjctNDQ1MS1iMGI0LTBjNTJmYjM4YjU3YiIsIkVudHJpZXMiOlt7IiRpZCI6IjIiLCIkdHlwZSI6IlN3aXNzQWNhZGVtaWMuQ2l0YXZpLkNpdGF0aW9ucy5Xb3JkUGxhY2Vob2xkZXJFbnRyeSwgU3dpc3NBY2FkZW1pYy5DaXRhdmkiLCJJZCI6ImE1NDM2NWJhLTYzOGUtNDc1MS1iMjYzLTIwN2ViMTBkZDk4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YmU1ZDQ3YTktMmQ4MC00OWI1LWFlNzQtNzFiNmYzM2NjNjg0IiwiVGV4dCI6Ik51c3NiYXVtIGV0IGFsLiIsIldBSVZlcnNpb24iOiI2LjExLjAuMCJ9}</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Nussbaum et al.</w:t>
          </w:r>
          <w:r w:rsidRPr="00753983">
            <w:rPr>
              <w:rFonts w:ascii="Times New Roman" w:hAnsi="Times New Roman" w:cs="Times New Roman"/>
              <w:bCs/>
              <w:i/>
              <w:iCs/>
              <w:sz w:val="24"/>
              <w:szCs w:val="24"/>
              <w:lang w:val="en-US"/>
            </w:rPr>
            <w:fldChar w:fldCharType="end"/>
          </w:r>
        </w:sdtContent>
      </w:sdt>
      <w:r w:rsidRPr="00753983">
        <w:rPr>
          <w:rFonts w:ascii="Times New Roman" w:hAnsi="Times New Roman" w:cs="Times New Roman"/>
          <w:bCs/>
          <w:i/>
          <w:iCs/>
          <w:sz w:val="24"/>
          <w:szCs w:val="24"/>
          <w:lang w:val="en-US"/>
        </w:rPr>
        <w:t xml:space="preserve"> </w:t>
      </w:r>
      <w:sdt>
        <w:sdtPr>
          <w:rPr>
            <w:rFonts w:ascii="Times New Roman" w:hAnsi="Times New Roman" w:cs="Times New Roman"/>
            <w:bCs/>
            <w:i/>
            <w:iCs/>
            <w:sz w:val="24"/>
            <w:szCs w:val="24"/>
            <w:lang w:val="en-US"/>
          </w:rPr>
          <w:alias w:val="To edit, see citavi.com/edit"/>
          <w:tag w:val="CitaviPlaceholder#407f0b94-8327-4451-b0b4-0c52fb38b57b"/>
          <w:id w:val="-2127992607"/>
          <w:placeholder>
            <w:docPart w:val="DefaultPlaceholder_-1854013440"/>
          </w:placeholder>
        </w:sdtPr>
        <w:sdtContent>
          <w:r w:rsidRPr="00753983">
            <w:rPr>
              <w:rFonts w:ascii="Times New Roman" w:hAnsi="Times New Roman" w:cs="Times New Roman"/>
              <w:bCs/>
              <w:i/>
              <w:iCs/>
              <w:sz w:val="24"/>
              <w:szCs w:val="24"/>
              <w:lang w:val="en-US"/>
            </w:rPr>
            <w:fldChar w:fldCharType="begin"/>
          </w:r>
          <w:r w:rsidR="004E4468">
            <w:rPr>
              <w:rFonts w:ascii="Times New Roman" w:hAnsi="Times New Roman" w:cs="Times New Roman"/>
              <w:bCs/>
              <w:i/>
              <w:iCs/>
              <w:sz w:val="24"/>
              <w:szCs w:val="24"/>
              <w:lang w:val="en-US"/>
            </w:rPr>
            <w:instrText>ADDIN CitaviPlaceholder{eyIkaWQiOiIxIiwiJHR5cGUiOiJTd2lzc0FjYWRlbWljLkNpdGF2aS5DaXRhdGlvbnMuV29yZFBsYWNlaG9sZGVyLCBTd2lzc0FjYWRlbWljLkNpdGF2aSIsIkFzc29jaWF0ZVdpdGhQbGFjZWhvbGRlclRhZyI6IkNpdGF2aVBsYWNlaG9sZGVyI2JlNWQ0N2E5LTJkODAtNDliNS1hZTc0LTcxYjZmMzNjYzY4NCIsIkVudHJpZXMiOlt7IiRpZCI6IjIiLCIkdHlwZSI6IlN3aXNzQWNhZGVtaWMuQ2l0YXZpLkNpdGF0aW9ucy5Xb3JkUGxhY2Vob2xkZXJFbnRyeSwgU3dpc3NBY2FkZW1pYy5DaXRhdmkiLCJJZCI6IjcwODU1NTBkLWUyMjUtNDk0Ni04OTRhLTJhNzE3OWNkYWRmYy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MDdmMGI5NC04MzI3LTQ0NTEtYjBiNC0wYzUyZmIzOGI1N2IiLCJUZXh0IjoiKDIwMjQpIiwiV0FJVmVyc2lvbiI6IjYuMTEuMC4wIn0=}</w:instrText>
          </w:r>
          <w:r w:rsidRPr="00753983">
            <w:rPr>
              <w:rFonts w:ascii="Times New Roman" w:hAnsi="Times New Roman" w:cs="Times New Roman"/>
              <w:bCs/>
              <w:i/>
              <w:iCs/>
              <w:sz w:val="24"/>
              <w:szCs w:val="24"/>
              <w:lang w:val="en-US"/>
            </w:rPr>
            <w:fldChar w:fldCharType="separate"/>
          </w:r>
          <w:r w:rsidR="00DF2527">
            <w:rPr>
              <w:rFonts w:ascii="Times New Roman" w:hAnsi="Times New Roman" w:cs="Times New Roman"/>
              <w:bCs/>
              <w:i/>
              <w:iCs/>
              <w:sz w:val="24"/>
              <w:szCs w:val="24"/>
              <w:lang w:val="en-US"/>
            </w:rPr>
            <w:t>(2024)</w:t>
          </w:r>
          <w:r w:rsidRPr="00753983">
            <w:rPr>
              <w:rFonts w:ascii="Times New Roman" w:hAnsi="Times New Roman" w:cs="Times New Roman"/>
              <w:bCs/>
              <w:i/>
              <w:iCs/>
              <w:sz w:val="24"/>
              <w:szCs w:val="24"/>
              <w:lang w:val="en-US"/>
            </w:rPr>
            <w:fldChar w:fldCharType="end"/>
          </w:r>
        </w:sdtContent>
      </w:sdt>
      <w:r w:rsidR="00753983">
        <w:rPr>
          <w:rFonts w:ascii="Times New Roman" w:hAnsi="Times New Roman" w:cs="Times New Roman"/>
          <w:bCs/>
          <w:i/>
          <w:iCs/>
          <w:sz w:val="24"/>
          <w:szCs w:val="24"/>
          <w:lang w:val="en-US"/>
        </w:rPr>
        <w:t>, Fig 2, page 6</w:t>
      </w:r>
    </w:p>
    <w:p w14:paraId="1997D918" w14:textId="77777777" w:rsidR="00552EE1" w:rsidRPr="00EB262D" w:rsidRDefault="00552EE1" w:rsidP="00484889">
      <w:pPr>
        <w:spacing w:after="0" w:line="480" w:lineRule="auto"/>
        <w:rPr>
          <w:rFonts w:ascii="Times New Roman" w:hAnsi="Times New Roman" w:cs="Times New Roman"/>
          <w:bCs/>
          <w:i/>
          <w:iCs/>
          <w:color w:val="C00000"/>
          <w:sz w:val="24"/>
          <w:szCs w:val="24"/>
          <w:lang w:val="en-US"/>
        </w:rPr>
      </w:pPr>
    </w:p>
    <w:p w14:paraId="093BC96A" w14:textId="77777777" w:rsidR="00484889" w:rsidRPr="00EB262D" w:rsidRDefault="00484889" w:rsidP="001E5E17">
      <w:pPr>
        <w:pStyle w:val="berschrift3"/>
        <w:spacing w:line="480" w:lineRule="auto"/>
        <w:rPr>
          <w:rFonts w:ascii="Times New Roman" w:hAnsi="Times New Roman" w:cs="Times New Roman"/>
          <w:lang w:val="en-US"/>
        </w:rPr>
      </w:pPr>
      <w:bookmarkStart w:id="21" w:name="_Toc200448870"/>
      <w:bookmarkStart w:id="22" w:name="_Toc64538333"/>
      <w:bookmarkStart w:id="23" w:name="_Ref67901580"/>
      <w:r w:rsidRPr="00EB262D">
        <w:rPr>
          <w:rFonts w:ascii="Times New Roman" w:hAnsi="Times New Roman" w:cs="Times New Roman"/>
          <w:lang w:val="en-US"/>
        </w:rPr>
        <w:t>Design</w:t>
      </w:r>
      <w:bookmarkEnd w:id="21"/>
      <w:r w:rsidRPr="00EB262D">
        <w:rPr>
          <w:rFonts w:ascii="Times New Roman" w:hAnsi="Times New Roman" w:cs="Times New Roman"/>
          <w:lang w:val="en-US"/>
        </w:rPr>
        <w:t xml:space="preserve"> </w:t>
      </w:r>
      <w:bookmarkEnd w:id="22"/>
      <w:bookmarkEnd w:id="23"/>
    </w:p>
    <w:p w14:paraId="288D7CAA" w14:textId="2CDF2EA4" w:rsidR="001E5E17"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Data were collected online via PsyToolkit </w:t>
      </w:r>
      <w:sdt>
        <w:sdtPr>
          <w:rPr>
            <w:rFonts w:ascii="Times New Roman" w:hAnsi="Times New Roman" w:cs="Times New Roman"/>
            <w:sz w:val="24"/>
            <w:szCs w:val="24"/>
            <w:lang w:val="en-US"/>
          </w:rPr>
          <w:alias w:val="To edit, see citavi.com/edit"/>
          <w:tag w:val="CitaviPlaceholder#2f10d0e7-4598-43ee-b417-4f0bbafe8a56"/>
          <w:id w:val="-80689354"/>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NDhlNDg1LTE2NmMtNGE4OC04NmRiLTE5ZDlkYzg0MzhiNyIsIlJhbmdlTGVuZ3RoIjoxMiwiUmVmZXJlbmNlSWQiOiI1Y2YzNzg0Yi1iOWY3LTQzNzAtOGJiYy05ZWY4YzdiMWI0ZD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jEwLjM3NTgvQlJNLjQyLjQuMTA5NiIsIlVyaVN0cmluZyI6Imh0dHBzOi8vZG9pLm9yZy8xMC4zNzU4L0JSTS40Mi40LjEwOT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3Ny8wMDk4NjI4MzE2Njc3NjQzIiwiVXJpU3RyaW5nIjoiaHR0cHM6Ly9kb2kub3JnLzEwLjExNzcvMDA5ODYyODMxNjY3NzY0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(Stoet, 2010, 2017)</w:t>
          </w:r>
          <w:r w:rsidRPr="00EB262D">
            <w:rPr>
              <w:rFonts w:ascii="Times New Roman" w:hAnsi="Times New Roman" w:cs="Times New Roman"/>
              <w:sz w:val="24"/>
              <w:szCs w:val="24"/>
              <w:lang w:val="en-US"/>
            </w:rPr>
            <w:fldChar w:fldCharType="end"/>
          </w:r>
        </w:sdtContent>
      </w:sdt>
      <w:r w:rsidR="001E5E17" w:rsidRPr="00EB262D">
        <w:rPr>
          <w:rFonts w:ascii="Times New Roman" w:hAnsi="Times New Roman" w:cs="Times New Roman"/>
          <w:sz w:val="24"/>
          <w:szCs w:val="24"/>
          <w:lang w:val="en-US"/>
        </w:rPr>
        <w:t xml:space="preserve">, but after completion of the study all participants met with the experimenter for a short personal debriefing. This was done to increase commitment and conscientiousness for the experiment. </w:t>
      </w:r>
    </w:p>
    <w:p w14:paraId="03EE1DD5" w14:textId="602987D4" w:rsidR="00EC7FCC" w:rsidRPr="00EB262D" w:rsidRDefault="00484889" w:rsidP="00EC7FCC">
      <w:pPr>
        <w:suppressAutoHyphens w:val="0"/>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Participants were required to </w:t>
      </w:r>
      <w:r w:rsidR="001E5E17" w:rsidRPr="00EB262D">
        <w:rPr>
          <w:rFonts w:ascii="Times New Roman" w:hAnsi="Times New Roman" w:cs="Times New Roman"/>
          <w:sz w:val="24"/>
          <w:szCs w:val="24"/>
          <w:lang w:val="en-US"/>
        </w:rPr>
        <w:t xml:space="preserve">ensure a quiet environment for the duration of the study and </w:t>
      </w:r>
      <w:r w:rsidRPr="00EB262D">
        <w:rPr>
          <w:rFonts w:ascii="Times New Roman" w:hAnsi="Times New Roman" w:cs="Times New Roman"/>
          <w:sz w:val="24"/>
          <w:szCs w:val="24"/>
          <w:lang w:val="en-US"/>
        </w:rPr>
        <w:t xml:space="preserve">use a computer with a physical keyboard and headphones. </w:t>
      </w:r>
      <w:bookmarkStart w:id="24" w:name="_Hlk207909878"/>
      <w:r w:rsidRPr="00CD5912">
        <w:rPr>
          <w:rFonts w:ascii="Times New Roman" w:hAnsi="Times New Roman" w:cs="Times New Roman"/>
          <w:strike/>
          <w:sz w:val="24"/>
          <w:szCs w:val="24"/>
          <w:lang w:val="en-US"/>
        </w:rPr>
        <w:t>As browser, we recommended Google Chrome, and excluded Safari for technical reasons.</w:t>
      </w:r>
      <w:r w:rsidR="00EC7FCC" w:rsidRPr="00EB262D">
        <w:rPr>
          <w:rFonts w:ascii="Times New Roman" w:hAnsi="Times New Roman" w:cs="Times New Roman"/>
          <w:sz w:val="24"/>
          <w:szCs w:val="24"/>
          <w:lang w:val="en-US"/>
        </w:rPr>
        <w:t xml:space="preserve"> </w:t>
      </w:r>
      <w:bookmarkEnd w:id="24"/>
      <w:r w:rsidR="00EC7FCC" w:rsidRPr="00EB262D">
        <w:rPr>
          <w:rFonts w:ascii="Times New Roman" w:hAnsi="Times New Roman" w:cs="Times New Roman"/>
          <w:sz w:val="24"/>
          <w:szCs w:val="24"/>
          <w:lang w:val="en-US"/>
        </w:rPr>
        <w:t>Prior to the listening tasks, participants could adjust their sound settings to a comfortable sound pressure level</w:t>
      </w:r>
      <w:r w:rsidR="002A3565">
        <w:rPr>
          <w:rFonts w:ascii="Times New Roman" w:hAnsi="Times New Roman" w:cs="Times New Roman"/>
          <w:sz w:val="24"/>
          <w:szCs w:val="24"/>
          <w:lang w:val="en-US"/>
        </w:rPr>
        <w:t>.</w:t>
      </w:r>
    </w:p>
    <w:p w14:paraId="3CE3ADFF" w14:textId="4A850ABA" w:rsidR="00484889" w:rsidRPr="00EB262D" w:rsidRDefault="00484889" w:rsidP="001E5E17">
      <w:pPr>
        <w:suppressAutoHyphens w:val="0"/>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b/>
      </w:r>
      <w:r w:rsidR="001E5E17" w:rsidRPr="00EB262D">
        <w:rPr>
          <w:rFonts w:ascii="Times New Roman" w:hAnsi="Times New Roman" w:cs="Times New Roman"/>
          <w:sz w:val="24"/>
          <w:szCs w:val="24"/>
          <w:lang w:val="en-US"/>
        </w:rPr>
        <w:t xml:space="preserve">First, </w:t>
      </w:r>
      <w:r w:rsidR="00EC7FCC" w:rsidRPr="00EB262D">
        <w:rPr>
          <w:rFonts w:ascii="Times New Roman" w:hAnsi="Times New Roman" w:cs="Times New Roman"/>
          <w:sz w:val="24"/>
          <w:szCs w:val="24"/>
          <w:lang w:val="en-US"/>
        </w:rPr>
        <w:t>participants entered</w:t>
      </w:r>
      <w:r w:rsidRPr="00EB262D">
        <w:rPr>
          <w:rFonts w:ascii="Times New Roman" w:hAnsi="Times New Roman" w:cs="Times New Roman"/>
          <w:sz w:val="24"/>
          <w:szCs w:val="24"/>
          <w:lang w:val="en-US"/>
        </w:rPr>
        <w:t xml:space="preserve"> demographic information, including age, sex, native language, profession, and potential hearing impairments such as tinnitus. </w:t>
      </w:r>
      <w:r w:rsidR="00EC7FCC" w:rsidRPr="00EB262D">
        <w:rPr>
          <w:rFonts w:ascii="Times New Roman" w:hAnsi="Times New Roman" w:cs="Times New Roman"/>
          <w:sz w:val="24"/>
          <w:szCs w:val="24"/>
          <w:lang w:val="en-US"/>
        </w:rPr>
        <w:t xml:space="preserve">They then completed an emotion classification experiment, a test on music perception and several questionnaires on musicality, personality and socioeconomic background. </w:t>
      </w:r>
      <w:r w:rsidR="00BA3F76" w:rsidRPr="00EB262D">
        <w:rPr>
          <w:rFonts w:ascii="Times New Roman" w:hAnsi="Times New Roman" w:cs="Times New Roman"/>
          <w:sz w:val="24"/>
          <w:szCs w:val="24"/>
          <w:lang w:val="en-US"/>
        </w:rPr>
        <w:t>Mean duration of the whole online study was about 75 minutes.</w:t>
      </w:r>
    </w:p>
    <w:p w14:paraId="0596DDA4" w14:textId="77777777" w:rsidR="00484889" w:rsidRPr="00EB262D" w:rsidRDefault="00484889" w:rsidP="001E5E17">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lastRenderedPageBreak/>
        <w:t>Emotion classification experiment</w:t>
      </w:r>
    </w:p>
    <w:p w14:paraId="07C1936E" w14:textId="28C621AB" w:rsidR="00484889" w:rsidRPr="00EB262D" w:rsidRDefault="001E5E17" w:rsidP="00D60F72">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color w:val="000000" w:themeColor="text1"/>
          <w:sz w:val="24"/>
          <w:szCs w:val="24"/>
          <w:lang w:val="en-US"/>
        </w:rPr>
        <w:t xml:space="preserve">In the experiment, participants </w:t>
      </w:r>
      <w:r w:rsidR="00484889" w:rsidRPr="00EB262D">
        <w:rPr>
          <w:rFonts w:ascii="Times New Roman" w:hAnsi="Times New Roman" w:cs="Times New Roman"/>
          <w:color w:val="000000" w:themeColor="text1"/>
          <w:sz w:val="24"/>
          <w:szCs w:val="24"/>
          <w:lang w:val="en-US"/>
        </w:rPr>
        <w:t>classif</w:t>
      </w:r>
      <w:r w:rsidRPr="00EB262D">
        <w:rPr>
          <w:rFonts w:ascii="Times New Roman" w:hAnsi="Times New Roman" w:cs="Times New Roman"/>
          <w:color w:val="000000" w:themeColor="text1"/>
          <w:sz w:val="24"/>
          <w:szCs w:val="24"/>
          <w:lang w:val="en-US"/>
        </w:rPr>
        <w:t>ied</w:t>
      </w:r>
      <w:r w:rsidR="00484889" w:rsidRPr="00EB262D">
        <w:rPr>
          <w:rFonts w:ascii="Times New Roman" w:hAnsi="Times New Roman" w:cs="Times New Roman"/>
          <w:color w:val="000000" w:themeColor="text1"/>
          <w:sz w:val="24"/>
          <w:szCs w:val="24"/>
          <w:lang w:val="en-US"/>
        </w:rPr>
        <w:t xml:space="preserve"> vocal emotions as happiness, pleasure, fear, or sadness. Each trial started with a green fixation cross presented for 500 ms. </w:t>
      </w:r>
      <w:r w:rsidRPr="00EB262D">
        <w:rPr>
          <w:rFonts w:ascii="Times New Roman" w:hAnsi="Times New Roman" w:cs="Times New Roman"/>
          <w:color w:val="000000" w:themeColor="text1"/>
          <w:sz w:val="24"/>
          <w:szCs w:val="24"/>
          <w:lang w:val="en-US"/>
        </w:rPr>
        <w:t>Then</w:t>
      </w:r>
      <w:r w:rsidR="00484889" w:rsidRPr="00EB262D">
        <w:rPr>
          <w:rFonts w:ascii="Times New Roman" w:hAnsi="Times New Roman" w:cs="Times New Roman"/>
          <w:color w:val="000000" w:themeColor="text1"/>
          <w:sz w:val="24"/>
          <w:szCs w:val="24"/>
          <w:lang w:val="en-US"/>
        </w:rPr>
        <w:t xml:space="preserve"> </w:t>
      </w:r>
      <w:r w:rsidRPr="00EB262D">
        <w:rPr>
          <w:rFonts w:ascii="Times New Roman" w:hAnsi="Times New Roman" w:cs="Times New Roman"/>
          <w:color w:val="000000" w:themeColor="text1"/>
          <w:sz w:val="24"/>
          <w:szCs w:val="24"/>
          <w:lang w:val="en-US"/>
        </w:rPr>
        <w:t>the sound was played while a loudspeaker symbol was shown on the screen. Subsequently</w:t>
      </w:r>
      <w:r w:rsidR="00484889" w:rsidRPr="00EB262D">
        <w:rPr>
          <w:rFonts w:ascii="Times New Roman" w:hAnsi="Times New Roman" w:cs="Times New Roman"/>
          <w:color w:val="000000" w:themeColor="text1"/>
          <w:sz w:val="24"/>
          <w:szCs w:val="24"/>
          <w:lang w:val="en-US"/>
        </w:rPr>
        <w:t xml:space="preserve">, a response screen showed the emotion labels and participants could enter their response within a 5000 ms time window starting from voice offset. </w:t>
      </w:r>
      <w:r w:rsidRPr="00EB262D">
        <w:rPr>
          <w:rFonts w:ascii="Times New Roman" w:hAnsi="Times New Roman" w:cs="Times New Roman"/>
          <w:color w:val="000000" w:themeColor="text1"/>
          <w:sz w:val="24"/>
          <w:szCs w:val="24"/>
          <w:lang w:val="en-US"/>
        </w:rPr>
        <w:t>Responses were entered</w:t>
      </w:r>
      <w:r w:rsidR="00484889" w:rsidRPr="00EB262D">
        <w:rPr>
          <w:rFonts w:ascii="Times New Roman" w:hAnsi="Times New Roman" w:cs="Times New Roman"/>
          <w:color w:val="000000" w:themeColor="text1"/>
          <w:sz w:val="24"/>
          <w:szCs w:val="24"/>
          <w:lang w:val="en-US"/>
        </w:rPr>
        <w:t xml:space="preserve"> with </w:t>
      </w:r>
      <w:r w:rsidRPr="00EB262D">
        <w:rPr>
          <w:rFonts w:ascii="Times New Roman" w:hAnsi="Times New Roman" w:cs="Times New Roman"/>
          <w:color w:val="000000" w:themeColor="text1"/>
          <w:sz w:val="24"/>
          <w:szCs w:val="24"/>
          <w:lang w:val="en-US"/>
        </w:rPr>
        <w:t>the</w:t>
      </w:r>
      <w:r w:rsidR="00484889" w:rsidRPr="00EB262D">
        <w:rPr>
          <w:rFonts w:ascii="Times New Roman" w:hAnsi="Times New Roman" w:cs="Times New Roman"/>
          <w:color w:val="000000" w:themeColor="text1"/>
          <w:sz w:val="24"/>
          <w:szCs w:val="24"/>
          <w:lang w:val="en-US"/>
        </w:rPr>
        <w:t xml:space="preserve"> left and right index and middle fingers</w:t>
      </w:r>
      <w:r w:rsidRPr="00EB262D">
        <w:rPr>
          <w:rFonts w:ascii="Times New Roman" w:hAnsi="Times New Roman" w:cs="Times New Roman"/>
          <w:color w:val="000000" w:themeColor="text1"/>
          <w:sz w:val="24"/>
          <w:szCs w:val="24"/>
          <w:lang w:val="en-US"/>
        </w:rPr>
        <w:t xml:space="preserve">, with random </w:t>
      </w:r>
      <w:r w:rsidR="00484889" w:rsidRPr="00EB262D">
        <w:rPr>
          <w:rFonts w:ascii="Times New Roman" w:eastAsia="Calibri" w:hAnsi="Times New Roman" w:cs="Times New Roman"/>
          <w:color w:val="000000" w:themeColor="text1"/>
          <w:sz w:val="24"/>
          <w:szCs w:val="24"/>
          <w:lang w:val="en-US"/>
        </w:rPr>
        <w:t>mapping of r</w:t>
      </w:r>
      <w:r w:rsidR="00484889" w:rsidRPr="00EB262D">
        <w:rPr>
          <w:rFonts w:ascii="Times New Roman" w:hAnsi="Times New Roman" w:cs="Times New Roman"/>
          <w:color w:val="000000" w:themeColor="text1"/>
          <w:sz w:val="24"/>
          <w:szCs w:val="24"/>
          <w:lang w:val="en-US"/>
        </w:rPr>
        <w:t xml:space="preserve">esponse keys </w:t>
      </w:r>
      <w:r w:rsidR="00484889" w:rsidRPr="00EB262D">
        <w:rPr>
          <w:rFonts w:ascii="Times New Roman" w:hAnsi="Times New Roman" w:cs="Times New Roman"/>
          <w:sz w:val="24"/>
          <w:szCs w:val="24"/>
          <w:lang w:val="en-US"/>
        </w:rPr>
        <w:t xml:space="preserve">to emotion categories for each participant, out of four possible key </w:t>
      </w:r>
      <w:r w:rsidR="00484889" w:rsidRPr="0031788F">
        <w:rPr>
          <w:rFonts w:ascii="Times New Roman" w:hAnsi="Times New Roman" w:cs="Times New Roman"/>
          <w:color w:val="000000" w:themeColor="text1"/>
          <w:sz w:val="24"/>
          <w:szCs w:val="24"/>
          <w:lang w:val="en-US"/>
        </w:rPr>
        <w:t>mappings</w:t>
      </w:r>
      <w:r w:rsidRPr="0031788F">
        <w:rPr>
          <w:rFonts w:ascii="Times New Roman" w:hAnsi="Times New Roman" w:cs="Times New Roman"/>
          <w:color w:val="000000" w:themeColor="text1"/>
          <w:sz w:val="24"/>
          <w:szCs w:val="24"/>
          <w:lang w:val="en-US"/>
        </w:rPr>
        <w:t xml:space="preserve"> (see Tables </w:t>
      </w:r>
      <w:r w:rsidR="00296057" w:rsidRPr="0031788F">
        <w:rPr>
          <w:rFonts w:ascii="Times New Roman" w:hAnsi="Times New Roman" w:cs="Times New Roman"/>
          <w:color w:val="000000" w:themeColor="text1"/>
          <w:sz w:val="24"/>
          <w:szCs w:val="24"/>
          <w:lang w:val="en-US"/>
        </w:rPr>
        <w:t>S5 and S6 on OSF</w:t>
      </w:r>
      <w:r w:rsidRPr="0031788F">
        <w:rPr>
          <w:rFonts w:ascii="Times New Roman" w:hAnsi="Times New Roman" w:cs="Times New Roman"/>
          <w:color w:val="000000" w:themeColor="text1"/>
          <w:sz w:val="24"/>
          <w:szCs w:val="24"/>
          <w:lang w:val="en-US"/>
        </w:rPr>
        <w:t>)</w:t>
      </w:r>
      <w:r w:rsidR="00484889" w:rsidRPr="0031788F">
        <w:rPr>
          <w:rFonts w:ascii="Times New Roman" w:hAnsi="Times New Roman" w:cs="Times New Roman"/>
          <w:color w:val="000000" w:themeColor="text1"/>
          <w:sz w:val="24"/>
          <w:szCs w:val="24"/>
          <w:lang w:val="en-US"/>
        </w:rPr>
        <w:t>. In case of</w:t>
      </w:r>
      <w:r w:rsidRPr="0031788F">
        <w:rPr>
          <w:rFonts w:ascii="Times New Roman" w:hAnsi="Times New Roman" w:cs="Times New Roman"/>
          <w:color w:val="000000" w:themeColor="text1"/>
          <w:sz w:val="24"/>
          <w:szCs w:val="24"/>
          <w:lang w:val="en-US"/>
        </w:rPr>
        <w:t xml:space="preserve"> a response omission</w:t>
      </w:r>
      <w:r w:rsidR="00484889" w:rsidRPr="0031788F">
        <w:rPr>
          <w:rFonts w:ascii="Times New Roman" w:hAnsi="Times New Roman" w:cs="Times New Roman"/>
          <w:color w:val="000000" w:themeColor="text1"/>
          <w:sz w:val="24"/>
          <w:szCs w:val="24"/>
          <w:lang w:val="en-US"/>
        </w:rPr>
        <w:t>, the final trial slide (500 ms</w:t>
      </w:r>
      <w:r w:rsidR="00484889" w:rsidRPr="00EB262D">
        <w:rPr>
          <w:rFonts w:ascii="Times New Roman" w:hAnsi="Times New Roman" w:cs="Times New Roman"/>
          <w:color w:val="000000" w:themeColor="text1"/>
          <w:sz w:val="24"/>
          <w:szCs w:val="24"/>
          <w:lang w:val="en-US"/>
        </w:rPr>
        <w:t>) prompt</w:t>
      </w:r>
      <w:r w:rsidRPr="00EB262D">
        <w:rPr>
          <w:rFonts w:ascii="Times New Roman" w:hAnsi="Times New Roman" w:cs="Times New Roman"/>
          <w:color w:val="000000" w:themeColor="text1"/>
          <w:sz w:val="24"/>
          <w:szCs w:val="24"/>
          <w:lang w:val="en-US"/>
        </w:rPr>
        <w:t>ed</w:t>
      </w:r>
      <w:r w:rsidR="00484889" w:rsidRPr="00EB262D">
        <w:rPr>
          <w:rFonts w:ascii="Times New Roman" w:hAnsi="Times New Roman" w:cs="Times New Roman"/>
          <w:color w:val="000000" w:themeColor="text1"/>
          <w:sz w:val="24"/>
          <w:szCs w:val="24"/>
          <w:lang w:val="en-US"/>
        </w:rPr>
        <w:t xml:space="preserve"> participants to respond faster; otherwise, the screen turned b</w:t>
      </w:r>
      <w:r w:rsidR="00A252C9">
        <w:rPr>
          <w:rFonts w:ascii="Times New Roman" w:hAnsi="Times New Roman" w:cs="Times New Roman"/>
          <w:color w:val="000000" w:themeColor="text1"/>
          <w:sz w:val="24"/>
          <w:szCs w:val="24"/>
          <w:lang w:val="en-US"/>
        </w:rPr>
        <w:t>l</w:t>
      </w:r>
      <w:r w:rsidR="00484889" w:rsidRPr="00EB262D">
        <w:rPr>
          <w:rFonts w:ascii="Times New Roman" w:hAnsi="Times New Roman" w:cs="Times New Roman"/>
          <w:color w:val="000000" w:themeColor="text1"/>
          <w:sz w:val="24"/>
          <w:szCs w:val="24"/>
          <w:lang w:val="en-US"/>
        </w:rPr>
        <w:t>ack. Then the next trial started.</w:t>
      </w:r>
    </w:p>
    <w:p w14:paraId="284194F1" w14:textId="276A11BC" w:rsidR="00484889" w:rsidRPr="00EB262D" w:rsidRDefault="00753983" w:rsidP="004C6E77">
      <w:pPr>
        <w:spacing w:line="480" w:lineRule="auto"/>
        <w:ind w:firstLine="708"/>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312 stimuli were presented in randomized order in </w:t>
      </w:r>
      <w:r w:rsidR="00484889" w:rsidRPr="00EB262D">
        <w:rPr>
          <w:rFonts w:ascii="Times New Roman" w:hAnsi="Times New Roman" w:cs="Times New Roman"/>
          <w:color w:val="000000" w:themeColor="text1"/>
          <w:sz w:val="24"/>
          <w:szCs w:val="24"/>
          <w:lang w:val="en-US"/>
        </w:rPr>
        <w:t>six blocks of 52 trials each</w:t>
      </w:r>
      <w:r>
        <w:rPr>
          <w:rFonts w:ascii="Times New Roman" w:hAnsi="Times New Roman" w:cs="Times New Roman"/>
          <w:color w:val="000000" w:themeColor="text1"/>
          <w:sz w:val="24"/>
          <w:szCs w:val="24"/>
          <w:lang w:val="en-US"/>
        </w:rPr>
        <w:t xml:space="preserve">, with </w:t>
      </w:r>
      <w:r w:rsidR="00484889" w:rsidRPr="00EB262D">
        <w:rPr>
          <w:rFonts w:ascii="Times New Roman" w:hAnsi="Times New Roman" w:cs="Times New Roman"/>
          <w:color w:val="000000" w:themeColor="text1"/>
          <w:sz w:val="24"/>
          <w:szCs w:val="24"/>
          <w:lang w:val="en-US"/>
        </w:rPr>
        <w:t>self-paced breaks</w:t>
      </w:r>
      <w:r>
        <w:rPr>
          <w:rFonts w:ascii="Times New Roman" w:hAnsi="Times New Roman" w:cs="Times New Roman"/>
          <w:color w:val="000000" w:themeColor="text1"/>
          <w:sz w:val="24"/>
          <w:szCs w:val="24"/>
          <w:lang w:val="en-US"/>
        </w:rPr>
        <w:t xml:space="preserve"> in between</w:t>
      </w:r>
      <w:r w:rsidR="00484889" w:rsidRPr="00EB262D">
        <w:rPr>
          <w:rFonts w:ascii="Times New Roman" w:hAnsi="Times New Roman" w:cs="Times New Roman"/>
          <w:color w:val="000000" w:themeColor="text1"/>
          <w:sz w:val="24"/>
          <w:szCs w:val="24"/>
          <w:lang w:val="en-US"/>
        </w:rPr>
        <w:t>.</w:t>
      </w:r>
      <w:r w:rsidR="0091335A">
        <w:rPr>
          <w:rFonts w:ascii="Times New Roman" w:hAnsi="Times New Roman" w:cs="Times New Roman"/>
          <w:color w:val="000000" w:themeColor="text1"/>
          <w:sz w:val="24"/>
          <w:szCs w:val="24"/>
          <w:lang w:val="en-US"/>
        </w:rPr>
        <w:t xml:space="preserve"> Beforehand, </w:t>
      </w:r>
      <w:r w:rsidR="0091335A" w:rsidRPr="00EB262D">
        <w:rPr>
          <w:rFonts w:ascii="Times New Roman" w:hAnsi="Times New Roman" w:cs="Times New Roman"/>
          <w:color w:val="000000" w:themeColor="text1"/>
          <w:sz w:val="24"/>
          <w:szCs w:val="24"/>
          <w:lang w:val="en-US"/>
        </w:rPr>
        <w:t>participants completed eight practice trials</w:t>
      </w:r>
      <w:r w:rsidR="0091335A">
        <w:rPr>
          <w:rFonts w:ascii="Times New Roman" w:hAnsi="Times New Roman" w:cs="Times New Roman"/>
          <w:color w:val="000000" w:themeColor="text1"/>
          <w:sz w:val="24"/>
          <w:szCs w:val="24"/>
          <w:lang w:val="en-US"/>
        </w:rPr>
        <w:t xml:space="preserve"> with different stimuli. The</w:t>
      </w:r>
      <w:r w:rsidR="0091335A" w:rsidRPr="00EB262D">
        <w:rPr>
          <w:rFonts w:ascii="Times New Roman" w:hAnsi="Times New Roman" w:cs="Times New Roman"/>
          <w:color w:val="000000" w:themeColor="text1"/>
          <w:sz w:val="24"/>
          <w:szCs w:val="24"/>
          <w:lang w:val="en-US"/>
        </w:rPr>
        <w:t xml:space="preserve"> experiment was about 25 minutes</w:t>
      </w:r>
      <w:r w:rsidR="0091335A">
        <w:rPr>
          <w:rFonts w:ascii="Times New Roman" w:hAnsi="Times New Roman" w:cs="Times New Roman"/>
          <w:color w:val="000000" w:themeColor="text1"/>
          <w:sz w:val="24"/>
          <w:szCs w:val="24"/>
          <w:lang w:val="en-US"/>
        </w:rPr>
        <w:t xml:space="preserve"> long</w:t>
      </w:r>
      <w:r w:rsidR="0091335A" w:rsidRPr="00EB262D">
        <w:rPr>
          <w:rFonts w:ascii="Times New Roman" w:hAnsi="Times New Roman" w:cs="Times New Roman"/>
          <w:color w:val="000000" w:themeColor="text1"/>
          <w:sz w:val="24"/>
          <w:szCs w:val="24"/>
          <w:lang w:val="en-US"/>
        </w:rPr>
        <w:t xml:space="preserve">. </w:t>
      </w:r>
      <w:r w:rsidR="00A252C9" w:rsidRPr="00A252C9">
        <w:rPr>
          <w:rFonts w:ascii="Times New Roman" w:hAnsi="Times New Roman" w:cs="Times New Roman"/>
          <w:sz w:val="24"/>
          <w:szCs w:val="24"/>
          <w:lang w:val="en-US"/>
        </w:rPr>
        <w:t>Unfortunately, due to a software error, randomization was sampled with replacements, so that some stimuli were drawn repeatedly and others were omitted. This was in contrast to our previous study, where randomization was sampled without replacement so that each stimulus was drawn exactly once</w:t>
      </w:r>
      <w:r w:rsidR="0091335A" w:rsidRPr="000A5A16">
        <w:rPr>
          <w:rFonts w:ascii="Times New Roman" w:hAnsi="Times New Roman" w:cs="Times New Roman"/>
          <w:sz w:val="24"/>
          <w:szCs w:val="24"/>
          <w:lang w:val="en-US"/>
        </w:rPr>
        <w:t xml:space="preserve">.  </w:t>
      </w:r>
      <w:r w:rsidRPr="000A5A16">
        <w:rPr>
          <w:rFonts w:ascii="Times New Roman" w:hAnsi="Times New Roman" w:cs="Times New Roman"/>
          <w:sz w:val="24"/>
          <w:szCs w:val="24"/>
          <w:lang w:val="en-US"/>
        </w:rPr>
        <w:t xml:space="preserve"> </w:t>
      </w:r>
    </w:p>
    <w:p w14:paraId="76FB9AF1" w14:textId="77777777" w:rsidR="00484889" w:rsidRPr="00EB262D" w:rsidRDefault="00484889" w:rsidP="00D412F4">
      <w:pPr>
        <w:rPr>
          <w:rStyle w:val="Hervorhebung"/>
          <w:rFonts w:ascii="Times New Roman" w:hAnsi="Times New Roman" w:cs="Times New Roman"/>
          <w:iCs w:val="0"/>
          <w:sz w:val="24"/>
          <w:szCs w:val="24"/>
          <w:lang w:val="en-US"/>
        </w:rPr>
      </w:pPr>
      <w:r w:rsidRPr="00EB262D">
        <w:rPr>
          <w:rStyle w:val="Hervorhebung"/>
          <w:rFonts w:ascii="Times New Roman" w:hAnsi="Times New Roman" w:cs="Times New Roman"/>
          <w:iCs w:val="0"/>
          <w:sz w:val="24"/>
          <w:szCs w:val="24"/>
          <w:lang w:val="en-US"/>
        </w:rPr>
        <w:t>Profile of Music Perception Skills (PROMS)</w:t>
      </w:r>
    </w:p>
    <w:p w14:paraId="2D741500" w14:textId="0A9AAED6"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To measure music perception skills, we </w:t>
      </w:r>
      <w:r w:rsidR="00EC7FCC" w:rsidRPr="00EB262D">
        <w:rPr>
          <w:rFonts w:ascii="Times New Roman" w:hAnsi="Times New Roman" w:cs="Times New Roman"/>
          <w:sz w:val="24"/>
          <w:szCs w:val="24"/>
          <w:lang w:val="en-US"/>
        </w:rPr>
        <w:t>used</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a</w:t>
      </w:r>
      <w:r w:rsidRPr="00EB262D">
        <w:rPr>
          <w:rFonts w:ascii="Times New Roman" w:hAnsi="Times New Roman" w:cs="Times New Roman"/>
          <w:sz w:val="24"/>
          <w:szCs w:val="24"/>
          <w:lang w:val="en-US"/>
        </w:rPr>
        <w:t xml:space="preserve"> modular version of the Profile of Music Perception Skills </w:t>
      </w:r>
      <w:r w:rsidRPr="00EB262D">
        <w:rPr>
          <w:rFonts w:ascii="Times New Roman" w:hAnsi="Times New Roman" w:cs="Times New Roman"/>
          <w:sz w:val="24"/>
          <w:szCs w:val="24"/>
        </w:rPr>
        <w:fldChar w:fldCharType="begin"/>
      </w:r>
      <w:r w:rsidRPr="00EB262D">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ODE5MzJjLWVmMmMtNGYxNS04YTQ5LWUyZTU0OGViNTZiZSIsIlJhbmdlU3RhcnQiOjIwLCJSYW5nZUxlbmd0aCI6MjYsIlJlZmVyZW5jZUlkIjoiOTA4Y2RlZTItNmUyOS00ODQ4LTk5NDUtNTZmOGNmY2RiOD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1hcmNlbCIsIkxhc3ROYW1lIjoiWmVudG5lciIsIlByb3RlY3RlZCI6ZmFsc2UsIlNleCI6MiwiQ3JlYXRlZEJ5IjoiX0NocmlzdGluZSIsIkNyZWF0ZWRPbiI6IjIwMTktMDMtMDNUMTc6MzY6NDYiLCJNb2RpZmllZEJ5IjoiX0NocmlzdGluZSIsIklkIjoiNWVjMjgwYTctOGYxOS00MjUyLWIzNjMtZTczNjczNmVjNjJiIiwiTW9kaWZpZWRPbiI6IjIwMTktMDMtMDNUMTc6MzY6NDgiLCJQcm9qZWN0Ijp7IiRpZCI6IjUiLCIkdHlwZSI6IlN3aXNzQWNhZGVtaWMuQ2l0YXZpLlByb2plY3QsIFN3aXNzQWNhZGVtaWMuQ2l0YXZpIn19LHsiJGlkIjoiNi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1LTEwVDExOjM5OjM3IiwiTW9kaWZpZWRCeSI6Il9DaHJpc3RpbmUgTnVzc2JhdW0iLCJJZCI6IjkzZTEwZWRhLTVjOGEtNGI4Yi05OTljLTMyZmU2MjJlYTVlNiIsIk1vZGlmaWVkT24iOiIyMDIyLTA1LTEwVDExOjM5OjM3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M3MS9qb3VybmFsLnBvbmUuMDA1MjUwOCIsIlVyaVN0cmluZyI6Imh0dHBzOi8vZG9pLm9yZy8xMC4xMzcxL2pvdXJuYWwucG9uZS4wMDUyNTA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1LTEwVDExOjM5OjM3IiwiTW9kaWZpZWRCeSI6Il9DaHJpc3RpbmUgTnVzc2JhdW0iLCJJZCI6IjVlMTc1ZDBmLTVhZTUtNDdmNC1hZTA1LTQxZThhMWUwMjc0NiIsIk1vZGlmaWVkT24iOiIyMDIyLTA1LTEwVDExOjM5OjM3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MyODUwNzEiLCJVcmlTdHJpbmciOiJodHRwOi8vd3d3Lm5jYmkubmxtLm5paC5nb3YvcHVibWVkLzIzMjg1MDc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}</w:instrText>
      </w:r>
      <w:r w:rsidRPr="00EB262D">
        <w:rPr>
          <w:rFonts w:ascii="Times New Roman" w:hAnsi="Times New Roman" w:cs="Times New Roman"/>
          <w:sz w:val="24"/>
          <w:szCs w:val="24"/>
          <w:lang w:val="en-US"/>
        </w:rPr>
        <w:fldChar w:fldCharType="separate"/>
      </w:r>
      <w:sdt>
        <w:sdtPr>
          <w:rPr>
            <w:rFonts w:ascii="Times New Roman" w:hAnsi="Times New Roman" w:cs="Times New Roman"/>
            <w:sz w:val="24"/>
            <w:szCs w:val="24"/>
            <w:lang w:val="en-US"/>
          </w:rPr>
          <w:alias w:val="To edit, see citavi.com/edit"/>
          <w:tag w:val="CitaviPlaceholder#7475ba57-43e1-46dc-9326-dc587b904b12"/>
          <w:id w:val="156901058"/>
          <w:placeholder>
            <w:docPart w:val="0CE1231F70FB447EB26DE08EFC89AE6C"/>
          </w:placeholder>
        </w:sdtPr>
        <w:sdtContent>
          <w:r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TdlZWYzLTY4ZGQtNDQ2NS1iZDI2LWM4NTkyYTZkZGNlMCIsIlJhbmdlTGVuZ3RoIjoyMCwiUmVmZXJlbmNlSWQiOiIyZTAyYjkwMC02ZmYwLTQ1MzEtYWFmOS02Y2U0YjBkZGMyZ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M1MzIyMTkiLCJVcmlTdHJpbmciOiJodHRwczovL3d3dy5uY2JpLm5sbS5uaWguZ292L3BtYy9hcnRpY2xlcy9QTUMzNTMyMjE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UtMTBUMTE6Mzk6MzciLCJNb2RpZmllZEJ5IjoiX0NocmlzdGluZSBOdXNzYmF1bSIsIklkIjoiOTNlMTBlZGEtNWM4YS00YjhiLTk5OWMtMzJmZTYyMmVhNWU2IiwiTW9kaWZpZWRPbiI6IjIwMjItMDUtMTBUMTE6Mzk6Mz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zcxL2pvdXJuYWwucG9uZS4wMDUyNTA4IiwiVXJpU3RyaW5nIjoiaHR0cHM6Ly9kb2kub3JnLzEwLjEzNzEvam91cm5hbC5wb25lLjAwNTI1M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Mzk6MzciLCJNb2RpZmllZEJ5IjoiX0NocmlzdGluZSBOdXNzYmF1bSIsIklkIjoiNWUxNzVkMGYtNWFlNS00N2Y0LWFlMDUtNDFlOGExZTAyNzQ2IiwiTW9kaWZpZWRPbiI6IjIwMjItMDUtMTBUMTE6Mzk6Mz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yMzI4NTA3MSIsIlVyaVN0cmluZyI6Imh0dHA6Ly93d3cubmNiaS5ubG0ubmloLmdvdi9wdWJtZWQvMjMyODUw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UtMTBUMTE6Mzk6MzciLCJNb2RpZmllZEJ5IjoiX0NocmlzdGluZSBOdXNzYmF1bSIsIklkIjoiZTY0ZjIxMjktNjgyMy00NDBlLWE0OGYtZjBhNDQ0YjgxMmMxIiwiTW9kaWZpZWRPbiI6IjIwMjItMDUtMTBUMTE6Mzk6MzciLCJQcm9qZWN0Ijp7IiRyZWYiOiI1In19XSwiTnVtYmVyIjoiMTIiLCJPcmdhbml6YXRpb25zIjpbXSwiT3RoZXJzSW52b2x2ZWQiOltdLCJQYWdlUmFuZ2UiOiI8c3A+XHJcbiAgPG5zPk9taXQ8L25zPlxyXG4gIDxvcz5lNTI1MDg8L29zPlxyXG4gIDxwcz5lNTI1MDg8L3BzPlxyXG48L3NwPlxyXG48b3M+ZTUyNTA4PC9vcz4iLCJQZXJpb2RpY2FsIjp7IiRpZCI6IjE2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xMS9ueWFzLjEzNDEwIiwiVXJpU3RyaW5nIjoiaHR0cHM6Ly9kb2kub3JnLzEwLjExMTEvbnlhcy4xMzQx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(Law &amp; Zentner, 2012; Zentner &amp; Strauss, 2017)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fldChar w:fldCharType="end"/>
      </w:r>
      <w:r w:rsidR="00EC7FCC" w:rsidRPr="00EB262D">
        <w:rPr>
          <w:rFonts w:ascii="Times New Roman" w:hAnsi="Times New Roman" w:cs="Times New Roman"/>
          <w:sz w:val="24"/>
          <w:szCs w:val="24"/>
          <w:lang w:val="en-US"/>
        </w:rPr>
        <w:t xml:space="preserve">, </w:t>
      </w:r>
      <w:bookmarkStart w:id="25" w:name="_Hlk207815352"/>
      <w:r w:rsidR="00EC7FCC" w:rsidRPr="00EB262D">
        <w:rPr>
          <w:rFonts w:ascii="Times New Roman" w:hAnsi="Times New Roman" w:cs="Times New Roman"/>
          <w:sz w:val="24"/>
          <w:szCs w:val="24"/>
          <w:lang w:val="en-US"/>
        </w:rPr>
        <w:t xml:space="preserve">comprised of the four </w:t>
      </w:r>
      <w:r w:rsidRPr="00EB262D">
        <w:rPr>
          <w:rFonts w:ascii="Times New Roman" w:hAnsi="Times New Roman" w:cs="Times New Roman"/>
          <w:sz w:val="24"/>
          <w:szCs w:val="24"/>
          <w:lang w:val="en-US"/>
        </w:rPr>
        <w:t>subtests „</w:t>
      </w:r>
      <w:r w:rsidR="00084FCE" w:rsidRPr="00EB262D">
        <w:rPr>
          <w:rFonts w:ascii="Times New Roman" w:hAnsi="Times New Roman" w:cs="Times New Roman"/>
          <w:sz w:val="24"/>
          <w:szCs w:val="24"/>
          <w:lang w:val="en-US"/>
        </w:rPr>
        <w:t>Melody“</w:t>
      </w:r>
      <w:r w:rsidRPr="00EB262D">
        <w:rPr>
          <w:rFonts w:ascii="Times New Roman" w:hAnsi="Times New Roman" w:cs="Times New Roman"/>
          <w:sz w:val="24"/>
          <w:szCs w:val="24"/>
          <w:lang w:val="en-US"/>
        </w:rPr>
        <w:t>, „Pitch“, „Timbre”, and „Rhythm“</w:t>
      </w:r>
      <w:r w:rsidR="001551DA">
        <w:rPr>
          <w:rFonts w:ascii="Times New Roman" w:hAnsi="Times New Roman" w:cs="Times New Roman"/>
          <w:sz w:val="24"/>
          <w:szCs w:val="24"/>
          <w:lang w:val="en-US"/>
        </w:rPr>
        <w:t xml:space="preserve">, </w:t>
      </w:r>
      <w:r w:rsidR="001551DA" w:rsidRPr="001551DA">
        <w:rPr>
          <w:rFonts w:ascii="Times New Roman" w:hAnsi="Times New Roman" w:cs="Times New Roman"/>
          <w:color w:val="C00000"/>
          <w:sz w:val="24"/>
          <w:szCs w:val="24"/>
          <w:lang w:val="en-US"/>
        </w:rPr>
        <w:t>which we considered most informative for the present research question</w:t>
      </w:r>
      <w:r w:rsidRPr="00EB262D">
        <w:rPr>
          <w:rFonts w:ascii="Times New Roman" w:hAnsi="Times New Roman" w:cs="Times New Roman"/>
          <w:sz w:val="24"/>
          <w:szCs w:val="24"/>
          <w:lang w:val="en-US"/>
        </w:rPr>
        <w:t>.</w:t>
      </w:r>
      <w:bookmarkEnd w:id="25"/>
      <w:r w:rsidR="00EC7FCC" w:rsidRPr="00EB262D">
        <w:rPr>
          <w:rFonts w:ascii="Times New Roman" w:hAnsi="Times New Roman" w:cs="Times New Roman"/>
          <w:sz w:val="24"/>
          <w:szCs w:val="24"/>
          <w:lang w:val="en-US"/>
        </w:rPr>
        <w:t xml:space="preserve"> P</w:t>
      </w:r>
      <w:r w:rsidRPr="00EB262D">
        <w:rPr>
          <w:rFonts w:ascii="Times New Roman" w:hAnsi="Times New Roman" w:cs="Times New Roman"/>
          <w:sz w:val="24"/>
          <w:szCs w:val="24"/>
          <w:lang w:val="en-US"/>
        </w:rPr>
        <w:t>articipants completed 18 items</w:t>
      </w:r>
      <w:r w:rsidR="00EC7FCC" w:rsidRPr="00EB262D">
        <w:rPr>
          <w:rFonts w:ascii="Times New Roman" w:hAnsi="Times New Roman" w:cs="Times New Roman"/>
          <w:sz w:val="24"/>
          <w:szCs w:val="24"/>
          <w:lang w:val="en-US"/>
        </w:rPr>
        <w:t xml:space="preserve"> per subtest</w:t>
      </w:r>
      <w:r w:rsidRPr="00EB262D">
        <w:rPr>
          <w:rFonts w:ascii="Times New Roman" w:hAnsi="Times New Roman" w:cs="Times New Roman"/>
          <w:sz w:val="24"/>
          <w:szCs w:val="24"/>
          <w:lang w:val="en-US"/>
        </w:rPr>
        <w:t xml:space="preserve">, </w:t>
      </w:r>
      <w:r w:rsidR="00EC7FCC" w:rsidRPr="00EB262D">
        <w:rPr>
          <w:rFonts w:ascii="Times New Roman" w:hAnsi="Times New Roman" w:cs="Times New Roman"/>
          <w:sz w:val="24"/>
          <w:szCs w:val="24"/>
          <w:lang w:val="en-US"/>
        </w:rPr>
        <w:t xml:space="preserve">always </w:t>
      </w:r>
      <w:r w:rsidRPr="00EB262D">
        <w:rPr>
          <w:rFonts w:ascii="Times New Roman" w:hAnsi="Times New Roman" w:cs="Times New Roman"/>
          <w:sz w:val="24"/>
          <w:szCs w:val="24"/>
          <w:lang w:val="en-US"/>
        </w:rPr>
        <w:t xml:space="preserve">preceded by one practice trial. </w:t>
      </w:r>
      <w:r w:rsidR="00EC7FCC" w:rsidRPr="00EB262D">
        <w:rPr>
          <w:rFonts w:ascii="Times New Roman" w:hAnsi="Times New Roman" w:cs="Times New Roman"/>
          <w:sz w:val="24"/>
          <w:szCs w:val="24"/>
          <w:lang w:val="en-US"/>
        </w:rPr>
        <w:t>E</w:t>
      </w:r>
      <w:r w:rsidRPr="00EB262D">
        <w:rPr>
          <w:rFonts w:ascii="Times New Roman" w:hAnsi="Times New Roman" w:cs="Times New Roman"/>
          <w:sz w:val="24"/>
          <w:szCs w:val="24"/>
          <w:lang w:val="en-US"/>
        </w:rPr>
        <w:t>ach trial, participants heard a reference stimulus twice followed by a target stimulus. Then, they indicated whether reference and target were the same or different</w:t>
      </w:r>
      <w:r w:rsidR="00EC7FCC" w:rsidRPr="00EB262D">
        <w:rPr>
          <w:rFonts w:ascii="Times New Roman" w:hAnsi="Times New Roman" w:cs="Times New Roman"/>
          <w:sz w:val="24"/>
          <w:szCs w:val="24"/>
          <w:lang w:val="en-US"/>
        </w:rPr>
        <w:t xml:space="preserve"> via</w:t>
      </w:r>
      <w:r w:rsidRPr="00EB262D">
        <w:rPr>
          <w:rFonts w:ascii="Times New Roman" w:hAnsi="Times New Roman" w:cs="Times New Roman"/>
          <w:sz w:val="24"/>
          <w:szCs w:val="24"/>
          <w:lang w:val="en-US"/>
        </w:rPr>
        <w:t xml:space="preserve"> a 5-point Likert scale with the labels “definitely same”, “maybe same”, </w:t>
      </w:r>
      <w:r w:rsidRPr="00EB262D">
        <w:rPr>
          <w:rFonts w:ascii="Times New Roman" w:hAnsi="Times New Roman" w:cs="Times New Roman"/>
          <w:sz w:val="24"/>
          <w:szCs w:val="24"/>
          <w:lang w:val="en-US"/>
        </w:rPr>
        <w:lastRenderedPageBreak/>
        <w:t>“don’t know”, “maybe different”, and “definitely different</w:t>
      </w:r>
      <w:r w:rsidR="00EC7FCC"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r w:rsidR="005E7F74" w:rsidRPr="00EB262D">
        <w:rPr>
          <w:rFonts w:ascii="Times New Roman" w:hAnsi="Times New Roman" w:cs="Times New Roman"/>
          <w:sz w:val="24"/>
          <w:szCs w:val="24"/>
          <w:lang w:val="en-US"/>
        </w:rPr>
        <w:t>The duration</w:t>
      </w:r>
      <w:r w:rsidR="00EC7FCC" w:rsidRPr="00EB262D">
        <w:rPr>
          <w:rFonts w:ascii="Times New Roman" w:hAnsi="Times New Roman" w:cs="Times New Roman"/>
          <w:sz w:val="24"/>
          <w:szCs w:val="24"/>
          <w:lang w:val="en-US"/>
        </w:rPr>
        <w:t xml:space="preserve"> of the PROMS was</w:t>
      </w:r>
      <w:r w:rsidRPr="00EB262D">
        <w:rPr>
          <w:rFonts w:ascii="Times New Roman" w:hAnsi="Times New Roman" w:cs="Times New Roman"/>
          <w:sz w:val="24"/>
          <w:szCs w:val="24"/>
          <w:lang w:val="en-US"/>
        </w:rPr>
        <w:t xml:space="preserve"> about 20 minutes. </w:t>
      </w:r>
    </w:p>
    <w:p w14:paraId="595667CE" w14:textId="77777777" w:rsidR="00484889" w:rsidRPr="00EB262D" w:rsidRDefault="00484889" w:rsidP="00D412F4">
      <w:pPr>
        <w:rPr>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Questionnaires</w:t>
      </w:r>
    </w:p>
    <w:p w14:paraId="62D93CA0" w14:textId="5FDFF173"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After the PROMS, participants completed several questionnaires: the German Version of the Autism Quotient Questionnaire</w:t>
      </w:r>
      <w:r w:rsidR="00AD2347" w:rsidRPr="00EB262D">
        <w:rPr>
          <w:rFonts w:ascii="Times New Roman" w:hAnsi="Times New Roman" w:cs="Times New Roman"/>
          <w:sz w:val="24"/>
          <w:szCs w:val="24"/>
          <w:lang w:val="en-US"/>
        </w:rPr>
        <w:t>, AQ,</w:t>
      </w:r>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c2a495c6-66a8-47f3-9095-b63540abe9cf"/>
          <w:id w:val="-73130351"/>
          <w:placeholder>
            <w:docPart w:val="0CE1231F70FB447EB26DE08EFC89AE6C"/>
          </w:placeholder>
        </w:sdtPr>
        <w:sdtContent>
          <w:r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kOWZlMzFjLWI0ODktNGNkMy1hNzJhLTA2MzFiMGJkMTM1NCIsIlJhbmdlTGVuZ3RoIjoyNSwiUmVmZXJlbmNlSWQiOiIzYzMxZWI0NC0xZmVhLTQ0NjctYTY1Mi0yMDFmYzZlZjBkZj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I2LzE2MTYtMzQ0My4zNi40LjI4MCIsIlVyaVN0cmluZyI6Imh0dHBzOi8vZG9pLm9yZy8xMC4xMDI2LzE2MTYtMzQ0My4zNi40LjI4M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(Baron-Cohen et al., 2001; Freitag et al., 2007)</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a 30-item Personality Inventory measuring the Big-Five domains </w:t>
      </w:r>
      <w:sdt>
        <w:sdtPr>
          <w:rPr>
            <w:rFonts w:ascii="Times New Roman" w:hAnsi="Times New Roman" w:cs="Times New Roman"/>
            <w:sz w:val="24"/>
            <w:szCs w:val="24"/>
            <w:lang w:val="en-US"/>
          </w:rPr>
          <w:alias w:val="To edit, see citavi.com/edit"/>
          <w:tag w:val="CitaviPlaceholder#be0a503c-a996-441f-90fa-fa3eb2bf1c84"/>
          <w:id w:val="-904145943"/>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NGI0MDAzLTk2YWEtNDNmNi1iNjRkLTAxNWEyY2E3NjgyY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NiZTBhNTAzYy1hOTk2LTQ0MWYtOTBmYS1mYTNlYjJiZjFjODQiLCJUZXh0IjoiKFJhbW1zdGVkdCBldCBhbC4sIDIwMTg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(Rammstedt et al., 2018)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the Goldsmiths Musical Sophistication Index, Gold-MSI, </w:t>
      </w:r>
      <w:sdt>
        <w:sdtPr>
          <w:rPr>
            <w:rFonts w:ascii="Times New Roman" w:hAnsi="Times New Roman" w:cs="Times New Roman"/>
            <w:sz w:val="24"/>
            <w:szCs w:val="24"/>
            <w:lang w:val="en-US"/>
          </w:rPr>
          <w:alias w:val="To edit, see citavi.com/edit"/>
          <w:tag w:val="CitaviPlaceholder#20e28bfc-44b0-45ec-96be-524b4a1e32f3"/>
          <w:id w:val="-144862411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0OWU5YzZmLWMyZjctNGFjZC04N2ZmLWIzYjkwNjJjYzgwZS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MjBlMjhiZmMtNDRiMC00NWVjLTk2YmUtNTI0YjRhMWUzMmYzIiwiVGV4dCI6IihNw7xsbGVuc2llZmVuIGV0IGFsLiwgMjAxNCkiLCJXQUlWZXJzaW9uIjoiNi4xMS4wLjAifQ==}</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(Müllensiefen et al., 2014)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to assess the participants’ degree of self-reported musical skills, additional questions concerning music experience and musical engagement, their socioeconomic background, and the 20-item version of the Positive-Affect-Negative-Affect-Scale, PANAS </w:t>
      </w:r>
      <w:sdt>
        <w:sdtPr>
          <w:rPr>
            <w:rFonts w:ascii="Times New Roman" w:hAnsi="Times New Roman" w:cs="Times New Roman"/>
            <w:sz w:val="24"/>
            <w:szCs w:val="24"/>
            <w:lang w:val="en-US"/>
          </w:rPr>
          <w:alias w:val="To edit, see citavi.com/edit"/>
          <w:tag w:val="CitaviPlaceholder#4e39f3ba-438e-4e9c-a357-f01754ad42a4"/>
          <w:id w:val="-1158603237"/>
          <w:placeholder>
            <w:docPart w:val="0CE1231F70FB447EB26DE08EFC89AE6C"/>
          </w:placeholder>
        </w:sdtPr>
        <w:sdtContent>
          <w:r w:rsidRPr="00EB262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ZjM2ZWFlLTBjNDYtNGI2NS1hMDNiLTQ3OWRiMjhmNjdiNSIsIlJhbmdlTGVuZ3RoIjoyMy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LHsiJGlkIjoiMTEiLCIkdHlwZSI6IlN3aXNzQWNhZGVtaWMuQ2l0YXZpLkNpdGF0aW9ucy5Xb3JkUGxhY2Vob2xkZXJFbnRyeSwgU3dpc3NBY2FkZW1pYy5DaXRhdmkiLCJJZCI6IjkzNDdjNGNhLWVhMzctNDk4MC05NDQ0LTE0NmEzMWM1ZjRhMyIsIlJhbmdlU3RhcnQiOjIzLCJSYW5nZUxlbmd0aCI6MjIsIlJlZmVyZW5jZUlkIjoiYzU2ZWQzOTItNmIzMC00NWY4LTkyOWItZWNkZDIzNDJiOWMz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zNy8wMDIyLTM1MTQuNTQuNi4xMDYzIiwiVXJpU3RyaW5nIjoiaHR0cHM6Ly9kb2kub3JnLzEwLjEwMzcvMDAyMi0zNTE0LjU0LjYuMTA2My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(Breyer &amp; Bluemke, 2016; Watson et al., 1988)</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p>
    <w:p w14:paraId="42F7AA74" w14:textId="5ABA3DB7" w:rsidR="00484889" w:rsidRPr="00EB262D" w:rsidRDefault="00484889" w:rsidP="008C04FC">
      <w:pPr>
        <w:pStyle w:val="berschrift3"/>
        <w:rPr>
          <w:rFonts w:ascii="Times New Roman" w:hAnsi="Times New Roman" w:cs="Times New Roman"/>
          <w:lang w:val="en-US"/>
        </w:rPr>
      </w:pPr>
      <w:bookmarkStart w:id="26" w:name="_Toc200448871"/>
      <w:r w:rsidRPr="00EB262D">
        <w:rPr>
          <w:rFonts w:ascii="Times New Roman" w:hAnsi="Times New Roman" w:cs="Times New Roman"/>
          <w:lang w:val="en-US"/>
        </w:rPr>
        <w:t>Data analysis</w:t>
      </w:r>
      <w:bookmarkEnd w:id="26"/>
    </w:p>
    <w:p w14:paraId="35DE825A" w14:textId="343B8D9D" w:rsidR="00552EE1" w:rsidRPr="00EB262D" w:rsidRDefault="00552EE1" w:rsidP="00552EE1">
      <w:pPr>
        <w:rPr>
          <w:rFonts w:ascii="Times New Roman" w:hAnsi="Times New Roman" w:cs="Times New Roman"/>
          <w:sz w:val="24"/>
          <w:szCs w:val="24"/>
          <w:lang w:val="en-US"/>
        </w:rPr>
      </w:pPr>
    </w:p>
    <w:p w14:paraId="2601C118" w14:textId="425CDAB3" w:rsidR="008C04FC" w:rsidRDefault="008C04FC" w:rsidP="008C04FC">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In line with our preregistered plan</w:t>
      </w:r>
      <w:r w:rsidR="00552EE1" w:rsidRPr="00EB262D">
        <w:rPr>
          <w:rFonts w:ascii="Times New Roman" w:hAnsi="Times New Roman" w:cs="Times New Roman"/>
          <w:sz w:val="24"/>
          <w:szCs w:val="24"/>
          <w:lang w:val="en-US"/>
        </w:rPr>
        <w:t>, we collapsed data across speakers and pseudowords</w:t>
      </w:r>
      <w:r w:rsidRPr="00EB262D">
        <w:rPr>
          <w:rFonts w:ascii="Times New Roman" w:hAnsi="Times New Roman" w:cs="Times New Roman"/>
          <w:sz w:val="24"/>
          <w:szCs w:val="24"/>
          <w:lang w:val="en-US"/>
        </w:rPr>
        <w:t xml:space="preserve"> for analysis</w:t>
      </w:r>
      <w:r w:rsidR="00552EE1"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Further, data on emotional average</w:t>
      </w:r>
      <w:r w:rsidR="005E7F74">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were excluded because they were not relevant for our hypotheses. Response omissions (~1</w:t>
      </w:r>
      <w:r w:rsidR="00EF4161">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 were treated as errors and participants with more than 5% of such omissions excluded from data analysis. Analyses of Variance (ANOVAs) and correlational analyses were performed </w:t>
      </w:r>
      <w:r w:rsidRPr="00D02F2A">
        <w:rPr>
          <w:rFonts w:ascii="Times New Roman" w:hAnsi="Times New Roman" w:cs="Times New Roman"/>
          <w:sz w:val="24"/>
          <w:szCs w:val="24"/>
          <w:lang w:val="en-US"/>
        </w:rPr>
        <w:t>using R Version 4.</w:t>
      </w:r>
      <w:r w:rsidR="0044453D">
        <w:rPr>
          <w:rFonts w:ascii="Times New Roman" w:hAnsi="Times New Roman" w:cs="Times New Roman"/>
          <w:sz w:val="24"/>
          <w:szCs w:val="24"/>
          <w:lang w:val="en-US"/>
        </w:rPr>
        <w:t>5</w:t>
      </w:r>
      <w:r w:rsidRPr="00D02F2A">
        <w:rPr>
          <w:rFonts w:ascii="Times New Roman" w:hAnsi="Times New Roman" w:cs="Times New Roman"/>
          <w:sz w:val="24"/>
          <w:szCs w:val="24"/>
          <w:lang w:val="en-US"/>
        </w:rPr>
        <w:t>.</w:t>
      </w:r>
      <w:r w:rsidR="0044453D">
        <w:rPr>
          <w:rFonts w:ascii="Times New Roman" w:hAnsi="Times New Roman" w:cs="Times New Roman"/>
          <w:sz w:val="24"/>
          <w:szCs w:val="24"/>
          <w:lang w:val="en-US"/>
        </w:rPr>
        <w:t>0</w:t>
      </w:r>
      <w:r w:rsidRPr="00D02F2A">
        <w:rPr>
          <w:rFonts w:ascii="Times New Roman" w:hAnsi="Times New Roman" w:cs="Times New Roman"/>
          <w:sz w:val="24"/>
          <w:szCs w:val="24"/>
          <w:lang w:val="en-US"/>
        </w:rPr>
        <w:t xml:space="preserve"> </w:t>
      </w:r>
      <w:sdt>
        <w:sdtPr>
          <w:rPr>
            <w:rFonts w:ascii="Times New Roman" w:hAnsi="Times New Roman" w:cs="Times New Roman"/>
            <w:color w:val="C00000"/>
            <w:sz w:val="24"/>
            <w:szCs w:val="24"/>
          </w:rPr>
          <w:id w:val="996307567"/>
          <w:placeholder>
            <w:docPart w:val="F5381ABBDC6149D089A993E6F0695F85"/>
          </w:placeholder>
        </w:sdtPr>
        <w:sdtEndPr>
          <w:rPr>
            <w:color w:val="auto"/>
          </w:rPr>
        </w:sdtEndPr>
        <w:sdtContent>
          <w:sdt>
            <w:sdtPr>
              <w:rPr>
                <w:rFonts w:ascii="Times New Roman" w:hAnsi="Times New Roman" w:cs="Times New Roman"/>
                <w:color w:val="C00000"/>
                <w:sz w:val="24"/>
                <w:szCs w:val="24"/>
              </w:rPr>
              <w:alias w:val="To edit, see citavi.com/edit"/>
              <w:tag w:val="CitaviPlaceholder#85fb5ecd-daf8-4e46-b2ab-9bb848ebc6dd"/>
              <w:id w:val="105310814"/>
              <w:placeholder>
                <w:docPart w:val="DefaultPlaceholder_-1854013440"/>
              </w:placeholder>
            </w:sdtPr>
            <w:sdtEndPr>
              <w:rPr>
                <w:color w:val="auto"/>
              </w:rPr>
            </w:sdtEndPr>
            <w:sdtContent>
              <w:r w:rsidR="008E2C25" w:rsidRPr="008E2C25">
                <w:rPr>
                  <w:rFonts w:ascii="Times New Roman" w:hAnsi="Times New Roman" w:cs="Times New Roman"/>
                  <w:sz w:val="24"/>
                  <w:szCs w:val="24"/>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NTdiNWVmLWQ1YTItNDllMS05NjRlLTcyM2QyYjY1MWJmZSIsIlJhbmdlTGVuZ3RoIjoxOSwiUmVmZXJlbmNlSWQiOiI3YjdkYjlhZS0yYzFiLTQ3ODAtYWFkZS03NjM4MjVlNjQ4Yj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SIENvcmUgVGVhbSIsIlByb3RlY3RlZCI6ZmFsc2UsIlNleCI6MCwiQ3JlYXRlZEJ5IjoiX0NocmlzdGluZSBOdXNzYmF1bSIsIkNyZWF0ZWRPbiI6IjIwMjAtMTAtMDVUMTA6MDM6MDQiLCJNb2RpZmllZEJ5IjoiX0NocmlzdGluZSBOdXNzYmF1bSIsIklkIjoiZmRlNzMyNTEtMzIwMC00ZmU1LTk5NTAtODBhMDRhMjYzZGJhIiwiTW9kaWZpZWRPbiI6IjIwMjAtMTAtMDVUMTA6MDM6MDQiLCJQcm9qZWN0Ijp7IiRpZCI6IjUiLCIkdHlwZSI6IlN3aXNzQWNhZGVtaWMuQ2l0YXZpLlByb2plY3QsIFN3aXNzQWNhZGVtaWMuQ2l0YXZpIn19XSwiQmliVGVYS2V5IjoiUkNvcmV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}</w:instrText>
              </w:r>
              <w:r w:rsidR="008E2C25" w:rsidRPr="008E2C25">
                <w:rPr>
                  <w:rFonts w:ascii="Times New Roman" w:hAnsi="Times New Roman" w:cs="Times New Roman"/>
                  <w:sz w:val="24"/>
                  <w:szCs w:val="24"/>
                </w:rPr>
                <w:fldChar w:fldCharType="separate"/>
              </w:r>
              <w:r w:rsidR="00DF2527">
                <w:rPr>
                  <w:rFonts w:ascii="Times New Roman" w:hAnsi="Times New Roman" w:cs="Times New Roman"/>
                  <w:sz w:val="24"/>
                  <w:szCs w:val="24"/>
                  <w:lang w:val="en-US"/>
                </w:rPr>
                <w:t>(R Core Team, 2025)</w:t>
              </w:r>
              <w:r w:rsidR="008E2C25" w:rsidRPr="008E2C25">
                <w:rPr>
                  <w:rFonts w:ascii="Times New Roman" w:hAnsi="Times New Roman" w:cs="Times New Roman"/>
                  <w:sz w:val="24"/>
                  <w:szCs w:val="24"/>
                </w:rPr>
                <w:fldChar w:fldCharType="end"/>
              </w:r>
            </w:sdtContent>
          </w:sdt>
          <w:r w:rsidRPr="008E2C25">
            <w:rPr>
              <w:rFonts w:ascii="Times New Roman" w:hAnsi="Times New Roman" w:cs="Times New Roman"/>
              <w:sz w:val="24"/>
              <w:szCs w:val="24"/>
              <w:lang w:val="en-US"/>
            </w:rPr>
            <w:t>.</w:t>
          </w:r>
        </w:sdtContent>
      </w:sdt>
      <w:r w:rsidRPr="008E2C25">
        <w:rPr>
          <w:rFonts w:ascii="Times New Roman" w:hAnsi="Times New Roman" w:cs="Times New Roman"/>
          <w:sz w:val="24"/>
          <w:szCs w:val="24"/>
          <w:lang w:val="en-US"/>
        </w:rPr>
        <w:t xml:space="preserve"> Post-h</w:t>
      </w:r>
      <w:r w:rsidRPr="00EB262D">
        <w:rPr>
          <w:rFonts w:ascii="Times New Roman" w:hAnsi="Times New Roman" w:cs="Times New Roman"/>
          <w:sz w:val="24"/>
          <w:szCs w:val="24"/>
          <w:lang w:val="en-US"/>
        </w:rPr>
        <w:t xml:space="preserve">oc tests were Benjamini-Hochberg corrected where appropriate </w:t>
      </w:r>
      <w:sdt>
        <w:sdtPr>
          <w:rPr>
            <w:rFonts w:ascii="Times New Roman" w:hAnsi="Times New Roman" w:cs="Times New Roman"/>
            <w:sz w:val="24"/>
            <w:szCs w:val="24"/>
            <w:lang w:val="en-US"/>
          </w:rPr>
          <w:alias w:val="To edit, see citavi.com/edit"/>
          <w:tag w:val="CitaviPlaceholder#4c51518b-974a-4bd8-80ec-2cf64f3b6f9c"/>
          <w:id w:val="-57481337"/>
          <w:placeholder>
            <w:docPart w:val="87501696D4EE4351A0271F7A92D7446E"/>
          </w:placeholder>
        </w:sdtPr>
        <w:sdtContent>
          <w:r w:rsidRPr="00EB262D">
            <w:rPr>
              <w:rFonts w:ascii="Times New Roman" w:hAnsi="Times New Roman" w:cs="Times New Roman"/>
              <w:noProof/>
              <w:sz w:val="24"/>
              <w:szCs w:val="24"/>
              <w:lang w:val="en-US"/>
            </w:rPr>
            <w:fldChar w:fldCharType="begin"/>
          </w:r>
          <w:r w:rsidR="004E4468">
            <w:rPr>
              <w:rFonts w:ascii="Times New Roman" w:hAnsi="Times New Roman" w:cs="Times New Roman"/>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wNFQyMDoyMzo1M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zRjNTE1MThiLTk3NGEtNGJkOC04MGVjLTJjZjY0ZjNiNmY5YyIsIlRleHQiOiIoQmVuamFtaW5pICYgSG9jaGJlcmcsIDE5OTUpIiwiV0FJVmVyc2lvbiI6IjYuMTEuMC4wIn0=}</w:instrText>
          </w:r>
          <w:r w:rsidRPr="00EB262D">
            <w:rPr>
              <w:rFonts w:ascii="Times New Roman" w:hAnsi="Times New Roman" w:cs="Times New Roman"/>
              <w:noProof/>
              <w:sz w:val="24"/>
              <w:szCs w:val="24"/>
              <w:lang w:val="en-US"/>
            </w:rPr>
            <w:fldChar w:fldCharType="separate"/>
          </w:r>
          <w:r w:rsidR="00DF2527">
            <w:rPr>
              <w:rFonts w:ascii="Times New Roman" w:hAnsi="Times New Roman" w:cs="Times New Roman"/>
              <w:noProof/>
              <w:sz w:val="24"/>
              <w:szCs w:val="24"/>
              <w:lang w:val="en-US"/>
            </w:rPr>
            <w:t>(Benjamini &amp; Hochberg, 1995)</w:t>
          </w:r>
          <w:r w:rsidRPr="00EB262D">
            <w:rPr>
              <w:rFonts w:ascii="Times New Roman" w:hAnsi="Times New Roman" w:cs="Times New Roman"/>
              <w:noProof/>
              <w:sz w:val="24"/>
              <w:szCs w:val="24"/>
              <w:lang w:val="en-US"/>
            </w:rPr>
            <w:fldChar w:fldCharType="end"/>
          </w:r>
        </w:sdtContent>
      </w:sdt>
      <w:r w:rsidRPr="00EB262D">
        <w:rPr>
          <w:rFonts w:ascii="Times New Roman" w:hAnsi="Times New Roman" w:cs="Times New Roman"/>
          <w:sz w:val="24"/>
          <w:szCs w:val="24"/>
          <w:lang w:val="en-US"/>
        </w:rPr>
        <w:t>.</w:t>
      </w:r>
      <w:r w:rsidR="001B28AF">
        <w:rPr>
          <w:rFonts w:ascii="Times New Roman" w:hAnsi="Times New Roman" w:cs="Times New Roman"/>
          <w:sz w:val="24"/>
          <w:szCs w:val="24"/>
          <w:lang w:val="en-US"/>
        </w:rPr>
        <w:t xml:space="preserve"> </w:t>
      </w:r>
    </w:p>
    <w:p w14:paraId="0C925462" w14:textId="6188F779" w:rsidR="001B28AF" w:rsidRPr="00565D5C" w:rsidRDefault="001B28AF" w:rsidP="001B28A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complemented these classical frequentist analyses with a </w:t>
      </w:r>
      <w:r w:rsidRPr="001B28AF">
        <w:rPr>
          <w:rFonts w:ascii="Times New Roman" w:hAnsi="Times New Roman" w:cs="Times New Roman"/>
          <w:sz w:val="24"/>
          <w:szCs w:val="24"/>
          <w:lang w:val="en-US"/>
        </w:rPr>
        <w:t xml:space="preserve">Bayesian </w:t>
      </w:r>
      <w:r>
        <w:rPr>
          <w:rFonts w:ascii="Times New Roman" w:hAnsi="Times New Roman" w:cs="Times New Roman"/>
          <w:sz w:val="24"/>
          <w:szCs w:val="24"/>
          <w:lang w:val="en-US"/>
        </w:rPr>
        <w:t>a</w:t>
      </w:r>
      <w:r w:rsidRPr="001B28AF">
        <w:rPr>
          <w:rFonts w:ascii="Times New Roman" w:hAnsi="Times New Roman" w:cs="Times New Roman"/>
          <w:sz w:val="24"/>
          <w:szCs w:val="24"/>
          <w:lang w:val="en-US"/>
        </w:rPr>
        <w:t xml:space="preserve">pproach, which </w:t>
      </w:r>
      <w:r>
        <w:rPr>
          <w:rFonts w:ascii="Times New Roman" w:hAnsi="Times New Roman" w:cs="Times New Roman"/>
          <w:sz w:val="24"/>
          <w:szCs w:val="24"/>
          <w:lang w:val="en-US"/>
        </w:rPr>
        <w:t xml:space="preserve">– in contrast to null hypothesis significance testing - </w:t>
      </w:r>
      <w:r w:rsidRPr="001B28AF">
        <w:rPr>
          <w:rFonts w:ascii="Times New Roman" w:hAnsi="Times New Roman" w:cs="Times New Roman"/>
          <w:sz w:val="24"/>
          <w:szCs w:val="24"/>
          <w:lang w:val="en-US"/>
        </w:rPr>
        <w:t xml:space="preserve">allows </w:t>
      </w:r>
      <w:r w:rsidR="00565D5C">
        <w:rPr>
          <w:rFonts w:ascii="Times New Roman" w:hAnsi="Times New Roman" w:cs="Times New Roman"/>
          <w:sz w:val="24"/>
          <w:szCs w:val="24"/>
          <w:lang w:val="en-US"/>
        </w:rPr>
        <w:t>a quantification</w:t>
      </w:r>
      <w:r w:rsidRPr="001B28AF">
        <w:rPr>
          <w:rFonts w:ascii="Times New Roman" w:hAnsi="Times New Roman" w:cs="Times New Roman"/>
          <w:sz w:val="24"/>
          <w:szCs w:val="24"/>
          <w:lang w:val="en-US"/>
        </w:rPr>
        <w:t xml:space="preserve"> </w:t>
      </w:r>
      <w:r w:rsidR="00565D5C">
        <w:rPr>
          <w:rFonts w:ascii="Times New Roman" w:hAnsi="Times New Roman" w:cs="Times New Roman"/>
          <w:sz w:val="24"/>
          <w:szCs w:val="24"/>
          <w:lang w:val="en-US"/>
        </w:rPr>
        <w:t>of</w:t>
      </w:r>
      <w:r w:rsidRPr="001B28AF">
        <w:rPr>
          <w:rFonts w:ascii="Times New Roman" w:hAnsi="Times New Roman" w:cs="Times New Roman"/>
          <w:sz w:val="24"/>
          <w:szCs w:val="24"/>
          <w:lang w:val="en-US"/>
        </w:rPr>
        <w:t xml:space="preserve"> evidence for null </w:t>
      </w:r>
      <w:r>
        <w:rPr>
          <w:rFonts w:ascii="Times New Roman" w:hAnsi="Times New Roman" w:cs="Times New Roman"/>
          <w:sz w:val="24"/>
          <w:szCs w:val="24"/>
          <w:lang w:val="en-US"/>
        </w:rPr>
        <w:t>findings</w:t>
      </w:r>
      <w:r w:rsidR="00984D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7a7b344-6c7d-4b3d-971e-f94eba3649ce"/>
          <w:id w:val="1342518767"/>
          <w:placeholder>
            <w:docPart w:val="DefaultPlaceholder_-1854013440"/>
          </w:placeholder>
        </w:sdtPr>
        <w:sdtContent>
          <w:r w:rsidR="00984D46">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OWE2MTI0LTNiYTktNDVjZS04ZjE4LWQxOTA2ZjdlNTNkMiIsIlJhbmdlTGVuZ3RoIjoyNSwiUmVmZXJlbmNlSWQiOiI5YjBmMTdiMC00YTAwLTRhMDUtYjMxZS1jMTI3NzViNjBlY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zQ1OTkwMyIsIlVyaVN0cmluZyI6Imh0dHA6Ly93d3cubmNiaS5ubG0ubmloLmdvdi9wdWJtZWQvMzM0NTk5MD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OFQxMTowMDoxOCIsIk1vZGlmaWVkQnkiOiJfQ2hyaXN0aW5lIE51c3NiYXVtIiwiSWQiOiI4ZjU0MDVlZS04NmFiLTQ0MTAtOTZmNi0yMzQwMTE4MTg4YjUiLCJNb2RpZmllZE9uIjoiMjAyNS0wMS0wOFQxMTowMDoxO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DcvczEwNDg0LTAyMC0wOTUwMi15IiwiVXJpU3RyaW5nIjoiaHR0cHM6Ly9kb2kub3JnLzEwLjEwMDcvczEwNDg0LTAyMC0wOTUwMi15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}</w:instrText>
          </w:r>
          <w:r w:rsidR="00984D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(Rosenfeld &amp; Olson, 2021)</w:t>
          </w:r>
          <w:r w:rsidR="00984D46">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These analyses were conducted in JASP</w:t>
      </w:r>
      <w:r w:rsidR="00C72DA6">
        <w:rPr>
          <w:rFonts w:ascii="Times New Roman" w:hAnsi="Times New Roman" w:cs="Times New Roman"/>
          <w:sz w:val="24"/>
          <w:szCs w:val="24"/>
          <w:lang w:val="en-US"/>
        </w:rPr>
        <w:t xml:space="preserve"> Version 0.19.3</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16c1ad5e-f1ed-4f4b-9fb1-247b404fa433"/>
          <w:id w:val="-288201978"/>
          <w:placeholder>
            <w:docPart w:val="DefaultPlaceholder_-1854013440"/>
          </w:placeholder>
        </w:sdtPr>
        <w:sdtContent>
          <w:r w:rsidR="0044453D">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DdkYjA5LTVjZjMtNDcyYi1hYTlkLTZiYmEyNzg2YTNlOCIsIlJhbmdlTGVuZ3RoIjoxNywiUmVmZXJlbmNlSWQiOiI0NDMxMjJiYS1jOTg3LTQ1NjAtODg4YS0yZWYzNTZkODViZj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KQVNQIFRlYW0iLCJQcm90ZWN0ZWQiOmZhbHNlLCJTZXgiOjAsIkNyZWF0ZWRCeSI6Il9DaHJpc3RpbmUgTnVzc2JhdW0iLCJDcmVhdGVkT24iOiIyMDI1LTA2LTEwVDE1OjI1OjIzIiwiTW9kaWZpZWRCeSI6Il9DaHJpc3RpbmUgTnVzc2JhdW0iLCJJZCI6IjAwMWIwMWNjLTk0ZDgtNDM5Ny04NWQ3LTUwOGYzN2VlNzcyMCIsIk1vZGlmaWVkT24iOiIyMDI1LTA2LTEwVDE1OjI1OjIzIiwiUHJvamVjdCI6eyIkaWQiOiI1IiwiJHR5cGUiOiJTd2lzc0FjYWRlbWljLkNpdGF2aS5Qcm9qZWN0LCBTd2lzc0FjYWRlbWljLkNpdGF2aSJ9fV0sIkJpYlRlWEtleSI6IkpBU1BUZWFtXzIwMjUi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qYXNwLXN0YXRzLm9yZy8iLCJVcmlTdHJpbmciOiJodHRwczovL2phc3Atc3RhdHMub3Jn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}</w:instrText>
          </w:r>
          <w:r w:rsidR="0044453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(JASP Team, 2025)</w:t>
          </w:r>
          <w:r w:rsidR="0044453D">
            <w:rPr>
              <w:rFonts w:ascii="Times New Roman" w:hAnsi="Times New Roman" w:cs="Times New Roman"/>
              <w:sz w:val="24"/>
              <w:szCs w:val="24"/>
              <w:lang w:val="en-US"/>
            </w:rPr>
            <w:fldChar w:fldCharType="end"/>
          </w:r>
        </w:sdtContent>
      </w:sdt>
      <w:r w:rsidR="0044453D">
        <w:rPr>
          <w:rFonts w:ascii="Times New Roman" w:hAnsi="Times New Roman" w:cs="Times New Roman"/>
          <w:sz w:val="24"/>
          <w:szCs w:val="24"/>
          <w:lang w:val="en-US"/>
        </w:rPr>
        <w:t xml:space="preserve"> </w:t>
      </w:r>
      <w:r>
        <w:rPr>
          <w:rFonts w:ascii="Times New Roman" w:hAnsi="Times New Roman" w:cs="Times New Roman"/>
          <w:sz w:val="24"/>
          <w:szCs w:val="24"/>
          <w:lang w:val="en-US"/>
        </w:rPr>
        <w:t>using default priors. We report the Bayes factor (BF</w:t>
      </w:r>
      <w:r w:rsidRPr="001B28AF">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as an indicator for the likelihood of the null and alternative hypothesis given the observed data. </w:t>
      </w:r>
      <w:r w:rsidR="00565D5C">
        <w:rPr>
          <w:rFonts w:ascii="Times New Roman" w:hAnsi="Times New Roman" w:cs="Times New Roman"/>
          <w:sz w:val="24"/>
          <w:szCs w:val="24"/>
          <w:lang w:val="en-US"/>
        </w:rPr>
        <w:t>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&gt; 1 indicate larger evidence for the alternative hypothesis,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lang w:val="en-US"/>
        </w:rPr>
        <w:t xml:space="preserve"> &lt; 1 </w:t>
      </w:r>
      <w:r w:rsidR="00753983">
        <w:rPr>
          <w:rFonts w:ascii="Times New Roman" w:hAnsi="Times New Roman" w:cs="Times New Roman"/>
          <w:sz w:val="24"/>
          <w:szCs w:val="24"/>
          <w:lang w:val="en-US"/>
        </w:rPr>
        <w:lastRenderedPageBreak/>
        <w:t xml:space="preserve">indicate </w:t>
      </w:r>
      <w:r w:rsidR="00565D5C">
        <w:rPr>
          <w:rFonts w:ascii="Times New Roman" w:hAnsi="Times New Roman" w:cs="Times New Roman"/>
          <w:sz w:val="24"/>
          <w:szCs w:val="24"/>
          <w:lang w:val="en-US"/>
        </w:rPr>
        <w:t>larger evidence for the null hypothesis. For example, a BF</w:t>
      </w:r>
      <w:r w:rsidR="00565D5C" w:rsidRPr="001B28AF">
        <w:rPr>
          <w:rFonts w:ascii="Times New Roman" w:hAnsi="Times New Roman" w:cs="Times New Roman"/>
          <w:sz w:val="24"/>
          <w:szCs w:val="24"/>
          <w:vertAlign w:val="subscript"/>
          <w:lang w:val="en-US"/>
        </w:rPr>
        <w:t>10</w:t>
      </w:r>
      <w:r w:rsidR="00565D5C">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 means that the alternative hypothesis is three times more likely than the null hypothesis, whereas the reciprocal </w:t>
      </w:r>
      <w:r w:rsidR="005E7F74">
        <w:rPr>
          <w:rFonts w:ascii="Times New Roman" w:hAnsi="Times New Roman" w:cs="Times New Roman"/>
          <w:sz w:val="24"/>
          <w:szCs w:val="24"/>
          <w:lang w:val="en-US"/>
        </w:rPr>
        <w:t>BF</w:t>
      </w:r>
      <w:r w:rsidR="005E7F74" w:rsidRPr="001B28AF">
        <w:rPr>
          <w:rFonts w:ascii="Times New Roman" w:hAnsi="Times New Roman" w:cs="Times New Roman"/>
          <w:sz w:val="24"/>
          <w:szCs w:val="24"/>
          <w:vertAlign w:val="subscript"/>
          <w:lang w:val="en-US"/>
        </w:rPr>
        <w:t>10</w:t>
      </w:r>
      <w:r w:rsidR="00EF4161">
        <w:rPr>
          <w:rFonts w:ascii="Times New Roman" w:hAnsi="Times New Roman" w:cs="Times New Roman"/>
          <w:sz w:val="24"/>
          <w:szCs w:val="24"/>
          <w:vertAlign w:val="subscript"/>
          <w:lang w:val="en-US"/>
        </w:rPr>
        <w:t xml:space="preserve"> </w:t>
      </w:r>
      <w:r w:rsidR="00565D5C">
        <w:rPr>
          <w:rFonts w:ascii="Times New Roman" w:hAnsi="Times New Roman" w:cs="Times New Roman"/>
          <w:sz w:val="24"/>
          <w:szCs w:val="24"/>
          <w:lang w:val="en-US"/>
        </w:rPr>
        <w:t xml:space="preserve">= .33 means that the null hypothesis is three times more likely than the alternative. Following the guidelines by </w:t>
      </w:r>
      <w:sdt>
        <w:sdtPr>
          <w:rPr>
            <w:rFonts w:ascii="Times New Roman" w:hAnsi="Times New Roman" w:cs="Times New Roman"/>
            <w:sz w:val="24"/>
            <w:szCs w:val="24"/>
            <w:lang w:val="en-US"/>
          </w:rPr>
          <w:alias w:val="To edit, see citavi.com/edit"/>
          <w:tag w:val="CitaviPlaceholder#4b7dfe2c-3bf4-4034-9acc-64e001f9175a"/>
          <w:id w:val="-241725403"/>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3Y2UzZjJjLWYyZTAtNDkwOC1hNWRjLWY2MjU1MjM5ZDNjNSIsIkVudHJpZXMiOlt7IiRpZCI6IjIiLCIkdHlwZSI6IlN3aXNzQWNhZGVtaWMuQ2l0YXZpLkNpdGF0aW9ucy5Xb3JkUGxhY2Vob2xkZXJFbnRyeSwgU3dpc3NBY2FkZW1pYy5DaXRhdmkiLCJJZCI6IjNhYTQxMTVjLWU2NDYtNDUzZC1hNTFjLThkY2ZmNmVmYzJmZiIsIlJhbmdlTGVuZ3RoIjoxNiwiUmVmZXJlbmNlSWQiOiJlNzI2MTFmZS04NTVkLTQ3NzItOTA1My03ZmY0MjRjMWIyZ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zc3MS8xOTMyLTYyNDYuMTE2NyIsIlVyaVN0cmluZyI6Imh0dHBzOi8vZG9pLm9yZy8xMC43NzcxLzE5MzItNjI0Ni4xMTY3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Jarosz and Wiley</w:t>
          </w:r>
          <w:r w:rsidR="00565D5C">
            <w:rPr>
              <w:rFonts w:ascii="Times New Roman" w:hAnsi="Times New Roman" w:cs="Times New Roman"/>
              <w:sz w:val="24"/>
              <w:szCs w:val="24"/>
              <w:lang w:val="en-US"/>
            </w:rPr>
            <w:fldChar w:fldCharType="end"/>
          </w:r>
        </w:sdtContent>
      </w:sdt>
      <w:r w:rsidR="00565D5C">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67ce3f2c-f2e0-4908-a5dc-f6255239d3c5"/>
          <w:id w:val="-1478212432"/>
          <w:placeholder>
            <w:docPart w:val="DefaultPlaceholder_-1854013440"/>
          </w:placeholder>
        </w:sdtPr>
        <w:sdtContent>
          <w:r w:rsidR="00565D5C">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RiN2RmZTJjLTNiZjQtNDAzNC05YWNjLTY0ZTAwMWY5MTc1YSIsIkVudHJpZXMiOlt7IiRpZCI6IjIiLCIkdHlwZSI6IlN3aXNzQWNhZGVtaWMuQ2l0YXZpLkNpdGF0aW9ucy5Xb3JkUGxhY2Vob2xkZXJFbnRyeSwgU3dpc3NBY2FkZW1pYy5DaXRhdmkiLCJJZCI6IjEyZjQzZDRjLWFiOTktNGIwMy1hMGRlLTFlN2Y0ZjY4OGVkNyIsIlJhbmdlTGVuZ3RoIjo2LCJSZWZlcmVuY2VJZCI6ImU3MjYxMWZlLTg1NWQtNDc3Mi05MDUzLTdmZjQyNGMxYjJl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c3NzEvMTkzMi02MjQ2LjExNjciLCJVcmlTdHJpbmciOiJodHRwczovL2RvaS5vcmcvMTAuNzc3MS8xOTMyLTYyNDYuMTE2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}</w:instrText>
          </w:r>
          <w:r w:rsidR="00565D5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(2014)</w:t>
          </w:r>
          <w:r w:rsidR="00565D5C">
            <w:rPr>
              <w:rFonts w:ascii="Times New Roman" w:hAnsi="Times New Roman" w:cs="Times New Roman"/>
              <w:sz w:val="24"/>
              <w:szCs w:val="24"/>
              <w:lang w:val="en-US"/>
            </w:rPr>
            <w:fldChar w:fldCharType="end"/>
          </w:r>
        </w:sdtContent>
      </w:sdt>
      <w:r w:rsidR="00753983">
        <w:rPr>
          <w:rFonts w:ascii="Times New Roman" w:hAnsi="Times New Roman" w:cs="Times New Roman"/>
          <w:sz w:val="24"/>
          <w:szCs w:val="24"/>
          <w:lang w:val="en-US"/>
        </w:rPr>
        <w:t>,</w:t>
      </w:r>
      <w:r w:rsidR="00565D5C">
        <w:rPr>
          <w:rFonts w:ascii="Times New Roman" w:hAnsi="Times New Roman" w:cs="Times New Roman"/>
          <w:sz w:val="24"/>
          <w:szCs w:val="24"/>
          <w:lang w:val="en-US"/>
        </w:rPr>
        <w:t xml:space="preserve"> we consider </w:t>
      </w:r>
      <w:r w:rsidR="00A31032">
        <w:rPr>
          <w:rFonts w:ascii="Times New Roman" w:hAnsi="Times New Roman" w:cs="Times New Roman"/>
          <w:sz w:val="24"/>
          <w:szCs w:val="24"/>
          <w:lang w:val="en-US"/>
        </w:rPr>
        <w:t>values of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1-3 (.1-.33) as anecdotal,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3-10 (.33-.10) as </w:t>
      </w:r>
      <w:r w:rsidR="004950A9">
        <w:rPr>
          <w:rFonts w:ascii="Times New Roman" w:hAnsi="Times New Roman" w:cs="Times New Roman"/>
          <w:sz w:val="24"/>
          <w:szCs w:val="24"/>
          <w:lang w:val="en-US"/>
        </w:rPr>
        <w:t>moderate</w:t>
      </w:r>
      <w:r w:rsidR="00A31032">
        <w:rPr>
          <w:rFonts w:ascii="Times New Roman" w:hAnsi="Times New Roman" w:cs="Times New Roman"/>
          <w:sz w:val="24"/>
          <w:szCs w:val="24"/>
          <w:lang w:val="en-US"/>
        </w:rPr>
        <w:t>,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10-30 (.10-.03) as strong,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 30-100 (.03-.01) as very strong and BF</w:t>
      </w:r>
      <w:r w:rsidR="00A31032" w:rsidRPr="001B28AF">
        <w:rPr>
          <w:rFonts w:ascii="Times New Roman" w:hAnsi="Times New Roman" w:cs="Times New Roman"/>
          <w:sz w:val="24"/>
          <w:szCs w:val="24"/>
          <w:vertAlign w:val="subscript"/>
          <w:lang w:val="en-US"/>
        </w:rPr>
        <w:t>10</w:t>
      </w:r>
      <w:r w:rsidR="00A31032">
        <w:rPr>
          <w:rFonts w:ascii="Times New Roman" w:hAnsi="Times New Roman" w:cs="Times New Roman"/>
          <w:sz w:val="24"/>
          <w:szCs w:val="24"/>
          <w:lang w:val="en-US"/>
        </w:rPr>
        <w:t xml:space="preserve"> &gt; 100 (&lt; .01) as decisive evidence for the alternative hypothesis and the reciprocal values in parenthes</w:t>
      </w:r>
      <w:r w:rsidR="00753983">
        <w:rPr>
          <w:rFonts w:ascii="Times New Roman" w:hAnsi="Times New Roman" w:cs="Times New Roman"/>
          <w:sz w:val="24"/>
          <w:szCs w:val="24"/>
          <w:lang w:val="en-US"/>
        </w:rPr>
        <w:t>e</w:t>
      </w:r>
      <w:r w:rsidR="00A31032">
        <w:rPr>
          <w:rFonts w:ascii="Times New Roman" w:hAnsi="Times New Roman" w:cs="Times New Roman"/>
          <w:sz w:val="24"/>
          <w:szCs w:val="24"/>
          <w:lang w:val="en-US"/>
        </w:rPr>
        <w:t xml:space="preserve">s as respective evidence for the null hypothesis. </w:t>
      </w:r>
    </w:p>
    <w:p w14:paraId="544D2FD0" w14:textId="6E40D75E" w:rsidR="00484889" w:rsidRPr="00EB262D" w:rsidRDefault="008C04FC" w:rsidP="001B28AF">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In alignment with the approach by </w:t>
      </w:r>
      <w:sdt>
        <w:sdtPr>
          <w:rPr>
            <w:rFonts w:ascii="Times New Roman" w:hAnsi="Times New Roman" w:cs="Times New Roman"/>
            <w:sz w:val="24"/>
            <w:szCs w:val="24"/>
            <w:lang w:val="en-US"/>
          </w:rPr>
          <w:alias w:val="To edit, see citavi.com/edit"/>
          <w:tag w:val="CitaviPlaceholder#6352f4f6-df9f-4a91-b90d-267f27b20029"/>
          <w:id w:val="1898625366"/>
          <w:placeholder>
            <w:docPart w:val="DefaultPlaceholder_-1854013440"/>
          </w:placeholder>
        </w:sdtPr>
        <w:sdtContent>
          <w:r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mYTYyOWE1LWEyZTAtNDZiMi05YzFmLTYwODM0NzQyZGRmZiIsIkVudHJpZXMiOlt7IiRpZCI6IjIiLCIkdHlwZSI6IlN3aXNzQWNhZGVtaWMuQ2l0YXZpLkNpdGF0aW9ucy5Xb3JkUGxhY2Vob2xkZXJFbnRyeSwgU3dpc3NBY2FkZW1pYy5DaXRhdmkiLCJJZCI6ImJkZjdjMGIzLWVjOGYtNDc2OS1hNTUwLTdlYjMwZGJjNjIxN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jM1MmY0ZjYtZGY5Zi00YTkxLWI5MGQtMjY3ZjI3YjIwMDI5IiwiVGV4dCI6Ik51c3NiYXVtIGV0IGFsLiIsIldBSVZlcnNpb24iOiI2LjExLjAuMCJ9}</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fa629a5-a2e0-46b2-9c1f-60834742ddff"/>
          <w:id w:val="-202167122"/>
          <w:placeholder>
            <w:docPart w:val="DefaultPlaceholder_-1854013440"/>
          </w:placeholder>
        </w:sdtPr>
        <w:sdtContent>
          <w:r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YzNTJmNGY2LWRmOWYtNGE5MS1iOTBkLTI2N2YyN2IyMDAyOSIsIkVudHJpZXMiOlt7IiRpZCI6IjIiLCIkdHlwZSI6IlN3aXNzQWNhZGVtaWMuQ2l0YXZpLkNpdGF0aW9ucy5Xb3JkUGxhY2Vob2xkZXJFbnRyeSwgU3dpc3NBY2FkZW1pYy5DaXRhdmkiLCJJZCI6Ijg1OGRiYTVkLTc3OTUtNGExZi1hYzlhLWY0YjZmOWE4NmM3O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mE2MjlhNS1hMmUwLTQ2YjItOWMxZi02MDgzNDc0MmRkZmYiLCJUZXh0IjoiKDIwMjQpIiwiV0FJVmVyc2lvbiI6IjYuMTEuMC4wIn0=}</w:instrText>
          </w:r>
          <w:r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Pr="00EB262D">
            <w:rPr>
              <w:rFonts w:ascii="Times New Roman" w:hAnsi="Times New Roman" w:cs="Times New Roman"/>
              <w:sz w:val="24"/>
              <w:szCs w:val="24"/>
              <w:lang w:val="en-US"/>
            </w:rPr>
            <w:fldChar w:fldCharType="end"/>
          </w:r>
        </w:sdtContent>
      </w:sdt>
      <w:r w:rsidRPr="00EB262D">
        <w:rPr>
          <w:rFonts w:ascii="Times New Roman" w:hAnsi="Times New Roman" w:cs="Times New Roman"/>
          <w:sz w:val="24"/>
          <w:szCs w:val="24"/>
          <w:lang w:val="en-US"/>
        </w:rPr>
        <w:t xml:space="preserve">, we recoded responses in the PROMS </w:t>
      </w:r>
      <w:r w:rsidR="00484889" w:rsidRPr="00EB262D">
        <w:rPr>
          <w:rFonts w:ascii="Times New Roman" w:hAnsi="Times New Roman" w:cs="Times New Roman"/>
          <w:sz w:val="24"/>
          <w:szCs w:val="24"/>
          <w:lang w:val="en-US"/>
        </w:rPr>
        <w:t>from 0 to 1 in 0.25 steps starting with the “definitely” correct option down two the “definitely” incorrect option (thus, “don’t know” was always coded with 0.5) and subtracted 0.5 from the final measure. Th</w:t>
      </w:r>
      <w:r w:rsidR="00113F27">
        <w:rPr>
          <w:rFonts w:ascii="Times New Roman" w:hAnsi="Times New Roman" w:cs="Times New Roman"/>
          <w:sz w:val="24"/>
          <w:szCs w:val="24"/>
          <w:lang w:val="en-US"/>
        </w:rPr>
        <w:t>u</w:t>
      </w:r>
      <w:r w:rsidRPr="00EB262D">
        <w:rPr>
          <w:rFonts w:ascii="Times New Roman" w:hAnsi="Times New Roman" w:cs="Times New Roman"/>
          <w:sz w:val="24"/>
          <w:szCs w:val="24"/>
          <w:lang w:val="en-US"/>
        </w:rPr>
        <w:t>s</w:t>
      </w:r>
      <w:r w:rsidR="00484889" w:rsidRPr="00EB262D">
        <w:rPr>
          <w:rFonts w:ascii="Times New Roman" w:hAnsi="Times New Roman" w:cs="Times New Roman"/>
          <w:sz w:val="24"/>
          <w:szCs w:val="24"/>
          <w:lang w:val="en-US"/>
        </w:rPr>
        <w:t xml:space="preserve">, a positive score indicates that participants were more correct/confident, whereas a negative score indicates more incorrect/uncertain ratings. </w:t>
      </w:r>
      <w:r w:rsidRPr="00EB262D">
        <w:rPr>
          <w:rFonts w:ascii="Times New Roman" w:hAnsi="Times New Roman" w:cs="Times New Roman"/>
          <w:sz w:val="24"/>
          <w:szCs w:val="24"/>
          <w:lang w:val="en-US"/>
        </w:rPr>
        <w:t>For statistical analyses, we used the</w:t>
      </w:r>
      <w:r w:rsidR="00484889" w:rsidRPr="00EB262D">
        <w:rPr>
          <w:rFonts w:ascii="Times New Roman" w:hAnsi="Times New Roman" w:cs="Times New Roman"/>
          <w:sz w:val="24"/>
          <w:szCs w:val="24"/>
          <w:lang w:val="en-US"/>
        </w:rPr>
        <w:t xml:space="preserve"> averaged performance across trials for each subtest.</w:t>
      </w:r>
      <w:r w:rsidR="00484889" w:rsidRPr="00EB262D">
        <w:rPr>
          <w:rFonts w:ascii="Times New Roman" w:hAnsi="Times New Roman" w:cs="Times New Roman"/>
          <w:color w:val="C00000"/>
          <w:sz w:val="24"/>
          <w:szCs w:val="24"/>
          <w:lang w:val="en-US"/>
        </w:rPr>
        <w:t xml:space="preserve"> </w:t>
      </w:r>
    </w:p>
    <w:p w14:paraId="22B99EC8" w14:textId="78523063" w:rsidR="00116E5E" w:rsidRPr="00EB262D" w:rsidRDefault="00116E5E" w:rsidP="00116E5E">
      <w:pPr>
        <w:pStyle w:val="berschrift2"/>
        <w:spacing w:line="480" w:lineRule="auto"/>
        <w:rPr>
          <w:rFonts w:ascii="Times New Roman" w:hAnsi="Times New Roman" w:cs="Times New Roman"/>
          <w:sz w:val="24"/>
          <w:szCs w:val="24"/>
          <w:lang w:val="en-US"/>
        </w:rPr>
      </w:pPr>
      <w:bookmarkStart w:id="27" w:name="_Toc200448872"/>
      <w:r w:rsidRPr="00EB262D">
        <w:rPr>
          <w:rFonts w:ascii="Times New Roman" w:hAnsi="Times New Roman" w:cs="Times New Roman"/>
          <w:sz w:val="24"/>
          <w:szCs w:val="24"/>
          <w:lang w:val="en-US"/>
        </w:rPr>
        <w:t>Transparency and openness</w:t>
      </w:r>
      <w:bookmarkEnd w:id="27"/>
    </w:p>
    <w:p w14:paraId="3AC87A19" w14:textId="6E53C2EA" w:rsidR="00116E5E" w:rsidRPr="0031788F" w:rsidRDefault="00793392" w:rsidP="00116E5E">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 xml:space="preserve">We specified how </w:t>
      </w:r>
      <w:r w:rsidR="00116E5E" w:rsidRPr="00EB262D">
        <w:rPr>
          <w:rFonts w:ascii="Times New Roman" w:hAnsi="Times New Roman" w:cs="Times New Roman"/>
          <w:sz w:val="24"/>
          <w:szCs w:val="24"/>
          <w:lang w:val="en-US"/>
        </w:rPr>
        <w:t xml:space="preserve">we determined our sample size, all data exclusions, all manipulations, and all measures </w:t>
      </w:r>
      <w:r w:rsidRPr="00EB262D">
        <w:rPr>
          <w:rFonts w:ascii="Times New Roman" w:hAnsi="Times New Roman" w:cs="Times New Roman"/>
          <w:sz w:val="24"/>
          <w:szCs w:val="24"/>
          <w:lang w:val="en-US"/>
        </w:rPr>
        <w:t>in the associated preregistration (</w:t>
      </w:r>
      <w:hyperlink r:id="rId10" w:history="1">
        <w:r w:rsidR="00EF4161" w:rsidRPr="006758C8">
          <w:rPr>
            <w:rStyle w:val="Hyperlink"/>
            <w:rFonts w:ascii="Times New Roman" w:hAnsi="Times New Roman" w:cs="Times New Roman"/>
            <w:sz w:val="24"/>
            <w:szCs w:val="24"/>
            <w:lang w:val="en-US"/>
          </w:rPr>
          <w:t xml:space="preserve">https://doi.org/10.17605/OSF.IO/76PV5). </w:t>
        </w:r>
      </w:hyperlink>
      <w:r w:rsidR="00116E5E" w:rsidRPr="00EB262D">
        <w:rPr>
          <w:rFonts w:ascii="Times New Roman" w:hAnsi="Times New Roman" w:cs="Times New Roman"/>
          <w:sz w:val="24"/>
          <w:szCs w:val="24"/>
          <w:lang w:val="en-US"/>
        </w:rPr>
        <w:t xml:space="preserve"> </w:t>
      </w:r>
      <w:bookmarkStart w:id="28" w:name="_Hlk117866403"/>
      <w:r w:rsidR="00116E5E" w:rsidRPr="00EB262D">
        <w:rPr>
          <w:rFonts w:ascii="Times New Roman" w:hAnsi="Times New Roman" w:cs="Times New Roman"/>
          <w:sz w:val="24"/>
          <w:szCs w:val="24"/>
          <w:lang w:val="en-US"/>
        </w:rPr>
        <w:t xml:space="preserve">Preprocessed data, analysis scripts and supplemental materials can be found in the associated OSF </w:t>
      </w:r>
      <w:r w:rsidR="00116E5E" w:rsidRPr="0031788F">
        <w:rPr>
          <w:rFonts w:ascii="Times New Roman" w:hAnsi="Times New Roman" w:cs="Times New Roman"/>
          <w:color w:val="000000" w:themeColor="text1"/>
          <w:sz w:val="24"/>
          <w:szCs w:val="24"/>
          <w:lang w:val="en-US"/>
        </w:rPr>
        <w:t xml:space="preserve">repository </w:t>
      </w:r>
      <w:r w:rsidR="000A5A16" w:rsidRPr="0031788F">
        <w:rPr>
          <w:rFonts w:ascii="Times New Roman" w:hAnsi="Times New Roman" w:cs="Times New Roman"/>
          <w:color w:val="000000" w:themeColor="text1"/>
          <w:sz w:val="24"/>
          <w:szCs w:val="24"/>
          <w:lang w:val="en-US"/>
        </w:rPr>
        <w:t>(https://osf.io/ascqx/</w:t>
      </w:r>
      <w:r w:rsidR="00116E5E" w:rsidRPr="0031788F">
        <w:rPr>
          <w:rFonts w:ascii="Times New Roman" w:hAnsi="Times New Roman" w:cs="Times New Roman"/>
          <w:color w:val="000000" w:themeColor="text1"/>
          <w:sz w:val="24"/>
          <w:szCs w:val="24"/>
          <w:lang w:val="en-US"/>
        </w:rPr>
        <w:t>)</w:t>
      </w:r>
      <w:bookmarkEnd w:id="28"/>
      <w:r w:rsidR="00116E5E" w:rsidRPr="0031788F">
        <w:rPr>
          <w:rFonts w:ascii="Times New Roman" w:hAnsi="Times New Roman" w:cs="Times New Roman"/>
          <w:color w:val="000000" w:themeColor="text1"/>
          <w:sz w:val="24"/>
          <w:szCs w:val="24"/>
          <w:lang w:val="en-US"/>
        </w:rPr>
        <w:t xml:space="preserve">. </w:t>
      </w:r>
    </w:p>
    <w:p w14:paraId="30301003" w14:textId="505A1758" w:rsidR="00484889" w:rsidRPr="00EB262D" w:rsidRDefault="00484889" w:rsidP="00BB26FB">
      <w:pPr>
        <w:pStyle w:val="berschrift2"/>
        <w:spacing w:line="480" w:lineRule="auto"/>
        <w:rPr>
          <w:rFonts w:ascii="Times New Roman" w:hAnsi="Times New Roman" w:cs="Times New Roman"/>
          <w:sz w:val="24"/>
          <w:szCs w:val="24"/>
          <w:lang w:val="en-US"/>
        </w:rPr>
      </w:pPr>
      <w:bookmarkStart w:id="29" w:name="_Toc200448873"/>
      <w:r w:rsidRPr="00EB262D">
        <w:rPr>
          <w:rFonts w:ascii="Times New Roman" w:hAnsi="Times New Roman" w:cs="Times New Roman"/>
          <w:sz w:val="24"/>
          <w:szCs w:val="24"/>
          <w:lang w:val="en-US"/>
        </w:rPr>
        <w:t>Results</w:t>
      </w:r>
      <w:bookmarkEnd w:id="29"/>
    </w:p>
    <w:p w14:paraId="3EE30793" w14:textId="4BD1D8BB" w:rsidR="00484889" w:rsidRPr="00EB262D" w:rsidRDefault="00484889" w:rsidP="00BB26FB">
      <w:pPr>
        <w:pStyle w:val="berschrift3"/>
        <w:spacing w:line="480" w:lineRule="auto"/>
        <w:rPr>
          <w:rFonts w:ascii="Times New Roman" w:hAnsi="Times New Roman" w:cs="Times New Roman"/>
          <w:lang w:val="en-US"/>
        </w:rPr>
      </w:pPr>
      <w:bookmarkStart w:id="30" w:name="_Toc200448874"/>
      <w:r w:rsidRPr="00EB262D">
        <w:rPr>
          <w:rFonts w:ascii="Times New Roman" w:hAnsi="Times New Roman" w:cs="Times New Roman"/>
          <w:lang w:val="en-US"/>
        </w:rPr>
        <w:t>Demograph</w:t>
      </w:r>
      <w:r w:rsidR="00BB26FB" w:rsidRPr="00EB262D">
        <w:rPr>
          <w:rFonts w:ascii="Times New Roman" w:hAnsi="Times New Roman" w:cs="Times New Roman"/>
          <w:lang w:val="en-US"/>
        </w:rPr>
        <w:t>y, musicality, and personality of participants</w:t>
      </w:r>
      <w:bookmarkEnd w:id="30"/>
    </w:p>
    <w:p w14:paraId="08A61450" w14:textId="0B85BB7A" w:rsidR="005A0105" w:rsidRPr="00EB262D" w:rsidRDefault="00BB26FB" w:rsidP="00BB26FB">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Singers and instrumentalists did not differ significantly in the socioeconomic status assessed via educational level,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(2, N = 88) = 1.06, </w:t>
      </w:r>
      <w:r w:rsidRPr="005772ED">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 xml:space="preserve"> = .588</w:t>
      </w:r>
      <w:r w:rsidR="002765C5" w:rsidRPr="00EB262D">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highest academic degree</w:t>
      </w:r>
      <w:r w:rsidR="002765C5" w:rsidRPr="00EB262D">
        <w:rPr>
          <w:rFonts w:ascii="Times New Roman" w:hAnsi="Times New Roman" w:cs="Times New Roman"/>
          <w:sz w:val="24"/>
          <w:szCs w:val="24"/>
          <w:lang w:val="en-US"/>
        </w:rPr>
        <w:t xml:space="preserve">, </w:t>
      </w:r>
      <w:r w:rsidR="005772ED" w:rsidRPr="003248C0">
        <w:rPr>
          <w:rStyle w:val="Hervorhebung"/>
          <w:rFonts w:ascii="Times New Roman" w:hAnsi="Times New Roman" w:cs="Times New Roman"/>
          <w:sz w:val="24"/>
          <w:szCs w:val="24"/>
          <w:lang w:val="en-US"/>
        </w:rPr>
        <w:t>X</w:t>
      </w:r>
      <w:r w:rsidR="005772ED" w:rsidRPr="003248C0">
        <w:rPr>
          <w:rFonts w:ascii="Times New Roman" w:hAnsi="Times New Roman" w:cs="Times New Roman"/>
          <w:sz w:val="24"/>
          <w:szCs w:val="24"/>
          <w:vertAlign w:val="superscript"/>
          <w:lang w:val="en-US"/>
        </w:rPr>
        <w:t>2</w:t>
      </w:r>
      <w:r w:rsidR="005772ED"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 xml:space="preserve">(7, N = 88) = 9.06, p = .249, and </w:t>
      </w:r>
      <w:r w:rsidRPr="0031788F">
        <w:rPr>
          <w:rFonts w:ascii="Times New Roman" w:hAnsi="Times New Roman" w:cs="Times New Roman"/>
          <w:color w:val="000000" w:themeColor="text1"/>
          <w:sz w:val="24"/>
          <w:szCs w:val="24"/>
          <w:lang w:val="en-US"/>
        </w:rPr>
        <w:t>household income</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 </w:t>
      </w:r>
      <w:r w:rsidR="005772ED" w:rsidRPr="0031788F">
        <w:rPr>
          <w:rStyle w:val="Hervorhebung"/>
          <w:rFonts w:ascii="Times New Roman" w:hAnsi="Times New Roman" w:cs="Times New Roman"/>
          <w:color w:val="000000" w:themeColor="text1"/>
          <w:sz w:val="24"/>
          <w:szCs w:val="24"/>
          <w:lang w:val="en-US"/>
        </w:rPr>
        <w:t>X</w:t>
      </w:r>
      <w:r w:rsidR="005772ED" w:rsidRPr="0031788F">
        <w:rPr>
          <w:rFonts w:ascii="Times New Roman" w:hAnsi="Times New Roman" w:cs="Times New Roman"/>
          <w:color w:val="000000" w:themeColor="text1"/>
          <w:sz w:val="24"/>
          <w:szCs w:val="24"/>
          <w:vertAlign w:val="superscript"/>
          <w:lang w:val="en-US"/>
        </w:rPr>
        <w:t>2</w:t>
      </w:r>
      <w:r w:rsidR="005772ED" w:rsidRPr="0031788F">
        <w:rPr>
          <w:rFonts w:ascii="Times New Roman" w:hAnsi="Times New Roman" w:cs="Times New Roman"/>
          <w:color w:val="000000" w:themeColor="text1"/>
          <w:sz w:val="24"/>
          <w:szCs w:val="24"/>
          <w:lang w:val="en-US"/>
        </w:rPr>
        <w:t xml:space="preserve"> </w:t>
      </w:r>
      <w:r w:rsidRPr="0031788F">
        <w:rPr>
          <w:rFonts w:ascii="Times New Roman" w:hAnsi="Times New Roman" w:cs="Times New Roman"/>
          <w:color w:val="000000" w:themeColor="text1"/>
          <w:sz w:val="24"/>
          <w:szCs w:val="24"/>
          <w:lang w:val="en-US"/>
        </w:rPr>
        <w:t xml:space="preserve">(4, N = 88) = 5.23, p = .264 </w:t>
      </w:r>
      <w:r w:rsidR="002765C5" w:rsidRPr="0031788F">
        <w:rPr>
          <w:rFonts w:ascii="Times New Roman" w:hAnsi="Times New Roman" w:cs="Times New Roman"/>
          <w:color w:val="000000" w:themeColor="text1"/>
          <w:sz w:val="24"/>
          <w:szCs w:val="24"/>
          <w:lang w:val="en-US"/>
        </w:rPr>
        <w:t>(</w:t>
      </w:r>
      <w:r w:rsidRPr="0031788F">
        <w:rPr>
          <w:rFonts w:ascii="Times New Roman" w:hAnsi="Times New Roman" w:cs="Times New Roman"/>
          <w:color w:val="000000" w:themeColor="text1"/>
          <w:sz w:val="24"/>
          <w:szCs w:val="24"/>
          <w:lang w:val="en-US"/>
        </w:rPr>
        <w:t xml:space="preserve">for more details see Table </w:t>
      </w:r>
      <w:r w:rsidR="005772ED" w:rsidRPr="0031788F">
        <w:rPr>
          <w:rFonts w:ascii="Times New Roman" w:hAnsi="Times New Roman" w:cs="Times New Roman"/>
          <w:color w:val="000000" w:themeColor="text1"/>
          <w:sz w:val="24"/>
          <w:szCs w:val="24"/>
          <w:lang w:val="en-US"/>
        </w:rPr>
        <w:t>S2</w:t>
      </w:r>
      <w:r w:rsidR="004A14AB"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Further</w:t>
      </w:r>
      <w:r w:rsidRPr="00EB262D">
        <w:rPr>
          <w:rFonts w:ascii="Times New Roman" w:hAnsi="Times New Roman" w:cs="Times New Roman"/>
          <w:sz w:val="24"/>
          <w:szCs w:val="24"/>
          <w:lang w:val="en-US"/>
        </w:rPr>
        <w:t xml:space="preserve">, the groups did not differ in age or positive and negative affect </w:t>
      </w:r>
      <w:r w:rsidR="00654D96">
        <w:rPr>
          <w:rFonts w:ascii="Times New Roman" w:hAnsi="Times New Roman" w:cs="Times New Roman"/>
          <w:sz w:val="24"/>
          <w:szCs w:val="24"/>
          <w:lang w:val="en-US"/>
        </w:rPr>
        <w:lastRenderedPageBreak/>
        <w:t xml:space="preserve">(assessed with the PANAS) </w:t>
      </w:r>
      <w:r w:rsidRPr="00EB262D">
        <w:rPr>
          <w:rFonts w:ascii="Times New Roman" w:hAnsi="Times New Roman" w:cs="Times New Roman"/>
          <w:sz w:val="24"/>
          <w:szCs w:val="24"/>
          <w:lang w:val="en-US"/>
        </w:rPr>
        <w:t>and were comparable regarding Big Five personality traits and autistic traits. In the Gold-MSI, singers and instrumentalists scored comparatively on the general musicality score, but there were differences on two subfactors: instrumentalists scored higher on the subfactor Formal Education, while singers scored higher on Singing. In the PROMS, both groups performed comparably in all four subtests</w:t>
      </w:r>
      <w:r w:rsidR="002765C5" w:rsidRPr="00EB262D">
        <w:rPr>
          <w:rFonts w:ascii="Times New Roman" w:hAnsi="Times New Roman" w:cs="Times New Roman"/>
          <w:sz w:val="24"/>
          <w:szCs w:val="24"/>
          <w:lang w:val="en-US"/>
        </w:rPr>
        <w:t xml:space="preserve">. Participant characteristics assessed via self-report and music performance in the PROMS are summarized in </w:t>
      </w:r>
      <w:r w:rsidRPr="00EB262D">
        <w:rPr>
          <w:rFonts w:ascii="Times New Roman" w:hAnsi="Times New Roman" w:cs="Times New Roman"/>
          <w:b/>
          <w:sz w:val="24"/>
          <w:szCs w:val="24"/>
          <w:lang w:val="en-US"/>
        </w:rPr>
        <w:t>Table 1</w:t>
      </w:r>
      <w:r w:rsidRPr="00EB262D">
        <w:rPr>
          <w:rFonts w:ascii="Times New Roman" w:hAnsi="Times New Roman" w:cs="Times New Roman"/>
          <w:sz w:val="24"/>
          <w:szCs w:val="24"/>
          <w:lang w:val="en-US"/>
        </w:rPr>
        <w:t>.</w:t>
      </w:r>
    </w:p>
    <w:p w14:paraId="2480ADD0" w14:textId="77777777" w:rsidR="00BB26FB" w:rsidRPr="00EB262D" w:rsidRDefault="00BB26FB" w:rsidP="00B613D5">
      <w:pPr>
        <w:spacing w:line="480" w:lineRule="auto"/>
        <w:rPr>
          <w:rFonts w:ascii="Times New Roman" w:hAnsi="Times New Roman" w:cs="Times New Roman"/>
          <w:sz w:val="24"/>
          <w:szCs w:val="24"/>
          <w:lang w:val="en-US"/>
        </w:rPr>
      </w:pPr>
    </w:p>
    <w:p w14:paraId="5C12EAD6" w14:textId="77777777"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Pr="00EB262D">
        <w:rPr>
          <w:rFonts w:ascii="Times New Roman" w:hAnsi="Times New Roman" w:cs="Times New Roman"/>
          <w:b/>
          <w:i w:val="0"/>
          <w:color w:val="auto"/>
          <w:sz w:val="24"/>
          <w:szCs w:val="24"/>
        </w:rPr>
        <w:fldChar w:fldCharType="begin"/>
      </w:r>
      <w:r w:rsidRPr="00EB262D">
        <w:rPr>
          <w:rFonts w:ascii="Times New Roman" w:hAnsi="Times New Roman" w:cs="Times New Roman"/>
          <w:b/>
          <w:i w:val="0"/>
          <w:color w:val="auto"/>
          <w:sz w:val="24"/>
          <w:szCs w:val="24"/>
          <w:lang w:val="en-US"/>
        </w:rPr>
        <w:instrText>SEQ Table \* ARABIC</w:instrText>
      </w:r>
      <w:r w:rsidRPr="00EB262D">
        <w:rPr>
          <w:rFonts w:ascii="Times New Roman" w:hAnsi="Times New Roman" w:cs="Times New Roman"/>
          <w:b/>
          <w:i w:val="0"/>
          <w:color w:val="auto"/>
          <w:sz w:val="24"/>
          <w:szCs w:val="24"/>
        </w:rPr>
        <w:fldChar w:fldCharType="separate"/>
      </w:r>
      <w:r w:rsidRPr="00EB262D">
        <w:rPr>
          <w:rFonts w:ascii="Times New Roman" w:hAnsi="Times New Roman" w:cs="Times New Roman"/>
          <w:b/>
          <w:i w:val="0"/>
          <w:color w:val="auto"/>
          <w:sz w:val="24"/>
          <w:szCs w:val="24"/>
          <w:lang w:val="en-US"/>
        </w:rPr>
        <w:t>1</w:t>
      </w:r>
      <w:r w:rsidRPr="00EB262D">
        <w:rPr>
          <w:rFonts w:ascii="Times New Roman" w:hAnsi="Times New Roman" w:cs="Times New Roman"/>
          <w:b/>
          <w:i w:val="0"/>
          <w:color w:val="auto"/>
          <w:sz w:val="24"/>
          <w:szCs w:val="24"/>
        </w:rPr>
        <w:fldChar w:fldCharType="end"/>
      </w:r>
    </w:p>
    <w:p w14:paraId="5CC80901" w14:textId="5F5DD996" w:rsidR="00484889" w:rsidRPr="00EB262D" w:rsidRDefault="00484889" w:rsidP="00484889">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tbl>
      <w:tblPr>
        <w:tblpPr w:leftFromText="141" w:rightFromText="141" w:vertAnchor="text" w:horzAnchor="margin" w:tblpXSpec="center" w:tblpY="361"/>
        <w:tblW w:w="11340" w:type="dxa"/>
        <w:tblCellMar>
          <w:left w:w="70" w:type="dxa"/>
          <w:right w:w="70" w:type="dxa"/>
        </w:tblCellMar>
        <w:tblLook w:val="04A0" w:firstRow="1" w:lastRow="0" w:firstColumn="1" w:lastColumn="0" w:noHBand="0" w:noVBand="1"/>
      </w:tblPr>
      <w:tblGrid>
        <w:gridCol w:w="2420"/>
        <w:gridCol w:w="1700"/>
        <w:gridCol w:w="1821"/>
        <w:gridCol w:w="1020"/>
        <w:gridCol w:w="1020"/>
        <w:gridCol w:w="1020"/>
        <w:gridCol w:w="1860"/>
        <w:gridCol w:w="600"/>
      </w:tblGrid>
      <w:tr w:rsidR="00003F8B" w:rsidRPr="00EB262D" w14:paraId="3EE418D1" w14:textId="77777777" w:rsidTr="00003F8B">
        <w:trPr>
          <w:trHeight w:val="300"/>
        </w:trPr>
        <w:tc>
          <w:tcPr>
            <w:tcW w:w="2420" w:type="dxa"/>
            <w:tcBorders>
              <w:top w:val="single" w:sz="4" w:space="0" w:color="auto"/>
              <w:left w:val="nil"/>
              <w:bottom w:val="nil"/>
              <w:right w:val="nil"/>
            </w:tcBorders>
            <w:noWrap/>
            <w:vAlign w:val="bottom"/>
            <w:hideMark/>
          </w:tcPr>
          <w:p w14:paraId="72418FC2"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700" w:type="dxa"/>
            <w:tcBorders>
              <w:top w:val="single" w:sz="4" w:space="0" w:color="auto"/>
              <w:left w:val="nil"/>
              <w:bottom w:val="single" w:sz="4" w:space="0" w:color="auto"/>
              <w:right w:val="nil"/>
            </w:tcBorders>
            <w:noWrap/>
            <w:vAlign w:val="bottom"/>
            <w:hideMark/>
          </w:tcPr>
          <w:p w14:paraId="5834F831" w14:textId="5E2ECE3B"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Singers</w:t>
            </w:r>
          </w:p>
        </w:tc>
        <w:tc>
          <w:tcPr>
            <w:tcW w:w="1700" w:type="dxa"/>
            <w:tcBorders>
              <w:top w:val="single" w:sz="4" w:space="0" w:color="auto"/>
              <w:left w:val="nil"/>
              <w:bottom w:val="single" w:sz="4" w:space="0" w:color="auto"/>
              <w:right w:val="nil"/>
            </w:tcBorders>
            <w:noWrap/>
            <w:vAlign w:val="bottom"/>
            <w:hideMark/>
          </w:tcPr>
          <w:p w14:paraId="03224D3E" w14:textId="48821E75" w:rsidR="00003F8B" w:rsidRPr="00EB262D" w:rsidRDefault="002765C5" w:rsidP="00003F8B">
            <w:pPr>
              <w:suppressAutoHyphens w:val="0"/>
              <w:spacing w:after="0" w:line="240" w:lineRule="auto"/>
              <w:jc w:val="center"/>
              <w:rPr>
                <w:rFonts w:ascii="Times New Roman" w:eastAsia="Times New Roman" w:hAnsi="Times New Roman" w:cs="Times New Roman"/>
                <w:b/>
                <w:bCs/>
                <w:color w:val="000000"/>
                <w:sz w:val="24"/>
                <w:szCs w:val="24"/>
                <w:lang w:eastAsia="de-DE"/>
              </w:rPr>
            </w:pPr>
            <w:r w:rsidRPr="00EB262D">
              <w:rPr>
                <w:rFonts w:ascii="Times New Roman" w:eastAsia="Times New Roman" w:hAnsi="Times New Roman" w:cs="Times New Roman"/>
                <w:b/>
                <w:bCs/>
                <w:color w:val="000000"/>
                <w:sz w:val="24"/>
                <w:szCs w:val="24"/>
                <w:lang w:eastAsia="de-DE"/>
              </w:rPr>
              <w:t>Instrumentalists</w:t>
            </w:r>
          </w:p>
        </w:tc>
        <w:tc>
          <w:tcPr>
            <w:tcW w:w="1020" w:type="dxa"/>
            <w:tcBorders>
              <w:top w:val="single" w:sz="4" w:space="0" w:color="auto"/>
              <w:left w:val="nil"/>
              <w:bottom w:val="nil"/>
              <w:right w:val="nil"/>
            </w:tcBorders>
            <w:noWrap/>
            <w:vAlign w:val="bottom"/>
            <w:hideMark/>
          </w:tcPr>
          <w:p w14:paraId="55F9E40B"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6EAE4D64"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020" w:type="dxa"/>
            <w:tcBorders>
              <w:top w:val="single" w:sz="4" w:space="0" w:color="auto"/>
              <w:left w:val="nil"/>
              <w:bottom w:val="nil"/>
              <w:right w:val="nil"/>
            </w:tcBorders>
            <w:noWrap/>
            <w:vAlign w:val="bottom"/>
            <w:hideMark/>
          </w:tcPr>
          <w:p w14:paraId="2FDBEC8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60" w:type="dxa"/>
            <w:tcBorders>
              <w:top w:val="single" w:sz="4" w:space="0" w:color="auto"/>
              <w:left w:val="nil"/>
              <w:bottom w:val="nil"/>
              <w:right w:val="nil"/>
            </w:tcBorders>
            <w:noWrap/>
            <w:vAlign w:val="bottom"/>
            <w:hideMark/>
          </w:tcPr>
          <w:p w14:paraId="230E43AD"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600" w:type="dxa"/>
            <w:tcBorders>
              <w:top w:val="single" w:sz="4" w:space="0" w:color="auto"/>
              <w:left w:val="nil"/>
              <w:bottom w:val="nil"/>
              <w:right w:val="nil"/>
            </w:tcBorders>
            <w:noWrap/>
            <w:vAlign w:val="bottom"/>
            <w:hideMark/>
          </w:tcPr>
          <w:p w14:paraId="7546F9A5"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003F8B" w:rsidRPr="00EB262D" w14:paraId="17D02E4E" w14:textId="77777777" w:rsidTr="00003F8B">
        <w:trPr>
          <w:trHeight w:val="300"/>
        </w:trPr>
        <w:tc>
          <w:tcPr>
            <w:tcW w:w="2420" w:type="dxa"/>
            <w:tcBorders>
              <w:top w:val="nil"/>
              <w:left w:val="nil"/>
              <w:bottom w:val="single" w:sz="4" w:space="0" w:color="auto"/>
              <w:right w:val="nil"/>
            </w:tcBorders>
            <w:noWrap/>
            <w:vAlign w:val="bottom"/>
            <w:hideMark/>
          </w:tcPr>
          <w:p w14:paraId="4F98D6BA"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700" w:type="dxa"/>
            <w:tcBorders>
              <w:top w:val="nil"/>
              <w:left w:val="nil"/>
              <w:bottom w:val="single" w:sz="4" w:space="0" w:color="auto"/>
              <w:right w:val="nil"/>
            </w:tcBorders>
            <w:noWrap/>
            <w:vAlign w:val="bottom"/>
            <w:hideMark/>
          </w:tcPr>
          <w:p w14:paraId="35727E61"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700" w:type="dxa"/>
            <w:tcBorders>
              <w:top w:val="nil"/>
              <w:left w:val="nil"/>
              <w:bottom w:val="single" w:sz="4" w:space="0" w:color="auto"/>
              <w:right w:val="nil"/>
            </w:tcBorders>
            <w:noWrap/>
            <w:vAlign w:val="bottom"/>
            <w:hideMark/>
          </w:tcPr>
          <w:p w14:paraId="04671CCB"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1020" w:type="dxa"/>
            <w:tcBorders>
              <w:top w:val="nil"/>
              <w:left w:val="nil"/>
              <w:bottom w:val="single" w:sz="4" w:space="0" w:color="auto"/>
              <w:right w:val="nil"/>
            </w:tcBorders>
            <w:noWrap/>
            <w:vAlign w:val="bottom"/>
            <w:hideMark/>
          </w:tcPr>
          <w:p w14:paraId="02C84B27"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t</w:t>
            </w:r>
          </w:p>
        </w:tc>
        <w:tc>
          <w:tcPr>
            <w:tcW w:w="1020" w:type="dxa"/>
            <w:tcBorders>
              <w:top w:val="nil"/>
              <w:left w:val="nil"/>
              <w:bottom w:val="single" w:sz="4" w:space="0" w:color="auto"/>
              <w:right w:val="nil"/>
            </w:tcBorders>
            <w:noWrap/>
            <w:vAlign w:val="bottom"/>
            <w:hideMark/>
          </w:tcPr>
          <w:p w14:paraId="58F7BB82" w14:textId="7A167B3A"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df</w:t>
            </w:r>
            <w:r w:rsidR="00745500" w:rsidRPr="00EB262D">
              <w:rPr>
                <w:rFonts w:ascii="Times New Roman" w:eastAsia="Times New Roman" w:hAnsi="Times New Roman" w:cs="Times New Roman"/>
                <w:color w:val="000000"/>
                <w:sz w:val="24"/>
                <w:szCs w:val="24"/>
                <w:vertAlign w:val="superscript"/>
                <w:lang w:eastAsia="de-DE"/>
              </w:rPr>
              <w:t>a</w:t>
            </w:r>
          </w:p>
        </w:tc>
        <w:tc>
          <w:tcPr>
            <w:tcW w:w="1020" w:type="dxa"/>
            <w:tcBorders>
              <w:top w:val="nil"/>
              <w:left w:val="nil"/>
              <w:bottom w:val="single" w:sz="4" w:space="0" w:color="auto"/>
              <w:right w:val="nil"/>
            </w:tcBorders>
            <w:noWrap/>
            <w:vAlign w:val="bottom"/>
            <w:hideMark/>
          </w:tcPr>
          <w:p w14:paraId="32E147BE" w14:textId="77777777"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p</w:t>
            </w:r>
          </w:p>
        </w:tc>
        <w:tc>
          <w:tcPr>
            <w:tcW w:w="1860" w:type="dxa"/>
            <w:tcBorders>
              <w:top w:val="nil"/>
              <w:left w:val="nil"/>
              <w:bottom w:val="single" w:sz="4" w:space="0" w:color="auto"/>
              <w:right w:val="nil"/>
            </w:tcBorders>
            <w:noWrap/>
            <w:vAlign w:val="bottom"/>
            <w:hideMark/>
          </w:tcPr>
          <w:p w14:paraId="078A0284" w14:textId="2C67D442" w:rsidR="00003F8B" w:rsidRPr="00EB262D" w:rsidRDefault="00003F8B" w:rsidP="00003F8B">
            <w:pPr>
              <w:suppressAutoHyphens w:val="0"/>
              <w:spacing w:after="0" w:line="240" w:lineRule="auto"/>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Cohen</w:t>
            </w:r>
            <w:r w:rsidR="00EF4161">
              <w:rPr>
                <w:rFonts w:ascii="Times New Roman" w:eastAsia="Times New Roman" w:hAnsi="Times New Roman" w:cs="Times New Roman"/>
                <w:color w:val="000000"/>
                <w:sz w:val="24"/>
                <w:szCs w:val="24"/>
                <w:lang w:eastAsia="de-DE"/>
              </w:rPr>
              <w:t>‘</w:t>
            </w:r>
            <w:r w:rsidRPr="00EB262D">
              <w:rPr>
                <w:rFonts w:ascii="Times New Roman" w:eastAsia="Times New Roman" w:hAnsi="Times New Roman" w:cs="Times New Roman"/>
                <w:color w:val="000000"/>
                <w:sz w:val="24"/>
                <w:szCs w:val="24"/>
                <w:lang w:eastAsia="de-DE"/>
              </w:rPr>
              <w:t>s d</w:t>
            </w:r>
          </w:p>
        </w:tc>
        <w:tc>
          <w:tcPr>
            <w:tcW w:w="600" w:type="dxa"/>
            <w:tcBorders>
              <w:top w:val="nil"/>
              <w:left w:val="nil"/>
              <w:bottom w:val="single" w:sz="4" w:space="0" w:color="auto"/>
              <w:right w:val="nil"/>
            </w:tcBorders>
            <w:noWrap/>
            <w:vAlign w:val="bottom"/>
            <w:hideMark/>
          </w:tcPr>
          <w:p w14:paraId="548F4829" w14:textId="77777777" w:rsidR="00003F8B" w:rsidRPr="00EB262D" w:rsidRDefault="00003F8B" w:rsidP="00003F8B">
            <w:pPr>
              <w:suppressAutoHyphens w:val="0"/>
              <w:spacing w:after="0" w:line="240" w:lineRule="auto"/>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r>
      <w:tr w:rsidR="00B857D2" w:rsidRPr="00EB262D" w14:paraId="1E8C8A7E" w14:textId="77777777" w:rsidTr="0075381D">
        <w:trPr>
          <w:trHeight w:val="360"/>
        </w:trPr>
        <w:tc>
          <w:tcPr>
            <w:tcW w:w="2420" w:type="dxa"/>
            <w:tcBorders>
              <w:top w:val="nil"/>
              <w:left w:val="nil"/>
              <w:bottom w:val="nil"/>
              <w:right w:val="nil"/>
            </w:tcBorders>
            <w:noWrap/>
            <w:hideMark/>
          </w:tcPr>
          <w:p w14:paraId="288D1EE9" w14:textId="5243C1CD"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Age</w:t>
            </w:r>
          </w:p>
        </w:tc>
        <w:tc>
          <w:tcPr>
            <w:tcW w:w="1700" w:type="dxa"/>
            <w:tcBorders>
              <w:top w:val="nil"/>
              <w:left w:val="nil"/>
              <w:bottom w:val="nil"/>
              <w:right w:val="nil"/>
            </w:tcBorders>
            <w:noWrap/>
            <w:hideMark/>
          </w:tcPr>
          <w:p w14:paraId="48E78971" w14:textId="0FF1A3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27.02 (8.2)</w:t>
            </w:r>
          </w:p>
        </w:tc>
        <w:tc>
          <w:tcPr>
            <w:tcW w:w="1700" w:type="dxa"/>
            <w:tcBorders>
              <w:top w:val="nil"/>
              <w:left w:val="nil"/>
              <w:bottom w:val="nil"/>
              <w:right w:val="nil"/>
            </w:tcBorders>
            <w:noWrap/>
            <w:hideMark/>
          </w:tcPr>
          <w:p w14:paraId="759081C0" w14:textId="59E3683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28.51 (10.6)</w:t>
            </w:r>
          </w:p>
        </w:tc>
        <w:tc>
          <w:tcPr>
            <w:tcW w:w="1020" w:type="dxa"/>
            <w:tcBorders>
              <w:top w:val="nil"/>
              <w:left w:val="nil"/>
              <w:bottom w:val="nil"/>
              <w:right w:val="nil"/>
            </w:tcBorders>
            <w:noWrap/>
            <w:hideMark/>
          </w:tcPr>
          <w:p w14:paraId="43CE8A73" w14:textId="279EF2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w:t>
            </w:r>
          </w:p>
        </w:tc>
        <w:tc>
          <w:tcPr>
            <w:tcW w:w="1020" w:type="dxa"/>
            <w:tcBorders>
              <w:top w:val="nil"/>
              <w:left w:val="nil"/>
              <w:bottom w:val="nil"/>
              <w:right w:val="nil"/>
            </w:tcBorders>
            <w:noWrap/>
            <w:hideMark/>
          </w:tcPr>
          <w:p w14:paraId="65A2469A" w14:textId="7CA155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78.93</w:t>
            </w:r>
          </w:p>
        </w:tc>
        <w:tc>
          <w:tcPr>
            <w:tcW w:w="1020" w:type="dxa"/>
            <w:tcBorders>
              <w:top w:val="nil"/>
              <w:left w:val="nil"/>
              <w:bottom w:val="nil"/>
              <w:right w:val="nil"/>
            </w:tcBorders>
            <w:noWrap/>
            <w:hideMark/>
          </w:tcPr>
          <w:p w14:paraId="1D7B6035" w14:textId="7F2DBB6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.465</w:t>
            </w:r>
          </w:p>
        </w:tc>
        <w:tc>
          <w:tcPr>
            <w:tcW w:w="1860" w:type="dxa"/>
            <w:tcBorders>
              <w:top w:val="nil"/>
              <w:left w:val="nil"/>
              <w:bottom w:val="nil"/>
              <w:right w:val="nil"/>
            </w:tcBorders>
            <w:noWrap/>
            <w:hideMark/>
          </w:tcPr>
          <w:p w14:paraId="21269810" w14:textId="5647A2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[-0.61, 0.28]</w:t>
            </w:r>
          </w:p>
        </w:tc>
        <w:tc>
          <w:tcPr>
            <w:tcW w:w="600" w:type="dxa"/>
            <w:tcBorders>
              <w:top w:val="nil"/>
              <w:left w:val="nil"/>
              <w:bottom w:val="nil"/>
              <w:right w:val="nil"/>
            </w:tcBorders>
            <w:noWrap/>
            <w:hideMark/>
          </w:tcPr>
          <w:p w14:paraId="60A46A3D"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6156A09" w14:textId="77777777" w:rsidTr="0075381D">
        <w:trPr>
          <w:trHeight w:val="300"/>
        </w:trPr>
        <w:tc>
          <w:tcPr>
            <w:tcW w:w="2420" w:type="dxa"/>
            <w:tcBorders>
              <w:top w:val="nil"/>
              <w:left w:val="nil"/>
              <w:bottom w:val="nil"/>
              <w:right w:val="nil"/>
            </w:tcBorders>
            <w:noWrap/>
            <w:hideMark/>
          </w:tcPr>
          <w:p w14:paraId="10A9BF9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B26F59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00A797F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87E965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5B0BE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E4A95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45410B0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4FF9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EBEBC76" w14:textId="77777777" w:rsidTr="0075381D">
        <w:trPr>
          <w:trHeight w:val="300"/>
        </w:trPr>
        <w:tc>
          <w:tcPr>
            <w:tcW w:w="2420" w:type="dxa"/>
            <w:tcBorders>
              <w:top w:val="nil"/>
              <w:left w:val="nil"/>
              <w:bottom w:val="nil"/>
              <w:right w:val="nil"/>
            </w:tcBorders>
            <w:noWrap/>
            <w:hideMark/>
          </w:tcPr>
          <w:p w14:paraId="2E91CFA2" w14:textId="4E21C374"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700" w:type="dxa"/>
            <w:tcBorders>
              <w:top w:val="nil"/>
              <w:left w:val="nil"/>
              <w:bottom w:val="nil"/>
              <w:right w:val="nil"/>
            </w:tcBorders>
            <w:noWrap/>
            <w:hideMark/>
          </w:tcPr>
          <w:p w14:paraId="2AD7572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236B90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64F6D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45D8F6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528C2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DD87190"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73898BA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926F88" w14:textId="77777777" w:rsidTr="0075381D">
        <w:trPr>
          <w:trHeight w:val="300"/>
        </w:trPr>
        <w:tc>
          <w:tcPr>
            <w:tcW w:w="2420" w:type="dxa"/>
            <w:tcBorders>
              <w:top w:val="nil"/>
              <w:left w:val="nil"/>
              <w:bottom w:val="nil"/>
              <w:right w:val="nil"/>
            </w:tcBorders>
            <w:noWrap/>
            <w:hideMark/>
          </w:tcPr>
          <w:p w14:paraId="7650E962" w14:textId="37E130E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700" w:type="dxa"/>
            <w:tcBorders>
              <w:top w:val="nil"/>
              <w:left w:val="nil"/>
              <w:bottom w:val="nil"/>
              <w:right w:val="nil"/>
            </w:tcBorders>
            <w:noWrap/>
            <w:hideMark/>
          </w:tcPr>
          <w:p w14:paraId="191651CF" w14:textId="6AA38F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(0.68)</w:t>
            </w:r>
          </w:p>
        </w:tc>
        <w:tc>
          <w:tcPr>
            <w:tcW w:w="1700" w:type="dxa"/>
            <w:tcBorders>
              <w:top w:val="nil"/>
              <w:left w:val="nil"/>
              <w:bottom w:val="nil"/>
              <w:right w:val="nil"/>
            </w:tcBorders>
            <w:noWrap/>
            <w:hideMark/>
          </w:tcPr>
          <w:p w14:paraId="084D39C2" w14:textId="22FA087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3.11 (0.57)</w:t>
            </w:r>
          </w:p>
        </w:tc>
        <w:tc>
          <w:tcPr>
            <w:tcW w:w="1020" w:type="dxa"/>
            <w:tcBorders>
              <w:top w:val="nil"/>
              <w:left w:val="nil"/>
              <w:bottom w:val="nil"/>
              <w:right w:val="nil"/>
            </w:tcBorders>
            <w:noWrap/>
            <w:hideMark/>
          </w:tcPr>
          <w:p w14:paraId="15AD8CDD" w14:textId="15BE71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-0.77</w:t>
            </w:r>
          </w:p>
        </w:tc>
        <w:tc>
          <w:tcPr>
            <w:tcW w:w="1020" w:type="dxa"/>
            <w:tcBorders>
              <w:top w:val="nil"/>
              <w:left w:val="nil"/>
              <w:bottom w:val="nil"/>
              <w:right w:val="nil"/>
            </w:tcBorders>
            <w:noWrap/>
            <w:hideMark/>
          </w:tcPr>
          <w:p w14:paraId="3E01B567" w14:textId="4A5A6D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84.78</w:t>
            </w:r>
          </w:p>
        </w:tc>
        <w:tc>
          <w:tcPr>
            <w:tcW w:w="1020" w:type="dxa"/>
            <w:tcBorders>
              <w:top w:val="nil"/>
              <w:left w:val="nil"/>
              <w:bottom w:val="nil"/>
              <w:right w:val="nil"/>
            </w:tcBorders>
            <w:noWrap/>
            <w:hideMark/>
          </w:tcPr>
          <w:p w14:paraId="62991652" w14:textId="1CC9930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.446</w:t>
            </w:r>
          </w:p>
        </w:tc>
        <w:tc>
          <w:tcPr>
            <w:tcW w:w="1860" w:type="dxa"/>
            <w:tcBorders>
              <w:top w:val="nil"/>
              <w:left w:val="nil"/>
              <w:bottom w:val="nil"/>
              <w:right w:val="nil"/>
            </w:tcBorders>
            <w:noWrap/>
            <w:hideMark/>
          </w:tcPr>
          <w:p w14:paraId="25FA22D4" w14:textId="392BBD4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[-0.59, 0.26]</w:t>
            </w:r>
          </w:p>
        </w:tc>
        <w:tc>
          <w:tcPr>
            <w:tcW w:w="600" w:type="dxa"/>
            <w:tcBorders>
              <w:top w:val="nil"/>
              <w:left w:val="nil"/>
              <w:bottom w:val="nil"/>
              <w:right w:val="nil"/>
            </w:tcBorders>
            <w:noWrap/>
            <w:hideMark/>
          </w:tcPr>
          <w:p w14:paraId="0816ED1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9281697" w14:textId="77777777" w:rsidTr="0075381D">
        <w:trPr>
          <w:trHeight w:val="300"/>
        </w:trPr>
        <w:tc>
          <w:tcPr>
            <w:tcW w:w="2420" w:type="dxa"/>
            <w:tcBorders>
              <w:top w:val="nil"/>
              <w:left w:val="nil"/>
              <w:bottom w:val="nil"/>
              <w:right w:val="nil"/>
            </w:tcBorders>
            <w:noWrap/>
            <w:hideMark/>
          </w:tcPr>
          <w:p w14:paraId="76CDAEFC" w14:textId="231E43D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700" w:type="dxa"/>
            <w:tcBorders>
              <w:top w:val="nil"/>
              <w:left w:val="nil"/>
              <w:bottom w:val="nil"/>
              <w:right w:val="nil"/>
            </w:tcBorders>
            <w:noWrap/>
            <w:hideMark/>
          </w:tcPr>
          <w:p w14:paraId="4BBF000B" w14:textId="35F3831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1.53 (0.47)</w:t>
            </w:r>
          </w:p>
        </w:tc>
        <w:tc>
          <w:tcPr>
            <w:tcW w:w="1700" w:type="dxa"/>
            <w:tcBorders>
              <w:top w:val="nil"/>
              <w:left w:val="nil"/>
              <w:bottom w:val="nil"/>
              <w:right w:val="nil"/>
            </w:tcBorders>
            <w:noWrap/>
            <w:hideMark/>
          </w:tcPr>
          <w:p w14:paraId="797181A1" w14:textId="535DBBE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1.40 (0.35)</w:t>
            </w:r>
          </w:p>
        </w:tc>
        <w:tc>
          <w:tcPr>
            <w:tcW w:w="1020" w:type="dxa"/>
            <w:tcBorders>
              <w:top w:val="nil"/>
              <w:left w:val="nil"/>
              <w:bottom w:val="nil"/>
              <w:right w:val="nil"/>
            </w:tcBorders>
            <w:noWrap/>
            <w:hideMark/>
          </w:tcPr>
          <w:p w14:paraId="12870350" w14:textId="3B055E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1.49</w:t>
            </w:r>
          </w:p>
        </w:tc>
        <w:tc>
          <w:tcPr>
            <w:tcW w:w="1020" w:type="dxa"/>
            <w:tcBorders>
              <w:top w:val="nil"/>
              <w:left w:val="nil"/>
              <w:bottom w:val="nil"/>
              <w:right w:val="nil"/>
            </w:tcBorders>
            <w:noWrap/>
            <w:hideMark/>
          </w:tcPr>
          <w:p w14:paraId="6096D76C" w14:textId="4616713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80.61</w:t>
            </w:r>
          </w:p>
        </w:tc>
        <w:tc>
          <w:tcPr>
            <w:tcW w:w="1020" w:type="dxa"/>
            <w:tcBorders>
              <w:top w:val="nil"/>
              <w:left w:val="nil"/>
              <w:bottom w:val="nil"/>
              <w:right w:val="nil"/>
            </w:tcBorders>
            <w:noWrap/>
            <w:hideMark/>
          </w:tcPr>
          <w:p w14:paraId="15D32F64" w14:textId="52D96FC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.141</w:t>
            </w:r>
          </w:p>
        </w:tc>
        <w:tc>
          <w:tcPr>
            <w:tcW w:w="1860" w:type="dxa"/>
            <w:tcBorders>
              <w:top w:val="nil"/>
              <w:left w:val="nil"/>
              <w:bottom w:val="nil"/>
              <w:right w:val="nil"/>
            </w:tcBorders>
            <w:noWrap/>
            <w:hideMark/>
          </w:tcPr>
          <w:p w14:paraId="61CDCB0B" w14:textId="4A5189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0.33 [-0.11, 0.77]</w:t>
            </w:r>
          </w:p>
        </w:tc>
        <w:tc>
          <w:tcPr>
            <w:tcW w:w="600" w:type="dxa"/>
            <w:tcBorders>
              <w:top w:val="nil"/>
              <w:left w:val="nil"/>
              <w:bottom w:val="nil"/>
              <w:right w:val="nil"/>
            </w:tcBorders>
            <w:noWrap/>
            <w:hideMark/>
          </w:tcPr>
          <w:p w14:paraId="2EF35C49"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9F0D605" w14:textId="77777777" w:rsidTr="0075381D">
        <w:trPr>
          <w:trHeight w:val="300"/>
        </w:trPr>
        <w:tc>
          <w:tcPr>
            <w:tcW w:w="2420" w:type="dxa"/>
            <w:tcBorders>
              <w:top w:val="nil"/>
              <w:left w:val="nil"/>
              <w:bottom w:val="nil"/>
              <w:right w:val="nil"/>
            </w:tcBorders>
            <w:noWrap/>
            <w:hideMark/>
          </w:tcPr>
          <w:p w14:paraId="21F76F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C8DC578"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DD556C"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722FF5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AB07D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58D5B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B0C9F8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E51FA0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6899413C" w14:textId="77777777" w:rsidTr="0075381D">
        <w:trPr>
          <w:trHeight w:val="300"/>
        </w:trPr>
        <w:tc>
          <w:tcPr>
            <w:tcW w:w="2420" w:type="dxa"/>
            <w:tcBorders>
              <w:top w:val="nil"/>
              <w:left w:val="nil"/>
              <w:bottom w:val="nil"/>
              <w:right w:val="nil"/>
            </w:tcBorders>
            <w:noWrap/>
            <w:hideMark/>
          </w:tcPr>
          <w:p w14:paraId="274F7FF8" w14:textId="0A4A9E2A"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700" w:type="dxa"/>
            <w:tcBorders>
              <w:top w:val="nil"/>
              <w:left w:val="nil"/>
              <w:bottom w:val="nil"/>
              <w:right w:val="nil"/>
            </w:tcBorders>
            <w:noWrap/>
            <w:hideMark/>
          </w:tcPr>
          <w:p w14:paraId="2FED1434"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352CD0D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35428D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1EB0639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FE8EE9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56152DA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05855EF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1BE6123" w14:textId="77777777" w:rsidTr="0075381D">
        <w:trPr>
          <w:trHeight w:val="300"/>
        </w:trPr>
        <w:tc>
          <w:tcPr>
            <w:tcW w:w="2420" w:type="dxa"/>
            <w:tcBorders>
              <w:top w:val="nil"/>
              <w:left w:val="nil"/>
              <w:bottom w:val="nil"/>
              <w:right w:val="nil"/>
            </w:tcBorders>
            <w:noWrap/>
            <w:hideMark/>
          </w:tcPr>
          <w:p w14:paraId="5A687F46" w14:textId="50838C05"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700" w:type="dxa"/>
            <w:tcBorders>
              <w:top w:val="nil"/>
              <w:left w:val="nil"/>
              <w:bottom w:val="nil"/>
              <w:right w:val="nil"/>
            </w:tcBorders>
            <w:noWrap/>
            <w:hideMark/>
          </w:tcPr>
          <w:p w14:paraId="75E79085" w14:textId="3DB67C9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4.04 (0.55)</w:t>
            </w:r>
          </w:p>
        </w:tc>
        <w:tc>
          <w:tcPr>
            <w:tcW w:w="1700" w:type="dxa"/>
            <w:tcBorders>
              <w:top w:val="nil"/>
              <w:left w:val="nil"/>
              <w:bottom w:val="nil"/>
              <w:right w:val="nil"/>
            </w:tcBorders>
            <w:noWrap/>
            <w:hideMark/>
          </w:tcPr>
          <w:p w14:paraId="4FA03454" w14:textId="7AD54CB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3.99 (0.51)</w:t>
            </w:r>
          </w:p>
        </w:tc>
        <w:tc>
          <w:tcPr>
            <w:tcW w:w="1020" w:type="dxa"/>
            <w:tcBorders>
              <w:top w:val="nil"/>
              <w:left w:val="nil"/>
              <w:bottom w:val="nil"/>
              <w:right w:val="nil"/>
            </w:tcBorders>
            <w:noWrap/>
            <w:hideMark/>
          </w:tcPr>
          <w:p w14:paraId="500457A7" w14:textId="4229875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0.46</w:t>
            </w:r>
          </w:p>
        </w:tc>
        <w:tc>
          <w:tcPr>
            <w:tcW w:w="1020" w:type="dxa"/>
            <w:tcBorders>
              <w:top w:val="nil"/>
              <w:left w:val="nil"/>
              <w:bottom w:val="nil"/>
              <w:right w:val="nil"/>
            </w:tcBorders>
            <w:noWrap/>
            <w:hideMark/>
          </w:tcPr>
          <w:p w14:paraId="51A3730A" w14:textId="45124C3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85.96</w:t>
            </w:r>
          </w:p>
        </w:tc>
        <w:tc>
          <w:tcPr>
            <w:tcW w:w="1020" w:type="dxa"/>
            <w:tcBorders>
              <w:top w:val="nil"/>
              <w:left w:val="nil"/>
              <w:bottom w:val="nil"/>
              <w:right w:val="nil"/>
            </w:tcBorders>
            <w:noWrap/>
            <w:hideMark/>
          </w:tcPr>
          <w:p w14:paraId="06812A84" w14:textId="1E4A8A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.647</w:t>
            </w:r>
          </w:p>
        </w:tc>
        <w:tc>
          <w:tcPr>
            <w:tcW w:w="1860" w:type="dxa"/>
            <w:tcBorders>
              <w:top w:val="nil"/>
              <w:left w:val="nil"/>
              <w:bottom w:val="nil"/>
              <w:right w:val="nil"/>
            </w:tcBorders>
            <w:noWrap/>
            <w:hideMark/>
          </w:tcPr>
          <w:p w14:paraId="2448C24D" w14:textId="68922C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[-0.32, 0.52]</w:t>
            </w:r>
          </w:p>
        </w:tc>
        <w:tc>
          <w:tcPr>
            <w:tcW w:w="600" w:type="dxa"/>
            <w:tcBorders>
              <w:top w:val="nil"/>
              <w:left w:val="nil"/>
              <w:bottom w:val="nil"/>
              <w:right w:val="nil"/>
            </w:tcBorders>
            <w:noWrap/>
            <w:hideMark/>
          </w:tcPr>
          <w:p w14:paraId="1652CE3B" w14:textId="4ABE36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5930220D" w14:textId="77777777" w:rsidTr="0075381D">
        <w:trPr>
          <w:trHeight w:val="300"/>
        </w:trPr>
        <w:tc>
          <w:tcPr>
            <w:tcW w:w="2420" w:type="dxa"/>
            <w:tcBorders>
              <w:top w:val="nil"/>
              <w:left w:val="nil"/>
              <w:bottom w:val="nil"/>
              <w:right w:val="nil"/>
            </w:tcBorders>
            <w:noWrap/>
            <w:hideMark/>
          </w:tcPr>
          <w:p w14:paraId="7FA13BED" w14:textId="3BDC577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700" w:type="dxa"/>
            <w:tcBorders>
              <w:top w:val="nil"/>
              <w:left w:val="nil"/>
              <w:bottom w:val="nil"/>
              <w:right w:val="nil"/>
            </w:tcBorders>
            <w:noWrap/>
            <w:hideMark/>
          </w:tcPr>
          <w:p w14:paraId="6784E67D" w14:textId="05C6BCE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3.47 (0.69)</w:t>
            </w:r>
          </w:p>
        </w:tc>
        <w:tc>
          <w:tcPr>
            <w:tcW w:w="1700" w:type="dxa"/>
            <w:tcBorders>
              <w:top w:val="nil"/>
              <w:left w:val="nil"/>
              <w:bottom w:val="nil"/>
              <w:right w:val="nil"/>
            </w:tcBorders>
            <w:noWrap/>
            <w:hideMark/>
          </w:tcPr>
          <w:p w14:paraId="708B2FD6" w14:textId="7D6EAD5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3.76 (0.70)</w:t>
            </w:r>
          </w:p>
        </w:tc>
        <w:tc>
          <w:tcPr>
            <w:tcW w:w="1020" w:type="dxa"/>
            <w:tcBorders>
              <w:top w:val="nil"/>
              <w:left w:val="nil"/>
              <w:bottom w:val="nil"/>
              <w:right w:val="nil"/>
            </w:tcBorders>
            <w:noWrap/>
            <w:hideMark/>
          </w:tcPr>
          <w:p w14:paraId="26B70A32" w14:textId="2CABE70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-1.91</w:t>
            </w:r>
          </w:p>
        </w:tc>
        <w:tc>
          <w:tcPr>
            <w:tcW w:w="1020" w:type="dxa"/>
            <w:tcBorders>
              <w:top w:val="nil"/>
              <w:left w:val="nil"/>
              <w:bottom w:val="nil"/>
              <w:right w:val="nil"/>
            </w:tcBorders>
            <w:noWrap/>
            <w:hideMark/>
          </w:tcPr>
          <w:p w14:paraId="570EF7E7" w14:textId="7916EC6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85.62</w:t>
            </w:r>
          </w:p>
        </w:tc>
        <w:tc>
          <w:tcPr>
            <w:tcW w:w="1020" w:type="dxa"/>
            <w:tcBorders>
              <w:top w:val="nil"/>
              <w:left w:val="nil"/>
              <w:bottom w:val="nil"/>
              <w:right w:val="nil"/>
            </w:tcBorders>
            <w:noWrap/>
            <w:hideMark/>
          </w:tcPr>
          <w:p w14:paraId="74494DA7" w14:textId="56A621A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860" w:type="dxa"/>
            <w:tcBorders>
              <w:top w:val="nil"/>
              <w:left w:val="nil"/>
              <w:bottom w:val="nil"/>
              <w:right w:val="nil"/>
            </w:tcBorders>
            <w:noWrap/>
            <w:hideMark/>
          </w:tcPr>
          <w:p w14:paraId="3B34FFB9" w14:textId="6529134F"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[-0.84, 0.02]</w:t>
            </w:r>
          </w:p>
        </w:tc>
        <w:tc>
          <w:tcPr>
            <w:tcW w:w="600" w:type="dxa"/>
            <w:tcBorders>
              <w:top w:val="nil"/>
              <w:left w:val="nil"/>
              <w:bottom w:val="nil"/>
              <w:right w:val="nil"/>
            </w:tcBorders>
            <w:noWrap/>
            <w:hideMark/>
          </w:tcPr>
          <w:p w14:paraId="7B432004"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FBB1F8" w14:textId="77777777" w:rsidTr="0075381D">
        <w:trPr>
          <w:trHeight w:val="300"/>
        </w:trPr>
        <w:tc>
          <w:tcPr>
            <w:tcW w:w="2420" w:type="dxa"/>
            <w:tcBorders>
              <w:top w:val="nil"/>
              <w:left w:val="nil"/>
              <w:bottom w:val="nil"/>
              <w:right w:val="nil"/>
            </w:tcBorders>
            <w:noWrap/>
            <w:hideMark/>
          </w:tcPr>
          <w:p w14:paraId="26973C71" w14:textId="0F54633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700" w:type="dxa"/>
            <w:tcBorders>
              <w:top w:val="nil"/>
              <w:left w:val="nil"/>
              <w:bottom w:val="nil"/>
              <w:right w:val="nil"/>
            </w:tcBorders>
            <w:noWrap/>
            <w:hideMark/>
          </w:tcPr>
          <w:p w14:paraId="12F68E39" w14:textId="28AEB8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3.21 (0.70)</w:t>
            </w:r>
          </w:p>
        </w:tc>
        <w:tc>
          <w:tcPr>
            <w:tcW w:w="1700" w:type="dxa"/>
            <w:tcBorders>
              <w:top w:val="nil"/>
              <w:left w:val="nil"/>
              <w:bottom w:val="nil"/>
              <w:right w:val="nil"/>
            </w:tcBorders>
            <w:noWrap/>
            <w:hideMark/>
          </w:tcPr>
          <w:p w14:paraId="17BAEC03" w14:textId="57DFF98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3.00 (0.73)</w:t>
            </w:r>
          </w:p>
        </w:tc>
        <w:tc>
          <w:tcPr>
            <w:tcW w:w="1020" w:type="dxa"/>
            <w:tcBorders>
              <w:top w:val="nil"/>
              <w:left w:val="nil"/>
              <w:bottom w:val="nil"/>
              <w:right w:val="nil"/>
            </w:tcBorders>
            <w:noWrap/>
            <w:hideMark/>
          </w:tcPr>
          <w:p w14:paraId="78FCF79E" w14:textId="06A2A6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1.44</w:t>
            </w:r>
          </w:p>
        </w:tc>
        <w:tc>
          <w:tcPr>
            <w:tcW w:w="1020" w:type="dxa"/>
            <w:tcBorders>
              <w:top w:val="nil"/>
              <w:left w:val="nil"/>
              <w:bottom w:val="nil"/>
              <w:right w:val="nil"/>
            </w:tcBorders>
            <w:noWrap/>
            <w:hideMark/>
          </w:tcPr>
          <w:p w14:paraId="1BB46202" w14:textId="477FB77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85.3</w:t>
            </w:r>
          </w:p>
        </w:tc>
        <w:tc>
          <w:tcPr>
            <w:tcW w:w="1020" w:type="dxa"/>
            <w:tcBorders>
              <w:top w:val="nil"/>
              <w:left w:val="nil"/>
              <w:bottom w:val="nil"/>
              <w:right w:val="nil"/>
            </w:tcBorders>
            <w:noWrap/>
            <w:hideMark/>
          </w:tcPr>
          <w:p w14:paraId="7220B912" w14:textId="17636EB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.155</w:t>
            </w:r>
          </w:p>
        </w:tc>
        <w:tc>
          <w:tcPr>
            <w:tcW w:w="1860" w:type="dxa"/>
            <w:tcBorders>
              <w:top w:val="nil"/>
              <w:left w:val="nil"/>
              <w:bottom w:val="nil"/>
              <w:right w:val="nil"/>
            </w:tcBorders>
            <w:noWrap/>
            <w:hideMark/>
          </w:tcPr>
          <w:p w14:paraId="6C68D947" w14:textId="5408388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[-0.12, 0.74]</w:t>
            </w:r>
          </w:p>
        </w:tc>
        <w:tc>
          <w:tcPr>
            <w:tcW w:w="600" w:type="dxa"/>
            <w:tcBorders>
              <w:top w:val="nil"/>
              <w:left w:val="nil"/>
              <w:bottom w:val="nil"/>
              <w:right w:val="nil"/>
            </w:tcBorders>
            <w:noWrap/>
            <w:hideMark/>
          </w:tcPr>
          <w:p w14:paraId="0D646ECF"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4F02341" w14:textId="77777777" w:rsidTr="0075381D">
        <w:trPr>
          <w:trHeight w:val="300"/>
        </w:trPr>
        <w:tc>
          <w:tcPr>
            <w:tcW w:w="2420" w:type="dxa"/>
            <w:tcBorders>
              <w:top w:val="nil"/>
              <w:left w:val="nil"/>
              <w:bottom w:val="nil"/>
              <w:right w:val="nil"/>
            </w:tcBorders>
            <w:noWrap/>
            <w:hideMark/>
          </w:tcPr>
          <w:p w14:paraId="32E76ED5" w14:textId="09B0472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700" w:type="dxa"/>
            <w:tcBorders>
              <w:top w:val="nil"/>
              <w:left w:val="nil"/>
              <w:bottom w:val="nil"/>
              <w:right w:val="nil"/>
            </w:tcBorders>
            <w:noWrap/>
            <w:hideMark/>
          </w:tcPr>
          <w:p w14:paraId="73939EE4" w14:textId="11D742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3.81 (0.57)</w:t>
            </w:r>
          </w:p>
        </w:tc>
        <w:tc>
          <w:tcPr>
            <w:tcW w:w="1700" w:type="dxa"/>
            <w:tcBorders>
              <w:top w:val="nil"/>
              <w:left w:val="nil"/>
              <w:bottom w:val="nil"/>
              <w:right w:val="nil"/>
            </w:tcBorders>
            <w:noWrap/>
            <w:hideMark/>
          </w:tcPr>
          <w:p w14:paraId="014395E8" w14:textId="37D2FE2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4.01 (0.60)</w:t>
            </w:r>
          </w:p>
        </w:tc>
        <w:tc>
          <w:tcPr>
            <w:tcW w:w="1020" w:type="dxa"/>
            <w:tcBorders>
              <w:top w:val="nil"/>
              <w:left w:val="nil"/>
              <w:bottom w:val="nil"/>
              <w:right w:val="nil"/>
            </w:tcBorders>
            <w:noWrap/>
            <w:hideMark/>
          </w:tcPr>
          <w:p w14:paraId="18DA892D" w14:textId="576CC89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-1.61</w:t>
            </w:r>
          </w:p>
        </w:tc>
        <w:tc>
          <w:tcPr>
            <w:tcW w:w="1020" w:type="dxa"/>
            <w:tcBorders>
              <w:top w:val="nil"/>
              <w:left w:val="nil"/>
              <w:bottom w:val="nil"/>
              <w:right w:val="nil"/>
            </w:tcBorders>
            <w:noWrap/>
            <w:hideMark/>
          </w:tcPr>
          <w:p w14:paraId="12CD370D" w14:textId="0F3C8B6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85.29</w:t>
            </w:r>
          </w:p>
        </w:tc>
        <w:tc>
          <w:tcPr>
            <w:tcW w:w="1020" w:type="dxa"/>
            <w:tcBorders>
              <w:top w:val="nil"/>
              <w:left w:val="nil"/>
              <w:bottom w:val="nil"/>
              <w:right w:val="nil"/>
            </w:tcBorders>
            <w:noWrap/>
            <w:hideMark/>
          </w:tcPr>
          <w:p w14:paraId="65C5B970" w14:textId="1D238BB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.112</w:t>
            </w:r>
          </w:p>
        </w:tc>
        <w:tc>
          <w:tcPr>
            <w:tcW w:w="1860" w:type="dxa"/>
            <w:tcBorders>
              <w:top w:val="nil"/>
              <w:left w:val="nil"/>
              <w:bottom w:val="nil"/>
              <w:right w:val="nil"/>
            </w:tcBorders>
            <w:noWrap/>
            <w:hideMark/>
          </w:tcPr>
          <w:p w14:paraId="6D67D95C" w14:textId="66164259"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-0.35 [-0.77, 0.08]</w:t>
            </w:r>
          </w:p>
        </w:tc>
        <w:tc>
          <w:tcPr>
            <w:tcW w:w="600" w:type="dxa"/>
            <w:tcBorders>
              <w:top w:val="nil"/>
              <w:left w:val="nil"/>
              <w:bottom w:val="nil"/>
              <w:right w:val="nil"/>
            </w:tcBorders>
            <w:noWrap/>
            <w:hideMark/>
          </w:tcPr>
          <w:p w14:paraId="440A9482"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FF764B1" w14:textId="77777777" w:rsidTr="0075381D">
        <w:trPr>
          <w:trHeight w:val="300"/>
        </w:trPr>
        <w:tc>
          <w:tcPr>
            <w:tcW w:w="2420" w:type="dxa"/>
            <w:tcBorders>
              <w:top w:val="nil"/>
              <w:left w:val="nil"/>
              <w:bottom w:val="nil"/>
              <w:right w:val="nil"/>
            </w:tcBorders>
            <w:noWrap/>
            <w:hideMark/>
          </w:tcPr>
          <w:p w14:paraId="6B856142" w14:textId="2C211DB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700" w:type="dxa"/>
            <w:tcBorders>
              <w:top w:val="nil"/>
              <w:left w:val="nil"/>
              <w:bottom w:val="nil"/>
              <w:right w:val="nil"/>
            </w:tcBorders>
            <w:noWrap/>
            <w:hideMark/>
          </w:tcPr>
          <w:p w14:paraId="76F10959" w14:textId="0888041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2.74 (0.77)</w:t>
            </w:r>
          </w:p>
        </w:tc>
        <w:tc>
          <w:tcPr>
            <w:tcW w:w="1700" w:type="dxa"/>
            <w:tcBorders>
              <w:top w:val="nil"/>
              <w:left w:val="nil"/>
              <w:bottom w:val="nil"/>
              <w:right w:val="nil"/>
            </w:tcBorders>
            <w:noWrap/>
            <w:hideMark/>
          </w:tcPr>
          <w:p w14:paraId="18009C96" w14:textId="036C2A0B"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2.61 (0.78)</w:t>
            </w:r>
          </w:p>
        </w:tc>
        <w:tc>
          <w:tcPr>
            <w:tcW w:w="1020" w:type="dxa"/>
            <w:tcBorders>
              <w:top w:val="nil"/>
              <w:left w:val="nil"/>
              <w:bottom w:val="nil"/>
              <w:right w:val="nil"/>
            </w:tcBorders>
            <w:noWrap/>
            <w:hideMark/>
          </w:tcPr>
          <w:p w14:paraId="6A83E6B4" w14:textId="730CB08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0.80</w:t>
            </w:r>
          </w:p>
        </w:tc>
        <w:tc>
          <w:tcPr>
            <w:tcW w:w="1020" w:type="dxa"/>
            <w:tcBorders>
              <w:top w:val="nil"/>
              <w:left w:val="nil"/>
              <w:bottom w:val="nil"/>
              <w:right w:val="nil"/>
            </w:tcBorders>
            <w:noWrap/>
            <w:hideMark/>
          </w:tcPr>
          <w:p w14:paraId="61367AC7" w14:textId="5C06A96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85.75</w:t>
            </w:r>
          </w:p>
        </w:tc>
        <w:tc>
          <w:tcPr>
            <w:tcW w:w="1020" w:type="dxa"/>
            <w:tcBorders>
              <w:top w:val="nil"/>
              <w:left w:val="nil"/>
              <w:bottom w:val="nil"/>
              <w:right w:val="nil"/>
            </w:tcBorders>
            <w:noWrap/>
            <w:hideMark/>
          </w:tcPr>
          <w:p w14:paraId="02111A02" w14:textId="0C7AC0D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.426</w:t>
            </w:r>
          </w:p>
        </w:tc>
        <w:tc>
          <w:tcPr>
            <w:tcW w:w="1860" w:type="dxa"/>
            <w:tcBorders>
              <w:top w:val="nil"/>
              <w:left w:val="nil"/>
              <w:bottom w:val="nil"/>
              <w:right w:val="nil"/>
            </w:tcBorders>
            <w:noWrap/>
            <w:hideMark/>
          </w:tcPr>
          <w:p w14:paraId="651F7FEA" w14:textId="34E3ADF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[-0.25, 0.60]</w:t>
            </w:r>
          </w:p>
        </w:tc>
        <w:tc>
          <w:tcPr>
            <w:tcW w:w="600" w:type="dxa"/>
            <w:tcBorders>
              <w:top w:val="nil"/>
              <w:left w:val="nil"/>
              <w:bottom w:val="nil"/>
              <w:right w:val="nil"/>
            </w:tcBorders>
            <w:noWrap/>
            <w:hideMark/>
          </w:tcPr>
          <w:p w14:paraId="047B0EE7" w14:textId="1D94922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49D61BA" w14:textId="77777777" w:rsidTr="0075381D">
        <w:trPr>
          <w:trHeight w:val="300"/>
        </w:trPr>
        <w:tc>
          <w:tcPr>
            <w:tcW w:w="2420" w:type="dxa"/>
            <w:tcBorders>
              <w:top w:val="nil"/>
              <w:left w:val="nil"/>
              <w:bottom w:val="nil"/>
              <w:right w:val="nil"/>
            </w:tcBorders>
            <w:noWrap/>
            <w:hideMark/>
          </w:tcPr>
          <w:p w14:paraId="50DEE405"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c>
          <w:tcPr>
            <w:tcW w:w="1700" w:type="dxa"/>
            <w:tcBorders>
              <w:top w:val="nil"/>
              <w:left w:val="nil"/>
              <w:bottom w:val="nil"/>
              <w:right w:val="nil"/>
            </w:tcBorders>
            <w:noWrap/>
            <w:hideMark/>
          </w:tcPr>
          <w:p w14:paraId="11DE6844"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1C52A10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8F7E5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932114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0CDDA4A"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43C0846"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E1632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5D164955" w14:textId="77777777" w:rsidTr="0075381D">
        <w:trPr>
          <w:trHeight w:val="300"/>
        </w:trPr>
        <w:tc>
          <w:tcPr>
            <w:tcW w:w="2420" w:type="dxa"/>
            <w:tcBorders>
              <w:top w:val="nil"/>
              <w:left w:val="nil"/>
              <w:bottom w:val="nil"/>
              <w:right w:val="nil"/>
            </w:tcBorders>
            <w:noWrap/>
            <w:hideMark/>
          </w:tcPr>
          <w:p w14:paraId="74BAD9A2" w14:textId="6590443F"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700" w:type="dxa"/>
            <w:tcBorders>
              <w:top w:val="nil"/>
              <w:left w:val="nil"/>
              <w:bottom w:val="nil"/>
              <w:right w:val="nil"/>
            </w:tcBorders>
            <w:noWrap/>
            <w:hideMark/>
          </w:tcPr>
          <w:p w14:paraId="3F3C1D7A"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0043B47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06E858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6B057F8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F982E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1B20C3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52E9595E"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72A5F9AC" w14:textId="77777777" w:rsidTr="0075381D">
        <w:trPr>
          <w:trHeight w:val="300"/>
        </w:trPr>
        <w:tc>
          <w:tcPr>
            <w:tcW w:w="2420" w:type="dxa"/>
            <w:tcBorders>
              <w:top w:val="nil"/>
              <w:left w:val="nil"/>
              <w:bottom w:val="nil"/>
              <w:right w:val="nil"/>
            </w:tcBorders>
            <w:noWrap/>
            <w:hideMark/>
          </w:tcPr>
          <w:p w14:paraId="3B082815" w14:textId="410F90B4"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700" w:type="dxa"/>
            <w:tcBorders>
              <w:top w:val="nil"/>
              <w:left w:val="nil"/>
              <w:bottom w:val="nil"/>
              <w:right w:val="nil"/>
            </w:tcBorders>
            <w:noWrap/>
            <w:hideMark/>
          </w:tcPr>
          <w:p w14:paraId="42F67E2D" w14:textId="6444E1A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18.2 (6.15)</w:t>
            </w:r>
          </w:p>
        </w:tc>
        <w:tc>
          <w:tcPr>
            <w:tcW w:w="1700" w:type="dxa"/>
            <w:tcBorders>
              <w:top w:val="nil"/>
              <w:left w:val="nil"/>
              <w:bottom w:val="nil"/>
              <w:right w:val="nil"/>
            </w:tcBorders>
            <w:noWrap/>
            <w:hideMark/>
          </w:tcPr>
          <w:p w14:paraId="0553684E" w14:textId="11AC415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19.28 (8.55)</w:t>
            </w:r>
          </w:p>
        </w:tc>
        <w:tc>
          <w:tcPr>
            <w:tcW w:w="1020" w:type="dxa"/>
            <w:tcBorders>
              <w:top w:val="nil"/>
              <w:left w:val="nil"/>
              <w:bottom w:val="nil"/>
              <w:right w:val="nil"/>
            </w:tcBorders>
            <w:noWrap/>
            <w:hideMark/>
          </w:tcPr>
          <w:p w14:paraId="6BD537A6" w14:textId="382DC3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-0.68</w:t>
            </w:r>
          </w:p>
        </w:tc>
        <w:tc>
          <w:tcPr>
            <w:tcW w:w="1020" w:type="dxa"/>
            <w:tcBorders>
              <w:top w:val="nil"/>
              <w:left w:val="nil"/>
              <w:bottom w:val="nil"/>
              <w:right w:val="nil"/>
            </w:tcBorders>
            <w:noWrap/>
            <w:hideMark/>
          </w:tcPr>
          <w:p w14:paraId="6DC4C7CC" w14:textId="06712B2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76.04</w:t>
            </w:r>
          </w:p>
        </w:tc>
        <w:tc>
          <w:tcPr>
            <w:tcW w:w="1020" w:type="dxa"/>
            <w:tcBorders>
              <w:top w:val="nil"/>
              <w:left w:val="nil"/>
              <w:bottom w:val="nil"/>
              <w:right w:val="nil"/>
            </w:tcBorders>
            <w:noWrap/>
            <w:hideMark/>
          </w:tcPr>
          <w:p w14:paraId="3131DDEA" w14:textId="7F88FAC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.500</w:t>
            </w:r>
          </w:p>
        </w:tc>
        <w:tc>
          <w:tcPr>
            <w:tcW w:w="1860" w:type="dxa"/>
            <w:tcBorders>
              <w:top w:val="nil"/>
              <w:left w:val="nil"/>
              <w:bottom w:val="nil"/>
              <w:right w:val="nil"/>
            </w:tcBorders>
            <w:noWrap/>
            <w:hideMark/>
          </w:tcPr>
          <w:p w14:paraId="611B16C6" w14:textId="1B57CC2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-0.16 [-0.60, 0.30]</w:t>
            </w:r>
          </w:p>
        </w:tc>
        <w:tc>
          <w:tcPr>
            <w:tcW w:w="600" w:type="dxa"/>
            <w:tcBorders>
              <w:top w:val="nil"/>
              <w:left w:val="nil"/>
              <w:bottom w:val="nil"/>
              <w:right w:val="nil"/>
            </w:tcBorders>
            <w:noWrap/>
            <w:hideMark/>
          </w:tcPr>
          <w:p w14:paraId="67458FAE"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169D9E" w14:textId="77777777" w:rsidTr="0075381D">
        <w:trPr>
          <w:trHeight w:val="300"/>
        </w:trPr>
        <w:tc>
          <w:tcPr>
            <w:tcW w:w="2420" w:type="dxa"/>
            <w:tcBorders>
              <w:top w:val="nil"/>
              <w:left w:val="nil"/>
              <w:bottom w:val="nil"/>
              <w:right w:val="nil"/>
            </w:tcBorders>
            <w:noWrap/>
            <w:hideMark/>
          </w:tcPr>
          <w:p w14:paraId="6468382A" w14:textId="2B12C487"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700" w:type="dxa"/>
            <w:tcBorders>
              <w:top w:val="nil"/>
              <w:left w:val="nil"/>
              <w:bottom w:val="nil"/>
              <w:right w:val="nil"/>
            </w:tcBorders>
            <w:noWrap/>
            <w:hideMark/>
          </w:tcPr>
          <w:p w14:paraId="0D3F86B1" w14:textId="429031D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5.4 (2.33)</w:t>
            </w:r>
          </w:p>
        </w:tc>
        <w:tc>
          <w:tcPr>
            <w:tcW w:w="1700" w:type="dxa"/>
            <w:tcBorders>
              <w:top w:val="nil"/>
              <w:left w:val="nil"/>
              <w:bottom w:val="nil"/>
              <w:right w:val="nil"/>
            </w:tcBorders>
            <w:noWrap/>
            <w:hideMark/>
          </w:tcPr>
          <w:p w14:paraId="591EE933" w14:textId="72BE8C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5.63 (2.53)</w:t>
            </w:r>
          </w:p>
        </w:tc>
        <w:tc>
          <w:tcPr>
            <w:tcW w:w="1020" w:type="dxa"/>
            <w:tcBorders>
              <w:top w:val="nil"/>
              <w:left w:val="nil"/>
              <w:bottom w:val="nil"/>
              <w:right w:val="nil"/>
            </w:tcBorders>
            <w:noWrap/>
            <w:hideMark/>
          </w:tcPr>
          <w:p w14:paraId="11E52C83" w14:textId="26A80D6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-0.44</w:t>
            </w:r>
          </w:p>
        </w:tc>
        <w:tc>
          <w:tcPr>
            <w:tcW w:w="1020" w:type="dxa"/>
            <w:tcBorders>
              <w:top w:val="nil"/>
              <w:left w:val="nil"/>
              <w:bottom w:val="nil"/>
              <w:right w:val="nil"/>
            </w:tcBorders>
            <w:noWrap/>
            <w:hideMark/>
          </w:tcPr>
          <w:p w14:paraId="1FE94F0B" w14:textId="32546F4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84.64</w:t>
            </w:r>
          </w:p>
        </w:tc>
        <w:tc>
          <w:tcPr>
            <w:tcW w:w="1020" w:type="dxa"/>
            <w:tcBorders>
              <w:top w:val="nil"/>
              <w:left w:val="nil"/>
              <w:bottom w:val="nil"/>
              <w:right w:val="nil"/>
            </w:tcBorders>
            <w:noWrap/>
            <w:hideMark/>
          </w:tcPr>
          <w:p w14:paraId="548A2E57" w14:textId="7660284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.662</w:t>
            </w:r>
          </w:p>
        </w:tc>
        <w:tc>
          <w:tcPr>
            <w:tcW w:w="1860" w:type="dxa"/>
            <w:tcBorders>
              <w:top w:val="nil"/>
              <w:left w:val="nil"/>
              <w:bottom w:val="nil"/>
              <w:right w:val="nil"/>
            </w:tcBorders>
            <w:noWrap/>
            <w:hideMark/>
          </w:tcPr>
          <w:p w14:paraId="5420952C" w14:textId="608682D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-0.10 [-0.52, 0.33]</w:t>
            </w:r>
          </w:p>
        </w:tc>
        <w:tc>
          <w:tcPr>
            <w:tcW w:w="600" w:type="dxa"/>
            <w:tcBorders>
              <w:top w:val="nil"/>
              <w:left w:val="nil"/>
              <w:bottom w:val="nil"/>
              <w:right w:val="nil"/>
            </w:tcBorders>
            <w:noWrap/>
            <w:hideMark/>
          </w:tcPr>
          <w:p w14:paraId="0107A376" w14:textId="23555F6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3881BFC1" w14:textId="77777777" w:rsidTr="0075381D">
        <w:trPr>
          <w:trHeight w:val="300"/>
        </w:trPr>
        <w:tc>
          <w:tcPr>
            <w:tcW w:w="2420" w:type="dxa"/>
            <w:tcBorders>
              <w:top w:val="nil"/>
              <w:left w:val="nil"/>
              <w:bottom w:val="nil"/>
              <w:right w:val="nil"/>
            </w:tcBorders>
            <w:noWrap/>
            <w:hideMark/>
          </w:tcPr>
          <w:p w14:paraId="07A96F46" w14:textId="43DDFF0F"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700" w:type="dxa"/>
            <w:tcBorders>
              <w:top w:val="nil"/>
              <w:left w:val="nil"/>
              <w:bottom w:val="nil"/>
              <w:right w:val="nil"/>
            </w:tcBorders>
            <w:noWrap/>
            <w:hideMark/>
          </w:tcPr>
          <w:p w14:paraId="0A1E8A3E" w14:textId="1C16BD5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12.8 (5.37)</w:t>
            </w:r>
          </w:p>
        </w:tc>
        <w:tc>
          <w:tcPr>
            <w:tcW w:w="1700" w:type="dxa"/>
            <w:tcBorders>
              <w:top w:val="nil"/>
              <w:left w:val="nil"/>
              <w:bottom w:val="nil"/>
              <w:right w:val="nil"/>
            </w:tcBorders>
            <w:noWrap/>
            <w:hideMark/>
          </w:tcPr>
          <w:p w14:paraId="50AA1206" w14:textId="32C96B4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13.65 (7.53)</w:t>
            </w:r>
          </w:p>
        </w:tc>
        <w:tc>
          <w:tcPr>
            <w:tcW w:w="1020" w:type="dxa"/>
            <w:tcBorders>
              <w:top w:val="nil"/>
              <w:left w:val="nil"/>
              <w:bottom w:val="nil"/>
              <w:right w:val="nil"/>
            </w:tcBorders>
            <w:noWrap/>
            <w:hideMark/>
          </w:tcPr>
          <w:p w14:paraId="278259CB" w14:textId="3AE8D7E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-0.61</w:t>
            </w:r>
          </w:p>
        </w:tc>
        <w:tc>
          <w:tcPr>
            <w:tcW w:w="1020" w:type="dxa"/>
            <w:tcBorders>
              <w:top w:val="nil"/>
              <w:left w:val="nil"/>
              <w:bottom w:val="nil"/>
              <w:right w:val="nil"/>
            </w:tcBorders>
            <w:noWrap/>
            <w:hideMark/>
          </w:tcPr>
          <w:p w14:paraId="4EBB883A" w14:textId="6E9C467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75.65</w:t>
            </w:r>
          </w:p>
        </w:tc>
        <w:tc>
          <w:tcPr>
            <w:tcW w:w="1020" w:type="dxa"/>
            <w:tcBorders>
              <w:top w:val="nil"/>
              <w:left w:val="nil"/>
              <w:bottom w:val="nil"/>
              <w:right w:val="nil"/>
            </w:tcBorders>
            <w:noWrap/>
            <w:hideMark/>
          </w:tcPr>
          <w:p w14:paraId="0B65FDDA" w14:textId="5A8084F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.545</w:t>
            </w:r>
          </w:p>
        </w:tc>
        <w:tc>
          <w:tcPr>
            <w:tcW w:w="1860" w:type="dxa"/>
            <w:tcBorders>
              <w:top w:val="nil"/>
              <w:left w:val="nil"/>
              <w:bottom w:val="nil"/>
              <w:right w:val="nil"/>
            </w:tcBorders>
            <w:noWrap/>
            <w:hideMark/>
          </w:tcPr>
          <w:p w14:paraId="62C8536F" w14:textId="4A001E0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-0.14 [-0.59, 0.31]</w:t>
            </w:r>
          </w:p>
        </w:tc>
        <w:tc>
          <w:tcPr>
            <w:tcW w:w="600" w:type="dxa"/>
            <w:tcBorders>
              <w:top w:val="nil"/>
              <w:left w:val="nil"/>
              <w:bottom w:val="nil"/>
              <w:right w:val="nil"/>
            </w:tcBorders>
            <w:noWrap/>
            <w:hideMark/>
          </w:tcPr>
          <w:p w14:paraId="3A35AEDA" w14:textId="018D83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70BE522B" w14:textId="77777777" w:rsidTr="0075381D">
        <w:trPr>
          <w:trHeight w:val="300"/>
        </w:trPr>
        <w:tc>
          <w:tcPr>
            <w:tcW w:w="2420" w:type="dxa"/>
            <w:tcBorders>
              <w:top w:val="nil"/>
              <w:left w:val="nil"/>
              <w:bottom w:val="nil"/>
              <w:right w:val="nil"/>
            </w:tcBorders>
            <w:noWrap/>
            <w:hideMark/>
          </w:tcPr>
          <w:p w14:paraId="64A631CB" w14:textId="6C507D40"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Social Skills</w:t>
            </w:r>
          </w:p>
        </w:tc>
        <w:tc>
          <w:tcPr>
            <w:tcW w:w="1700" w:type="dxa"/>
            <w:tcBorders>
              <w:top w:val="nil"/>
              <w:left w:val="nil"/>
              <w:bottom w:val="nil"/>
              <w:right w:val="nil"/>
            </w:tcBorders>
            <w:noWrap/>
            <w:hideMark/>
          </w:tcPr>
          <w:p w14:paraId="56D11B0D" w14:textId="2680913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2.4 (1.94)</w:t>
            </w:r>
          </w:p>
        </w:tc>
        <w:tc>
          <w:tcPr>
            <w:tcW w:w="1700" w:type="dxa"/>
            <w:tcBorders>
              <w:top w:val="nil"/>
              <w:left w:val="nil"/>
              <w:bottom w:val="nil"/>
              <w:right w:val="nil"/>
            </w:tcBorders>
            <w:noWrap/>
            <w:hideMark/>
          </w:tcPr>
          <w:p w14:paraId="2F07A78D" w14:textId="0EB962C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3.09 (2.95)</w:t>
            </w:r>
          </w:p>
        </w:tc>
        <w:tc>
          <w:tcPr>
            <w:tcW w:w="1020" w:type="dxa"/>
            <w:tcBorders>
              <w:top w:val="nil"/>
              <w:left w:val="nil"/>
              <w:bottom w:val="nil"/>
              <w:right w:val="nil"/>
            </w:tcBorders>
            <w:noWrap/>
            <w:hideMark/>
          </w:tcPr>
          <w:p w14:paraId="53B3A04B" w14:textId="422BCA95"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-1.30</w:t>
            </w:r>
          </w:p>
        </w:tc>
        <w:tc>
          <w:tcPr>
            <w:tcW w:w="1020" w:type="dxa"/>
            <w:tcBorders>
              <w:top w:val="nil"/>
              <w:left w:val="nil"/>
              <w:bottom w:val="nil"/>
              <w:right w:val="nil"/>
            </w:tcBorders>
            <w:noWrap/>
            <w:hideMark/>
          </w:tcPr>
          <w:p w14:paraId="2D192F72" w14:textId="2E6FEBA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72.01</w:t>
            </w:r>
          </w:p>
        </w:tc>
        <w:tc>
          <w:tcPr>
            <w:tcW w:w="1020" w:type="dxa"/>
            <w:tcBorders>
              <w:top w:val="nil"/>
              <w:left w:val="nil"/>
              <w:bottom w:val="nil"/>
              <w:right w:val="nil"/>
            </w:tcBorders>
            <w:noWrap/>
            <w:hideMark/>
          </w:tcPr>
          <w:p w14:paraId="3A3DE5DB" w14:textId="105C505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.200</w:t>
            </w:r>
          </w:p>
        </w:tc>
        <w:tc>
          <w:tcPr>
            <w:tcW w:w="1860" w:type="dxa"/>
            <w:tcBorders>
              <w:top w:val="nil"/>
              <w:left w:val="nil"/>
              <w:bottom w:val="nil"/>
              <w:right w:val="nil"/>
            </w:tcBorders>
            <w:noWrap/>
            <w:hideMark/>
          </w:tcPr>
          <w:p w14:paraId="73A7DA4C" w14:textId="4F3CA35A"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-0.31 [-0.77, 0.16]</w:t>
            </w:r>
          </w:p>
        </w:tc>
        <w:tc>
          <w:tcPr>
            <w:tcW w:w="600" w:type="dxa"/>
            <w:tcBorders>
              <w:top w:val="nil"/>
              <w:left w:val="nil"/>
              <w:bottom w:val="nil"/>
              <w:right w:val="nil"/>
            </w:tcBorders>
            <w:noWrap/>
            <w:hideMark/>
          </w:tcPr>
          <w:p w14:paraId="096E8A5A" w14:textId="64539B2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46D9EE02" w14:textId="77777777" w:rsidTr="0075381D">
        <w:trPr>
          <w:trHeight w:val="300"/>
        </w:trPr>
        <w:tc>
          <w:tcPr>
            <w:tcW w:w="2420" w:type="dxa"/>
            <w:tcBorders>
              <w:top w:val="nil"/>
              <w:left w:val="nil"/>
              <w:bottom w:val="nil"/>
              <w:right w:val="nil"/>
            </w:tcBorders>
            <w:noWrap/>
            <w:hideMark/>
          </w:tcPr>
          <w:p w14:paraId="506333A8" w14:textId="14124FE4"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Communication</w:t>
            </w:r>
          </w:p>
        </w:tc>
        <w:tc>
          <w:tcPr>
            <w:tcW w:w="1700" w:type="dxa"/>
            <w:tcBorders>
              <w:top w:val="nil"/>
              <w:left w:val="nil"/>
              <w:bottom w:val="nil"/>
              <w:right w:val="nil"/>
            </w:tcBorders>
            <w:noWrap/>
            <w:hideMark/>
          </w:tcPr>
          <w:p w14:paraId="08C18D93" w14:textId="2A78F7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2.53 (1.94)</w:t>
            </w:r>
          </w:p>
        </w:tc>
        <w:tc>
          <w:tcPr>
            <w:tcW w:w="1700" w:type="dxa"/>
            <w:tcBorders>
              <w:top w:val="nil"/>
              <w:left w:val="nil"/>
              <w:bottom w:val="nil"/>
              <w:right w:val="nil"/>
            </w:tcBorders>
            <w:noWrap/>
            <w:hideMark/>
          </w:tcPr>
          <w:p w14:paraId="0460F634" w14:textId="1691315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2.44 (2.3</w:t>
            </w:r>
            <w:r w:rsidR="00EF4161">
              <w:rPr>
                <w:rFonts w:ascii="Times New Roman" w:hAnsi="Times New Roman" w:cs="Times New Roman"/>
              </w:rPr>
              <w:t>1</w:t>
            </w:r>
            <w:r w:rsidRPr="00EB262D">
              <w:rPr>
                <w:rFonts w:ascii="Times New Roman" w:hAnsi="Times New Roman" w:cs="Times New Roman"/>
              </w:rPr>
              <w:t>)</w:t>
            </w:r>
          </w:p>
        </w:tc>
        <w:tc>
          <w:tcPr>
            <w:tcW w:w="1020" w:type="dxa"/>
            <w:tcBorders>
              <w:top w:val="nil"/>
              <w:left w:val="nil"/>
              <w:bottom w:val="nil"/>
              <w:right w:val="nil"/>
            </w:tcBorders>
            <w:noWrap/>
            <w:hideMark/>
          </w:tcPr>
          <w:p w14:paraId="16D1EC67" w14:textId="7607E90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0.20</w:t>
            </w:r>
          </w:p>
        </w:tc>
        <w:tc>
          <w:tcPr>
            <w:tcW w:w="1020" w:type="dxa"/>
            <w:tcBorders>
              <w:top w:val="nil"/>
              <w:left w:val="nil"/>
              <w:bottom w:val="nil"/>
              <w:right w:val="nil"/>
            </w:tcBorders>
            <w:noWrap/>
            <w:hideMark/>
          </w:tcPr>
          <w:p w14:paraId="0E66F826" w14:textId="3FF5C6E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82.02</w:t>
            </w:r>
          </w:p>
        </w:tc>
        <w:tc>
          <w:tcPr>
            <w:tcW w:w="1020" w:type="dxa"/>
            <w:tcBorders>
              <w:top w:val="nil"/>
              <w:left w:val="nil"/>
              <w:bottom w:val="nil"/>
              <w:right w:val="nil"/>
            </w:tcBorders>
            <w:noWrap/>
            <w:hideMark/>
          </w:tcPr>
          <w:p w14:paraId="1F4A7D48" w14:textId="6630FA9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.842</w:t>
            </w:r>
          </w:p>
        </w:tc>
        <w:tc>
          <w:tcPr>
            <w:tcW w:w="1860" w:type="dxa"/>
            <w:tcBorders>
              <w:top w:val="nil"/>
              <w:left w:val="nil"/>
              <w:bottom w:val="nil"/>
              <w:right w:val="nil"/>
            </w:tcBorders>
            <w:noWrap/>
            <w:hideMark/>
          </w:tcPr>
          <w:p w14:paraId="07B504D5" w14:textId="2FCC8B8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0.48]</w:t>
            </w:r>
          </w:p>
        </w:tc>
        <w:tc>
          <w:tcPr>
            <w:tcW w:w="600" w:type="dxa"/>
            <w:tcBorders>
              <w:top w:val="nil"/>
              <w:left w:val="nil"/>
              <w:bottom w:val="nil"/>
              <w:right w:val="nil"/>
            </w:tcBorders>
            <w:noWrap/>
            <w:hideMark/>
          </w:tcPr>
          <w:p w14:paraId="46871268"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1D2FD446" w14:textId="77777777" w:rsidTr="0075381D">
        <w:trPr>
          <w:trHeight w:val="300"/>
        </w:trPr>
        <w:tc>
          <w:tcPr>
            <w:tcW w:w="2420" w:type="dxa"/>
            <w:tcBorders>
              <w:top w:val="nil"/>
              <w:left w:val="nil"/>
              <w:bottom w:val="nil"/>
              <w:right w:val="nil"/>
            </w:tcBorders>
            <w:noWrap/>
            <w:hideMark/>
          </w:tcPr>
          <w:p w14:paraId="318C8E7B" w14:textId="0CC5D06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Imagination</w:t>
            </w:r>
          </w:p>
        </w:tc>
        <w:tc>
          <w:tcPr>
            <w:tcW w:w="1700" w:type="dxa"/>
            <w:tcBorders>
              <w:top w:val="nil"/>
              <w:left w:val="nil"/>
              <w:bottom w:val="nil"/>
              <w:right w:val="nil"/>
            </w:tcBorders>
            <w:noWrap/>
            <w:hideMark/>
          </w:tcPr>
          <w:p w14:paraId="7842D0A8" w14:textId="0E98F0DE"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2.51 (1.75)</w:t>
            </w:r>
          </w:p>
        </w:tc>
        <w:tc>
          <w:tcPr>
            <w:tcW w:w="1700" w:type="dxa"/>
            <w:tcBorders>
              <w:top w:val="nil"/>
              <w:left w:val="nil"/>
              <w:bottom w:val="nil"/>
              <w:right w:val="nil"/>
            </w:tcBorders>
            <w:noWrap/>
            <w:hideMark/>
          </w:tcPr>
          <w:p w14:paraId="364BC447" w14:textId="3DD33A0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2.81 (1.88)</w:t>
            </w:r>
          </w:p>
        </w:tc>
        <w:tc>
          <w:tcPr>
            <w:tcW w:w="1020" w:type="dxa"/>
            <w:tcBorders>
              <w:top w:val="nil"/>
              <w:left w:val="nil"/>
              <w:bottom w:val="nil"/>
              <w:right w:val="nil"/>
            </w:tcBorders>
            <w:noWrap/>
            <w:hideMark/>
          </w:tcPr>
          <w:p w14:paraId="13B5AC64" w14:textId="5CA745D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020" w:type="dxa"/>
            <w:tcBorders>
              <w:top w:val="nil"/>
              <w:left w:val="nil"/>
              <w:bottom w:val="nil"/>
              <w:right w:val="nil"/>
            </w:tcBorders>
            <w:noWrap/>
            <w:hideMark/>
          </w:tcPr>
          <w:p w14:paraId="3BA32E94" w14:textId="0995375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84.86</w:t>
            </w:r>
          </w:p>
        </w:tc>
        <w:tc>
          <w:tcPr>
            <w:tcW w:w="1020" w:type="dxa"/>
            <w:tcBorders>
              <w:top w:val="nil"/>
              <w:left w:val="nil"/>
              <w:bottom w:val="nil"/>
              <w:right w:val="nil"/>
            </w:tcBorders>
            <w:noWrap/>
            <w:hideMark/>
          </w:tcPr>
          <w:p w14:paraId="7E3EAAB8" w14:textId="22966C8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.437</w:t>
            </w:r>
          </w:p>
        </w:tc>
        <w:tc>
          <w:tcPr>
            <w:tcW w:w="1860" w:type="dxa"/>
            <w:tcBorders>
              <w:top w:val="nil"/>
              <w:left w:val="nil"/>
              <w:bottom w:val="nil"/>
              <w:right w:val="nil"/>
            </w:tcBorders>
            <w:noWrap/>
            <w:hideMark/>
          </w:tcPr>
          <w:p w14:paraId="45285592" w14:textId="40E6A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-0.17 [-0.60, 0.26]</w:t>
            </w:r>
          </w:p>
        </w:tc>
        <w:tc>
          <w:tcPr>
            <w:tcW w:w="600" w:type="dxa"/>
            <w:tcBorders>
              <w:top w:val="nil"/>
              <w:left w:val="nil"/>
              <w:bottom w:val="nil"/>
              <w:right w:val="nil"/>
            </w:tcBorders>
            <w:noWrap/>
            <w:hideMark/>
          </w:tcPr>
          <w:p w14:paraId="37679E47" w14:textId="6C771FCC"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3A1BED52" w14:textId="77777777" w:rsidTr="0075381D">
        <w:trPr>
          <w:trHeight w:val="300"/>
        </w:trPr>
        <w:tc>
          <w:tcPr>
            <w:tcW w:w="2420" w:type="dxa"/>
            <w:tcBorders>
              <w:top w:val="nil"/>
              <w:left w:val="nil"/>
              <w:bottom w:val="nil"/>
              <w:right w:val="nil"/>
            </w:tcBorders>
            <w:noWrap/>
            <w:hideMark/>
          </w:tcPr>
          <w:p w14:paraId="4EEF4A09" w14:textId="3F02EB06" w:rsidR="00B857D2" w:rsidRPr="00EB262D" w:rsidRDefault="00D55F31" w:rsidP="00B857D2">
            <w:pPr>
              <w:suppressAutoHyphens w:val="0"/>
              <w:spacing w:after="0" w:line="240" w:lineRule="auto"/>
              <w:rPr>
                <w:rFonts w:ascii="Times New Roman" w:eastAsia="Times New Roman" w:hAnsi="Times New Roman" w:cs="Times New Roman"/>
                <w:color w:val="000000"/>
                <w:lang w:eastAsia="de-DE"/>
              </w:rPr>
            </w:pPr>
            <w:r>
              <w:rPr>
                <w:rFonts w:ascii="Times New Roman" w:hAnsi="Times New Roman" w:cs="Times New Roman"/>
              </w:rPr>
              <w:t xml:space="preserve">   </w:t>
            </w:r>
            <w:r w:rsidR="00B857D2" w:rsidRPr="00EB262D">
              <w:rPr>
                <w:rFonts w:ascii="Times New Roman" w:hAnsi="Times New Roman" w:cs="Times New Roman"/>
              </w:rPr>
              <w:t>Attention Switching</w:t>
            </w:r>
          </w:p>
        </w:tc>
        <w:tc>
          <w:tcPr>
            <w:tcW w:w="1700" w:type="dxa"/>
            <w:tcBorders>
              <w:top w:val="nil"/>
              <w:left w:val="nil"/>
              <w:bottom w:val="nil"/>
              <w:right w:val="nil"/>
            </w:tcBorders>
            <w:noWrap/>
            <w:hideMark/>
          </w:tcPr>
          <w:p w14:paraId="4CF8157C" w14:textId="6C66598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5.36 (1.91)</w:t>
            </w:r>
          </w:p>
        </w:tc>
        <w:tc>
          <w:tcPr>
            <w:tcW w:w="1700" w:type="dxa"/>
            <w:tcBorders>
              <w:top w:val="nil"/>
              <w:left w:val="nil"/>
              <w:bottom w:val="nil"/>
              <w:right w:val="nil"/>
            </w:tcBorders>
            <w:noWrap/>
            <w:hideMark/>
          </w:tcPr>
          <w:p w14:paraId="645D0432" w14:textId="673DB36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5.30 (2.23)</w:t>
            </w:r>
          </w:p>
        </w:tc>
        <w:tc>
          <w:tcPr>
            <w:tcW w:w="1020" w:type="dxa"/>
            <w:tcBorders>
              <w:top w:val="nil"/>
              <w:left w:val="nil"/>
              <w:bottom w:val="nil"/>
              <w:right w:val="nil"/>
            </w:tcBorders>
            <w:noWrap/>
            <w:hideMark/>
          </w:tcPr>
          <w:p w14:paraId="5F76DD4F" w14:textId="34F0268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0.12</w:t>
            </w:r>
          </w:p>
        </w:tc>
        <w:tc>
          <w:tcPr>
            <w:tcW w:w="1020" w:type="dxa"/>
            <w:tcBorders>
              <w:top w:val="nil"/>
              <w:left w:val="nil"/>
              <w:bottom w:val="nil"/>
              <w:right w:val="nil"/>
            </w:tcBorders>
            <w:noWrap/>
            <w:hideMark/>
          </w:tcPr>
          <w:p w14:paraId="6E151629" w14:textId="762B15D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82.69</w:t>
            </w:r>
          </w:p>
        </w:tc>
        <w:tc>
          <w:tcPr>
            <w:tcW w:w="1020" w:type="dxa"/>
            <w:tcBorders>
              <w:top w:val="nil"/>
              <w:left w:val="nil"/>
              <w:bottom w:val="nil"/>
              <w:right w:val="nil"/>
            </w:tcBorders>
            <w:noWrap/>
            <w:hideMark/>
          </w:tcPr>
          <w:p w14:paraId="3A000367" w14:textId="16FFC81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.90</w:t>
            </w:r>
            <w:r w:rsidR="00EF4161">
              <w:rPr>
                <w:rFonts w:ascii="Times New Roman" w:hAnsi="Times New Roman" w:cs="Times New Roman"/>
              </w:rPr>
              <w:t>5</w:t>
            </w:r>
          </w:p>
        </w:tc>
        <w:tc>
          <w:tcPr>
            <w:tcW w:w="1860" w:type="dxa"/>
            <w:tcBorders>
              <w:top w:val="nil"/>
              <w:left w:val="nil"/>
              <w:bottom w:val="nil"/>
              <w:right w:val="nil"/>
            </w:tcBorders>
            <w:noWrap/>
            <w:hideMark/>
          </w:tcPr>
          <w:p w14:paraId="2D8F5E76" w14:textId="375DDC91"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0.03 [-0.40, 0.46]</w:t>
            </w:r>
          </w:p>
        </w:tc>
        <w:tc>
          <w:tcPr>
            <w:tcW w:w="600" w:type="dxa"/>
            <w:tcBorders>
              <w:top w:val="nil"/>
              <w:left w:val="nil"/>
              <w:bottom w:val="nil"/>
              <w:right w:val="nil"/>
            </w:tcBorders>
            <w:noWrap/>
            <w:hideMark/>
          </w:tcPr>
          <w:p w14:paraId="702798C0" w14:textId="77777777"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p>
        </w:tc>
      </w:tr>
      <w:tr w:rsidR="00B857D2" w:rsidRPr="00EB262D" w14:paraId="60CFE013" w14:textId="77777777" w:rsidTr="0075381D">
        <w:trPr>
          <w:trHeight w:val="300"/>
        </w:trPr>
        <w:tc>
          <w:tcPr>
            <w:tcW w:w="2420" w:type="dxa"/>
            <w:tcBorders>
              <w:top w:val="nil"/>
              <w:left w:val="nil"/>
              <w:bottom w:val="nil"/>
              <w:right w:val="nil"/>
            </w:tcBorders>
            <w:noWrap/>
            <w:hideMark/>
          </w:tcPr>
          <w:p w14:paraId="5C6C281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3C4B219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2954AE3E"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0AD5B3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590120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10B5B2"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331719A6"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83FC0B0"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44477BC7" w14:textId="77777777" w:rsidTr="0075381D">
        <w:trPr>
          <w:trHeight w:val="300"/>
        </w:trPr>
        <w:tc>
          <w:tcPr>
            <w:tcW w:w="2420" w:type="dxa"/>
            <w:tcBorders>
              <w:top w:val="nil"/>
              <w:left w:val="nil"/>
              <w:bottom w:val="nil"/>
              <w:right w:val="nil"/>
            </w:tcBorders>
            <w:noWrap/>
            <w:hideMark/>
          </w:tcPr>
          <w:p w14:paraId="21D42553" w14:textId="7E2577E2"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700" w:type="dxa"/>
            <w:tcBorders>
              <w:top w:val="nil"/>
              <w:left w:val="nil"/>
              <w:bottom w:val="nil"/>
              <w:right w:val="nil"/>
            </w:tcBorders>
            <w:noWrap/>
            <w:hideMark/>
          </w:tcPr>
          <w:p w14:paraId="62A8B49F"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7D261EEF"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3A7DBB99"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492B15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AA9A7B4"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2993631B"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164DDDE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31FD4607" w14:textId="77777777" w:rsidTr="0075381D">
        <w:trPr>
          <w:trHeight w:val="300"/>
        </w:trPr>
        <w:tc>
          <w:tcPr>
            <w:tcW w:w="2420" w:type="dxa"/>
            <w:tcBorders>
              <w:top w:val="nil"/>
              <w:left w:val="nil"/>
              <w:bottom w:val="nil"/>
              <w:right w:val="nil"/>
            </w:tcBorders>
            <w:noWrap/>
            <w:hideMark/>
          </w:tcPr>
          <w:p w14:paraId="0564615B" w14:textId="6E108ECE"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700" w:type="dxa"/>
            <w:tcBorders>
              <w:top w:val="nil"/>
              <w:left w:val="nil"/>
              <w:bottom w:val="nil"/>
              <w:right w:val="nil"/>
            </w:tcBorders>
            <w:noWrap/>
            <w:hideMark/>
          </w:tcPr>
          <w:p w14:paraId="76F78E49" w14:textId="0EE300F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4.78 (0.85)</w:t>
            </w:r>
          </w:p>
        </w:tc>
        <w:tc>
          <w:tcPr>
            <w:tcW w:w="1700" w:type="dxa"/>
            <w:tcBorders>
              <w:top w:val="nil"/>
              <w:left w:val="nil"/>
              <w:bottom w:val="nil"/>
              <w:right w:val="nil"/>
            </w:tcBorders>
            <w:noWrap/>
            <w:hideMark/>
          </w:tcPr>
          <w:p w14:paraId="121A897F" w14:textId="0121F5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4.75 (0.80)</w:t>
            </w:r>
          </w:p>
        </w:tc>
        <w:tc>
          <w:tcPr>
            <w:tcW w:w="1020" w:type="dxa"/>
            <w:tcBorders>
              <w:top w:val="nil"/>
              <w:left w:val="nil"/>
              <w:bottom w:val="nil"/>
              <w:right w:val="nil"/>
            </w:tcBorders>
            <w:noWrap/>
            <w:hideMark/>
          </w:tcPr>
          <w:p w14:paraId="1F199419" w14:textId="259C1DD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w:t>
            </w:r>
            <w:r w:rsidR="00EF4161">
              <w:rPr>
                <w:rFonts w:ascii="Times New Roman" w:hAnsi="Times New Roman" w:cs="Times New Roman"/>
              </w:rPr>
              <w:t>7</w:t>
            </w:r>
          </w:p>
        </w:tc>
        <w:tc>
          <w:tcPr>
            <w:tcW w:w="1020" w:type="dxa"/>
            <w:tcBorders>
              <w:top w:val="nil"/>
              <w:left w:val="nil"/>
              <w:bottom w:val="nil"/>
              <w:right w:val="nil"/>
            </w:tcBorders>
            <w:noWrap/>
            <w:hideMark/>
          </w:tcPr>
          <w:p w14:paraId="33533715" w14:textId="3A59AD3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1A74FCB8" w14:textId="2701DC4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.866</w:t>
            </w:r>
          </w:p>
        </w:tc>
        <w:tc>
          <w:tcPr>
            <w:tcW w:w="1860" w:type="dxa"/>
            <w:tcBorders>
              <w:top w:val="nil"/>
              <w:left w:val="nil"/>
              <w:bottom w:val="nil"/>
              <w:right w:val="nil"/>
            </w:tcBorders>
            <w:noWrap/>
            <w:hideMark/>
          </w:tcPr>
          <w:p w14:paraId="150FDB64" w14:textId="2E5AC3C8"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0.04 [-0.39, 0.46]</w:t>
            </w:r>
          </w:p>
        </w:tc>
        <w:tc>
          <w:tcPr>
            <w:tcW w:w="600" w:type="dxa"/>
            <w:tcBorders>
              <w:top w:val="nil"/>
              <w:left w:val="nil"/>
              <w:bottom w:val="nil"/>
              <w:right w:val="nil"/>
            </w:tcBorders>
            <w:noWrap/>
            <w:hideMark/>
          </w:tcPr>
          <w:p w14:paraId="1C6035D1" w14:textId="6B1591D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6FFF8DE" w14:textId="77777777" w:rsidTr="0075381D">
        <w:trPr>
          <w:trHeight w:val="300"/>
        </w:trPr>
        <w:tc>
          <w:tcPr>
            <w:tcW w:w="2420" w:type="dxa"/>
            <w:tcBorders>
              <w:top w:val="nil"/>
              <w:left w:val="nil"/>
              <w:bottom w:val="nil"/>
              <w:right w:val="nil"/>
            </w:tcBorders>
            <w:noWrap/>
            <w:hideMark/>
          </w:tcPr>
          <w:p w14:paraId="5C744FBC" w14:textId="39CFAF4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700" w:type="dxa"/>
            <w:tcBorders>
              <w:top w:val="nil"/>
              <w:left w:val="nil"/>
              <w:bottom w:val="nil"/>
              <w:right w:val="nil"/>
            </w:tcBorders>
            <w:noWrap/>
            <w:hideMark/>
          </w:tcPr>
          <w:p w14:paraId="7523CD4A" w14:textId="4998C38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3.83 (0.82)</w:t>
            </w:r>
          </w:p>
        </w:tc>
        <w:tc>
          <w:tcPr>
            <w:tcW w:w="1700" w:type="dxa"/>
            <w:tcBorders>
              <w:top w:val="nil"/>
              <w:left w:val="nil"/>
              <w:bottom w:val="nil"/>
              <w:right w:val="nil"/>
            </w:tcBorders>
            <w:noWrap/>
            <w:hideMark/>
          </w:tcPr>
          <w:p w14:paraId="79878298" w14:textId="1D4A237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4.21 (1.13)</w:t>
            </w:r>
          </w:p>
        </w:tc>
        <w:tc>
          <w:tcPr>
            <w:tcW w:w="1020" w:type="dxa"/>
            <w:tcBorders>
              <w:top w:val="nil"/>
              <w:left w:val="nil"/>
              <w:bottom w:val="nil"/>
              <w:right w:val="nil"/>
            </w:tcBorders>
            <w:noWrap/>
            <w:hideMark/>
          </w:tcPr>
          <w:p w14:paraId="5EAA0504" w14:textId="429EADB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-1.79</w:t>
            </w:r>
          </w:p>
        </w:tc>
        <w:tc>
          <w:tcPr>
            <w:tcW w:w="1020" w:type="dxa"/>
            <w:tcBorders>
              <w:top w:val="nil"/>
              <w:left w:val="nil"/>
              <w:bottom w:val="nil"/>
              <w:right w:val="nil"/>
            </w:tcBorders>
            <w:noWrap/>
            <w:hideMark/>
          </w:tcPr>
          <w:p w14:paraId="3B8F57C6" w14:textId="5A8F8D7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76.79</w:t>
            </w:r>
          </w:p>
        </w:tc>
        <w:tc>
          <w:tcPr>
            <w:tcW w:w="1020" w:type="dxa"/>
            <w:tcBorders>
              <w:top w:val="nil"/>
              <w:left w:val="nil"/>
              <w:bottom w:val="nil"/>
              <w:right w:val="nil"/>
            </w:tcBorders>
            <w:noWrap/>
            <w:hideMark/>
          </w:tcPr>
          <w:p w14:paraId="0527214C" w14:textId="6DA1C8C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.078</w:t>
            </w:r>
          </w:p>
        </w:tc>
        <w:tc>
          <w:tcPr>
            <w:tcW w:w="1860" w:type="dxa"/>
            <w:tcBorders>
              <w:top w:val="nil"/>
              <w:left w:val="nil"/>
              <w:bottom w:val="nil"/>
              <w:right w:val="nil"/>
            </w:tcBorders>
            <w:noWrap/>
            <w:hideMark/>
          </w:tcPr>
          <w:p w14:paraId="49351655" w14:textId="646A738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-0.41 [-0.86, 0.05]</w:t>
            </w:r>
          </w:p>
        </w:tc>
        <w:tc>
          <w:tcPr>
            <w:tcW w:w="600" w:type="dxa"/>
            <w:tcBorders>
              <w:top w:val="nil"/>
              <w:left w:val="nil"/>
              <w:bottom w:val="nil"/>
              <w:right w:val="nil"/>
            </w:tcBorders>
            <w:noWrap/>
            <w:hideMark/>
          </w:tcPr>
          <w:p w14:paraId="14A69DCA" w14:textId="62DE60D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50A6041F" w14:textId="77777777" w:rsidTr="0075381D">
        <w:trPr>
          <w:trHeight w:val="300"/>
        </w:trPr>
        <w:tc>
          <w:tcPr>
            <w:tcW w:w="2420" w:type="dxa"/>
            <w:tcBorders>
              <w:top w:val="nil"/>
              <w:left w:val="nil"/>
              <w:bottom w:val="nil"/>
              <w:right w:val="nil"/>
            </w:tcBorders>
            <w:noWrap/>
            <w:hideMark/>
          </w:tcPr>
          <w:p w14:paraId="34FB361D" w14:textId="271FDADA"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700" w:type="dxa"/>
            <w:tcBorders>
              <w:top w:val="nil"/>
              <w:left w:val="nil"/>
              <w:bottom w:val="nil"/>
              <w:right w:val="nil"/>
            </w:tcBorders>
            <w:noWrap/>
            <w:hideMark/>
          </w:tcPr>
          <w:p w14:paraId="2457CBBB" w14:textId="1C585C51"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4.39 (1.14)</w:t>
            </w:r>
          </w:p>
        </w:tc>
        <w:tc>
          <w:tcPr>
            <w:tcW w:w="1700" w:type="dxa"/>
            <w:tcBorders>
              <w:top w:val="nil"/>
              <w:left w:val="nil"/>
              <w:bottom w:val="nil"/>
              <w:right w:val="nil"/>
            </w:tcBorders>
            <w:noWrap/>
            <w:hideMark/>
          </w:tcPr>
          <w:p w14:paraId="572F8C90" w14:textId="478FA3B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4.95 (0.62)</w:t>
            </w:r>
          </w:p>
        </w:tc>
        <w:tc>
          <w:tcPr>
            <w:tcW w:w="1020" w:type="dxa"/>
            <w:tcBorders>
              <w:top w:val="nil"/>
              <w:left w:val="nil"/>
              <w:bottom w:val="nil"/>
              <w:right w:val="nil"/>
            </w:tcBorders>
            <w:noWrap/>
            <w:hideMark/>
          </w:tcPr>
          <w:p w14:paraId="56306307" w14:textId="3171CD8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-2.85</w:t>
            </w:r>
          </w:p>
        </w:tc>
        <w:tc>
          <w:tcPr>
            <w:tcW w:w="1020" w:type="dxa"/>
            <w:tcBorders>
              <w:top w:val="nil"/>
              <w:left w:val="nil"/>
              <w:bottom w:val="nil"/>
              <w:right w:val="nil"/>
            </w:tcBorders>
            <w:noWrap/>
            <w:hideMark/>
          </w:tcPr>
          <w:p w14:paraId="1953E0E8" w14:textId="219CFC52"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68.31</w:t>
            </w:r>
          </w:p>
        </w:tc>
        <w:tc>
          <w:tcPr>
            <w:tcW w:w="1020" w:type="dxa"/>
            <w:tcBorders>
              <w:top w:val="nil"/>
              <w:left w:val="nil"/>
              <w:bottom w:val="nil"/>
              <w:right w:val="nil"/>
            </w:tcBorders>
            <w:noWrap/>
            <w:hideMark/>
          </w:tcPr>
          <w:p w14:paraId="41E7E432" w14:textId="793A2E0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.006</w:t>
            </w:r>
          </w:p>
        </w:tc>
        <w:tc>
          <w:tcPr>
            <w:tcW w:w="1860" w:type="dxa"/>
            <w:tcBorders>
              <w:top w:val="nil"/>
              <w:left w:val="nil"/>
              <w:bottom w:val="nil"/>
              <w:right w:val="nil"/>
            </w:tcBorders>
            <w:noWrap/>
            <w:hideMark/>
          </w:tcPr>
          <w:p w14:paraId="782A29AD" w14:textId="738E71BE"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-0.69 [-1.18, -0.20]</w:t>
            </w:r>
          </w:p>
        </w:tc>
        <w:tc>
          <w:tcPr>
            <w:tcW w:w="600" w:type="dxa"/>
            <w:tcBorders>
              <w:top w:val="nil"/>
              <w:left w:val="nil"/>
              <w:bottom w:val="nil"/>
              <w:right w:val="nil"/>
            </w:tcBorders>
            <w:noWrap/>
            <w:hideMark/>
          </w:tcPr>
          <w:p w14:paraId="048DD80C" w14:textId="535A9C8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49BD8DB5" w14:textId="77777777" w:rsidTr="0075381D">
        <w:trPr>
          <w:trHeight w:val="300"/>
        </w:trPr>
        <w:tc>
          <w:tcPr>
            <w:tcW w:w="2420" w:type="dxa"/>
            <w:tcBorders>
              <w:top w:val="nil"/>
              <w:left w:val="nil"/>
              <w:bottom w:val="nil"/>
              <w:right w:val="nil"/>
            </w:tcBorders>
            <w:noWrap/>
            <w:hideMark/>
          </w:tcPr>
          <w:p w14:paraId="0BF90935" w14:textId="0220A849"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lastRenderedPageBreak/>
              <w:t>Emotion</w:t>
            </w:r>
          </w:p>
        </w:tc>
        <w:tc>
          <w:tcPr>
            <w:tcW w:w="1700" w:type="dxa"/>
            <w:tcBorders>
              <w:top w:val="nil"/>
              <w:left w:val="nil"/>
              <w:bottom w:val="nil"/>
              <w:right w:val="nil"/>
            </w:tcBorders>
            <w:noWrap/>
            <w:hideMark/>
          </w:tcPr>
          <w:p w14:paraId="6BE2F7F7" w14:textId="5BD5781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5.5</w:t>
            </w:r>
            <w:r w:rsidR="000F6662">
              <w:rPr>
                <w:rFonts w:ascii="Times New Roman" w:hAnsi="Times New Roman" w:cs="Times New Roman"/>
              </w:rPr>
              <w:t>0</w:t>
            </w:r>
            <w:r w:rsidRPr="00EB262D">
              <w:rPr>
                <w:rFonts w:ascii="Times New Roman" w:hAnsi="Times New Roman" w:cs="Times New Roman"/>
              </w:rPr>
              <w:t xml:space="preserve"> (0.81)</w:t>
            </w:r>
          </w:p>
        </w:tc>
        <w:tc>
          <w:tcPr>
            <w:tcW w:w="1700" w:type="dxa"/>
            <w:tcBorders>
              <w:top w:val="nil"/>
              <w:left w:val="nil"/>
              <w:bottom w:val="nil"/>
              <w:right w:val="nil"/>
            </w:tcBorders>
            <w:noWrap/>
            <w:hideMark/>
          </w:tcPr>
          <w:p w14:paraId="7D4FA408" w14:textId="418D167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5.60 (0.76)</w:t>
            </w:r>
          </w:p>
        </w:tc>
        <w:tc>
          <w:tcPr>
            <w:tcW w:w="1020" w:type="dxa"/>
            <w:tcBorders>
              <w:top w:val="nil"/>
              <w:left w:val="nil"/>
              <w:bottom w:val="nil"/>
              <w:right w:val="nil"/>
            </w:tcBorders>
            <w:noWrap/>
            <w:hideMark/>
          </w:tcPr>
          <w:p w14:paraId="7354B6EC" w14:textId="0468CDFD"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-0.60</w:t>
            </w:r>
          </w:p>
        </w:tc>
        <w:tc>
          <w:tcPr>
            <w:tcW w:w="1020" w:type="dxa"/>
            <w:tcBorders>
              <w:top w:val="nil"/>
              <w:left w:val="nil"/>
              <w:bottom w:val="nil"/>
              <w:right w:val="nil"/>
            </w:tcBorders>
            <w:noWrap/>
            <w:hideMark/>
          </w:tcPr>
          <w:p w14:paraId="13FA6ADB" w14:textId="467A7C2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85.99</w:t>
            </w:r>
          </w:p>
        </w:tc>
        <w:tc>
          <w:tcPr>
            <w:tcW w:w="1020" w:type="dxa"/>
            <w:tcBorders>
              <w:top w:val="nil"/>
              <w:left w:val="nil"/>
              <w:bottom w:val="nil"/>
              <w:right w:val="nil"/>
            </w:tcBorders>
            <w:noWrap/>
            <w:hideMark/>
          </w:tcPr>
          <w:p w14:paraId="08E2156D" w14:textId="6BE48040"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.549</w:t>
            </w:r>
          </w:p>
        </w:tc>
        <w:tc>
          <w:tcPr>
            <w:tcW w:w="1860" w:type="dxa"/>
            <w:tcBorders>
              <w:top w:val="nil"/>
              <w:left w:val="nil"/>
              <w:bottom w:val="nil"/>
              <w:right w:val="nil"/>
            </w:tcBorders>
            <w:noWrap/>
            <w:hideMark/>
          </w:tcPr>
          <w:p w14:paraId="645C9D1C" w14:textId="3360E903"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-0.13 [-0.55, 0.29]</w:t>
            </w:r>
          </w:p>
        </w:tc>
        <w:tc>
          <w:tcPr>
            <w:tcW w:w="600" w:type="dxa"/>
            <w:tcBorders>
              <w:top w:val="nil"/>
              <w:left w:val="nil"/>
              <w:bottom w:val="nil"/>
              <w:right w:val="nil"/>
            </w:tcBorders>
            <w:noWrap/>
            <w:hideMark/>
          </w:tcPr>
          <w:p w14:paraId="500422F2" w14:textId="27D7ECE9"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70BEB01D" w14:textId="77777777" w:rsidTr="0075381D">
        <w:trPr>
          <w:trHeight w:val="300"/>
        </w:trPr>
        <w:tc>
          <w:tcPr>
            <w:tcW w:w="2420" w:type="dxa"/>
            <w:tcBorders>
              <w:top w:val="nil"/>
              <w:left w:val="nil"/>
              <w:bottom w:val="nil"/>
              <w:right w:val="nil"/>
            </w:tcBorders>
            <w:noWrap/>
            <w:hideMark/>
          </w:tcPr>
          <w:p w14:paraId="07F232E5" w14:textId="5622801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700" w:type="dxa"/>
            <w:tcBorders>
              <w:top w:val="nil"/>
              <w:left w:val="nil"/>
              <w:bottom w:val="nil"/>
              <w:right w:val="nil"/>
            </w:tcBorders>
            <w:noWrap/>
            <w:hideMark/>
          </w:tcPr>
          <w:p w14:paraId="7197425F" w14:textId="529F364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4.98 (0.97)</w:t>
            </w:r>
          </w:p>
        </w:tc>
        <w:tc>
          <w:tcPr>
            <w:tcW w:w="1700" w:type="dxa"/>
            <w:tcBorders>
              <w:top w:val="nil"/>
              <w:left w:val="nil"/>
              <w:bottom w:val="nil"/>
              <w:right w:val="nil"/>
            </w:tcBorders>
            <w:noWrap/>
            <w:hideMark/>
          </w:tcPr>
          <w:p w14:paraId="52DA25C8" w14:textId="26B2BE2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b/>
              </w:rPr>
              <w:t>4.19 (1.27)</w:t>
            </w:r>
          </w:p>
        </w:tc>
        <w:tc>
          <w:tcPr>
            <w:tcW w:w="1020" w:type="dxa"/>
            <w:tcBorders>
              <w:top w:val="nil"/>
              <w:left w:val="nil"/>
              <w:bottom w:val="nil"/>
              <w:right w:val="nil"/>
            </w:tcBorders>
            <w:noWrap/>
            <w:hideMark/>
          </w:tcPr>
          <w:p w14:paraId="15E83975" w14:textId="3E6896A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3.25</w:t>
            </w:r>
          </w:p>
        </w:tc>
        <w:tc>
          <w:tcPr>
            <w:tcW w:w="1020" w:type="dxa"/>
            <w:tcBorders>
              <w:top w:val="nil"/>
              <w:left w:val="nil"/>
              <w:bottom w:val="nil"/>
              <w:right w:val="nil"/>
            </w:tcBorders>
            <w:noWrap/>
            <w:hideMark/>
          </w:tcPr>
          <w:p w14:paraId="08F10224" w14:textId="33BA240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78.56</w:t>
            </w:r>
          </w:p>
        </w:tc>
        <w:tc>
          <w:tcPr>
            <w:tcW w:w="1020" w:type="dxa"/>
            <w:tcBorders>
              <w:top w:val="nil"/>
              <w:left w:val="nil"/>
              <w:bottom w:val="nil"/>
              <w:right w:val="nil"/>
            </w:tcBorders>
            <w:noWrap/>
            <w:hideMark/>
          </w:tcPr>
          <w:p w14:paraId="20EBE13E" w14:textId="7AEB9716"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.002</w:t>
            </w:r>
          </w:p>
        </w:tc>
        <w:tc>
          <w:tcPr>
            <w:tcW w:w="1860" w:type="dxa"/>
            <w:tcBorders>
              <w:top w:val="nil"/>
              <w:left w:val="nil"/>
              <w:bottom w:val="nil"/>
              <w:right w:val="nil"/>
            </w:tcBorders>
            <w:noWrap/>
            <w:hideMark/>
          </w:tcPr>
          <w:p w14:paraId="142CC9EA" w14:textId="72F39AF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0.73 [0.27, 1.19]</w:t>
            </w:r>
          </w:p>
        </w:tc>
        <w:tc>
          <w:tcPr>
            <w:tcW w:w="600" w:type="dxa"/>
            <w:tcBorders>
              <w:top w:val="nil"/>
              <w:left w:val="nil"/>
              <w:bottom w:val="nil"/>
              <w:right w:val="nil"/>
            </w:tcBorders>
            <w:noWrap/>
            <w:hideMark/>
          </w:tcPr>
          <w:p w14:paraId="154AC6F0" w14:textId="7EABC754"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w:t>
            </w:r>
          </w:p>
        </w:tc>
      </w:tr>
      <w:tr w:rsidR="00B857D2" w:rsidRPr="00EB262D" w14:paraId="716E7D68" w14:textId="77777777" w:rsidTr="0075381D">
        <w:trPr>
          <w:trHeight w:val="300"/>
        </w:trPr>
        <w:tc>
          <w:tcPr>
            <w:tcW w:w="2420" w:type="dxa"/>
            <w:tcBorders>
              <w:top w:val="nil"/>
              <w:left w:val="nil"/>
              <w:bottom w:val="nil"/>
              <w:right w:val="nil"/>
            </w:tcBorders>
            <w:noWrap/>
            <w:hideMark/>
          </w:tcPr>
          <w:p w14:paraId="5E773AF3" w14:textId="7E31D0CB"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700" w:type="dxa"/>
            <w:tcBorders>
              <w:top w:val="nil"/>
              <w:left w:val="nil"/>
              <w:bottom w:val="nil"/>
              <w:right w:val="nil"/>
            </w:tcBorders>
            <w:noWrap/>
            <w:hideMark/>
          </w:tcPr>
          <w:p w14:paraId="1F1D6435" w14:textId="770F906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5.73 (0.82)</w:t>
            </w:r>
          </w:p>
        </w:tc>
        <w:tc>
          <w:tcPr>
            <w:tcW w:w="1700" w:type="dxa"/>
            <w:tcBorders>
              <w:top w:val="nil"/>
              <w:left w:val="nil"/>
              <w:bottom w:val="nil"/>
              <w:right w:val="nil"/>
            </w:tcBorders>
            <w:noWrap/>
            <w:hideMark/>
          </w:tcPr>
          <w:p w14:paraId="4599F642" w14:textId="0E53FAF8"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5.77 (1.03)</w:t>
            </w:r>
          </w:p>
        </w:tc>
        <w:tc>
          <w:tcPr>
            <w:tcW w:w="1020" w:type="dxa"/>
            <w:tcBorders>
              <w:top w:val="nil"/>
              <w:left w:val="nil"/>
              <w:bottom w:val="nil"/>
              <w:right w:val="nil"/>
            </w:tcBorders>
            <w:noWrap/>
            <w:hideMark/>
          </w:tcPr>
          <w:p w14:paraId="3E8913E0" w14:textId="274A745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-0.22</w:t>
            </w:r>
          </w:p>
        </w:tc>
        <w:tc>
          <w:tcPr>
            <w:tcW w:w="1020" w:type="dxa"/>
            <w:tcBorders>
              <w:top w:val="nil"/>
              <w:left w:val="nil"/>
              <w:bottom w:val="nil"/>
              <w:right w:val="nil"/>
            </w:tcBorders>
            <w:noWrap/>
            <w:hideMark/>
          </w:tcPr>
          <w:p w14:paraId="2BCC404F" w14:textId="120C528B"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80.11</w:t>
            </w:r>
          </w:p>
        </w:tc>
        <w:tc>
          <w:tcPr>
            <w:tcW w:w="1020" w:type="dxa"/>
            <w:tcBorders>
              <w:top w:val="nil"/>
              <w:left w:val="nil"/>
              <w:bottom w:val="nil"/>
              <w:right w:val="nil"/>
            </w:tcBorders>
            <w:noWrap/>
            <w:hideMark/>
          </w:tcPr>
          <w:p w14:paraId="55CBD88F" w14:textId="62AC0E9C"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.825</w:t>
            </w:r>
          </w:p>
        </w:tc>
        <w:tc>
          <w:tcPr>
            <w:tcW w:w="1860" w:type="dxa"/>
            <w:tcBorders>
              <w:top w:val="nil"/>
              <w:left w:val="nil"/>
              <w:bottom w:val="nil"/>
              <w:right w:val="nil"/>
            </w:tcBorders>
            <w:noWrap/>
            <w:hideMark/>
          </w:tcPr>
          <w:p w14:paraId="083FD931" w14:textId="4C8E5E04" w:rsidR="00B857D2" w:rsidRPr="00EB262D" w:rsidRDefault="00B857D2" w:rsidP="00B857D2">
            <w:pPr>
              <w:suppressAutoHyphens w:val="0"/>
              <w:spacing w:after="0" w:line="240" w:lineRule="auto"/>
              <w:jc w:val="center"/>
              <w:rPr>
                <w:rFonts w:ascii="Times New Roman" w:eastAsia="Times New Roman" w:hAnsi="Times New Roman" w:cs="Times New Roman"/>
                <w:color w:val="000000"/>
                <w:lang w:eastAsia="de-DE"/>
              </w:rPr>
            </w:pPr>
            <w:r w:rsidRPr="00EB262D">
              <w:rPr>
                <w:rFonts w:ascii="Times New Roman" w:hAnsi="Times New Roman" w:cs="Times New Roman"/>
              </w:rPr>
              <w:t>-0.05 [-0.49, 0.39]</w:t>
            </w:r>
          </w:p>
        </w:tc>
        <w:tc>
          <w:tcPr>
            <w:tcW w:w="600" w:type="dxa"/>
            <w:tcBorders>
              <w:top w:val="nil"/>
              <w:left w:val="nil"/>
              <w:bottom w:val="nil"/>
              <w:right w:val="nil"/>
            </w:tcBorders>
            <w:noWrap/>
            <w:hideMark/>
          </w:tcPr>
          <w:p w14:paraId="147BEE37" w14:textId="0CB99B65"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r>
      <w:tr w:rsidR="00B857D2" w:rsidRPr="00EB262D" w14:paraId="0ADC0507" w14:textId="77777777" w:rsidTr="0075381D">
        <w:trPr>
          <w:trHeight w:val="300"/>
        </w:trPr>
        <w:tc>
          <w:tcPr>
            <w:tcW w:w="2420" w:type="dxa"/>
            <w:tcBorders>
              <w:top w:val="nil"/>
              <w:left w:val="nil"/>
              <w:bottom w:val="nil"/>
              <w:right w:val="nil"/>
            </w:tcBorders>
            <w:noWrap/>
            <w:hideMark/>
          </w:tcPr>
          <w:p w14:paraId="36CDFF49" w14:textId="777777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p>
        </w:tc>
        <w:tc>
          <w:tcPr>
            <w:tcW w:w="1700" w:type="dxa"/>
            <w:tcBorders>
              <w:top w:val="nil"/>
              <w:left w:val="nil"/>
              <w:bottom w:val="nil"/>
              <w:right w:val="nil"/>
            </w:tcBorders>
            <w:noWrap/>
            <w:hideMark/>
          </w:tcPr>
          <w:p w14:paraId="17C75AC7"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700" w:type="dxa"/>
            <w:tcBorders>
              <w:top w:val="nil"/>
              <w:left w:val="nil"/>
              <w:bottom w:val="nil"/>
              <w:right w:val="nil"/>
            </w:tcBorders>
            <w:noWrap/>
            <w:hideMark/>
          </w:tcPr>
          <w:p w14:paraId="55F2542A"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4C93C139"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B688C1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54D3F74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62C2F261"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6BD94FEC" w14:textId="77777777" w:rsidR="00B857D2" w:rsidRPr="00EB262D" w:rsidRDefault="00B857D2" w:rsidP="00B857D2">
            <w:pPr>
              <w:suppressAutoHyphens w:val="0"/>
              <w:spacing w:after="0" w:line="240" w:lineRule="auto"/>
              <w:rPr>
                <w:rFonts w:ascii="Times New Roman" w:eastAsia="Times New Roman" w:hAnsi="Times New Roman" w:cs="Times New Roman"/>
                <w:lang w:eastAsia="de-DE"/>
              </w:rPr>
            </w:pPr>
          </w:p>
        </w:tc>
      </w:tr>
      <w:tr w:rsidR="00B857D2" w:rsidRPr="00EB262D" w14:paraId="5A33204E" w14:textId="77777777" w:rsidTr="0075381D">
        <w:trPr>
          <w:trHeight w:val="300"/>
        </w:trPr>
        <w:tc>
          <w:tcPr>
            <w:tcW w:w="2420" w:type="dxa"/>
            <w:tcBorders>
              <w:top w:val="nil"/>
              <w:left w:val="nil"/>
              <w:bottom w:val="nil"/>
              <w:right w:val="nil"/>
            </w:tcBorders>
            <w:noWrap/>
            <w:hideMark/>
          </w:tcPr>
          <w:p w14:paraId="35B98D6C" w14:textId="3F62DCB3"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700" w:type="dxa"/>
            <w:tcBorders>
              <w:top w:val="nil"/>
              <w:left w:val="nil"/>
              <w:bottom w:val="nil"/>
              <w:right w:val="nil"/>
            </w:tcBorders>
            <w:noWrap/>
            <w:hideMark/>
          </w:tcPr>
          <w:p w14:paraId="2A7344B3" w14:textId="77777777" w:rsidR="00B857D2" w:rsidRPr="00EB262D" w:rsidRDefault="00B857D2" w:rsidP="00B857D2">
            <w:pPr>
              <w:suppressAutoHyphens w:val="0"/>
              <w:spacing w:after="0" w:line="240" w:lineRule="auto"/>
              <w:rPr>
                <w:rFonts w:ascii="Times New Roman" w:eastAsia="Times New Roman" w:hAnsi="Times New Roman" w:cs="Times New Roman"/>
                <w:i/>
                <w:iCs/>
                <w:color w:val="000000"/>
                <w:lang w:eastAsia="de-DE"/>
              </w:rPr>
            </w:pPr>
          </w:p>
        </w:tc>
        <w:tc>
          <w:tcPr>
            <w:tcW w:w="1700" w:type="dxa"/>
            <w:tcBorders>
              <w:top w:val="nil"/>
              <w:left w:val="nil"/>
              <w:bottom w:val="nil"/>
              <w:right w:val="nil"/>
            </w:tcBorders>
            <w:noWrap/>
            <w:hideMark/>
          </w:tcPr>
          <w:p w14:paraId="231F400D"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0E8EEF8"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03245512"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020" w:type="dxa"/>
            <w:tcBorders>
              <w:top w:val="nil"/>
              <w:left w:val="nil"/>
              <w:bottom w:val="nil"/>
              <w:right w:val="nil"/>
            </w:tcBorders>
            <w:noWrap/>
            <w:hideMark/>
          </w:tcPr>
          <w:p w14:paraId="23E0572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1860" w:type="dxa"/>
            <w:tcBorders>
              <w:top w:val="nil"/>
              <w:left w:val="nil"/>
              <w:bottom w:val="nil"/>
              <w:right w:val="nil"/>
            </w:tcBorders>
            <w:noWrap/>
            <w:hideMark/>
          </w:tcPr>
          <w:p w14:paraId="707B45D1"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c>
          <w:tcPr>
            <w:tcW w:w="600" w:type="dxa"/>
            <w:tcBorders>
              <w:top w:val="nil"/>
              <w:left w:val="nil"/>
              <w:bottom w:val="nil"/>
              <w:right w:val="nil"/>
            </w:tcBorders>
            <w:noWrap/>
            <w:hideMark/>
          </w:tcPr>
          <w:p w14:paraId="443256A7" w14:textId="77777777"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0DF76CB9" w14:textId="77777777" w:rsidTr="0075381D">
        <w:trPr>
          <w:trHeight w:val="300"/>
        </w:trPr>
        <w:tc>
          <w:tcPr>
            <w:tcW w:w="2420" w:type="dxa"/>
            <w:tcBorders>
              <w:top w:val="nil"/>
              <w:left w:val="nil"/>
              <w:bottom w:val="nil"/>
              <w:right w:val="nil"/>
            </w:tcBorders>
            <w:noWrap/>
            <w:hideMark/>
          </w:tcPr>
          <w:p w14:paraId="766B2FCB" w14:textId="40FF3043"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700" w:type="dxa"/>
            <w:tcBorders>
              <w:top w:val="nil"/>
              <w:left w:val="nil"/>
              <w:bottom w:val="nil"/>
              <w:right w:val="nil"/>
            </w:tcBorders>
            <w:noWrap/>
            <w:hideMark/>
          </w:tcPr>
          <w:p w14:paraId="09156853" w14:textId="14BBF4E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0.23 (0.08)</w:t>
            </w:r>
          </w:p>
        </w:tc>
        <w:tc>
          <w:tcPr>
            <w:tcW w:w="1700" w:type="dxa"/>
            <w:tcBorders>
              <w:top w:val="nil"/>
              <w:left w:val="nil"/>
              <w:bottom w:val="nil"/>
              <w:right w:val="nil"/>
            </w:tcBorders>
            <w:noWrap/>
            <w:hideMark/>
          </w:tcPr>
          <w:p w14:paraId="154FE915" w14:textId="125796EF"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0.24 (0.06)</w:t>
            </w:r>
          </w:p>
        </w:tc>
        <w:tc>
          <w:tcPr>
            <w:tcW w:w="1020" w:type="dxa"/>
            <w:tcBorders>
              <w:top w:val="nil"/>
              <w:left w:val="nil"/>
              <w:bottom w:val="nil"/>
              <w:right w:val="nil"/>
            </w:tcBorders>
            <w:noWrap/>
            <w:hideMark/>
          </w:tcPr>
          <w:p w14:paraId="35AD958F" w14:textId="2C6B17C6"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-0.30</w:t>
            </w:r>
          </w:p>
        </w:tc>
        <w:tc>
          <w:tcPr>
            <w:tcW w:w="1020" w:type="dxa"/>
            <w:tcBorders>
              <w:top w:val="nil"/>
              <w:left w:val="nil"/>
              <w:bottom w:val="nil"/>
              <w:right w:val="nil"/>
            </w:tcBorders>
            <w:noWrap/>
            <w:hideMark/>
          </w:tcPr>
          <w:p w14:paraId="5F4F5B00" w14:textId="5DAACDF1"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82.92</w:t>
            </w:r>
          </w:p>
        </w:tc>
        <w:tc>
          <w:tcPr>
            <w:tcW w:w="1020" w:type="dxa"/>
            <w:tcBorders>
              <w:top w:val="nil"/>
              <w:left w:val="nil"/>
              <w:bottom w:val="nil"/>
              <w:right w:val="nil"/>
            </w:tcBorders>
            <w:noWrap/>
            <w:hideMark/>
          </w:tcPr>
          <w:p w14:paraId="0262F6DB" w14:textId="5A7901AD"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.766</w:t>
            </w:r>
          </w:p>
        </w:tc>
        <w:tc>
          <w:tcPr>
            <w:tcW w:w="1860" w:type="dxa"/>
            <w:tcBorders>
              <w:top w:val="nil"/>
              <w:left w:val="nil"/>
              <w:bottom w:val="nil"/>
              <w:right w:val="nil"/>
            </w:tcBorders>
            <w:noWrap/>
            <w:hideMark/>
          </w:tcPr>
          <w:p w14:paraId="29A4D998" w14:textId="5A0C09D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-0.07 [-0.50, 0.37]</w:t>
            </w:r>
          </w:p>
        </w:tc>
        <w:tc>
          <w:tcPr>
            <w:tcW w:w="600" w:type="dxa"/>
            <w:tcBorders>
              <w:top w:val="nil"/>
              <w:left w:val="nil"/>
              <w:bottom w:val="nil"/>
              <w:right w:val="nil"/>
            </w:tcBorders>
            <w:noWrap/>
            <w:hideMark/>
          </w:tcPr>
          <w:p w14:paraId="343C723D" w14:textId="1AE1F40B" w:rsidR="00B857D2" w:rsidRPr="00EB262D" w:rsidRDefault="00B857D2" w:rsidP="00B857D2">
            <w:pPr>
              <w:suppressAutoHyphens w:val="0"/>
              <w:spacing w:after="0" w:line="240" w:lineRule="auto"/>
              <w:jc w:val="center"/>
              <w:rPr>
                <w:rFonts w:ascii="Times New Roman" w:eastAsia="Times New Roman" w:hAnsi="Times New Roman" w:cs="Times New Roman"/>
                <w:b/>
                <w:bCs/>
                <w:lang w:eastAsia="de-DE"/>
              </w:rPr>
            </w:pPr>
          </w:p>
        </w:tc>
      </w:tr>
      <w:tr w:rsidR="00B857D2" w:rsidRPr="00EB262D" w14:paraId="1A91F126" w14:textId="77777777" w:rsidTr="0075381D">
        <w:trPr>
          <w:trHeight w:val="300"/>
        </w:trPr>
        <w:tc>
          <w:tcPr>
            <w:tcW w:w="2420" w:type="dxa"/>
            <w:tcBorders>
              <w:top w:val="nil"/>
              <w:left w:val="nil"/>
              <w:bottom w:val="nil"/>
              <w:right w:val="nil"/>
            </w:tcBorders>
            <w:noWrap/>
            <w:hideMark/>
          </w:tcPr>
          <w:p w14:paraId="6812B186" w14:textId="09377B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700" w:type="dxa"/>
            <w:tcBorders>
              <w:top w:val="nil"/>
              <w:left w:val="nil"/>
              <w:bottom w:val="nil"/>
              <w:right w:val="nil"/>
            </w:tcBorders>
            <w:noWrap/>
            <w:hideMark/>
          </w:tcPr>
          <w:p w14:paraId="303143FD" w14:textId="078386C2"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0.17 (0.1</w:t>
            </w:r>
            <w:r w:rsidR="000F6662">
              <w:rPr>
                <w:rFonts w:ascii="Times New Roman" w:hAnsi="Times New Roman" w:cs="Times New Roman"/>
              </w:rPr>
              <w:t>0</w:t>
            </w:r>
            <w:r w:rsidRPr="00EB262D">
              <w:rPr>
                <w:rFonts w:ascii="Times New Roman" w:hAnsi="Times New Roman" w:cs="Times New Roman"/>
              </w:rPr>
              <w:t>)</w:t>
            </w:r>
          </w:p>
        </w:tc>
        <w:tc>
          <w:tcPr>
            <w:tcW w:w="1700" w:type="dxa"/>
            <w:tcBorders>
              <w:top w:val="nil"/>
              <w:left w:val="nil"/>
              <w:bottom w:val="nil"/>
              <w:right w:val="nil"/>
            </w:tcBorders>
            <w:noWrap/>
            <w:hideMark/>
          </w:tcPr>
          <w:p w14:paraId="6D0A005F" w14:textId="134D5A26"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0.14 (0.10)</w:t>
            </w:r>
          </w:p>
        </w:tc>
        <w:tc>
          <w:tcPr>
            <w:tcW w:w="1020" w:type="dxa"/>
            <w:tcBorders>
              <w:top w:val="nil"/>
              <w:left w:val="nil"/>
              <w:bottom w:val="nil"/>
              <w:right w:val="nil"/>
            </w:tcBorders>
            <w:noWrap/>
            <w:hideMark/>
          </w:tcPr>
          <w:p w14:paraId="33BD36F2" w14:textId="156D914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1.29</w:t>
            </w:r>
          </w:p>
        </w:tc>
        <w:tc>
          <w:tcPr>
            <w:tcW w:w="1020" w:type="dxa"/>
            <w:tcBorders>
              <w:top w:val="nil"/>
              <w:left w:val="nil"/>
              <w:bottom w:val="nil"/>
              <w:right w:val="nil"/>
            </w:tcBorders>
            <w:noWrap/>
            <w:hideMark/>
          </w:tcPr>
          <w:p w14:paraId="7CF1B442" w14:textId="462F68BA"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85.08</w:t>
            </w:r>
          </w:p>
        </w:tc>
        <w:tc>
          <w:tcPr>
            <w:tcW w:w="1020" w:type="dxa"/>
            <w:tcBorders>
              <w:top w:val="nil"/>
              <w:left w:val="nil"/>
              <w:bottom w:val="nil"/>
              <w:right w:val="nil"/>
            </w:tcBorders>
            <w:noWrap/>
            <w:hideMark/>
          </w:tcPr>
          <w:p w14:paraId="5F9D39B7" w14:textId="358F9FA4"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.199</w:t>
            </w:r>
          </w:p>
        </w:tc>
        <w:tc>
          <w:tcPr>
            <w:tcW w:w="1860" w:type="dxa"/>
            <w:tcBorders>
              <w:top w:val="nil"/>
              <w:left w:val="nil"/>
              <w:bottom w:val="nil"/>
              <w:right w:val="nil"/>
            </w:tcBorders>
            <w:noWrap/>
            <w:hideMark/>
          </w:tcPr>
          <w:p w14:paraId="2DBC177E" w14:textId="38EB5A0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0.28 [-0.15, 0.71]</w:t>
            </w:r>
          </w:p>
        </w:tc>
        <w:tc>
          <w:tcPr>
            <w:tcW w:w="600" w:type="dxa"/>
            <w:tcBorders>
              <w:top w:val="nil"/>
              <w:left w:val="nil"/>
              <w:bottom w:val="nil"/>
              <w:right w:val="nil"/>
            </w:tcBorders>
            <w:noWrap/>
            <w:hideMark/>
          </w:tcPr>
          <w:p w14:paraId="23DE19D6" w14:textId="37E8C20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1B1E4BA7" w14:textId="77777777" w:rsidTr="0075381D">
        <w:trPr>
          <w:trHeight w:val="300"/>
        </w:trPr>
        <w:tc>
          <w:tcPr>
            <w:tcW w:w="2420" w:type="dxa"/>
            <w:tcBorders>
              <w:top w:val="nil"/>
              <w:left w:val="nil"/>
              <w:bottom w:val="nil"/>
              <w:right w:val="nil"/>
            </w:tcBorders>
            <w:noWrap/>
            <w:hideMark/>
          </w:tcPr>
          <w:p w14:paraId="6BDD0071" w14:textId="63EE22A1"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700" w:type="dxa"/>
            <w:tcBorders>
              <w:top w:val="nil"/>
              <w:left w:val="nil"/>
              <w:bottom w:val="nil"/>
              <w:right w:val="nil"/>
            </w:tcBorders>
            <w:noWrap/>
            <w:hideMark/>
          </w:tcPr>
          <w:p w14:paraId="1866CD63" w14:textId="1C123A0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0.29 (0.08)</w:t>
            </w:r>
          </w:p>
        </w:tc>
        <w:tc>
          <w:tcPr>
            <w:tcW w:w="1700" w:type="dxa"/>
            <w:tcBorders>
              <w:top w:val="nil"/>
              <w:left w:val="nil"/>
              <w:bottom w:val="nil"/>
              <w:right w:val="nil"/>
            </w:tcBorders>
            <w:noWrap/>
            <w:hideMark/>
          </w:tcPr>
          <w:p w14:paraId="3AE21CD1" w14:textId="29750FEA"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 (0.09)</w:t>
            </w:r>
          </w:p>
        </w:tc>
        <w:tc>
          <w:tcPr>
            <w:tcW w:w="1020" w:type="dxa"/>
            <w:tcBorders>
              <w:top w:val="nil"/>
              <w:left w:val="nil"/>
              <w:bottom w:val="nil"/>
              <w:right w:val="nil"/>
            </w:tcBorders>
            <w:noWrap/>
            <w:hideMark/>
          </w:tcPr>
          <w:p w14:paraId="0F784D34" w14:textId="42643579"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-0.59</w:t>
            </w:r>
          </w:p>
        </w:tc>
        <w:tc>
          <w:tcPr>
            <w:tcW w:w="1020" w:type="dxa"/>
            <w:tcBorders>
              <w:top w:val="nil"/>
              <w:left w:val="nil"/>
              <w:bottom w:val="nil"/>
              <w:right w:val="nil"/>
            </w:tcBorders>
            <w:noWrap/>
            <w:hideMark/>
          </w:tcPr>
          <w:p w14:paraId="15367E1D" w14:textId="34DF16E5"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86.00</w:t>
            </w:r>
          </w:p>
        </w:tc>
        <w:tc>
          <w:tcPr>
            <w:tcW w:w="1020" w:type="dxa"/>
            <w:tcBorders>
              <w:top w:val="nil"/>
              <w:left w:val="nil"/>
              <w:bottom w:val="nil"/>
              <w:right w:val="nil"/>
            </w:tcBorders>
            <w:noWrap/>
            <w:hideMark/>
          </w:tcPr>
          <w:p w14:paraId="6690D72E" w14:textId="1B60906F"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.556</w:t>
            </w:r>
          </w:p>
        </w:tc>
        <w:tc>
          <w:tcPr>
            <w:tcW w:w="1860" w:type="dxa"/>
            <w:tcBorders>
              <w:top w:val="nil"/>
              <w:left w:val="nil"/>
              <w:bottom w:val="nil"/>
              <w:right w:val="nil"/>
            </w:tcBorders>
            <w:noWrap/>
            <w:hideMark/>
          </w:tcPr>
          <w:p w14:paraId="5D9BE5D6" w14:textId="0C808DE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-0.13 [-0.55, 0.30]</w:t>
            </w:r>
          </w:p>
        </w:tc>
        <w:tc>
          <w:tcPr>
            <w:tcW w:w="600" w:type="dxa"/>
            <w:tcBorders>
              <w:top w:val="nil"/>
              <w:left w:val="nil"/>
              <w:bottom w:val="nil"/>
              <w:right w:val="nil"/>
            </w:tcBorders>
            <w:noWrap/>
            <w:hideMark/>
          </w:tcPr>
          <w:p w14:paraId="40CD32AF" w14:textId="3ACFD990"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r w:rsidR="00B857D2" w:rsidRPr="00EB262D" w14:paraId="459DC3EB" w14:textId="77777777" w:rsidTr="0075381D">
        <w:trPr>
          <w:trHeight w:val="255"/>
        </w:trPr>
        <w:tc>
          <w:tcPr>
            <w:tcW w:w="2420" w:type="dxa"/>
            <w:tcBorders>
              <w:top w:val="nil"/>
              <w:left w:val="nil"/>
              <w:bottom w:val="single" w:sz="4" w:space="0" w:color="auto"/>
              <w:right w:val="nil"/>
            </w:tcBorders>
            <w:noWrap/>
            <w:hideMark/>
          </w:tcPr>
          <w:p w14:paraId="7449049B" w14:textId="1AF89936" w:rsidR="00B857D2" w:rsidRPr="00EB262D" w:rsidRDefault="00B857D2" w:rsidP="00B857D2">
            <w:pPr>
              <w:suppressAutoHyphens w:val="0"/>
              <w:spacing w:after="0" w:line="240" w:lineRule="auto"/>
              <w:rPr>
                <w:rFonts w:ascii="Times New Roman" w:eastAsia="Times New Roman" w:hAnsi="Times New Roman" w:cs="Times New Roman"/>
                <w:color w:val="000000"/>
                <w:lang w:eastAsia="de-DE"/>
              </w:rPr>
            </w:pPr>
            <w:r w:rsidRPr="00EB262D">
              <w:rPr>
                <w:rFonts w:ascii="Times New Roman" w:hAnsi="Times New Roman" w:cs="Times New Roman"/>
              </w:rPr>
              <w:t>Rhythm</w:t>
            </w:r>
          </w:p>
        </w:tc>
        <w:tc>
          <w:tcPr>
            <w:tcW w:w="1700" w:type="dxa"/>
            <w:tcBorders>
              <w:top w:val="nil"/>
              <w:left w:val="nil"/>
              <w:bottom w:val="single" w:sz="4" w:space="0" w:color="auto"/>
              <w:right w:val="nil"/>
            </w:tcBorders>
            <w:noWrap/>
            <w:hideMark/>
          </w:tcPr>
          <w:p w14:paraId="30429E54" w14:textId="68A27F53"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0.31 (0.09)</w:t>
            </w:r>
          </w:p>
        </w:tc>
        <w:tc>
          <w:tcPr>
            <w:tcW w:w="1700" w:type="dxa"/>
            <w:tcBorders>
              <w:top w:val="nil"/>
              <w:left w:val="nil"/>
              <w:bottom w:val="single" w:sz="4" w:space="0" w:color="auto"/>
              <w:right w:val="nil"/>
            </w:tcBorders>
            <w:noWrap/>
            <w:hideMark/>
          </w:tcPr>
          <w:p w14:paraId="06C0C546" w14:textId="47BFBC77" w:rsidR="00B857D2" w:rsidRPr="00EB262D" w:rsidRDefault="00B857D2" w:rsidP="00B857D2">
            <w:pPr>
              <w:suppressAutoHyphens w:val="0"/>
              <w:spacing w:after="0" w:line="240" w:lineRule="auto"/>
              <w:jc w:val="center"/>
              <w:rPr>
                <w:rFonts w:ascii="Times New Roman" w:eastAsia="Times New Roman" w:hAnsi="Times New Roman" w:cs="Times New Roman"/>
                <w:b/>
                <w:bCs/>
                <w:color w:val="000000"/>
                <w:lang w:eastAsia="de-DE"/>
              </w:rPr>
            </w:pPr>
            <w:r w:rsidRPr="00EB262D">
              <w:rPr>
                <w:rFonts w:ascii="Times New Roman" w:hAnsi="Times New Roman" w:cs="Times New Roman"/>
              </w:rPr>
              <w:t>0.3</w:t>
            </w:r>
            <w:r w:rsidR="00EF4161">
              <w:rPr>
                <w:rFonts w:ascii="Times New Roman" w:hAnsi="Times New Roman" w:cs="Times New Roman"/>
              </w:rPr>
              <w:t>2</w:t>
            </w:r>
            <w:r w:rsidRPr="00EB262D">
              <w:rPr>
                <w:rFonts w:ascii="Times New Roman" w:hAnsi="Times New Roman" w:cs="Times New Roman"/>
              </w:rPr>
              <w:t xml:space="preserve"> (0.0</w:t>
            </w:r>
            <w:r w:rsidR="00EF4161">
              <w:rPr>
                <w:rFonts w:ascii="Times New Roman" w:hAnsi="Times New Roman" w:cs="Times New Roman"/>
              </w:rPr>
              <w:t>9</w:t>
            </w:r>
            <w:r w:rsidRPr="00EB262D">
              <w:rPr>
                <w:rFonts w:ascii="Times New Roman" w:hAnsi="Times New Roman" w:cs="Times New Roman"/>
              </w:rPr>
              <w:t>)</w:t>
            </w:r>
          </w:p>
        </w:tc>
        <w:tc>
          <w:tcPr>
            <w:tcW w:w="1020" w:type="dxa"/>
            <w:tcBorders>
              <w:top w:val="nil"/>
              <w:left w:val="nil"/>
              <w:bottom w:val="single" w:sz="4" w:space="0" w:color="auto"/>
              <w:right w:val="nil"/>
            </w:tcBorders>
            <w:noWrap/>
            <w:hideMark/>
          </w:tcPr>
          <w:p w14:paraId="2C5CD038" w14:textId="1FAD9312"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-0.56</w:t>
            </w:r>
          </w:p>
        </w:tc>
        <w:tc>
          <w:tcPr>
            <w:tcW w:w="1020" w:type="dxa"/>
            <w:tcBorders>
              <w:top w:val="nil"/>
              <w:left w:val="nil"/>
              <w:bottom w:val="single" w:sz="4" w:space="0" w:color="auto"/>
              <w:right w:val="nil"/>
            </w:tcBorders>
            <w:noWrap/>
            <w:hideMark/>
          </w:tcPr>
          <w:p w14:paraId="7FACBA40" w14:textId="6D2846A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85.13</w:t>
            </w:r>
          </w:p>
        </w:tc>
        <w:tc>
          <w:tcPr>
            <w:tcW w:w="1020" w:type="dxa"/>
            <w:tcBorders>
              <w:top w:val="nil"/>
              <w:left w:val="nil"/>
              <w:bottom w:val="single" w:sz="4" w:space="0" w:color="auto"/>
              <w:right w:val="nil"/>
            </w:tcBorders>
            <w:noWrap/>
            <w:hideMark/>
          </w:tcPr>
          <w:p w14:paraId="20721526" w14:textId="2D4ACAFC"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.577</w:t>
            </w:r>
          </w:p>
        </w:tc>
        <w:tc>
          <w:tcPr>
            <w:tcW w:w="1860" w:type="dxa"/>
            <w:tcBorders>
              <w:top w:val="nil"/>
              <w:left w:val="nil"/>
              <w:bottom w:val="single" w:sz="4" w:space="0" w:color="auto"/>
              <w:right w:val="nil"/>
            </w:tcBorders>
            <w:noWrap/>
            <w:hideMark/>
          </w:tcPr>
          <w:p w14:paraId="53A21BDC" w14:textId="7BFDB243"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r w:rsidRPr="00EB262D">
              <w:rPr>
                <w:rFonts w:ascii="Times New Roman" w:hAnsi="Times New Roman" w:cs="Times New Roman"/>
              </w:rPr>
              <w:t>-0.12 [-0.55, 0.30]</w:t>
            </w:r>
          </w:p>
        </w:tc>
        <w:tc>
          <w:tcPr>
            <w:tcW w:w="600" w:type="dxa"/>
            <w:tcBorders>
              <w:top w:val="nil"/>
              <w:left w:val="nil"/>
              <w:bottom w:val="single" w:sz="4" w:space="0" w:color="auto"/>
              <w:right w:val="nil"/>
            </w:tcBorders>
            <w:noWrap/>
            <w:hideMark/>
          </w:tcPr>
          <w:p w14:paraId="0D13A496" w14:textId="4EACC10E" w:rsidR="00B857D2" w:rsidRPr="00EB262D" w:rsidRDefault="00B857D2" w:rsidP="00B857D2">
            <w:pPr>
              <w:suppressAutoHyphens w:val="0"/>
              <w:spacing w:after="0" w:line="240" w:lineRule="auto"/>
              <w:jc w:val="center"/>
              <w:rPr>
                <w:rFonts w:ascii="Times New Roman" w:eastAsia="Times New Roman" w:hAnsi="Times New Roman" w:cs="Times New Roman"/>
                <w:lang w:eastAsia="de-DE"/>
              </w:rPr>
            </w:pPr>
          </w:p>
        </w:tc>
      </w:tr>
    </w:tbl>
    <w:p w14:paraId="4032EC41" w14:textId="46F3EAB7" w:rsidR="00003F8B" w:rsidRPr="00EB262D" w:rsidRDefault="00003F8B" w:rsidP="00484889">
      <w:pPr>
        <w:rPr>
          <w:rFonts w:ascii="Times New Roman" w:hAnsi="Times New Roman" w:cs="Times New Roman"/>
          <w:iCs/>
          <w:sz w:val="24"/>
          <w:szCs w:val="24"/>
          <w:lang w:val="en-US"/>
        </w:rPr>
      </w:pPr>
    </w:p>
    <w:p w14:paraId="4CE6C8C2" w14:textId="54F4714C" w:rsidR="00484889" w:rsidRPr="00EB262D" w:rsidRDefault="00484889"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459d0bbb-4dd2-484f-9f6f-44b0b4524d74"/>
          <w:id w:val="117652192"/>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Q1OWQwYmJiLTRkZDItNDg0Zi05ZjZmLTQ0YjBiNDUyNGQ3NCIsIlRleHQiOiIoQnJleWVyICYgQmx1ZW1rZSwgMjAxNi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988371d1-5f68-4bd1-ba7b-bfeafafdac95"/>
          <w:id w:val="-816031517"/>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5ODgzNzFkMS01ZjY4LTRiZDEtYmE3Yi1iZmVhZmFmZGFjOTUiLCJUZXh0IjoiKFJhbW1zdGVkdCBldCBhbC4sIDIwMT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5d155342-2dc3-43ca-acb5-353c6e6288d1"/>
          <w:id w:val="2046864851"/>
          <w:placeholder>
            <w:docPart w:val="0CE1231F70FB447EB26DE08EFC89AE6C"/>
          </w:placeholder>
        </w:sdtPr>
        <w:sdtContent>
          <w:r w:rsidRPr="00EB262D">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NWQxNTUzNDItMmRjMy00M2NhLWFjYjUtMzUzYzZlNjI4OGQxIiwiVGV4dCI6IihNw7xsbGVuc2llZmVuIGV0IGFsLiwgMjAxNCkiLCJXQUlWZXJzaW9uIjoiNi4xMS4wLjAifQ==}</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226587dc-431b-4cee-9411-5e70f4e6fa3e"/>
          <w:id w:val="345213775"/>
          <w:placeholder>
            <w:docPart w:val="0CE1231F70FB447EB26DE08EFC89AE6C"/>
          </w:placeholder>
        </w:sdtPr>
        <w:sdtContent>
          <w:r w:rsidRPr="00EB262D">
            <w:rPr>
              <w:rFonts w:ascii="Times New Roman" w:hAnsi="Times New Roman" w:cs="Times New Roman"/>
              <w:i/>
              <w:sz w:val="24"/>
              <w:szCs w:val="24"/>
              <w:lang w:val="en-US"/>
            </w:rPr>
            <w:fldChar w:fldCharType="begin"/>
          </w:r>
          <w:r w:rsidR="004E4468">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OS0wNFQyMDoyMzo1My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MjI2NTg3ZGMtNDMxYi00Y2VlLTk0MTEtNWU3MGY0ZTZmYTNlIiwiVGV4dCI6IkhvZWtzdHJhIGV0IGFsLiIsIldBSVZlcnNpb24iOiI2LjExLjAuMCJ9}</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7c0c2215-0b8b-410a-a7af-b0a46ae8cbcd"/>
          <w:id w:val="1883741347"/>
          <w:placeholder>
            <w:docPart w:val="0CE1231F70FB447EB26DE08EFC89AE6C"/>
          </w:placeholder>
        </w:sdtPr>
        <w:sdtContent>
          <w:r w:rsidRPr="00EB262D">
            <w:rPr>
              <w:rFonts w:ascii="Times New Roman" w:hAnsi="Times New Roman" w:cs="Times New Roman"/>
              <w:i/>
              <w:sz w:val="24"/>
              <w:szCs w:val="24"/>
              <w:lang w:val="en-US"/>
            </w:rPr>
            <w:fldChar w:fldCharType="begin"/>
          </w:r>
          <w:r w:rsidR="004E4468">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ktMDRUMjA6MjM6NTM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3YzBjMjIxNS0wYjhiLTQxMGEtYTdhZi1iMGE0NmFlOGNiY2QiLCJUZXh0IjoiKDIwMDgpIiwiV0FJVmVyc2lvbiI6IjYuMTEuMC4wIn0=}</w:instrText>
          </w:r>
          <w:r w:rsidRPr="00EB262D">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EB262D">
            <w:rPr>
              <w:rFonts w:ascii="Times New Roman" w:hAnsi="Times New Roman" w:cs="Times New Roman"/>
              <w:i/>
              <w:sz w:val="24"/>
              <w:szCs w:val="24"/>
              <w:lang w:val="en-US"/>
            </w:rPr>
            <w:fldChar w:fldCharType="end"/>
          </w:r>
        </w:sdtContent>
      </w:sdt>
      <w:r w:rsidRPr="00EB262D">
        <w:rPr>
          <w:rFonts w:ascii="Times New Roman" w:hAnsi="Times New Roman" w:cs="Times New Roman"/>
          <w:i/>
          <w:sz w:val="24"/>
          <w:szCs w:val="24"/>
          <w:lang w:val="en-US"/>
        </w:rPr>
        <w:t xml:space="preserve"> and</w:t>
      </w:r>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4e8c7543-0c3a-4f62-8bdc-fd089b5281ea"/>
          <w:id w:val="-1940126549"/>
          <w:placeholder>
            <w:docPart w:val="0CE1231F70FB447EB26DE08EFC89AE6C"/>
          </w:placeholder>
        </w:sdtPr>
        <w:sdtContent>
          <w:r w:rsidRPr="00EB262D">
            <w:rPr>
              <w:rFonts w:ascii="Times New Roman" w:hAnsi="Times New Roman" w:cs="Times New Roman"/>
              <w:i/>
              <w:noProof/>
              <w:sz w:val="24"/>
              <w:szCs w:val="24"/>
            </w:rPr>
            <w:fldChar w:fldCharType="begin"/>
          </w:r>
          <w:r w:rsidR="004E4468">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5LTA0VDIwOjIzOjUz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0ZThjNzU0My0wYzNhLTRmNjItOGJkYy1mZDA4OWI1MjgxZWEiLCJUZXh0IjoiQmFyb24tQ29oZW4gZXQgYWwuIiwiV0FJVmVyc2lvbiI6IjYuMTEuMC4wIn0=}</w:instrText>
          </w:r>
          <w:r w:rsidRPr="00EB262D">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ef75cccf-11b2-4857-b629-53ce76cbb596"/>
          <w:id w:val="1293561147"/>
          <w:placeholder>
            <w:docPart w:val="0CE1231F70FB447EB26DE08EFC89AE6C"/>
          </w:placeholder>
        </w:sdtPr>
        <w:sdtContent>
          <w:r w:rsidRPr="00EB262D">
            <w:rPr>
              <w:rFonts w:ascii="Times New Roman" w:hAnsi="Times New Roman" w:cs="Times New Roman"/>
              <w:i/>
              <w:noProof/>
              <w:sz w:val="24"/>
              <w:szCs w:val="24"/>
            </w:rPr>
            <w:fldChar w:fldCharType="begin"/>
          </w:r>
          <w:r w:rsidR="004E4468">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OS0wNFQyMDoyMzo1M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2VmNzVjY2NmLTExYjItNDg1Ny1iNjI5LTUzY2U3NmNiYjU5NiIsIlRleHQiOiIoMjAwMSkiLCJXQUlWZXJzaW9uIjoiNi4xMS4wLjAifQ==}</w:instrText>
          </w:r>
          <w:r w:rsidRPr="00EB262D">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EB262D">
            <w:rPr>
              <w:rFonts w:ascii="Times New Roman" w:hAnsi="Times New Roman" w:cs="Times New Roman"/>
              <w:i/>
              <w:noProof/>
              <w:sz w:val="24"/>
              <w:szCs w:val="24"/>
            </w:rPr>
            <w:fldChar w:fldCharType="end"/>
          </w:r>
        </w:sdtContent>
      </w:sdt>
      <w:r w:rsidRPr="00EB262D">
        <w:rPr>
          <w:rFonts w:ascii="Times New Roman" w:hAnsi="Times New Roman" w:cs="Times New Roman"/>
          <w:i/>
          <w:sz w:val="24"/>
          <w:szCs w:val="24"/>
          <w:lang w:val="en-US"/>
        </w:rPr>
        <w:t>.</w:t>
      </w:r>
    </w:p>
    <w:p w14:paraId="76DAD962" w14:textId="6B03DDC1" w:rsidR="00586E04" w:rsidRPr="00EB262D" w:rsidRDefault="00745500" w:rsidP="00484889">
      <w:pPr>
        <w:spacing w:line="480" w:lineRule="auto"/>
        <w:rPr>
          <w:rFonts w:ascii="Times New Roman" w:hAnsi="Times New Roman" w:cs="Times New Roman"/>
          <w:i/>
          <w:sz w:val="24"/>
          <w:szCs w:val="24"/>
          <w:lang w:val="en-US"/>
        </w:rPr>
      </w:pPr>
      <w:r w:rsidRPr="00EB262D">
        <w:rPr>
          <w:rFonts w:ascii="Times New Roman" w:hAnsi="Times New Roman" w:cs="Times New Roman"/>
          <w:i/>
          <w:sz w:val="24"/>
          <w:szCs w:val="24"/>
          <w:vertAlign w:val="superscript"/>
          <w:lang w:val="en-US"/>
        </w:rPr>
        <w:t>a</w:t>
      </w:r>
      <w:r w:rsidR="00586E04" w:rsidRPr="00EB262D">
        <w:rPr>
          <w:rFonts w:ascii="Times New Roman" w:hAnsi="Times New Roman" w:cs="Times New Roman"/>
          <w:i/>
          <w:sz w:val="24"/>
          <w:szCs w:val="24"/>
          <w:lang w:val="en-US"/>
        </w:rPr>
        <w:t xml:space="preserve"> Note that original d</w:t>
      </w:r>
      <w:r w:rsidR="00003F8B" w:rsidRPr="00EB262D">
        <w:rPr>
          <w:rFonts w:ascii="Times New Roman" w:hAnsi="Times New Roman" w:cs="Times New Roman"/>
          <w:i/>
          <w:sz w:val="24"/>
          <w:szCs w:val="24"/>
          <w:lang w:val="en-US"/>
        </w:rPr>
        <w:t>egrees of freedom</w:t>
      </w:r>
      <w:r w:rsidR="00586E04" w:rsidRPr="00EB262D">
        <w:rPr>
          <w:rFonts w:ascii="Times New Roman" w:hAnsi="Times New Roman" w:cs="Times New Roman"/>
          <w:i/>
          <w:sz w:val="24"/>
          <w:szCs w:val="24"/>
          <w:lang w:val="en-US"/>
        </w:rPr>
        <w:t xml:space="preserve"> were </w:t>
      </w:r>
      <w:r w:rsidR="00C360C7" w:rsidRPr="00EB262D">
        <w:rPr>
          <w:rFonts w:ascii="Times New Roman" w:hAnsi="Times New Roman" w:cs="Times New Roman"/>
          <w:i/>
          <w:sz w:val="24"/>
          <w:szCs w:val="24"/>
          <w:lang w:val="en-US"/>
        </w:rPr>
        <w:t>86</w:t>
      </w:r>
      <w:r w:rsidR="00586E04" w:rsidRPr="00EB262D">
        <w:rPr>
          <w:rFonts w:ascii="Times New Roman" w:hAnsi="Times New Roman" w:cs="Times New Roman"/>
          <w:i/>
          <w:sz w:val="24"/>
          <w:szCs w:val="24"/>
          <w:lang w:val="en-US"/>
        </w:rPr>
        <w:t xml:space="preserve"> but were corrected due to unequal variance</w:t>
      </w:r>
      <w:r w:rsidR="00967C23" w:rsidRPr="00EB262D">
        <w:rPr>
          <w:rFonts w:ascii="Times New Roman" w:hAnsi="Times New Roman" w:cs="Times New Roman"/>
          <w:i/>
          <w:sz w:val="24"/>
          <w:szCs w:val="24"/>
          <w:lang w:val="en-US"/>
        </w:rPr>
        <w:t>.</w:t>
      </w:r>
    </w:p>
    <w:p w14:paraId="2B315061" w14:textId="28A4F023" w:rsidR="00484889" w:rsidRPr="00EB262D" w:rsidRDefault="00484889" w:rsidP="00F009E6">
      <w:pPr>
        <w:pStyle w:val="berschrift3"/>
        <w:spacing w:line="480" w:lineRule="auto"/>
        <w:contextualSpacing/>
        <w:rPr>
          <w:rFonts w:ascii="Times New Roman" w:hAnsi="Times New Roman" w:cs="Times New Roman"/>
          <w:lang w:val="en-US"/>
        </w:rPr>
      </w:pPr>
      <w:bookmarkStart w:id="31" w:name="_Toc200448875"/>
      <w:r w:rsidRPr="00EB262D">
        <w:rPr>
          <w:rFonts w:ascii="Times New Roman" w:hAnsi="Times New Roman" w:cs="Times New Roman"/>
          <w:lang w:val="en-US"/>
        </w:rPr>
        <w:t>Emotion classification performance</w:t>
      </w:r>
      <w:bookmarkEnd w:id="31"/>
    </w:p>
    <w:p w14:paraId="69B28D68" w14:textId="4E7AB205" w:rsidR="00484889" w:rsidRPr="00EB262D" w:rsidRDefault="00484889"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w:t>
      </w:r>
      <w:r w:rsidR="0065040D" w:rsidRPr="00EB262D">
        <w:rPr>
          <w:rFonts w:ascii="Times New Roman" w:hAnsi="Times New Roman" w:cs="Times New Roman"/>
          <w:sz w:val="24"/>
          <w:szCs w:val="24"/>
          <w:lang w:val="en-US"/>
        </w:rPr>
        <w:t>s</w:t>
      </w:r>
      <w:r w:rsidRPr="00EB262D">
        <w:rPr>
          <w:rFonts w:ascii="Times New Roman" w:hAnsi="Times New Roman" w:cs="Times New Roman"/>
          <w:sz w:val="24"/>
          <w:szCs w:val="24"/>
          <w:lang w:val="en-US"/>
        </w:rPr>
        <w:t xml:space="preserve"> and Group (</w:t>
      </w:r>
      <w:r w:rsidR="007238A3" w:rsidRPr="00EB262D">
        <w:rPr>
          <w:rFonts w:ascii="Times New Roman" w:hAnsi="Times New Roman" w:cs="Times New Roman"/>
          <w:sz w:val="24"/>
          <w:szCs w:val="24"/>
          <w:lang w:val="en-US"/>
        </w:rPr>
        <w:t>singers and instrumentalists</w:t>
      </w:r>
      <w:r w:rsidRPr="00EB262D">
        <w:rPr>
          <w:rFonts w:ascii="Times New Roman" w:hAnsi="Times New Roman" w:cs="Times New Roman"/>
          <w:sz w:val="24"/>
          <w:szCs w:val="24"/>
          <w:lang w:val="en-US"/>
        </w:rPr>
        <w:t>) as a between subject factor</w:t>
      </w:r>
      <w:r w:rsidR="004C5871">
        <w:rPr>
          <w:rFonts w:ascii="Times New Roman" w:hAnsi="Times New Roman" w:cs="Times New Roman"/>
          <w:sz w:val="24"/>
          <w:szCs w:val="24"/>
          <w:lang w:val="en-US"/>
        </w:rPr>
        <w:t xml:space="preserve"> (see </w:t>
      </w:r>
      <w:r w:rsidR="004C5871" w:rsidRPr="004C5871">
        <w:rPr>
          <w:rFonts w:ascii="Times New Roman" w:hAnsi="Times New Roman" w:cs="Times New Roman"/>
          <w:b/>
          <w:sz w:val="24"/>
          <w:szCs w:val="24"/>
          <w:lang w:val="en-US"/>
        </w:rPr>
        <w:t xml:space="preserve">Table </w:t>
      </w:r>
      <w:r w:rsidR="000A403F">
        <w:rPr>
          <w:rFonts w:ascii="Times New Roman" w:hAnsi="Times New Roman" w:cs="Times New Roman"/>
          <w:b/>
          <w:sz w:val="24"/>
          <w:szCs w:val="24"/>
          <w:lang w:val="en-US"/>
        </w:rPr>
        <w:t>2</w:t>
      </w:r>
      <w:r w:rsidR="004C5871">
        <w:rPr>
          <w:rFonts w:ascii="Times New Roman" w:hAnsi="Times New Roman" w:cs="Times New Roman"/>
          <w:sz w:val="24"/>
          <w:szCs w:val="24"/>
          <w:lang w:val="en-US"/>
        </w:rPr>
        <w:t>)</w:t>
      </w:r>
      <w:r w:rsidRPr="00EB262D">
        <w:rPr>
          <w:rFonts w:ascii="Times New Roman" w:hAnsi="Times New Roman" w:cs="Times New Roman"/>
          <w:sz w:val="24"/>
          <w:szCs w:val="24"/>
          <w:lang w:val="en-US"/>
        </w:rPr>
        <w:t xml:space="preserve">. </w:t>
      </w:r>
    </w:p>
    <w:p w14:paraId="36A1EEF9" w14:textId="3BEE6081" w:rsidR="007238A3" w:rsidRPr="00EB262D" w:rsidRDefault="007238A3" w:rsidP="004C6E77">
      <w:pPr>
        <w:spacing w:line="480" w:lineRule="auto"/>
        <w:ind w:firstLine="708"/>
        <w:contextualSpacing/>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The results revealed main effects of </w:t>
      </w:r>
      <w:r w:rsidR="003817B4" w:rsidRPr="00EB262D">
        <w:rPr>
          <w:rFonts w:ascii="Times New Roman" w:hAnsi="Times New Roman" w:cs="Times New Roman"/>
          <w:b/>
          <w:sz w:val="24"/>
          <w:szCs w:val="24"/>
          <w:lang w:val="en-US"/>
        </w:rPr>
        <w:t>Emotion</w:t>
      </w:r>
      <w:r w:rsidR="003817B4" w:rsidRPr="00EB262D">
        <w:rPr>
          <w:rFonts w:ascii="Times New Roman" w:hAnsi="Times New Roman" w:cs="Times New Roman"/>
          <w:sz w:val="24"/>
          <w:szCs w:val="24"/>
          <w:lang w:val="en-US"/>
        </w:rPr>
        <w:t xml:space="preserve"> and </w:t>
      </w:r>
      <w:r w:rsidR="003817B4" w:rsidRPr="00EB262D">
        <w:rPr>
          <w:rFonts w:ascii="Times New Roman" w:hAnsi="Times New Roman" w:cs="Times New Roman"/>
          <w:b/>
          <w:sz w:val="24"/>
          <w:szCs w:val="24"/>
          <w:lang w:val="en-US"/>
        </w:rPr>
        <w:t>Morph Type</w:t>
      </w:r>
      <w:r w:rsidR="003817B4" w:rsidRPr="00EB262D">
        <w:rPr>
          <w:rFonts w:ascii="Times New Roman" w:hAnsi="Times New Roman" w:cs="Times New Roman"/>
          <w:sz w:val="24"/>
          <w:szCs w:val="24"/>
          <w:lang w:val="en-US"/>
        </w:rPr>
        <w:t xml:space="preserve">, which were qualified by an interaction. Crucially, however, we found no main effects or interactions involving </w:t>
      </w:r>
      <w:r w:rsidR="003817B4" w:rsidRPr="00EB262D">
        <w:rPr>
          <w:rFonts w:ascii="Times New Roman" w:hAnsi="Times New Roman" w:cs="Times New Roman"/>
          <w:b/>
          <w:sz w:val="24"/>
          <w:szCs w:val="24"/>
          <w:lang w:val="en-US"/>
        </w:rPr>
        <w:t xml:space="preserve">Group </w:t>
      </w:r>
      <w:r w:rsidR="003817B4" w:rsidRPr="00EB262D">
        <w:rPr>
          <w:rFonts w:ascii="Times New Roman" w:hAnsi="Times New Roman" w:cs="Times New Roman"/>
          <w:sz w:val="24"/>
          <w:szCs w:val="24"/>
          <w:lang w:val="en-US"/>
        </w:rPr>
        <w:t xml:space="preserve">(see </w:t>
      </w:r>
      <w:r w:rsidR="003817B4" w:rsidRPr="00EB262D">
        <w:rPr>
          <w:rFonts w:ascii="Times New Roman" w:hAnsi="Times New Roman" w:cs="Times New Roman"/>
          <w:b/>
          <w:sz w:val="24"/>
          <w:szCs w:val="24"/>
          <w:lang w:val="en-US"/>
        </w:rPr>
        <w:t xml:space="preserve">Figure </w:t>
      </w:r>
      <w:r w:rsidR="00E40A0A">
        <w:rPr>
          <w:rFonts w:ascii="Times New Roman" w:hAnsi="Times New Roman" w:cs="Times New Roman"/>
          <w:b/>
          <w:sz w:val="24"/>
          <w:szCs w:val="24"/>
          <w:lang w:val="en-US"/>
        </w:rPr>
        <w:t>2</w:t>
      </w:r>
      <w:r w:rsidR="003817B4"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which </w:t>
      </w:r>
      <w:r w:rsidR="00A252C9">
        <w:rPr>
          <w:rFonts w:ascii="Times New Roman" w:hAnsi="Times New Roman" w:cs="Times New Roman"/>
          <w:sz w:val="24"/>
          <w:szCs w:val="24"/>
          <w:lang w:val="en-US"/>
        </w:rPr>
        <w:t xml:space="preserve">was </w:t>
      </w:r>
      <w:r w:rsidR="0091335A">
        <w:rPr>
          <w:rFonts w:ascii="Times New Roman" w:hAnsi="Times New Roman" w:cs="Times New Roman"/>
          <w:sz w:val="24"/>
          <w:szCs w:val="24"/>
          <w:lang w:val="en-US"/>
        </w:rPr>
        <w:t xml:space="preserve">also confirmed </w:t>
      </w:r>
      <w:r w:rsidR="00A252C9">
        <w:rPr>
          <w:rFonts w:ascii="Times New Roman" w:hAnsi="Times New Roman" w:cs="Times New Roman"/>
          <w:sz w:val="24"/>
          <w:szCs w:val="24"/>
          <w:lang w:val="en-US"/>
        </w:rPr>
        <w:t>by</w:t>
      </w:r>
      <w:r w:rsidR="0091335A">
        <w:rPr>
          <w:rFonts w:ascii="Times New Roman" w:hAnsi="Times New Roman" w:cs="Times New Roman"/>
          <w:sz w:val="24"/>
          <w:szCs w:val="24"/>
          <w:lang w:val="en-US"/>
        </w:rPr>
        <w:t xml:space="preserve"> a Bayesian </w:t>
      </w:r>
      <w:r w:rsidR="0091335A" w:rsidRPr="0031788F">
        <w:rPr>
          <w:rFonts w:ascii="Times New Roman" w:hAnsi="Times New Roman" w:cs="Times New Roman"/>
          <w:color w:val="000000" w:themeColor="text1"/>
          <w:sz w:val="24"/>
          <w:szCs w:val="24"/>
          <w:lang w:val="en-US"/>
        </w:rPr>
        <w:t>ANOVA (see</w:t>
      </w:r>
      <w:r w:rsidR="00B325C6" w:rsidRPr="0031788F">
        <w:rPr>
          <w:rFonts w:ascii="Times New Roman" w:hAnsi="Times New Roman" w:cs="Times New Roman"/>
          <w:color w:val="000000" w:themeColor="text1"/>
          <w:sz w:val="24"/>
          <w:szCs w:val="24"/>
          <w:lang w:val="en-US"/>
        </w:rPr>
        <w:t xml:space="preserve"> Table S</w:t>
      </w:r>
      <w:r w:rsidR="00EF21DA" w:rsidRPr="0031788F">
        <w:rPr>
          <w:rFonts w:ascii="Times New Roman" w:hAnsi="Times New Roman" w:cs="Times New Roman"/>
          <w:color w:val="000000" w:themeColor="text1"/>
          <w:sz w:val="24"/>
          <w:szCs w:val="24"/>
          <w:lang w:val="en-US"/>
        </w:rPr>
        <w:t>7</w:t>
      </w:r>
      <w:r w:rsidR="00B325C6" w:rsidRPr="0031788F">
        <w:rPr>
          <w:rFonts w:ascii="Times New Roman" w:hAnsi="Times New Roman" w:cs="Times New Roman"/>
          <w:color w:val="000000" w:themeColor="text1"/>
          <w:sz w:val="24"/>
          <w:szCs w:val="24"/>
          <w:lang w:val="en-US"/>
        </w:rPr>
        <w:t xml:space="preserve"> on</w:t>
      </w:r>
      <w:r w:rsidR="0091335A" w:rsidRPr="0031788F">
        <w:rPr>
          <w:rFonts w:ascii="Times New Roman" w:hAnsi="Times New Roman" w:cs="Times New Roman"/>
          <w:color w:val="000000" w:themeColor="text1"/>
          <w:sz w:val="24"/>
          <w:szCs w:val="24"/>
          <w:lang w:val="en-US"/>
        </w:rPr>
        <w:t xml:space="preserve"> OSF)</w:t>
      </w:r>
      <w:r w:rsidR="003817B4" w:rsidRPr="0031788F">
        <w:rPr>
          <w:rFonts w:ascii="Times New Roman" w:hAnsi="Times New Roman" w:cs="Times New Roman"/>
          <w:color w:val="000000" w:themeColor="text1"/>
          <w:sz w:val="24"/>
          <w:szCs w:val="24"/>
          <w:lang w:val="en-US"/>
        </w:rPr>
        <w:t>.</w:t>
      </w:r>
      <w:r w:rsidR="008370D6" w:rsidRPr="0031788F">
        <w:rPr>
          <w:rFonts w:ascii="Times New Roman" w:hAnsi="Times New Roman" w:cs="Times New Roman"/>
          <w:color w:val="000000" w:themeColor="text1"/>
          <w:sz w:val="24"/>
          <w:szCs w:val="24"/>
          <w:lang w:val="en-US"/>
        </w:rPr>
        <w:t xml:space="preserve"> Planned Bayesian analysis revealed moderate evidence for t</w:t>
      </w:r>
      <w:r w:rsidR="008370D6">
        <w:rPr>
          <w:rFonts w:ascii="Times New Roman" w:hAnsi="Times New Roman" w:cs="Times New Roman"/>
          <w:sz w:val="24"/>
          <w:szCs w:val="24"/>
          <w:lang w:val="en-US"/>
        </w:rPr>
        <w:t>he null effect of group for overall performance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.542,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0.265), as well as for Full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.392,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0.31</w:t>
      </w:r>
      <w:r w:rsidR="0091335A">
        <w:rPr>
          <w:rFonts w:ascii="Times New Roman" w:hAnsi="Times New Roman" w:cs="Times New Roman"/>
          <w:sz w:val="24"/>
          <w:szCs w:val="24"/>
          <w:lang w:val="en-US"/>
        </w:rPr>
        <w:t>0</w:t>
      </w:r>
      <w:r w:rsidR="008370D6">
        <w:rPr>
          <w:rFonts w:ascii="Times New Roman" w:hAnsi="Times New Roman" w:cs="Times New Roman"/>
          <w:sz w:val="24"/>
          <w:szCs w:val="24"/>
          <w:lang w:val="en-US"/>
        </w:rPr>
        <w:t>), F0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.935,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0.226), and Timbre morphs (</w:t>
      </w:r>
      <w:r w:rsidR="008370D6" w:rsidRPr="00EF4161">
        <w:rPr>
          <w:rFonts w:ascii="Times New Roman" w:hAnsi="Times New Roman" w:cs="Times New Roman"/>
          <w:i/>
          <w:iCs/>
          <w:sz w:val="24"/>
          <w:szCs w:val="24"/>
          <w:lang w:val="en-US"/>
        </w:rPr>
        <w:t>p</w:t>
      </w:r>
      <w:r w:rsidR="008370D6">
        <w:rPr>
          <w:rFonts w:ascii="Times New Roman" w:hAnsi="Times New Roman" w:cs="Times New Roman"/>
          <w:sz w:val="24"/>
          <w:szCs w:val="24"/>
          <w:lang w:val="en-US"/>
        </w:rPr>
        <w:t xml:space="preserve"> = .555, BF</w:t>
      </w:r>
      <w:r w:rsidR="008370D6" w:rsidRPr="008370D6">
        <w:rPr>
          <w:rFonts w:ascii="Times New Roman" w:hAnsi="Times New Roman" w:cs="Times New Roman"/>
          <w:sz w:val="24"/>
          <w:szCs w:val="24"/>
          <w:vertAlign w:val="subscript"/>
          <w:lang w:val="en-US"/>
        </w:rPr>
        <w:t>10</w:t>
      </w:r>
      <w:r w:rsidR="008370D6">
        <w:rPr>
          <w:rFonts w:ascii="Times New Roman" w:hAnsi="Times New Roman" w:cs="Times New Roman"/>
          <w:sz w:val="24"/>
          <w:szCs w:val="24"/>
          <w:lang w:val="en-US"/>
        </w:rPr>
        <w:t xml:space="preserve"> = 0.262) separately. </w:t>
      </w:r>
      <w:r w:rsidR="004C5871">
        <w:rPr>
          <w:rFonts w:ascii="Times New Roman" w:hAnsi="Times New Roman" w:cs="Times New Roman"/>
          <w:sz w:val="24"/>
          <w:szCs w:val="24"/>
          <w:lang w:val="en-US"/>
        </w:rPr>
        <w:t xml:space="preserve">Thus, we found evidence consistent with our hypotheses H1 and H2. </w:t>
      </w:r>
    </w:p>
    <w:p w14:paraId="373D1B53" w14:textId="74B1DF87" w:rsidR="005D275B" w:rsidRDefault="005D275B" w:rsidP="005D275B">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0A403F">
        <w:rPr>
          <w:rFonts w:ascii="Times New Roman" w:hAnsi="Times New Roman" w:cs="Times New Roman"/>
          <w:b/>
          <w:i w:val="0"/>
          <w:color w:val="auto"/>
          <w:sz w:val="24"/>
          <w:szCs w:val="24"/>
          <w:lang w:val="en-US"/>
        </w:rPr>
        <w:t>2</w:t>
      </w:r>
    </w:p>
    <w:p w14:paraId="70FD6C2C" w14:textId="0953E861" w:rsidR="005D275B" w:rsidRPr="008728CB" w:rsidRDefault="0004103C" w:rsidP="005D275B">
      <w:pPr>
        <w:rPr>
          <w:i/>
          <w:lang w:val="en-US"/>
        </w:rPr>
      </w:pPr>
      <w:r w:rsidRPr="008728CB">
        <w:rPr>
          <w:i/>
          <w:lang w:val="en-US"/>
        </w:rPr>
        <w:t xml:space="preserve">Results of the 4 × 3 × 2 mixed-effects ANOVA </w:t>
      </w:r>
      <w:bookmarkStart w:id="32" w:name="_Hlk200467899"/>
      <w:r w:rsidRPr="008728CB">
        <w:rPr>
          <w:i/>
          <w:lang w:val="en-US"/>
        </w:rPr>
        <w:t xml:space="preserve">on </w:t>
      </w:r>
      <w:r w:rsidR="002D287B">
        <w:rPr>
          <w:i/>
          <w:lang w:val="en-US"/>
        </w:rPr>
        <w:t xml:space="preserve">the </w:t>
      </w:r>
      <w:r w:rsidR="008728CB" w:rsidRPr="008728CB">
        <w:rPr>
          <w:i/>
          <w:lang w:val="en-US"/>
        </w:rPr>
        <w:t>mean proportion of correct responses</w:t>
      </w:r>
      <w:bookmarkEnd w:id="32"/>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5D275B" w:rsidRPr="005D275B" w14:paraId="6979FCC2" w14:textId="77777777" w:rsidTr="005D275B">
        <w:trPr>
          <w:trHeight w:val="300"/>
        </w:trPr>
        <w:tc>
          <w:tcPr>
            <w:tcW w:w="3060" w:type="dxa"/>
            <w:tcBorders>
              <w:top w:val="single" w:sz="4" w:space="0" w:color="auto"/>
              <w:left w:val="nil"/>
              <w:bottom w:val="single" w:sz="4" w:space="0" w:color="auto"/>
              <w:right w:val="nil"/>
            </w:tcBorders>
            <w:noWrap/>
            <w:vAlign w:val="bottom"/>
            <w:hideMark/>
          </w:tcPr>
          <w:p w14:paraId="30D734AB" w14:textId="77777777" w:rsidR="005D275B" w:rsidRPr="005D275B" w:rsidRDefault="005D275B" w:rsidP="005D275B">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B0C5232"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df1</w:t>
            </w:r>
          </w:p>
        </w:tc>
        <w:tc>
          <w:tcPr>
            <w:tcW w:w="820" w:type="dxa"/>
            <w:tcBorders>
              <w:top w:val="single" w:sz="4" w:space="0" w:color="auto"/>
              <w:left w:val="nil"/>
              <w:bottom w:val="single" w:sz="4" w:space="0" w:color="auto"/>
              <w:right w:val="nil"/>
            </w:tcBorders>
            <w:noWrap/>
            <w:vAlign w:val="bottom"/>
            <w:hideMark/>
          </w:tcPr>
          <w:p w14:paraId="32BA2C58"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df2</w:t>
            </w:r>
          </w:p>
        </w:tc>
        <w:tc>
          <w:tcPr>
            <w:tcW w:w="960" w:type="dxa"/>
            <w:tcBorders>
              <w:top w:val="single" w:sz="4" w:space="0" w:color="auto"/>
              <w:left w:val="nil"/>
              <w:bottom w:val="single" w:sz="4" w:space="0" w:color="auto"/>
              <w:right w:val="nil"/>
            </w:tcBorders>
            <w:noWrap/>
            <w:vAlign w:val="bottom"/>
            <w:hideMark/>
          </w:tcPr>
          <w:p w14:paraId="2B44003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F</w:t>
            </w:r>
          </w:p>
        </w:tc>
        <w:tc>
          <w:tcPr>
            <w:tcW w:w="700" w:type="dxa"/>
            <w:tcBorders>
              <w:top w:val="single" w:sz="4" w:space="0" w:color="auto"/>
              <w:left w:val="nil"/>
              <w:bottom w:val="single" w:sz="4" w:space="0" w:color="auto"/>
              <w:right w:val="nil"/>
            </w:tcBorders>
            <w:noWrap/>
            <w:vAlign w:val="bottom"/>
            <w:hideMark/>
          </w:tcPr>
          <w:p w14:paraId="6AC81191"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p</w:t>
            </w:r>
          </w:p>
        </w:tc>
        <w:tc>
          <w:tcPr>
            <w:tcW w:w="1840" w:type="dxa"/>
            <w:tcBorders>
              <w:top w:val="single" w:sz="4" w:space="0" w:color="auto"/>
              <w:left w:val="nil"/>
              <w:bottom w:val="single" w:sz="4" w:space="0" w:color="auto"/>
              <w:right w:val="nil"/>
            </w:tcBorders>
            <w:noWrap/>
            <w:vAlign w:val="bottom"/>
            <w:hideMark/>
          </w:tcPr>
          <w:p w14:paraId="1856E99B" w14:textId="77777777" w:rsidR="005D275B" w:rsidRPr="005D275B" w:rsidRDefault="005D275B" w:rsidP="005D275B">
            <w:pPr>
              <w:suppressAutoHyphens w:val="0"/>
              <w:spacing w:after="0" w:line="240" w:lineRule="auto"/>
              <w:jc w:val="center"/>
              <w:rPr>
                <w:rFonts w:ascii="Calibri" w:eastAsia="Times New Roman" w:hAnsi="Calibri" w:cs="Calibri"/>
                <w:b/>
                <w:bCs/>
                <w:color w:val="000000"/>
                <w:lang w:eastAsia="de-DE"/>
              </w:rPr>
            </w:pPr>
            <w:r w:rsidRPr="005D275B">
              <w:rPr>
                <w:rFonts w:ascii="Calibri" w:eastAsia="Times New Roman" w:hAnsi="Calibri" w:cs="Calibri"/>
                <w:b/>
                <w:bCs/>
                <w:color w:val="000000"/>
                <w:lang w:eastAsia="de-DE"/>
              </w:rPr>
              <w:t>Ω</w:t>
            </w:r>
            <w:r w:rsidRPr="005D275B">
              <w:rPr>
                <w:rFonts w:ascii="Calibri" w:eastAsia="Times New Roman" w:hAnsi="Calibri" w:cs="Calibri"/>
                <w:b/>
                <w:bCs/>
                <w:color w:val="000000"/>
                <w:vertAlign w:val="subscript"/>
                <w:lang w:eastAsia="de-DE"/>
              </w:rPr>
              <w:t>p</w:t>
            </w:r>
            <w:r w:rsidRPr="005D275B">
              <w:rPr>
                <w:rFonts w:ascii="Calibri" w:eastAsia="Times New Roman" w:hAnsi="Calibri" w:cs="Calibri"/>
                <w:b/>
                <w:bCs/>
                <w:color w:val="000000"/>
                <w:vertAlign w:val="superscript"/>
                <w:lang w:eastAsia="de-DE"/>
              </w:rPr>
              <w:t>2</w:t>
            </w:r>
            <w:r w:rsidRPr="005D275B">
              <w:rPr>
                <w:rFonts w:ascii="Calibri" w:eastAsia="Times New Roman" w:hAnsi="Calibri" w:cs="Calibri"/>
                <w:b/>
                <w:bCs/>
                <w:color w:val="000000"/>
                <w:lang w:eastAsia="de-DE"/>
              </w:rPr>
              <w:t xml:space="preserve"> [95%-CI]</w:t>
            </w:r>
          </w:p>
        </w:tc>
        <w:tc>
          <w:tcPr>
            <w:tcW w:w="1200" w:type="dxa"/>
            <w:tcBorders>
              <w:top w:val="single" w:sz="4" w:space="0" w:color="auto"/>
              <w:left w:val="nil"/>
              <w:bottom w:val="single" w:sz="4" w:space="0" w:color="auto"/>
              <w:right w:val="nil"/>
            </w:tcBorders>
            <w:noWrap/>
            <w:vAlign w:val="bottom"/>
            <w:hideMark/>
          </w:tcPr>
          <w:p w14:paraId="594C9196" w14:textId="0783F528" w:rsidR="005D275B" w:rsidRPr="005D275B" w:rsidRDefault="002D287B" w:rsidP="005D275B">
            <w:pPr>
              <w:suppressAutoHyphens w:val="0"/>
              <w:spacing w:after="0" w:line="240" w:lineRule="auto"/>
              <w:jc w:val="center"/>
              <w:rPr>
                <w:rFonts w:ascii="Times New Roman" w:eastAsia="Times New Roman" w:hAnsi="Times New Roman" w:cs="Times New Roman"/>
                <w:b/>
                <w:bCs/>
                <w:color w:val="000000"/>
                <w:lang w:eastAsia="de-DE"/>
              </w:rPr>
            </w:pPr>
            <w:r w:rsidRPr="00D12216">
              <w:rPr>
                <w:rFonts w:ascii="Times New Roman" w:hAnsi="Times New Roman" w:cs="Times New Roman"/>
                <w:b/>
                <w:i/>
                <w:iCs/>
                <w:sz w:val="23"/>
                <w:szCs w:val="23"/>
              </w:rPr>
              <w:t>ε</w:t>
            </w:r>
            <w:r w:rsidRPr="00D12216">
              <w:rPr>
                <w:rFonts w:ascii="Times New Roman" w:hAnsi="Times New Roman" w:cs="Times New Roman"/>
                <w:b/>
                <w:sz w:val="16"/>
                <w:szCs w:val="16"/>
                <w:vertAlign w:val="subscript"/>
              </w:rPr>
              <w:t>HF</w:t>
            </w:r>
            <w:r w:rsidRPr="00D12216">
              <w:rPr>
                <w:rFonts w:ascii="Times New Roman" w:hAnsi="Times New Roman" w:cs="Times New Roman"/>
                <w:b/>
                <w:sz w:val="16"/>
                <w:szCs w:val="16"/>
              </w:rPr>
              <w:t xml:space="preserve"> </w:t>
            </w:r>
          </w:p>
        </w:tc>
      </w:tr>
      <w:tr w:rsidR="005D275B" w:rsidRPr="005D275B" w14:paraId="58F6AC75" w14:textId="77777777" w:rsidTr="005D275B">
        <w:trPr>
          <w:trHeight w:val="300"/>
        </w:trPr>
        <w:tc>
          <w:tcPr>
            <w:tcW w:w="3060" w:type="dxa"/>
            <w:tcBorders>
              <w:top w:val="nil"/>
              <w:left w:val="nil"/>
              <w:bottom w:val="nil"/>
              <w:right w:val="nil"/>
            </w:tcBorders>
            <w:noWrap/>
            <w:vAlign w:val="bottom"/>
            <w:hideMark/>
          </w:tcPr>
          <w:p w14:paraId="07E29372"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w:t>
            </w:r>
          </w:p>
        </w:tc>
        <w:tc>
          <w:tcPr>
            <w:tcW w:w="760" w:type="dxa"/>
            <w:tcBorders>
              <w:top w:val="nil"/>
              <w:left w:val="nil"/>
              <w:bottom w:val="nil"/>
              <w:right w:val="nil"/>
            </w:tcBorders>
            <w:noWrap/>
            <w:vAlign w:val="bottom"/>
            <w:hideMark/>
          </w:tcPr>
          <w:p w14:paraId="1A3F1E4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w:t>
            </w:r>
          </w:p>
        </w:tc>
        <w:tc>
          <w:tcPr>
            <w:tcW w:w="820" w:type="dxa"/>
            <w:tcBorders>
              <w:top w:val="nil"/>
              <w:left w:val="nil"/>
              <w:bottom w:val="nil"/>
              <w:right w:val="nil"/>
            </w:tcBorders>
            <w:noWrap/>
            <w:vAlign w:val="bottom"/>
            <w:hideMark/>
          </w:tcPr>
          <w:p w14:paraId="02798DE5"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86</w:t>
            </w:r>
          </w:p>
        </w:tc>
        <w:tc>
          <w:tcPr>
            <w:tcW w:w="960" w:type="dxa"/>
            <w:tcBorders>
              <w:top w:val="nil"/>
              <w:left w:val="nil"/>
              <w:bottom w:val="nil"/>
              <w:right w:val="nil"/>
            </w:tcBorders>
            <w:noWrap/>
            <w:vAlign w:val="bottom"/>
            <w:hideMark/>
          </w:tcPr>
          <w:p w14:paraId="0C45469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0.38</w:t>
            </w:r>
          </w:p>
        </w:tc>
        <w:tc>
          <w:tcPr>
            <w:tcW w:w="700" w:type="dxa"/>
            <w:tcBorders>
              <w:top w:val="nil"/>
              <w:left w:val="nil"/>
              <w:bottom w:val="nil"/>
              <w:right w:val="nil"/>
            </w:tcBorders>
            <w:noWrap/>
            <w:vAlign w:val="bottom"/>
            <w:hideMark/>
          </w:tcPr>
          <w:p w14:paraId="58B1AB6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.542</w:t>
            </w:r>
          </w:p>
        </w:tc>
        <w:tc>
          <w:tcPr>
            <w:tcW w:w="1840" w:type="dxa"/>
            <w:tcBorders>
              <w:top w:val="nil"/>
              <w:left w:val="nil"/>
              <w:bottom w:val="nil"/>
              <w:right w:val="nil"/>
            </w:tcBorders>
            <w:noWrap/>
            <w:vAlign w:val="bottom"/>
            <w:hideMark/>
          </w:tcPr>
          <w:p w14:paraId="3309871F" w14:textId="49DFD662"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0F916C5C" w14:textId="0806F671"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62F01AA2" w14:textId="77777777" w:rsidTr="005D275B">
        <w:trPr>
          <w:trHeight w:val="300"/>
        </w:trPr>
        <w:tc>
          <w:tcPr>
            <w:tcW w:w="3060" w:type="dxa"/>
            <w:tcBorders>
              <w:top w:val="nil"/>
              <w:left w:val="nil"/>
              <w:bottom w:val="nil"/>
              <w:right w:val="nil"/>
            </w:tcBorders>
            <w:noWrap/>
            <w:vAlign w:val="bottom"/>
            <w:hideMark/>
          </w:tcPr>
          <w:p w14:paraId="0A42F6B3"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lastRenderedPageBreak/>
              <w:t>Emotion</w:t>
            </w:r>
          </w:p>
        </w:tc>
        <w:tc>
          <w:tcPr>
            <w:tcW w:w="760" w:type="dxa"/>
            <w:tcBorders>
              <w:top w:val="nil"/>
              <w:left w:val="nil"/>
              <w:bottom w:val="nil"/>
              <w:right w:val="nil"/>
            </w:tcBorders>
            <w:noWrap/>
            <w:vAlign w:val="bottom"/>
            <w:hideMark/>
          </w:tcPr>
          <w:p w14:paraId="45FEDD9C"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5D8886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599A253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72.43</w:t>
            </w:r>
          </w:p>
        </w:tc>
        <w:tc>
          <w:tcPr>
            <w:tcW w:w="700" w:type="dxa"/>
            <w:tcBorders>
              <w:top w:val="nil"/>
              <w:left w:val="nil"/>
              <w:bottom w:val="nil"/>
              <w:right w:val="nil"/>
            </w:tcBorders>
            <w:noWrap/>
            <w:vAlign w:val="bottom"/>
            <w:hideMark/>
          </w:tcPr>
          <w:p w14:paraId="0992A77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5A2F5D11" w14:textId="484E6B2D"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.45 [.36</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.5</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661231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45445178" w14:textId="77777777" w:rsidTr="005D275B">
        <w:trPr>
          <w:trHeight w:val="300"/>
        </w:trPr>
        <w:tc>
          <w:tcPr>
            <w:tcW w:w="3060" w:type="dxa"/>
            <w:tcBorders>
              <w:top w:val="nil"/>
              <w:left w:val="nil"/>
              <w:bottom w:val="nil"/>
              <w:right w:val="nil"/>
            </w:tcBorders>
            <w:noWrap/>
            <w:vAlign w:val="bottom"/>
            <w:hideMark/>
          </w:tcPr>
          <w:p w14:paraId="303A961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Morph Type</w:t>
            </w:r>
          </w:p>
        </w:tc>
        <w:tc>
          <w:tcPr>
            <w:tcW w:w="760" w:type="dxa"/>
            <w:tcBorders>
              <w:top w:val="nil"/>
              <w:left w:val="nil"/>
              <w:bottom w:val="nil"/>
              <w:right w:val="nil"/>
            </w:tcBorders>
            <w:noWrap/>
            <w:vAlign w:val="bottom"/>
            <w:hideMark/>
          </w:tcPr>
          <w:p w14:paraId="529BBC2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3B8E03E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52397A2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768.93</w:t>
            </w:r>
          </w:p>
        </w:tc>
        <w:tc>
          <w:tcPr>
            <w:tcW w:w="700" w:type="dxa"/>
            <w:tcBorders>
              <w:top w:val="nil"/>
              <w:left w:val="nil"/>
              <w:bottom w:val="nil"/>
              <w:right w:val="nil"/>
            </w:tcBorders>
            <w:noWrap/>
            <w:vAlign w:val="bottom"/>
            <w:hideMark/>
          </w:tcPr>
          <w:p w14:paraId="021123D0"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bottom w:val="nil"/>
              <w:right w:val="nil"/>
            </w:tcBorders>
            <w:noWrap/>
            <w:vAlign w:val="bottom"/>
            <w:hideMark/>
          </w:tcPr>
          <w:p w14:paraId="669781A8" w14:textId="5A7B50C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.90 [.87</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.9</w:t>
            </w:r>
            <w:r w:rsidR="00EF4161">
              <w:rPr>
                <w:rFonts w:ascii="Calibri" w:eastAsia="Times New Roman" w:hAnsi="Calibri" w:cs="Calibri"/>
                <w:color w:val="000000"/>
                <w:lang w:eastAsia="de-DE"/>
              </w:rPr>
              <w:t>2</w:t>
            </w:r>
            <w:r w:rsidRPr="005D275B">
              <w:rPr>
                <w:rFonts w:ascii="Calibri" w:eastAsia="Times New Roman" w:hAnsi="Calibri" w:cs="Calibri"/>
                <w:color w:val="000000"/>
                <w:lang w:eastAsia="de-DE"/>
              </w:rPr>
              <w:t>]</w:t>
            </w:r>
          </w:p>
        </w:tc>
        <w:tc>
          <w:tcPr>
            <w:tcW w:w="1200" w:type="dxa"/>
            <w:tcBorders>
              <w:top w:val="nil"/>
              <w:left w:val="nil"/>
              <w:bottom w:val="nil"/>
              <w:right w:val="nil"/>
            </w:tcBorders>
            <w:noWrap/>
            <w:vAlign w:val="bottom"/>
            <w:hideMark/>
          </w:tcPr>
          <w:p w14:paraId="5D55F27B" w14:textId="588CCF9E" w:rsidR="005D275B" w:rsidRPr="005D275B" w:rsidRDefault="002D287B" w:rsidP="005D275B">
            <w:pPr>
              <w:suppressAutoHyphens w:val="0"/>
              <w:spacing w:after="0" w:line="240" w:lineRule="auto"/>
              <w:jc w:val="center"/>
              <w:rPr>
                <w:rFonts w:ascii="Calibri" w:eastAsia="Times New Roman" w:hAnsi="Calibri" w:cs="Calibri"/>
                <w:color w:val="000000"/>
                <w:lang w:eastAsia="de-DE"/>
              </w:rPr>
            </w:pPr>
            <w:r>
              <w:rPr>
                <w:sz w:val="23"/>
                <w:szCs w:val="23"/>
              </w:rPr>
              <w:t>.741</w:t>
            </w:r>
          </w:p>
        </w:tc>
      </w:tr>
      <w:tr w:rsidR="005D275B" w:rsidRPr="005D275B" w14:paraId="0F4ABF3F" w14:textId="77777777" w:rsidTr="005D275B">
        <w:trPr>
          <w:trHeight w:val="300"/>
        </w:trPr>
        <w:tc>
          <w:tcPr>
            <w:tcW w:w="3060" w:type="dxa"/>
            <w:tcBorders>
              <w:top w:val="nil"/>
              <w:left w:val="nil"/>
              <w:bottom w:val="nil"/>
              <w:right w:val="nil"/>
            </w:tcBorders>
            <w:noWrap/>
            <w:vAlign w:val="bottom"/>
            <w:hideMark/>
          </w:tcPr>
          <w:p w14:paraId="68F63AF0"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Emotion</w:t>
            </w:r>
          </w:p>
        </w:tc>
        <w:tc>
          <w:tcPr>
            <w:tcW w:w="760" w:type="dxa"/>
            <w:tcBorders>
              <w:top w:val="nil"/>
              <w:left w:val="nil"/>
              <w:bottom w:val="nil"/>
              <w:right w:val="nil"/>
            </w:tcBorders>
            <w:noWrap/>
            <w:vAlign w:val="bottom"/>
            <w:hideMark/>
          </w:tcPr>
          <w:p w14:paraId="493FFAE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3</w:t>
            </w:r>
          </w:p>
        </w:tc>
        <w:tc>
          <w:tcPr>
            <w:tcW w:w="820" w:type="dxa"/>
            <w:tcBorders>
              <w:top w:val="nil"/>
              <w:left w:val="nil"/>
              <w:bottom w:val="nil"/>
              <w:right w:val="nil"/>
            </w:tcBorders>
            <w:noWrap/>
            <w:vAlign w:val="bottom"/>
            <w:hideMark/>
          </w:tcPr>
          <w:p w14:paraId="368A4BF6"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258</w:t>
            </w:r>
          </w:p>
        </w:tc>
        <w:tc>
          <w:tcPr>
            <w:tcW w:w="960" w:type="dxa"/>
            <w:tcBorders>
              <w:top w:val="nil"/>
              <w:left w:val="nil"/>
              <w:bottom w:val="nil"/>
              <w:right w:val="nil"/>
            </w:tcBorders>
            <w:noWrap/>
            <w:vAlign w:val="bottom"/>
            <w:hideMark/>
          </w:tcPr>
          <w:p w14:paraId="7290EB7D"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2.14</w:t>
            </w:r>
          </w:p>
        </w:tc>
        <w:tc>
          <w:tcPr>
            <w:tcW w:w="700" w:type="dxa"/>
            <w:tcBorders>
              <w:top w:val="nil"/>
              <w:left w:val="nil"/>
              <w:bottom w:val="nil"/>
              <w:right w:val="nil"/>
            </w:tcBorders>
            <w:noWrap/>
            <w:vAlign w:val="bottom"/>
            <w:hideMark/>
          </w:tcPr>
          <w:p w14:paraId="3CA7136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.095</w:t>
            </w:r>
          </w:p>
        </w:tc>
        <w:tc>
          <w:tcPr>
            <w:tcW w:w="1840" w:type="dxa"/>
            <w:tcBorders>
              <w:top w:val="nil"/>
              <w:left w:val="nil"/>
              <w:bottom w:val="nil"/>
              <w:right w:val="nil"/>
            </w:tcBorders>
            <w:noWrap/>
            <w:vAlign w:val="bottom"/>
            <w:hideMark/>
          </w:tcPr>
          <w:p w14:paraId="70A0D732" w14:textId="69B6F6D4"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.01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.04]</w:t>
            </w:r>
          </w:p>
        </w:tc>
        <w:tc>
          <w:tcPr>
            <w:tcW w:w="1200" w:type="dxa"/>
            <w:tcBorders>
              <w:top w:val="nil"/>
              <w:left w:val="nil"/>
              <w:bottom w:val="nil"/>
              <w:right w:val="nil"/>
            </w:tcBorders>
            <w:noWrap/>
            <w:vAlign w:val="bottom"/>
            <w:hideMark/>
          </w:tcPr>
          <w:p w14:paraId="656C8582"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503E7963" w14:textId="77777777" w:rsidTr="005D275B">
        <w:trPr>
          <w:trHeight w:val="300"/>
        </w:trPr>
        <w:tc>
          <w:tcPr>
            <w:tcW w:w="3060" w:type="dxa"/>
            <w:tcBorders>
              <w:top w:val="nil"/>
              <w:left w:val="nil"/>
              <w:bottom w:val="nil"/>
              <w:right w:val="nil"/>
            </w:tcBorders>
            <w:noWrap/>
            <w:vAlign w:val="bottom"/>
            <w:hideMark/>
          </w:tcPr>
          <w:p w14:paraId="41978065" w14:textId="77777777"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Group x Morph Type</w:t>
            </w:r>
          </w:p>
        </w:tc>
        <w:tc>
          <w:tcPr>
            <w:tcW w:w="760" w:type="dxa"/>
            <w:tcBorders>
              <w:top w:val="nil"/>
              <w:left w:val="nil"/>
              <w:bottom w:val="nil"/>
              <w:right w:val="nil"/>
            </w:tcBorders>
            <w:noWrap/>
            <w:vAlign w:val="bottom"/>
            <w:hideMark/>
          </w:tcPr>
          <w:p w14:paraId="6C25787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w:t>
            </w:r>
          </w:p>
        </w:tc>
        <w:tc>
          <w:tcPr>
            <w:tcW w:w="820" w:type="dxa"/>
            <w:tcBorders>
              <w:top w:val="nil"/>
              <w:left w:val="nil"/>
              <w:bottom w:val="nil"/>
              <w:right w:val="nil"/>
            </w:tcBorders>
            <w:noWrap/>
            <w:vAlign w:val="bottom"/>
            <w:hideMark/>
          </w:tcPr>
          <w:p w14:paraId="748C060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172</w:t>
            </w:r>
          </w:p>
        </w:tc>
        <w:tc>
          <w:tcPr>
            <w:tcW w:w="960" w:type="dxa"/>
            <w:tcBorders>
              <w:top w:val="nil"/>
              <w:left w:val="nil"/>
              <w:bottom w:val="nil"/>
              <w:right w:val="nil"/>
            </w:tcBorders>
            <w:noWrap/>
            <w:vAlign w:val="bottom"/>
            <w:hideMark/>
          </w:tcPr>
          <w:p w14:paraId="3AD1658F"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0.36</w:t>
            </w:r>
          </w:p>
        </w:tc>
        <w:tc>
          <w:tcPr>
            <w:tcW w:w="700" w:type="dxa"/>
            <w:tcBorders>
              <w:top w:val="nil"/>
              <w:left w:val="nil"/>
              <w:bottom w:val="nil"/>
              <w:right w:val="nil"/>
            </w:tcBorders>
            <w:noWrap/>
            <w:vAlign w:val="bottom"/>
            <w:hideMark/>
          </w:tcPr>
          <w:p w14:paraId="0E31FF6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.635</w:t>
            </w:r>
          </w:p>
        </w:tc>
        <w:tc>
          <w:tcPr>
            <w:tcW w:w="1840" w:type="dxa"/>
            <w:tcBorders>
              <w:top w:val="nil"/>
              <w:left w:val="nil"/>
              <w:bottom w:val="nil"/>
              <w:right w:val="nil"/>
            </w:tcBorders>
            <w:noWrap/>
            <w:vAlign w:val="bottom"/>
            <w:hideMark/>
          </w:tcPr>
          <w:p w14:paraId="2F1F23AD" w14:textId="2B281A3A"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w:t>
            </w:r>
            <w:r w:rsidR="00EF4161">
              <w:rPr>
                <w:rFonts w:ascii="Calibri" w:eastAsia="Times New Roman" w:hAnsi="Calibri" w:cs="Calibri"/>
                <w:color w:val="000000"/>
                <w:lang w:eastAsia="de-DE"/>
              </w:rPr>
              <w:t>,</w:t>
            </w:r>
            <w:r w:rsidRPr="005D275B">
              <w:rPr>
                <w:rFonts w:ascii="Calibri" w:eastAsia="Times New Roman" w:hAnsi="Calibri" w:cs="Calibri"/>
                <w:color w:val="000000"/>
                <w:lang w:eastAsia="de-DE"/>
              </w:rPr>
              <w:t xml:space="preserve"> .01]</w:t>
            </w:r>
          </w:p>
        </w:tc>
        <w:tc>
          <w:tcPr>
            <w:tcW w:w="1200" w:type="dxa"/>
            <w:tcBorders>
              <w:top w:val="nil"/>
              <w:left w:val="nil"/>
              <w:bottom w:val="nil"/>
              <w:right w:val="nil"/>
            </w:tcBorders>
            <w:noWrap/>
            <w:vAlign w:val="bottom"/>
            <w:hideMark/>
          </w:tcPr>
          <w:p w14:paraId="58A86BDA"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r w:rsidR="005D275B" w:rsidRPr="005D275B" w14:paraId="0DDCF1D7" w14:textId="77777777" w:rsidTr="005D275B">
        <w:trPr>
          <w:trHeight w:val="300"/>
        </w:trPr>
        <w:tc>
          <w:tcPr>
            <w:tcW w:w="3060" w:type="dxa"/>
            <w:tcBorders>
              <w:top w:val="nil"/>
              <w:left w:val="nil"/>
              <w:right w:val="nil"/>
            </w:tcBorders>
            <w:noWrap/>
            <w:vAlign w:val="bottom"/>
            <w:hideMark/>
          </w:tcPr>
          <w:p w14:paraId="07C3BA16" w14:textId="306CDF50" w:rsidR="005D275B" w:rsidRPr="005D275B" w:rsidRDefault="005D275B" w:rsidP="005D275B">
            <w:pPr>
              <w:suppressAutoHyphens w:val="0"/>
              <w:spacing w:after="0" w:line="240" w:lineRule="auto"/>
              <w:rPr>
                <w:rFonts w:ascii="Calibri" w:eastAsia="Times New Roman" w:hAnsi="Calibri" w:cs="Calibri"/>
                <w:color w:val="000000"/>
                <w:lang w:eastAsia="de-DE"/>
              </w:rPr>
            </w:pPr>
            <w:r w:rsidRPr="005D275B">
              <w:rPr>
                <w:rFonts w:ascii="Calibri" w:eastAsia="Times New Roman" w:hAnsi="Calibri" w:cs="Calibri"/>
                <w:color w:val="000000"/>
                <w:lang w:eastAsia="de-DE"/>
              </w:rPr>
              <w:t>Emo</w:t>
            </w:r>
            <w:r w:rsidR="002D287B">
              <w:rPr>
                <w:rFonts w:ascii="Calibri" w:eastAsia="Times New Roman" w:hAnsi="Calibri" w:cs="Calibri"/>
                <w:color w:val="000000"/>
                <w:lang w:eastAsia="de-DE"/>
              </w:rPr>
              <w:t>tion</w:t>
            </w:r>
            <w:r w:rsidRPr="005D275B">
              <w:rPr>
                <w:rFonts w:ascii="Calibri" w:eastAsia="Times New Roman" w:hAnsi="Calibri" w:cs="Calibri"/>
                <w:color w:val="000000"/>
                <w:lang w:eastAsia="de-DE"/>
              </w:rPr>
              <w:t xml:space="preserve"> x M</w:t>
            </w:r>
            <w:r w:rsidR="002D287B">
              <w:rPr>
                <w:rFonts w:ascii="Calibri" w:eastAsia="Times New Roman" w:hAnsi="Calibri" w:cs="Calibri"/>
                <w:color w:val="000000"/>
                <w:lang w:eastAsia="de-DE"/>
              </w:rPr>
              <w:t xml:space="preserve">orph </w:t>
            </w:r>
            <w:r w:rsidRPr="005D275B">
              <w:rPr>
                <w:rFonts w:ascii="Calibri" w:eastAsia="Times New Roman" w:hAnsi="Calibri" w:cs="Calibri"/>
                <w:color w:val="000000"/>
                <w:lang w:eastAsia="de-DE"/>
              </w:rPr>
              <w:t>Type</w:t>
            </w:r>
          </w:p>
        </w:tc>
        <w:tc>
          <w:tcPr>
            <w:tcW w:w="760" w:type="dxa"/>
            <w:tcBorders>
              <w:top w:val="nil"/>
              <w:left w:val="nil"/>
              <w:right w:val="nil"/>
            </w:tcBorders>
            <w:noWrap/>
            <w:vAlign w:val="bottom"/>
            <w:hideMark/>
          </w:tcPr>
          <w:p w14:paraId="7AC69FC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right w:val="nil"/>
            </w:tcBorders>
            <w:noWrap/>
            <w:vAlign w:val="bottom"/>
            <w:hideMark/>
          </w:tcPr>
          <w:p w14:paraId="30EC8191"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right w:val="nil"/>
            </w:tcBorders>
            <w:noWrap/>
            <w:vAlign w:val="bottom"/>
            <w:hideMark/>
          </w:tcPr>
          <w:p w14:paraId="7C335D48"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22.78</w:t>
            </w:r>
          </w:p>
        </w:tc>
        <w:tc>
          <w:tcPr>
            <w:tcW w:w="700" w:type="dxa"/>
            <w:tcBorders>
              <w:top w:val="nil"/>
              <w:left w:val="nil"/>
              <w:right w:val="nil"/>
            </w:tcBorders>
            <w:noWrap/>
            <w:vAlign w:val="bottom"/>
            <w:hideMark/>
          </w:tcPr>
          <w:p w14:paraId="598E898B"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&lt;.001</w:t>
            </w:r>
          </w:p>
        </w:tc>
        <w:tc>
          <w:tcPr>
            <w:tcW w:w="1840" w:type="dxa"/>
            <w:tcBorders>
              <w:top w:val="nil"/>
              <w:left w:val="nil"/>
              <w:right w:val="nil"/>
            </w:tcBorders>
            <w:noWrap/>
            <w:vAlign w:val="bottom"/>
            <w:hideMark/>
          </w:tcPr>
          <w:p w14:paraId="4C3F730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.20 [.14 .25]</w:t>
            </w:r>
          </w:p>
        </w:tc>
        <w:tc>
          <w:tcPr>
            <w:tcW w:w="1200" w:type="dxa"/>
            <w:tcBorders>
              <w:top w:val="nil"/>
              <w:left w:val="nil"/>
              <w:right w:val="nil"/>
            </w:tcBorders>
            <w:noWrap/>
            <w:vAlign w:val="bottom"/>
            <w:hideMark/>
          </w:tcPr>
          <w:p w14:paraId="392CFC6F" w14:textId="47D72C4D" w:rsidR="005D275B" w:rsidRPr="005D275B" w:rsidRDefault="00EF4161" w:rsidP="005D275B">
            <w:pPr>
              <w:suppressAutoHyphens w:val="0"/>
              <w:spacing w:after="0" w:line="240" w:lineRule="auto"/>
              <w:jc w:val="center"/>
              <w:rPr>
                <w:rFonts w:ascii="Calibri" w:eastAsia="Times New Roman" w:hAnsi="Calibri" w:cs="Calibri"/>
                <w:color w:val="000000"/>
                <w:lang w:eastAsia="de-DE"/>
              </w:rPr>
            </w:pPr>
            <w:r>
              <w:rPr>
                <w:sz w:val="23"/>
                <w:szCs w:val="23"/>
              </w:rPr>
              <w:t>.</w:t>
            </w:r>
            <w:r w:rsidR="002D287B">
              <w:rPr>
                <w:sz w:val="23"/>
                <w:szCs w:val="23"/>
              </w:rPr>
              <w:t>827</w:t>
            </w:r>
          </w:p>
        </w:tc>
      </w:tr>
      <w:tr w:rsidR="005D275B" w:rsidRPr="005D275B" w14:paraId="046DF15D" w14:textId="77777777" w:rsidTr="005D275B">
        <w:trPr>
          <w:trHeight w:val="300"/>
        </w:trPr>
        <w:tc>
          <w:tcPr>
            <w:tcW w:w="3060" w:type="dxa"/>
            <w:tcBorders>
              <w:top w:val="nil"/>
              <w:left w:val="nil"/>
              <w:bottom w:val="single" w:sz="4" w:space="0" w:color="auto"/>
              <w:right w:val="nil"/>
            </w:tcBorders>
            <w:noWrap/>
            <w:vAlign w:val="bottom"/>
            <w:hideMark/>
          </w:tcPr>
          <w:p w14:paraId="70366B77" w14:textId="77777777" w:rsidR="005D275B" w:rsidRPr="005D275B" w:rsidRDefault="005D275B" w:rsidP="005D275B">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72C5B46E"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6</w:t>
            </w:r>
          </w:p>
        </w:tc>
        <w:tc>
          <w:tcPr>
            <w:tcW w:w="820" w:type="dxa"/>
            <w:tcBorders>
              <w:top w:val="nil"/>
              <w:left w:val="nil"/>
              <w:bottom w:val="single" w:sz="4" w:space="0" w:color="auto"/>
              <w:right w:val="nil"/>
            </w:tcBorders>
            <w:noWrap/>
            <w:vAlign w:val="bottom"/>
            <w:hideMark/>
          </w:tcPr>
          <w:p w14:paraId="25A7D813"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516</w:t>
            </w:r>
          </w:p>
        </w:tc>
        <w:tc>
          <w:tcPr>
            <w:tcW w:w="960" w:type="dxa"/>
            <w:tcBorders>
              <w:top w:val="nil"/>
              <w:left w:val="nil"/>
              <w:bottom w:val="single" w:sz="4" w:space="0" w:color="auto"/>
              <w:right w:val="nil"/>
            </w:tcBorders>
            <w:noWrap/>
            <w:vAlign w:val="bottom"/>
            <w:hideMark/>
          </w:tcPr>
          <w:p w14:paraId="33190AF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1.33</w:t>
            </w:r>
          </w:p>
        </w:tc>
        <w:tc>
          <w:tcPr>
            <w:tcW w:w="700" w:type="dxa"/>
            <w:tcBorders>
              <w:top w:val="nil"/>
              <w:left w:val="nil"/>
              <w:bottom w:val="single" w:sz="4" w:space="0" w:color="auto"/>
              <w:right w:val="nil"/>
            </w:tcBorders>
            <w:noWrap/>
            <w:vAlign w:val="bottom"/>
            <w:hideMark/>
          </w:tcPr>
          <w:p w14:paraId="62C6C38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.249</w:t>
            </w:r>
          </w:p>
        </w:tc>
        <w:tc>
          <w:tcPr>
            <w:tcW w:w="1840" w:type="dxa"/>
            <w:tcBorders>
              <w:top w:val="nil"/>
              <w:left w:val="nil"/>
              <w:bottom w:val="single" w:sz="4" w:space="0" w:color="auto"/>
              <w:right w:val="nil"/>
            </w:tcBorders>
            <w:noWrap/>
            <w:vAlign w:val="bottom"/>
            <w:hideMark/>
          </w:tcPr>
          <w:p w14:paraId="7E480069"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r w:rsidRPr="005D275B">
              <w:rPr>
                <w:rFonts w:ascii="Calibri" w:eastAsia="Times New Roman" w:hAnsi="Calibri" w:cs="Calibri"/>
                <w:color w:val="000000"/>
                <w:lang w:eastAsia="de-DE"/>
              </w:rPr>
              <w:t>.00 [.00 .01]</w:t>
            </w:r>
          </w:p>
        </w:tc>
        <w:tc>
          <w:tcPr>
            <w:tcW w:w="1200" w:type="dxa"/>
            <w:tcBorders>
              <w:top w:val="nil"/>
              <w:left w:val="nil"/>
              <w:bottom w:val="single" w:sz="4" w:space="0" w:color="auto"/>
              <w:right w:val="nil"/>
            </w:tcBorders>
            <w:noWrap/>
            <w:vAlign w:val="bottom"/>
            <w:hideMark/>
          </w:tcPr>
          <w:p w14:paraId="2B44AB57" w14:textId="77777777" w:rsidR="005D275B" w:rsidRPr="005D275B" w:rsidRDefault="005D275B" w:rsidP="005D275B">
            <w:pPr>
              <w:suppressAutoHyphens w:val="0"/>
              <w:spacing w:after="0" w:line="240" w:lineRule="auto"/>
              <w:jc w:val="center"/>
              <w:rPr>
                <w:rFonts w:ascii="Calibri" w:eastAsia="Times New Roman" w:hAnsi="Calibri" w:cs="Calibri"/>
                <w:color w:val="000000"/>
                <w:lang w:eastAsia="de-DE"/>
              </w:rPr>
            </w:pPr>
          </w:p>
        </w:tc>
      </w:tr>
    </w:tbl>
    <w:p w14:paraId="2C5EA762" w14:textId="622DA9CB" w:rsidR="005D275B" w:rsidRPr="00CA72A2" w:rsidRDefault="00CA72A2" w:rsidP="00F009E6">
      <w:pPr>
        <w:spacing w:line="480" w:lineRule="auto"/>
        <w:contextualSpacing/>
        <w:rPr>
          <w:rFonts w:ascii="Times New Roman" w:hAnsi="Times New Roman" w:cs="Times New Roman"/>
          <w:bCs/>
          <w:color w:val="C00000"/>
          <w:sz w:val="24"/>
          <w:szCs w:val="24"/>
          <w:lang w:val="en-US"/>
        </w:rPr>
      </w:pPr>
      <w:bookmarkStart w:id="33" w:name="_Hlk207814716"/>
      <w:r w:rsidRPr="00CA72A2">
        <w:rPr>
          <w:rFonts w:ascii="Times New Roman" w:hAnsi="Times New Roman" w:cs="Times New Roman"/>
          <w:i/>
          <w:color w:val="C00000"/>
          <w:sz w:val="24"/>
          <w:szCs w:val="24"/>
          <w:lang w:val="en-US"/>
        </w:rPr>
        <w:t xml:space="preserve">Note. </w:t>
      </w:r>
      <w:r w:rsidRPr="00CA72A2">
        <w:rPr>
          <w:rFonts w:ascii="Times New Roman" w:hAnsi="Times New Roman" w:cs="Times New Roman"/>
          <w:b/>
          <w:i/>
          <w:color w:val="C00000"/>
          <w:sz w:val="24"/>
          <w:szCs w:val="24"/>
        </w:rPr>
        <w:t>ε</w:t>
      </w:r>
      <w:r w:rsidRPr="00CA72A2">
        <w:rPr>
          <w:rFonts w:ascii="Times New Roman" w:hAnsi="Times New Roman" w:cs="Times New Roman"/>
          <w:b/>
          <w:i/>
          <w:color w:val="C00000"/>
          <w:sz w:val="24"/>
          <w:szCs w:val="24"/>
          <w:vertAlign w:val="subscript"/>
          <w:lang w:val="en-US"/>
        </w:rPr>
        <w:t>HF</w:t>
      </w:r>
      <w:r w:rsidRPr="00CA72A2">
        <w:rPr>
          <w:rFonts w:ascii="Times New Roman" w:hAnsi="Times New Roman" w:cs="Times New Roman"/>
          <w:b/>
          <w:i/>
          <w:color w:val="C00000"/>
          <w:sz w:val="16"/>
          <w:szCs w:val="16"/>
          <w:vertAlign w:val="subscript"/>
          <w:lang w:val="en-US"/>
        </w:rPr>
        <w:t xml:space="preserve">  </w:t>
      </w:r>
      <w:r w:rsidRPr="00CA72A2">
        <w:rPr>
          <w:rFonts w:ascii="Times New Roman" w:hAnsi="Times New Roman" w:cs="Times New Roman"/>
          <w:b/>
          <w:i/>
          <w:color w:val="C00000"/>
          <w:sz w:val="24"/>
          <w:szCs w:val="24"/>
          <w:lang w:val="en-US"/>
        </w:rPr>
        <w:t xml:space="preserve">= </w:t>
      </w:r>
      <w:r w:rsidRPr="00CA72A2">
        <w:rPr>
          <w:rFonts w:ascii="Times New Roman" w:hAnsi="Times New Roman" w:cs="Times New Roman"/>
          <w:bCs/>
          <w:i/>
          <w:color w:val="C00000"/>
          <w:sz w:val="24"/>
          <w:szCs w:val="24"/>
          <w:lang w:val="en-US"/>
        </w:rPr>
        <w:t>Huynh–Feldt (HF) epsilon correction factor in case of violation of the sphericity assumption.</w:t>
      </w:r>
      <w:r w:rsidRPr="00CA72A2">
        <w:rPr>
          <w:rFonts w:ascii="Times New Roman" w:hAnsi="Times New Roman" w:cs="Times New Roman"/>
          <w:bCs/>
          <w:color w:val="C00000"/>
          <w:sz w:val="24"/>
          <w:szCs w:val="24"/>
          <w:lang w:val="en-US"/>
        </w:rPr>
        <w:t xml:space="preserve"> </w:t>
      </w:r>
    </w:p>
    <w:bookmarkEnd w:id="33"/>
    <w:p w14:paraId="20B88857" w14:textId="533CB6B9" w:rsidR="003817B4" w:rsidRPr="00EB262D" w:rsidRDefault="003817B4" w:rsidP="003817B4">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E40A0A">
        <w:rPr>
          <w:rFonts w:ascii="Times New Roman" w:hAnsi="Times New Roman" w:cs="Times New Roman"/>
          <w:b/>
          <w:i w:val="0"/>
          <w:color w:val="auto"/>
          <w:sz w:val="24"/>
          <w:szCs w:val="24"/>
          <w:lang w:val="en-US"/>
        </w:rPr>
        <w:t>2</w:t>
      </w:r>
    </w:p>
    <w:p w14:paraId="625329CD" w14:textId="18873B89" w:rsidR="003817B4" w:rsidRPr="00EB262D" w:rsidRDefault="00D12216" w:rsidP="003817B4">
      <w:pPr>
        <w:rPr>
          <w:rStyle w:val="Hervorhebung"/>
          <w:rFonts w:ascii="Times New Roman" w:hAnsi="Times New Roman" w:cs="Times New Roman"/>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003817B4" w:rsidRPr="00EB262D">
        <w:rPr>
          <w:rStyle w:val="Hervorhebung"/>
          <w:rFonts w:ascii="Times New Roman" w:hAnsi="Times New Roman" w:cs="Times New Roman"/>
          <w:sz w:val="24"/>
          <w:szCs w:val="24"/>
          <w:lang w:val="en-US"/>
        </w:rPr>
        <w:t xml:space="preserve"> separately for singers and instrumentalists</w:t>
      </w:r>
    </w:p>
    <w:p w14:paraId="3420E6A1" w14:textId="5C8EDDF4" w:rsidR="003817B4" w:rsidRPr="00EB262D" w:rsidRDefault="003817B4" w:rsidP="00F009E6">
      <w:pPr>
        <w:spacing w:line="480" w:lineRule="auto"/>
        <w:contextualSpacing/>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F41210D" wp14:editId="4993B4F9">
            <wp:extent cx="5486398" cy="3657599"/>
            <wp:effectExtent l="0" t="0" r="635" b="635"/>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486398" cy="3657599"/>
                    </a:xfrm>
                    <a:prstGeom prst="rect">
                      <a:avLst/>
                    </a:prstGeom>
                  </pic:spPr>
                </pic:pic>
              </a:graphicData>
            </a:graphic>
          </wp:inline>
        </w:drawing>
      </w:r>
    </w:p>
    <w:p w14:paraId="33BB79A4" w14:textId="43429DDE" w:rsidR="003817B4" w:rsidRPr="00D12216" w:rsidRDefault="003817B4" w:rsidP="00D12216">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00D12216"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sidR="00D12216">
        <w:rPr>
          <w:rStyle w:val="Hervorhebung"/>
          <w:rFonts w:ascii="Times New Roman" w:hAnsi="Times New Roman" w:cs="Times New Roman"/>
          <w:sz w:val="24"/>
          <w:szCs w:val="24"/>
          <w:lang w:val="en-US"/>
        </w:rPr>
        <w:t xml:space="preserve"> </w:t>
      </w:r>
      <w:r w:rsidR="00D12216" w:rsidRPr="00D12216">
        <w:rPr>
          <w:rStyle w:val="Hervorhebung"/>
          <w:rFonts w:ascii="Times New Roman" w:hAnsi="Times New Roman" w:cs="Times New Roman"/>
          <w:sz w:val="24"/>
          <w:szCs w:val="24"/>
          <w:lang w:val="en-US"/>
        </w:rPr>
        <w:t>represents guessing rate at .25.</w:t>
      </w:r>
    </w:p>
    <w:p w14:paraId="6FE5CFA6" w14:textId="77777777" w:rsidR="003817B4" w:rsidRPr="00EB262D" w:rsidRDefault="003817B4" w:rsidP="00F009E6">
      <w:pPr>
        <w:spacing w:line="480" w:lineRule="auto"/>
        <w:contextualSpacing/>
        <w:rPr>
          <w:rFonts w:ascii="Times New Roman" w:hAnsi="Times New Roman" w:cs="Times New Roman"/>
          <w:sz w:val="24"/>
          <w:szCs w:val="24"/>
          <w:lang w:val="en-US"/>
        </w:rPr>
      </w:pPr>
    </w:p>
    <w:p w14:paraId="644DCE00" w14:textId="04A22EEC" w:rsidR="00484889" w:rsidRPr="0031788F" w:rsidRDefault="00484889" w:rsidP="00753983">
      <w:pPr>
        <w:spacing w:line="480" w:lineRule="auto"/>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Follow-up analysis of the Morph Type effect revealed that performance was best in the Full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0.75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SEM)</w:t>
      </w:r>
      <w:r w:rsidRPr="00EB262D">
        <w:rPr>
          <w:rFonts w:ascii="Times New Roman" w:hAnsi="Times New Roman" w:cs="Times New Roman"/>
          <w:sz w:val="24"/>
          <w:szCs w:val="24"/>
          <w:lang w:val="en-US"/>
        </w:rPr>
        <w:t xml:space="preserve">, followed by the F0 </w:t>
      </w:r>
      <w:r w:rsidR="002E0186" w:rsidRPr="00EB262D">
        <w:rPr>
          <w:rFonts w:ascii="Times New Roman" w:hAnsi="Times New Roman" w:cs="Times New Roman"/>
          <w:sz w:val="24"/>
          <w:szCs w:val="24"/>
          <w:lang w:val="en-US"/>
        </w:rPr>
        <w:t>(</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0.62 ± 0.0</w:t>
      </w:r>
      <w:r w:rsidR="00C33D59">
        <w:rPr>
          <w:rFonts w:ascii="Times New Roman" w:hAnsi="Times New Roman" w:cs="Times New Roman"/>
          <w:sz w:val="24"/>
          <w:szCs w:val="24"/>
          <w:lang w:val="en-US"/>
        </w:rPr>
        <w:t>1</w:t>
      </w:r>
      <w:r w:rsidR="002E0186" w:rsidRPr="00EB262D">
        <w:rPr>
          <w:rFonts w:ascii="Times New Roman" w:hAnsi="Times New Roman" w:cs="Times New Roman"/>
          <w:sz w:val="24"/>
          <w:szCs w:val="24"/>
          <w:lang w:val="en-US"/>
        </w:rPr>
        <w:t xml:space="preserve">) </w:t>
      </w:r>
      <w:r w:rsidRPr="00EB262D">
        <w:rPr>
          <w:rFonts w:ascii="Times New Roman" w:hAnsi="Times New Roman" w:cs="Times New Roman"/>
          <w:sz w:val="24"/>
          <w:szCs w:val="24"/>
          <w:lang w:val="en-US"/>
        </w:rPr>
        <w:t>and then the Timbre condition</w:t>
      </w:r>
      <w:r w:rsidR="002E0186" w:rsidRPr="00EB262D">
        <w:rPr>
          <w:rFonts w:ascii="Times New Roman" w:hAnsi="Times New Roman" w:cs="Times New Roman"/>
          <w:sz w:val="24"/>
          <w:szCs w:val="24"/>
          <w:lang w:val="en-US"/>
        </w:rPr>
        <w:t xml:space="preserve"> (</w:t>
      </w:r>
      <w:r w:rsidR="002E0186" w:rsidRPr="00EB262D">
        <w:rPr>
          <w:rFonts w:ascii="Times New Roman" w:hAnsi="Times New Roman" w:cs="Times New Roman"/>
          <w:i/>
          <w:iCs/>
          <w:sz w:val="24"/>
          <w:szCs w:val="24"/>
          <w:lang w:val="en-US"/>
        </w:rPr>
        <w:t xml:space="preserve">M </w:t>
      </w:r>
      <w:r w:rsidR="002E0186" w:rsidRPr="00EB262D">
        <w:rPr>
          <w:rFonts w:ascii="Times New Roman" w:hAnsi="Times New Roman" w:cs="Times New Roman"/>
          <w:sz w:val="24"/>
          <w:szCs w:val="24"/>
          <w:lang w:val="en-US"/>
        </w:rPr>
        <w:t>= 0.41 ± 0.01);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Full vs. F0: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23.28,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2.50 [2.07, 2.92], F0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21.44,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2.30 [1.90, 2.70], Full vs Timbre: |</w:t>
      </w:r>
      <w:r w:rsidR="002E0186" w:rsidRPr="00EB262D">
        <w:rPr>
          <w:rFonts w:ascii="Times New Roman" w:hAnsi="Times New Roman" w:cs="Times New Roman"/>
          <w:i/>
          <w:iCs/>
          <w:sz w:val="24"/>
          <w:szCs w:val="24"/>
          <w:lang w:val="en-US"/>
        </w:rPr>
        <w:t>t</w:t>
      </w:r>
      <w:r w:rsidR="002E0186" w:rsidRPr="00EB262D">
        <w:rPr>
          <w:rFonts w:ascii="Times New Roman" w:hAnsi="Times New Roman" w:cs="Times New Roman"/>
          <w:sz w:val="24"/>
          <w:szCs w:val="24"/>
          <w:lang w:val="en-US"/>
        </w:rPr>
        <w:t xml:space="preserve">(87)| = 33.94,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 xml:space="preserve">&lt; </w:t>
      </w:r>
      <w:r w:rsidR="002E0186" w:rsidRPr="00EB262D">
        <w:rPr>
          <w:rFonts w:ascii="Times New Roman" w:hAnsi="Times New Roman" w:cs="Times New Roman"/>
          <w:sz w:val="24"/>
          <w:szCs w:val="24"/>
          <w:lang w:val="en-US"/>
        </w:rPr>
        <w:lastRenderedPageBreak/>
        <w:t xml:space="preserve">.001, </w:t>
      </w:r>
      <w:r w:rsidR="002E0186" w:rsidRPr="00EB262D">
        <w:rPr>
          <w:rFonts w:ascii="Times New Roman" w:hAnsi="Times New Roman" w:cs="Times New Roman"/>
          <w:i/>
          <w:iCs/>
          <w:sz w:val="24"/>
          <w:szCs w:val="24"/>
          <w:lang w:val="en-US"/>
        </w:rPr>
        <w:t xml:space="preserve">d </w:t>
      </w:r>
      <w:r w:rsidR="002E0186" w:rsidRPr="00EB262D">
        <w:rPr>
          <w:rFonts w:ascii="Times New Roman" w:hAnsi="Times New Roman" w:cs="Times New Roman"/>
          <w:sz w:val="24"/>
          <w:szCs w:val="24"/>
          <w:lang w:val="en-US"/>
        </w:rPr>
        <w:t xml:space="preserve">= 3.64 [3.06, 4.21]).  </w:t>
      </w:r>
      <w:r w:rsidRPr="00EB262D">
        <w:rPr>
          <w:rFonts w:ascii="Times New Roman" w:hAnsi="Times New Roman" w:cs="Times New Roman"/>
          <w:sz w:val="24"/>
          <w:szCs w:val="24"/>
          <w:lang w:val="en-US"/>
        </w:rPr>
        <w:t>This Morph Type main effect was also found for all emotions separately (</w:t>
      </w:r>
      <w:r w:rsidR="002E0186" w:rsidRPr="00EB262D">
        <w:rPr>
          <w:rFonts w:ascii="Times New Roman" w:hAnsi="Times New Roman" w:cs="Times New Roman"/>
          <w:sz w:val="24"/>
          <w:szCs w:val="24"/>
          <w:lang w:val="en-US"/>
        </w:rPr>
        <w:t xml:space="preserve">all </w:t>
      </w:r>
      <w:r w:rsidR="002E0186" w:rsidRPr="00EB262D">
        <w:rPr>
          <w:rFonts w:ascii="Times New Roman" w:hAnsi="Times New Roman" w:cs="Times New Roman"/>
          <w:i/>
          <w:iCs/>
          <w:sz w:val="24"/>
          <w:szCs w:val="24"/>
          <w:lang w:val="en-US"/>
        </w:rPr>
        <w:t>F</w:t>
      </w:r>
      <w:r w:rsidR="002E0186" w:rsidRPr="00EB262D">
        <w:rPr>
          <w:rFonts w:ascii="Times New Roman" w:hAnsi="Times New Roman" w:cs="Times New Roman"/>
          <w:sz w:val="24"/>
          <w:szCs w:val="24"/>
          <w:lang w:val="en-US"/>
        </w:rPr>
        <w:t xml:space="preserve">s(2, 174) &gt; 102.44, </w:t>
      </w:r>
      <w:r w:rsidR="002E0186" w:rsidRPr="00EB262D">
        <w:rPr>
          <w:rFonts w:ascii="Times New Roman" w:hAnsi="Times New Roman" w:cs="Times New Roman"/>
          <w:i/>
          <w:iCs/>
          <w:sz w:val="24"/>
          <w:szCs w:val="24"/>
          <w:lang w:val="en-US"/>
        </w:rPr>
        <w:t xml:space="preserve">p </w:t>
      </w:r>
      <w:r w:rsidR="002E0186" w:rsidRPr="00EB262D">
        <w:rPr>
          <w:rFonts w:ascii="Times New Roman" w:hAnsi="Times New Roman" w:cs="Times New Roman"/>
          <w:sz w:val="24"/>
          <w:szCs w:val="24"/>
          <w:lang w:val="en-US"/>
        </w:rPr>
        <w:t>&lt; .001</w:t>
      </w:r>
      <w:r w:rsidRPr="00EB262D">
        <w:rPr>
          <w:rFonts w:ascii="Times New Roman" w:hAnsi="Times New Roman" w:cs="Times New Roman"/>
          <w:sz w:val="24"/>
          <w:szCs w:val="24"/>
          <w:lang w:val="en-US"/>
        </w:rPr>
        <w:t xml:space="preserve">), although it differed slightly between emotions, as suggested by the interaction (see </w:t>
      </w:r>
      <w:r w:rsidRPr="00EB262D">
        <w:rPr>
          <w:rFonts w:ascii="Times New Roman" w:hAnsi="Times New Roman" w:cs="Times New Roman"/>
          <w:b/>
          <w:sz w:val="24"/>
          <w:szCs w:val="24"/>
          <w:lang w:val="en-US"/>
        </w:rPr>
        <w:t xml:space="preserve">Figure </w:t>
      </w:r>
      <w:r w:rsidR="002E0186" w:rsidRPr="00EB262D">
        <w:rPr>
          <w:rFonts w:ascii="Times New Roman" w:hAnsi="Times New Roman" w:cs="Times New Roman"/>
          <w:b/>
          <w:sz w:val="24"/>
          <w:szCs w:val="24"/>
          <w:lang w:val="en-US"/>
        </w:rPr>
        <w:t>3</w:t>
      </w:r>
      <w:r w:rsidRPr="00EB262D">
        <w:rPr>
          <w:rFonts w:ascii="Times New Roman" w:hAnsi="Times New Roman" w:cs="Times New Roman"/>
          <w:b/>
          <w:sz w:val="24"/>
          <w:szCs w:val="24"/>
          <w:lang w:val="en-US"/>
        </w:rPr>
        <w:t xml:space="preserve">, </w:t>
      </w:r>
      <w:r w:rsidRPr="00EB262D">
        <w:rPr>
          <w:rFonts w:ascii="Times New Roman" w:hAnsi="Times New Roman" w:cs="Times New Roman"/>
          <w:sz w:val="24"/>
          <w:szCs w:val="24"/>
          <w:lang w:val="en-US"/>
        </w:rPr>
        <w:t xml:space="preserve">for all post-hoc tests, refer </w:t>
      </w:r>
      <w:r w:rsidRPr="00C33D59">
        <w:rPr>
          <w:rFonts w:ascii="Times New Roman" w:hAnsi="Times New Roman" w:cs="Times New Roman"/>
          <w:sz w:val="24"/>
          <w:szCs w:val="24"/>
          <w:lang w:val="en-US"/>
        </w:rPr>
        <w:t xml:space="preserve">to </w:t>
      </w:r>
      <w:r w:rsidR="0044453D">
        <w:rPr>
          <w:rFonts w:ascii="Times New Roman" w:hAnsi="Times New Roman" w:cs="Times New Roman"/>
          <w:sz w:val="24"/>
          <w:szCs w:val="24"/>
          <w:lang w:val="en-US"/>
        </w:rPr>
        <w:t>the full analysis on OSF</w:t>
      </w:r>
      <w:r w:rsidRPr="00EB262D">
        <w:rPr>
          <w:rFonts w:ascii="Times New Roman" w:hAnsi="Times New Roman" w:cs="Times New Roman"/>
          <w:sz w:val="24"/>
          <w:szCs w:val="24"/>
          <w:lang w:val="en-US"/>
        </w:rPr>
        <w:t xml:space="preserve">). Performance difference </w:t>
      </w:r>
      <w:r w:rsidR="00A252C9">
        <w:rPr>
          <w:rFonts w:ascii="Times New Roman" w:hAnsi="Times New Roman" w:cs="Times New Roman"/>
          <w:sz w:val="24"/>
          <w:szCs w:val="24"/>
          <w:lang w:val="en-US"/>
        </w:rPr>
        <w:t xml:space="preserve">between F0 and Timbre </w:t>
      </w:r>
      <w:r w:rsidRPr="00EB262D">
        <w:rPr>
          <w:rFonts w:ascii="Times New Roman" w:hAnsi="Times New Roman" w:cs="Times New Roman"/>
          <w:sz w:val="24"/>
          <w:szCs w:val="24"/>
          <w:lang w:val="en-US"/>
        </w:rPr>
        <w:t>was largest for Happiness (</w:t>
      </w:r>
      <w:bookmarkStart w:id="34" w:name="_Hlk207895481"/>
      <w:r w:rsidR="002E0186"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xml:space="preserve">= 0.34 </w:t>
      </w:r>
      <w:bookmarkEnd w:id="34"/>
      <w:r w:rsidR="002E0186" w:rsidRPr="00EB262D">
        <w:rPr>
          <w:rFonts w:ascii="Times New Roman" w:hAnsi="Times New Roman" w:cs="Times New Roman"/>
          <w:sz w:val="24"/>
          <w:szCs w:val="24"/>
          <w:lang w:val="en-US"/>
        </w:rPr>
        <w:t>± 0.02 SEM</w:t>
      </w:r>
      <w:r w:rsidRPr="00EB262D">
        <w:rPr>
          <w:rFonts w:ascii="Times New Roman" w:hAnsi="Times New Roman" w:cs="Times New Roman"/>
          <w:sz w:val="24"/>
          <w:szCs w:val="24"/>
          <w:lang w:val="en-US"/>
        </w:rPr>
        <w:t>), followed by Fear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0.21 ± 0.02</w:t>
      </w:r>
      <w:r w:rsidRPr="00EB262D">
        <w:rPr>
          <w:rFonts w:ascii="Times New Roman" w:hAnsi="Times New Roman" w:cs="Times New Roman"/>
          <w:sz w:val="24"/>
          <w:szCs w:val="24"/>
          <w:lang w:val="en-US"/>
        </w:rPr>
        <w:t>), Sadness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2E0186" w:rsidRPr="00590855">
        <w:rPr>
          <w:rFonts w:ascii="Times New Roman" w:hAnsi="Times New Roman" w:cs="Times New Roman"/>
          <w:color w:val="C00000"/>
          <w:sz w:val="24"/>
          <w:szCs w:val="24"/>
          <w:lang w:val="en-US"/>
        </w:rPr>
        <w:t xml:space="preserve"> </w:t>
      </w:r>
      <w:r w:rsidR="002E0186" w:rsidRPr="00EB262D">
        <w:rPr>
          <w:rFonts w:ascii="Times New Roman" w:hAnsi="Times New Roman" w:cs="Times New Roman"/>
          <w:sz w:val="24"/>
          <w:szCs w:val="24"/>
          <w:lang w:val="en-US"/>
        </w:rPr>
        <w:t>= 0.18 ± 0.02</w:t>
      </w:r>
      <w:r w:rsidRPr="00EB262D">
        <w:rPr>
          <w:rFonts w:ascii="Times New Roman" w:hAnsi="Times New Roman" w:cs="Times New Roman"/>
          <w:sz w:val="24"/>
          <w:szCs w:val="24"/>
          <w:lang w:val="en-US"/>
        </w:rPr>
        <w:t>), and Pleasure (</w:t>
      </w:r>
      <w:r w:rsidR="00590855" w:rsidRPr="00590855">
        <w:rPr>
          <w:rFonts w:ascii="Times New Roman" w:hAnsi="Times New Roman" w:cs="Times New Roman"/>
          <w:i/>
          <w:iCs/>
          <w:color w:val="C00000"/>
          <w:sz w:val="24"/>
          <w:szCs w:val="24"/>
          <w:lang w:val="en-US"/>
        </w:rPr>
        <w:t>M</w:t>
      </w:r>
      <w:r w:rsidR="00590855" w:rsidRPr="00590855">
        <w:rPr>
          <w:rFonts w:ascii="Times New Roman" w:hAnsi="Times New Roman" w:cs="Times New Roman"/>
          <w:i/>
          <w:iCs/>
          <w:color w:val="C00000"/>
          <w:sz w:val="24"/>
          <w:szCs w:val="24"/>
          <w:vertAlign w:val="subscript"/>
          <w:lang w:val="en-US"/>
        </w:rPr>
        <w:t>F0-Timbre</w:t>
      </w:r>
      <w:r w:rsidR="00BB1706" w:rsidRPr="00590855">
        <w:rPr>
          <w:rFonts w:ascii="Times New Roman" w:hAnsi="Times New Roman" w:cs="Times New Roman"/>
          <w:color w:val="C00000"/>
          <w:sz w:val="24"/>
          <w:szCs w:val="24"/>
          <w:lang w:val="en-US"/>
        </w:rPr>
        <w:t xml:space="preserve"> </w:t>
      </w:r>
      <w:r w:rsidR="00BB1706" w:rsidRPr="00EB262D">
        <w:rPr>
          <w:rFonts w:ascii="Times New Roman" w:hAnsi="Times New Roman" w:cs="Times New Roman"/>
          <w:sz w:val="24"/>
          <w:szCs w:val="24"/>
          <w:lang w:val="en-US"/>
        </w:rPr>
        <w:t>= 0.10 ± 0.02</w:t>
      </w:r>
      <w:r w:rsidRPr="00EB262D">
        <w:rPr>
          <w:rFonts w:ascii="Times New Roman" w:hAnsi="Times New Roman" w:cs="Times New Roman"/>
          <w:sz w:val="24"/>
          <w:szCs w:val="24"/>
          <w:lang w:val="en-US"/>
        </w:rPr>
        <w:t>; all pairwise comparisons |</w:t>
      </w:r>
      <w:r w:rsidRPr="00EB262D">
        <w:rPr>
          <w:rFonts w:ascii="Times New Roman" w:hAnsi="Times New Roman" w:cs="Times New Roman"/>
          <w:i/>
          <w:sz w:val="24"/>
          <w:szCs w:val="24"/>
          <w:lang w:val="en-US"/>
        </w:rPr>
        <w:t>t</w:t>
      </w:r>
      <w:r w:rsidRPr="00EB262D">
        <w:rPr>
          <w:rFonts w:ascii="Times New Roman" w:hAnsi="Times New Roman" w:cs="Times New Roman"/>
          <w:sz w:val="24"/>
          <w:szCs w:val="24"/>
          <w:lang w:val="en-US"/>
        </w:rPr>
        <w:t>s(7</w:t>
      </w:r>
      <w:r w:rsidR="00BB1706" w:rsidRPr="00EB262D">
        <w:rPr>
          <w:rFonts w:ascii="Times New Roman" w:hAnsi="Times New Roman" w:cs="Times New Roman"/>
          <w:sz w:val="24"/>
          <w:szCs w:val="24"/>
          <w:lang w:val="en-US"/>
        </w:rPr>
        <w:t>7</w:t>
      </w:r>
      <w:r w:rsidRPr="00EB262D">
        <w:rPr>
          <w:rFonts w:ascii="Times New Roman" w:hAnsi="Times New Roman" w:cs="Times New Roman"/>
          <w:sz w:val="24"/>
          <w:szCs w:val="24"/>
          <w:lang w:val="en-US"/>
        </w:rPr>
        <w:t>)| ≥ 2.</w:t>
      </w:r>
      <w:r w:rsidR="00BB1706" w:rsidRPr="00EB262D">
        <w:rPr>
          <w:rFonts w:ascii="Times New Roman" w:hAnsi="Times New Roman" w:cs="Times New Roman"/>
          <w:sz w:val="24"/>
          <w:szCs w:val="24"/>
          <w:lang w:val="en-US"/>
        </w:rPr>
        <w:t>57</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p</w:t>
      </w:r>
      <w:r w:rsidRPr="00EB262D">
        <w:rPr>
          <w:rFonts w:ascii="Times New Roman" w:hAnsi="Times New Roman" w:cs="Times New Roman"/>
          <w:sz w:val="24"/>
          <w:szCs w:val="24"/>
          <w:lang w:val="en-US"/>
        </w:rPr>
        <w:t>s</w:t>
      </w:r>
      <w:r w:rsidRPr="00EB262D">
        <w:rPr>
          <w:rFonts w:ascii="Times New Roman" w:hAnsi="Times New Roman" w:cs="Times New Roman"/>
          <w:sz w:val="24"/>
          <w:szCs w:val="24"/>
          <w:vertAlign w:val="subscript"/>
          <w:lang w:val="en-US"/>
        </w:rPr>
        <w:t xml:space="preserve"> </w:t>
      </w:r>
      <w:r w:rsidRPr="00EB262D">
        <w:rPr>
          <w:rFonts w:ascii="Times New Roman" w:hAnsi="Times New Roman" w:cs="Times New Roman"/>
          <w:sz w:val="24"/>
          <w:szCs w:val="24"/>
          <w:lang w:val="en-US"/>
        </w:rPr>
        <w:t>≤ .0</w:t>
      </w:r>
      <w:r w:rsidR="00BB1706" w:rsidRPr="00EB262D">
        <w:rPr>
          <w:rFonts w:ascii="Times New Roman" w:hAnsi="Times New Roman" w:cs="Times New Roman"/>
          <w:sz w:val="24"/>
          <w:szCs w:val="24"/>
          <w:lang w:val="en-US"/>
        </w:rPr>
        <w:t>12</w:t>
      </w:r>
      <w:r w:rsidRPr="00EB262D">
        <w:rPr>
          <w:rFonts w:ascii="Times New Roman" w:hAnsi="Times New Roman" w:cs="Times New Roman"/>
          <w:sz w:val="24"/>
          <w:szCs w:val="24"/>
          <w:lang w:val="en-US"/>
        </w:rPr>
        <w:t xml:space="preserve">, </w:t>
      </w:r>
      <w:r w:rsidRPr="00EF4161">
        <w:rPr>
          <w:rFonts w:ascii="Times New Roman" w:hAnsi="Times New Roman" w:cs="Times New Roman"/>
          <w:i/>
          <w:iCs/>
          <w:sz w:val="24"/>
          <w:szCs w:val="24"/>
          <w:lang w:val="en-US"/>
        </w:rPr>
        <w:t>d</w:t>
      </w:r>
      <w:r w:rsidRPr="00EB262D">
        <w:rPr>
          <w:rFonts w:ascii="Times New Roman" w:hAnsi="Times New Roman" w:cs="Times New Roman"/>
          <w:sz w:val="24"/>
          <w:szCs w:val="24"/>
          <w:lang w:val="en-US"/>
        </w:rPr>
        <w:t>s ≥ 0.</w:t>
      </w:r>
      <w:r w:rsidR="00BB1706" w:rsidRPr="00EB262D">
        <w:rPr>
          <w:rFonts w:ascii="Times New Roman" w:hAnsi="Times New Roman" w:cs="Times New Roman"/>
          <w:sz w:val="24"/>
          <w:szCs w:val="24"/>
          <w:lang w:val="en-US"/>
        </w:rPr>
        <w:t>28</w:t>
      </w:r>
      <w:r w:rsidRPr="00EB262D">
        <w:rPr>
          <w:rFonts w:ascii="Times New Roman" w:hAnsi="Times New Roman" w:cs="Times New Roman"/>
          <w:sz w:val="24"/>
          <w:szCs w:val="24"/>
          <w:lang w:val="en-US"/>
        </w:rPr>
        <w:t xml:space="preserve"> [0.0</w:t>
      </w:r>
      <w:r w:rsidR="00BB1706" w:rsidRPr="00EB262D">
        <w:rPr>
          <w:rFonts w:ascii="Times New Roman" w:hAnsi="Times New Roman" w:cs="Times New Roman"/>
          <w:sz w:val="24"/>
          <w:szCs w:val="24"/>
          <w:lang w:val="en-US"/>
        </w:rPr>
        <w:t>6</w:t>
      </w:r>
      <w:r w:rsidRPr="00EB262D">
        <w:rPr>
          <w:rFonts w:ascii="Times New Roman" w:hAnsi="Times New Roman" w:cs="Times New Roman"/>
          <w:sz w:val="24"/>
          <w:szCs w:val="24"/>
          <w:lang w:val="en-US"/>
        </w:rPr>
        <w:t xml:space="preserve"> 0.</w:t>
      </w:r>
      <w:r w:rsidR="00BB1706" w:rsidRPr="00EB262D">
        <w:rPr>
          <w:rFonts w:ascii="Times New Roman" w:hAnsi="Times New Roman" w:cs="Times New Roman"/>
          <w:sz w:val="24"/>
          <w:szCs w:val="24"/>
          <w:lang w:val="en-US"/>
        </w:rPr>
        <w:t>49</w:t>
      </w:r>
      <w:r w:rsidRPr="00EB262D">
        <w:rPr>
          <w:rFonts w:ascii="Times New Roman" w:hAnsi="Times New Roman" w:cs="Times New Roman"/>
          <w:sz w:val="24"/>
          <w:szCs w:val="24"/>
          <w:lang w:val="en-US"/>
        </w:rPr>
        <w:t>]</w:t>
      </w:r>
      <w:r w:rsidR="00BB1706" w:rsidRPr="00EB262D">
        <w:rPr>
          <w:rFonts w:ascii="Times New Roman" w:hAnsi="Times New Roman" w:cs="Times New Roman"/>
          <w:sz w:val="24"/>
          <w:szCs w:val="24"/>
          <w:lang w:val="en-US"/>
        </w:rPr>
        <w:t>, except for Fear vs. Sadness (|</w:t>
      </w:r>
      <w:r w:rsidR="00BB1706" w:rsidRPr="00EF4161">
        <w:rPr>
          <w:rFonts w:ascii="Times New Roman" w:hAnsi="Times New Roman" w:cs="Times New Roman"/>
          <w:i/>
          <w:iCs/>
          <w:sz w:val="24"/>
          <w:szCs w:val="24"/>
          <w:lang w:val="en-US"/>
        </w:rPr>
        <w:t>t</w:t>
      </w:r>
      <w:r w:rsidR="00BB1706" w:rsidRPr="00EB262D">
        <w:rPr>
          <w:rFonts w:ascii="Times New Roman" w:hAnsi="Times New Roman" w:cs="Times New Roman"/>
          <w:sz w:val="24"/>
          <w:szCs w:val="24"/>
          <w:lang w:val="en-US"/>
        </w:rPr>
        <w:t>(87)| = 1.13, p = .261</w:t>
      </w:r>
      <w:r w:rsidRPr="00EB262D">
        <w:rPr>
          <w:rFonts w:ascii="Times New Roman" w:hAnsi="Times New Roman" w:cs="Times New Roman"/>
          <w:sz w:val="24"/>
          <w:szCs w:val="24"/>
          <w:lang w:val="en-US"/>
        </w:rPr>
        <w:t xml:space="preserve">). </w:t>
      </w:r>
      <w:r w:rsidR="002E0186" w:rsidRPr="00EB262D">
        <w:rPr>
          <w:rFonts w:ascii="Times New Roman" w:hAnsi="Times New Roman" w:cs="Times New Roman"/>
          <w:sz w:val="24"/>
          <w:szCs w:val="24"/>
          <w:lang w:val="en-US"/>
        </w:rPr>
        <w:t xml:space="preserve">These effects of Morph Type and Emotion </w:t>
      </w:r>
      <w:r w:rsidR="00540B70" w:rsidRPr="00EB262D">
        <w:rPr>
          <w:rFonts w:ascii="Times New Roman" w:hAnsi="Times New Roman" w:cs="Times New Roman"/>
          <w:sz w:val="24"/>
          <w:szCs w:val="24"/>
          <w:lang w:val="en-US"/>
        </w:rPr>
        <w:t>therefore present</w:t>
      </w:r>
      <w:r w:rsidR="002E0186" w:rsidRPr="00EB262D">
        <w:rPr>
          <w:rFonts w:ascii="Times New Roman" w:hAnsi="Times New Roman" w:cs="Times New Roman"/>
          <w:sz w:val="24"/>
          <w:szCs w:val="24"/>
          <w:lang w:val="en-US"/>
        </w:rPr>
        <w:t xml:space="preserve"> a full replication of the patterns reported in </w:t>
      </w:r>
      <w:sdt>
        <w:sdtPr>
          <w:rPr>
            <w:rFonts w:ascii="Times New Roman" w:hAnsi="Times New Roman" w:cs="Times New Roman"/>
            <w:sz w:val="24"/>
            <w:szCs w:val="24"/>
            <w:lang w:val="en-US"/>
          </w:rPr>
          <w:alias w:val="To edit, see citavi.com/edit"/>
          <w:tag w:val="CitaviPlaceholder#068d3f5b-8511-4852-a23c-693d1a841028"/>
          <w:id w:val="1914042006"/>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hN2U3ODU3LWIzYmQtNDU2Ny1hYWNlLTY0ZDNkZGZmNmIzMiIsIkVudHJpZXMiOlt7IiRpZCI6IjIiLCIkdHlwZSI6IlN3aXNzQWNhZGVtaWMuQ2l0YXZpLkNpdGF0aW9ucy5Xb3JkUGxhY2Vob2xkZXJFbnRyeSwgU3dpc3NBY2FkZW1pYy5DaXRhdmkiLCJJZCI6ImZkM2E3ZTBiLWQ0MGUtNGIyOC05MDcwLWFkYmNiMjY2ZGQwZ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DY4ZDNmNWItODUxMS00ODUyLWEyM2MtNjkzZDFhODQxMDI4IiwiVGV4dCI6Ik51c3NiYXVtIGV0IGFsLiIsIldBSVZlcnNpb24iOiI2LjExLjAuMCJ9}</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a7e7857-b3bd-4567-aace-64d3ddff6b32"/>
          <w:id w:val="-547682368"/>
          <w:placeholder>
            <w:docPart w:val="DefaultPlaceholder_-1854013440"/>
          </w:placeholder>
        </w:sdtPr>
        <w:sdtContent>
          <w:r w:rsidR="002E0186" w:rsidRPr="00EB262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2OGQzZjViLTg1MTEtNDg1Mi1hMjNjLTY5M2QxYTg0MTAyOCIsIkVudHJpZXMiOlt7IiRpZCI6IjIiLCIkdHlwZSI6IlN3aXNzQWNhZGVtaWMuQ2l0YXZpLkNpdGF0aW9ucy5Xb3JkUGxhY2Vob2xkZXJFbnRyeSwgU3dpc3NBY2FkZW1pYy5DaXRhdmkiLCJJZCI6ImRiYTgyMjVkLTk5ODUtNGI2My05ODdlLTg5Njc0MTAyZTQ1M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TdlNzg1Ny1iM2JkLTQ1NjctYWFjZS02NGQzZGRmZjZiMzIiLCJUZXh0IjoiKDIwMjQpIiwiV0FJVmVyc2lvbiI6IjYuMTEuMC4wIn0=}</w:instrText>
          </w:r>
          <w:r w:rsidR="002E0186" w:rsidRPr="00EB262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E0186" w:rsidRPr="00EB262D">
            <w:rPr>
              <w:rFonts w:ascii="Times New Roman" w:hAnsi="Times New Roman" w:cs="Times New Roman"/>
              <w:sz w:val="24"/>
              <w:szCs w:val="24"/>
              <w:lang w:val="en-US"/>
            </w:rPr>
            <w:fldChar w:fldCharType="end"/>
          </w:r>
        </w:sdtContent>
      </w:sdt>
      <w:r w:rsidR="002E0186" w:rsidRPr="00EB262D">
        <w:rPr>
          <w:rFonts w:ascii="Times New Roman" w:hAnsi="Times New Roman" w:cs="Times New Roman"/>
          <w:sz w:val="24"/>
          <w:szCs w:val="24"/>
          <w:lang w:val="en-US"/>
        </w:rPr>
        <w:t>.</w:t>
      </w:r>
      <w:r w:rsidR="0091335A">
        <w:rPr>
          <w:rFonts w:ascii="Times New Roman" w:hAnsi="Times New Roman" w:cs="Times New Roman"/>
          <w:sz w:val="24"/>
          <w:szCs w:val="24"/>
          <w:lang w:val="en-US"/>
        </w:rPr>
        <w:t xml:space="preserve"> For confusion matrices and supplemental analyses, please </w:t>
      </w:r>
      <w:r w:rsidR="0091335A" w:rsidRPr="0031788F">
        <w:rPr>
          <w:rFonts w:ascii="Times New Roman" w:hAnsi="Times New Roman" w:cs="Times New Roman"/>
          <w:color w:val="000000" w:themeColor="text1"/>
          <w:sz w:val="24"/>
          <w:szCs w:val="24"/>
          <w:lang w:val="en-US"/>
        </w:rPr>
        <w:t xml:space="preserve">refer to </w:t>
      </w:r>
      <w:r w:rsidR="0044453D" w:rsidRPr="0031788F">
        <w:rPr>
          <w:rFonts w:ascii="Times New Roman" w:hAnsi="Times New Roman" w:cs="Times New Roman"/>
          <w:color w:val="000000" w:themeColor="text1"/>
          <w:sz w:val="24"/>
          <w:szCs w:val="24"/>
          <w:lang w:val="en-US"/>
        </w:rPr>
        <w:t xml:space="preserve">Figures S1-S3 on </w:t>
      </w:r>
      <w:r w:rsidR="0091335A" w:rsidRPr="0031788F">
        <w:rPr>
          <w:rFonts w:ascii="Times New Roman" w:hAnsi="Times New Roman" w:cs="Times New Roman"/>
          <w:color w:val="000000" w:themeColor="text1"/>
          <w:sz w:val="24"/>
          <w:szCs w:val="24"/>
          <w:lang w:val="en-US"/>
        </w:rPr>
        <w:t xml:space="preserve">OSF. </w:t>
      </w:r>
      <w:r w:rsidR="002E0186" w:rsidRPr="0031788F">
        <w:rPr>
          <w:rFonts w:ascii="Times New Roman" w:hAnsi="Times New Roman" w:cs="Times New Roman"/>
          <w:color w:val="000000" w:themeColor="text1"/>
          <w:sz w:val="24"/>
          <w:szCs w:val="24"/>
          <w:lang w:val="en-US"/>
        </w:rPr>
        <w:t xml:space="preserve"> </w:t>
      </w:r>
    </w:p>
    <w:p w14:paraId="17E4D070" w14:textId="38002830" w:rsidR="00484889" w:rsidRPr="00EB262D" w:rsidRDefault="00484889" w:rsidP="00484889">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sidR="001C1822">
        <w:rPr>
          <w:rFonts w:ascii="Times New Roman" w:hAnsi="Times New Roman" w:cs="Times New Roman"/>
          <w:b/>
          <w:i w:val="0"/>
          <w:color w:val="auto"/>
          <w:sz w:val="24"/>
          <w:szCs w:val="24"/>
          <w:lang w:val="en-US"/>
        </w:rPr>
        <w:t>3</w:t>
      </w:r>
    </w:p>
    <w:p w14:paraId="401D0485" w14:textId="77777777" w:rsidR="00484889" w:rsidRPr="00EB262D" w:rsidRDefault="00484889" w:rsidP="00484889">
      <w:pPr>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Mean proportion of correct responses per Emotion and Morph Type</w:t>
      </w:r>
      <w:bookmarkStart w:id="35" w:name="_Hlk107930857"/>
      <w:bookmarkEnd w:id="35"/>
    </w:p>
    <w:p w14:paraId="3443461F" w14:textId="77777777" w:rsidR="00484889" w:rsidRPr="00EB262D" w:rsidRDefault="00484889" w:rsidP="00484889">
      <w:pPr>
        <w:rPr>
          <w:rFonts w:ascii="Times New Roman" w:hAnsi="Times New Roman" w:cs="Times New Roman"/>
          <w:sz w:val="24"/>
          <w:szCs w:val="24"/>
          <w:lang w:val="en-US"/>
        </w:rPr>
      </w:pPr>
    </w:p>
    <w:p w14:paraId="13E5EB01" w14:textId="77777777" w:rsidR="00484889" w:rsidRPr="00EB262D" w:rsidRDefault="00484889" w:rsidP="00484889">
      <w:pPr>
        <w:tabs>
          <w:tab w:val="left" w:pos="900"/>
        </w:tabs>
        <w:rPr>
          <w:rFonts w:ascii="Times New Roman" w:hAnsi="Times New Roman" w:cs="Times New Roman"/>
          <w:sz w:val="24"/>
          <w:szCs w:val="24"/>
          <w:lang w:val="en-US"/>
        </w:rPr>
      </w:pPr>
      <w:r w:rsidRPr="00EB262D">
        <w:rPr>
          <w:rFonts w:ascii="Times New Roman" w:hAnsi="Times New Roman" w:cs="Times New Roman"/>
          <w:noProof/>
          <w:sz w:val="24"/>
          <w:szCs w:val="24"/>
        </w:rPr>
        <w:drawing>
          <wp:inline distT="0" distB="0" distL="0" distR="0" wp14:anchorId="2241366E" wp14:editId="63512ED1">
            <wp:extent cx="5961822" cy="1987274"/>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1822" cy="1987274"/>
                    </a:xfrm>
                    <a:prstGeom prst="rect">
                      <a:avLst/>
                    </a:prstGeom>
                  </pic:spPr>
                </pic:pic>
              </a:graphicData>
            </a:graphic>
          </wp:inline>
        </w:drawing>
      </w:r>
    </w:p>
    <w:p w14:paraId="767553BC" w14:textId="77777777" w:rsidR="00484889" w:rsidRPr="00EB262D" w:rsidRDefault="00484889" w:rsidP="00484889">
      <w:pPr>
        <w:spacing w:line="480" w:lineRule="auto"/>
        <w:rPr>
          <w:rStyle w:val="Hervorhebung"/>
          <w:rFonts w:ascii="Times New Roman" w:hAnsi="Times New Roman" w:cs="Times New Roman"/>
          <w:sz w:val="24"/>
          <w:szCs w:val="24"/>
          <w:lang w:val="en-US"/>
        </w:rPr>
      </w:pPr>
    </w:p>
    <w:p w14:paraId="22FC6782" w14:textId="154595AE" w:rsidR="00484889" w:rsidRDefault="00484889" w:rsidP="00D60F72">
      <w:pPr>
        <w:spacing w:line="480" w:lineRule="auto"/>
        <w:rPr>
          <w:rStyle w:val="Hervorhebung"/>
          <w:rFonts w:ascii="Times New Roman" w:hAnsi="Times New Roman" w:cs="Times New Roman"/>
          <w:sz w:val="24"/>
          <w:szCs w:val="24"/>
          <w:lang w:val="en-US"/>
        </w:rPr>
      </w:pPr>
      <w:r w:rsidRPr="00EB262D">
        <w:rPr>
          <w:rStyle w:val="Hervorhebung"/>
          <w:rFonts w:ascii="Times New Roman" w:hAnsi="Times New Roman" w:cs="Times New Roman"/>
          <w:sz w:val="24"/>
          <w:szCs w:val="24"/>
          <w:lang w:val="en-US"/>
        </w:rPr>
        <w:t>Note. Whiskers represent 95%-confidence intervals. Grey dots represent individual participants’ data. The dotted line represents guessing rate at .25.</w:t>
      </w:r>
      <w:bookmarkStart w:id="36" w:name="_Hlk107930892"/>
      <w:bookmarkEnd w:id="36"/>
    </w:p>
    <w:p w14:paraId="58966A30" w14:textId="728C1F56" w:rsidR="000A2FEC" w:rsidRPr="00EB262D" w:rsidRDefault="000A2FEC" w:rsidP="000A2FEC">
      <w:pPr>
        <w:pStyle w:val="berschrift1"/>
        <w:spacing w:line="480" w:lineRule="auto"/>
        <w:rPr>
          <w:rFonts w:ascii="Times New Roman" w:hAnsi="Times New Roman" w:cs="Times New Roman"/>
          <w:sz w:val="24"/>
          <w:szCs w:val="24"/>
          <w:lang w:val="en-US"/>
        </w:rPr>
      </w:pPr>
      <w:bookmarkStart w:id="37" w:name="_Toc200448876"/>
      <w:r w:rsidRPr="000A2FEC">
        <w:rPr>
          <w:rFonts w:ascii="Times New Roman" w:hAnsi="Times New Roman" w:cs="Times New Roman"/>
          <w:iCs/>
          <w:sz w:val="24"/>
          <w:szCs w:val="24"/>
          <w:lang w:val="en-US"/>
        </w:rPr>
        <w:lastRenderedPageBreak/>
        <w:t xml:space="preserve">Part </w:t>
      </w:r>
      <w:r w:rsidRPr="000A2FEC">
        <w:rPr>
          <w:rFonts w:ascii="Times New Roman" w:hAnsi="Times New Roman" w:cs="Times New Roman"/>
          <w:sz w:val="24"/>
          <w:szCs w:val="24"/>
          <w:lang w:val="en-US"/>
        </w:rPr>
        <w:t xml:space="preserve">II: </w:t>
      </w:r>
      <w:r>
        <w:rPr>
          <w:rFonts w:ascii="Times New Roman" w:hAnsi="Times New Roman" w:cs="Times New Roman"/>
          <w:sz w:val="24"/>
          <w:szCs w:val="24"/>
          <w:lang w:val="en-US"/>
        </w:rPr>
        <w:t>Correlational analyses</w:t>
      </w:r>
      <w:bookmarkEnd w:id="37"/>
    </w:p>
    <w:p w14:paraId="1D749572" w14:textId="77777777" w:rsidR="000A2FEC" w:rsidRDefault="000A2FEC" w:rsidP="000A2FEC">
      <w:pPr>
        <w:pStyle w:val="berschrift2"/>
        <w:spacing w:line="480" w:lineRule="auto"/>
        <w:rPr>
          <w:rFonts w:ascii="Times New Roman" w:hAnsi="Times New Roman" w:cs="Times New Roman"/>
          <w:sz w:val="24"/>
          <w:szCs w:val="24"/>
        </w:rPr>
      </w:pPr>
      <w:bookmarkStart w:id="38" w:name="_Toc200448877"/>
      <w:r w:rsidRPr="00EB262D">
        <w:rPr>
          <w:rFonts w:ascii="Times New Roman" w:hAnsi="Times New Roman" w:cs="Times New Roman"/>
          <w:sz w:val="24"/>
          <w:szCs w:val="24"/>
        </w:rPr>
        <w:t>Hypotheses</w:t>
      </w:r>
      <w:bookmarkEnd w:id="38"/>
    </w:p>
    <w:p w14:paraId="4872994B" w14:textId="331D9577" w:rsidR="0091335A" w:rsidRPr="001E135D" w:rsidRDefault="0091335A" w:rsidP="001E135D">
      <w:pPr>
        <w:spacing w:line="480" w:lineRule="auto"/>
        <w:rPr>
          <w:rFonts w:ascii="Times New Roman" w:hAnsi="Times New Roman" w:cs="Times New Roman"/>
          <w:sz w:val="24"/>
          <w:szCs w:val="24"/>
          <w:lang w:val="en-US"/>
        </w:rPr>
      </w:pPr>
      <w:r w:rsidRPr="001E135D">
        <w:rPr>
          <w:rFonts w:ascii="Times New Roman" w:hAnsi="Times New Roman" w:cs="Times New Roman"/>
          <w:sz w:val="24"/>
          <w:szCs w:val="24"/>
          <w:lang w:val="en-US"/>
        </w:rPr>
        <w:t>In Part II, we focused on the correlations between auditory sensitivity and vocal emotion recognition</w:t>
      </w:r>
      <w:r w:rsidR="00752230" w:rsidRPr="001E135D">
        <w:rPr>
          <w:rFonts w:ascii="Times New Roman" w:hAnsi="Times New Roman" w:cs="Times New Roman"/>
          <w:sz w:val="24"/>
          <w:szCs w:val="24"/>
          <w:lang w:val="en-US"/>
        </w:rPr>
        <w:t xml:space="preserve">. We aimed to replicate the patterns found in </w:t>
      </w:r>
      <w:sdt>
        <w:sdtPr>
          <w:rPr>
            <w:rFonts w:ascii="Times New Roman" w:hAnsi="Times New Roman" w:cs="Times New Roman"/>
            <w:sz w:val="24"/>
            <w:szCs w:val="24"/>
            <w:lang w:val="en-US"/>
          </w:rPr>
          <w:alias w:val="To edit, see citavi.com/edit"/>
          <w:tag w:val="CitaviPlaceholder#d1b411bb-b166-407f-8e51-53af76a620ce"/>
          <w:id w:val="-641421096"/>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JlZDMwMmI5LWYzOGUtNGZkMC04MmVhLTljZDNjNTVhOWZjYyIsIkVudHJpZXMiOlt7IiRpZCI6IjIiLCIkdHlwZSI6IlN3aXNzQWNhZGVtaWMuQ2l0YXZpLkNpdGF0aW9ucy5Xb3JkUGxhY2Vob2xkZXJFbnRyeSwgU3dpc3NBY2FkZW1pYy5DaXRhdmkiLCJJZCI6IjA3NTNiZjBiLWU3ZTctNDM2ZS05N2M1LWI4OTcxOTZiMjg4Y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DFiNDExYmItYjE2Ni00MDdmLThlNTEtNTNhZjc2YTYyMGNlIiwiVGV4dCI6Ik51c3NiYXVtIGV0IGFsLiIsIldBSVZlcnNpb24iOiI2LjExLjAuMCJ9}</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ed302b9-f38e-4fd0-82ea-9cd3c55a9fcc"/>
          <w:id w:val="680243779"/>
          <w:placeholder>
            <w:docPart w:val="DefaultPlaceholder_-1854013440"/>
          </w:placeholder>
        </w:sdtPr>
        <w:sdtContent>
          <w:r w:rsidR="00752230" w:rsidRPr="001E135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QxYjQxMWJiLWIxNjYtNDA3Zi04ZTUxLTUzYWY3NmE2MjBjZSIsIkVudHJpZXMiOlt7IiRpZCI6IjIiLCIkdHlwZSI6IlN3aXNzQWNhZGVtaWMuQ2l0YXZpLkNpdGF0aW9ucy5Xb3JkUGxhY2Vob2xkZXJFbnRyeSwgU3dpc3NBY2FkZW1pYy5DaXRhdmkiLCJJZCI6ImQxZThkMjk0LTIzZjItNGYwNC1iMjNlLTVkODNhMThmM2JhY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ZWQzMDJiOS1mMzhlLTRmZDAtODJlYS05Y2QzYzU1YTlmY2MiLCJUZXh0IjoiKDIwMjQpIiwiV0FJVmVyc2lvbiI6IjYuMTEuMC4wIn0=}</w:instrText>
          </w:r>
          <w:r w:rsidR="00752230" w:rsidRPr="001E135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52230" w:rsidRPr="001E135D">
            <w:rPr>
              <w:rFonts w:ascii="Times New Roman" w:hAnsi="Times New Roman" w:cs="Times New Roman"/>
              <w:sz w:val="24"/>
              <w:szCs w:val="24"/>
              <w:lang w:val="en-US"/>
            </w:rPr>
            <w:fldChar w:fldCharType="end"/>
          </w:r>
        </w:sdtContent>
      </w:sdt>
      <w:r w:rsidR="00752230" w:rsidRPr="001E135D">
        <w:rPr>
          <w:rFonts w:ascii="Times New Roman" w:hAnsi="Times New Roman" w:cs="Times New Roman"/>
          <w:sz w:val="24"/>
          <w:szCs w:val="24"/>
          <w:lang w:val="en-US"/>
        </w:rPr>
        <w:t xml:space="preserve">, and therefore formulated the following hypotheses: </w:t>
      </w:r>
      <w:r w:rsidRPr="001E135D">
        <w:rPr>
          <w:rFonts w:ascii="Times New Roman" w:hAnsi="Times New Roman" w:cs="Times New Roman"/>
          <w:sz w:val="24"/>
          <w:szCs w:val="24"/>
          <w:lang w:val="en-US"/>
        </w:rPr>
        <w:t xml:space="preserve"> </w:t>
      </w:r>
    </w:p>
    <w:p w14:paraId="1C96005F" w14:textId="77777777" w:rsidR="000A2FEC" w:rsidRPr="001E135D" w:rsidRDefault="000A2FEC" w:rsidP="001E135D">
      <w:pPr>
        <w:spacing w:line="480" w:lineRule="auto"/>
        <w:rPr>
          <w:rFonts w:ascii="Times New Roman" w:hAnsi="Times New Roman" w:cs="Times New Roman"/>
          <w:bCs/>
          <w:i/>
          <w:iCs/>
          <w:sz w:val="24"/>
          <w:szCs w:val="24"/>
          <w:lang w:val="en-US"/>
        </w:rPr>
      </w:pPr>
      <w:r w:rsidRPr="001E135D">
        <w:rPr>
          <w:rFonts w:ascii="Times New Roman" w:hAnsi="Times New Roman" w:cs="Times New Roman"/>
          <w:bCs/>
          <w:i/>
          <w:iCs/>
          <w:sz w:val="24"/>
          <w:szCs w:val="24"/>
          <w:lang w:val="en-US"/>
        </w:rPr>
        <w:t>Correlations with the PROMS</w:t>
      </w:r>
    </w:p>
    <w:p w14:paraId="4198FAB4" w14:textId="0ED09E4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3</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Averaged vocal emotion recognition (VER) performance is correlated with averaged music perception performance.  </w:t>
      </w:r>
    </w:p>
    <w:p w14:paraId="24D69C17" w14:textId="1E05F5E1" w:rsidR="000A2FEC" w:rsidRPr="001E135D" w:rsidRDefault="000A2FEC" w:rsidP="001E135D">
      <w:pPr>
        <w:spacing w:line="480" w:lineRule="auto"/>
        <w:rPr>
          <w:rFonts w:ascii="Times New Roman" w:hAnsi="Times New Roman" w:cs="Times New Roman"/>
          <w:iCs/>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4</w:t>
      </w:r>
      <w:r w:rsidRPr="001E135D">
        <w:rPr>
          <w:rFonts w:ascii="Times New Roman" w:hAnsi="Times New Roman" w:cs="Times New Roman"/>
          <w:b/>
          <w:sz w:val="24"/>
          <w:szCs w:val="24"/>
          <w:lang w:val="en-US"/>
        </w:rPr>
        <w:t>:</w:t>
      </w:r>
      <w:r w:rsidRPr="001E135D">
        <w:rPr>
          <w:rFonts w:ascii="Times New Roman" w:hAnsi="Times New Roman" w:cs="Times New Roman"/>
          <w:sz w:val="24"/>
          <w:szCs w:val="24"/>
          <w:lang w:val="en-US"/>
        </w:rPr>
        <w:t xml:space="preserve"> Full-VER and F0-VER are correlated with melody perception in music</w:t>
      </w:r>
      <w:r w:rsidRPr="001E135D">
        <w:rPr>
          <w:rFonts w:ascii="Times New Roman" w:hAnsi="Times New Roman" w:cs="Times New Roman"/>
          <w:iCs/>
          <w:sz w:val="24"/>
          <w:szCs w:val="24"/>
          <w:lang w:val="en-US"/>
        </w:rPr>
        <w:t xml:space="preserve"> </w:t>
      </w:r>
    </w:p>
    <w:p w14:paraId="582EE9E2" w14:textId="77777777" w:rsidR="000A2FEC" w:rsidRPr="001E135D" w:rsidRDefault="000A2FEC" w:rsidP="001E135D">
      <w:pPr>
        <w:spacing w:line="480" w:lineRule="auto"/>
        <w:rPr>
          <w:rFonts w:ascii="Times New Roman" w:hAnsi="Times New Roman" w:cs="Times New Roman"/>
          <w:i/>
          <w:sz w:val="24"/>
          <w:szCs w:val="24"/>
          <w:lang w:val="en-US"/>
        </w:rPr>
      </w:pPr>
      <w:r w:rsidRPr="001E135D">
        <w:rPr>
          <w:rFonts w:ascii="Times New Roman" w:hAnsi="Times New Roman" w:cs="Times New Roman"/>
          <w:i/>
          <w:sz w:val="24"/>
          <w:szCs w:val="24"/>
          <w:lang w:val="en-US"/>
        </w:rPr>
        <w:t>Correlations with the GOLD-MSI:</w:t>
      </w:r>
    </w:p>
    <w:p w14:paraId="1ACF608A" w14:textId="23370216"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5</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General-ME.</w:t>
      </w:r>
    </w:p>
    <w:p w14:paraId="20B75504" w14:textId="10AC7FA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6</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the Perception Subscale</w:t>
      </w:r>
    </w:p>
    <w:p w14:paraId="34454DD9" w14:textId="70A7DEFF" w:rsidR="000A2FEC" w:rsidRPr="001E135D" w:rsidRDefault="000A2FEC" w:rsidP="001E135D">
      <w:pPr>
        <w:spacing w:line="480" w:lineRule="auto"/>
        <w:rPr>
          <w:rFonts w:ascii="Times New Roman" w:hAnsi="Times New Roman" w:cs="Times New Roman"/>
          <w:sz w:val="24"/>
          <w:szCs w:val="24"/>
          <w:lang w:val="en-US"/>
        </w:rPr>
      </w:pPr>
      <w:r w:rsidRPr="001E135D">
        <w:rPr>
          <w:rFonts w:ascii="Times New Roman" w:hAnsi="Times New Roman" w:cs="Times New Roman"/>
          <w:b/>
          <w:sz w:val="24"/>
          <w:szCs w:val="24"/>
          <w:lang w:val="en-US"/>
        </w:rPr>
        <w:t>H</w:t>
      </w:r>
      <w:r w:rsidR="008E2C25" w:rsidRPr="001E135D">
        <w:rPr>
          <w:rFonts w:ascii="Times New Roman" w:hAnsi="Times New Roman" w:cs="Times New Roman"/>
          <w:b/>
          <w:sz w:val="24"/>
          <w:szCs w:val="24"/>
          <w:lang w:val="en-US"/>
        </w:rPr>
        <w:t>7</w:t>
      </w:r>
      <w:r w:rsidRPr="001E135D">
        <w:rPr>
          <w:rFonts w:ascii="Times New Roman" w:hAnsi="Times New Roman" w:cs="Times New Roman"/>
          <w:b/>
          <w:sz w:val="24"/>
          <w:szCs w:val="24"/>
          <w:lang w:val="en-US"/>
        </w:rPr>
        <w:t xml:space="preserve">: </w:t>
      </w:r>
      <w:r w:rsidRPr="001E135D">
        <w:rPr>
          <w:rFonts w:ascii="Times New Roman" w:hAnsi="Times New Roman" w:cs="Times New Roman"/>
          <w:sz w:val="24"/>
          <w:szCs w:val="24"/>
          <w:lang w:val="en-US"/>
        </w:rPr>
        <w:t>Averaged-VER and Full-VER are correlated with self-rated singing abilities.</w:t>
      </w:r>
    </w:p>
    <w:p w14:paraId="61C85E0A" w14:textId="2FF45147" w:rsidR="000A2FEC" w:rsidRPr="008173C5" w:rsidRDefault="00752230" w:rsidP="000A2FEC">
      <w:pPr>
        <w:pStyle w:val="berschrift2"/>
        <w:rPr>
          <w:rFonts w:ascii="Times New Roman" w:hAnsi="Times New Roman" w:cs="Times New Roman"/>
          <w:sz w:val="24"/>
          <w:szCs w:val="24"/>
          <w:lang w:val="en-US"/>
        </w:rPr>
      </w:pPr>
      <w:bookmarkStart w:id="39" w:name="_Toc200448878"/>
      <w:r>
        <w:rPr>
          <w:rFonts w:ascii="Times New Roman" w:hAnsi="Times New Roman" w:cs="Times New Roman"/>
          <w:sz w:val="24"/>
          <w:szCs w:val="24"/>
          <w:lang w:val="en-US"/>
        </w:rPr>
        <w:t>Data analysis</w:t>
      </w:r>
      <w:bookmarkEnd w:id="39"/>
    </w:p>
    <w:p w14:paraId="2EAFF332" w14:textId="1147CEB9" w:rsidR="000A2FEC" w:rsidRPr="00752230" w:rsidRDefault="00752230" w:rsidP="000A2FEC">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W</w:t>
      </w:r>
      <w:r w:rsidRPr="00752230">
        <w:rPr>
          <w:rFonts w:ascii="Times New Roman" w:hAnsi="Times New Roman" w:cs="Times New Roman"/>
          <w:sz w:val="24"/>
          <w:szCs w:val="24"/>
          <w:lang w:val="en-US"/>
        </w:rPr>
        <w:t xml:space="preserve">e calculated Spearman correlations between vocal emotion </w:t>
      </w:r>
      <w:r w:rsidR="001241B7" w:rsidRPr="001241B7">
        <w:rPr>
          <w:rFonts w:ascii="Times New Roman" w:hAnsi="Times New Roman" w:cs="Times New Roman"/>
          <w:color w:val="C00000"/>
          <w:sz w:val="24"/>
          <w:szCs w:val="24"/>
          <w:lang w:val="en-US"/>
        </w:rPr>
        <w:t>recognition</w:t>
      </w:r>
      <w:r w:rsidRPr="00752230">
        <w:rPr>
          <w:rFonts w:ascii="Times New Roman" w:hAnsi="Times New Roman" w:cs="Times New Roman"/>
          <w:sz w:val="24"/>
          <w:szCs w:val="24"/>
          <w:lang w:val="en-US"/>
        </w:rPr>
        <w:t xml:space="preserve"> performance and both the PROMS music perception performance and the Gold-MSI self-rated musicality. P-values were adjusted for multiple comparisons using the Benjamini-Hochberg correction </w:t>
      </w:r>
      <w:sdt>
        <w:sdtPr>
          <w:rPr>
            <w:rFonts w:ascii="Times New Roman" w:hAnsi="Times New Roman" w:cs="Times New Roman"/>
            <w:sz w:val="24"/>
            <w:szCs w:val="24"/>
          </w:rPr>
          <w:alias w:val="To edit, see citavi.com/edit"/>
          <w:tag w:val="CitaviPlaceholder#aadf22ad-64e2-4d76-8d72-cd093c37fb5e"/>
          <w:id w:val="-307173161"/>
          <w:placeholder>
            <w:docPart w:val="DefaultPlaceholder_-1854013440"/>
          </w:placeholder>
        </w:sdtPr>
        <w:sdtContent>
          <w:r>
            <w:rPr>
              <w:rFonts w:ascii="Times New Roman" w:hAnsi="Times New Roman" w:cs="Times New Roman"/>
              <w:sz w:val="24"/>
              <w:szCs w:val="24"/>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hZDNmNTk4LTFhNDUtNGEyZi1hN2M0LWEyOWU0NWY0MGQyY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wNFQyMDoyMzo1M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FhZGYyMmFkLTY0ZTItNGQ3Ni04ZDcyLWNkMDkzYzM3ZmI1ZSIsIlRleHQiOiIoQmVuamFtaW5pICYgSG9jaGJlcmcsIDE5OTUpIiwiV0FJVmVyc2lvbiI6IjYuMTEuMC4wIn0=}</w:instrText>
          </w:r>
          <w:r>
            <w:rPr>
              <w:rFonts w:ascii="Times New Roman" w:hAnsi="Times New Roman" w:cs="Times New Roman"/>
              <w:sz w:val="24"/>
              <w:szCs w:val="24"/>
            </w:rPr>
            <w:fldChar w:fldCharType="separate"/>
          </w:r>
          <w:r w:rsidR="00DF2527">
            <w:rPr>
              <w:rFonts w:ascii="Times New Roman" w:hAnsi="Times New Roman" w:cs="Times New Roman"/>
              <w:sz w:val="24"/>
              <w:szCs w:val="24"/>
              <w:lang w:val="en-US"/>
            </w:rPr>
            <w:t>(Benjamini &amp; Hochberg, 1995)</w:t>
          </w:r>
          <w:r>
            <w:rPr>
              <w:rFonts w:ascii="Times New Roman" w:hAnsi="Times New Roman" w:cs="Times New Roman"/>
              <w:sz w:val="24"/>
              <w:szCs w:val="24"/>
            </w:rPr>
            <w:fldChar w:fldCharType="end"/>
          </w:r>
        </w:sdtContent>
      </w:sdt>
      <w:r w:rsidRPr="00752230">
        <w:rPr>
          <w:rFonts w:ascii="Times New Roman" w:hAnsi="Times New Roman" w:cs="Times New Roman"/>
          <w:sz w:val="24"/>
          <w:szCs w:val="24"/>
          <w:lang w:val="en-US"/>
        </w:rPr>
        <w:t>. Following our pre-registered plan, all correlations were controlled for formal musical education</w:t>
      </w:r>
      <w:r w:rsidR="00A821FC">
        <w:rPr>
          <w:rFonts w:ascii="Times New Roman" w:hAnsi="Times New Roman" w:cs="Times New Roman"/>
          <w:sz w:val="24"/>
          <w:szCs w:val="24"/>
          <w:lang w:val="en-US"/>
        </w:rPr>
        <w:t xml:space="preserve"> as well</w:t>
      </w:r>
      <w:r w:rsidR="00A252C9">
        <w:rPr>
          <w:rFonts w:ascii="Times New Roman" w:hAnsi="Times New Roman" w:cs="Times New Roman"/>
          <w:sz w:val="24"/>
          <w:szCs w:val="24"/>
          <w:lang w:val="en-US"/>
        </w:rPr>
        <w:t xml:space="preserve">, but we found that this made </w:t>
      </w:r>
      <w:r w:rsidR="00A821FC">
        <w:rPr>
          <w:rFonts w:ascii="Times New Roman" w:hAnsi="Times New Roman" w:cs="Times New Roman"/>
          <w:sz w:val="24"/>
          <w:szCs w:val="24"/>
          <w:lang w:val="en-US"/>
        </w:rPr>
        <w:t>n</w:t>
      </w:r>
      <w:r w:rsidR="00A252C9">
        <w:rPr>
          <w:rFonts w:ascii="Times New Roman" w:hAnsi="Times New Roman" w:cs="Times New Roman"/>
          <w:sz w:val="24"/>
          <w:szCs w:val="24"/>
          <w:lang w:val="en-US"/>
        </w:rPr>
        <w:t xml:space="preserve">o difference to the observed patterns.   </w:t>
      </w:r>
    </w:p>
    <w:p w14:paraId="2F11987C" w14:textId="1B7D2DB1" w:rsidR="000A2FEC" w:rsidRPr="008173C5" w:rsidRDefault="000A2FEC" w:rsidP="000A2FEC">
      <w:pPr>
        <w:pStyle w:val="berschrift2"/>
        <w:rPr>
          <w:rFonts w:ascii="Times New Roman" w:hAnsi="Times New Roman" w:cs="Times New Roman"/>
          <w:sz w:val="24"/>
          <w:szCs w:val="24"/>
          <w:lang w:val="en-US"/>
        </w:rPr>
      </w:pPr>
      <w:bookmarkStart w:id="40" w:name="_Toc200448879"/>
      <w:r w:rsidRPr="008173C5">
        <w:rPr>
          <w:rFonts w:ascii="Times New Roman" w:hAnsi="Times New Roman" w:cs="Times New Roman"/>
          <w:sz w:val="24"/>
          <w:szCs w:val="24"/>
          <w:lang w:val="en-US"/>
        </w:rPr>
        <w:t>Results</w:t>
      </w:r>
      <w:bookmarkEnd w:id="40"/>
    </w:p>
    <w:p w14:paraId="4F8AEA93" w14:textId="5902E7C1" w:rsidR="0034561D" w:rsidRPr="00F812AC" w:rsidRDefault="0034561D" w:rsidP="000A2FEC">
      <w:pPr>
        <w:spacing w:line="480" w:lineRule="auto"/>
        <w:rPr>
          <w:rFonts w:ascii="Times New Roman" w:hAnsi="Times New Roman" w:cs="Times New Roman"/>
          <w:sz w:val="24"/>
          <w:szCs w:val="24"/>
          <w:lang w:val="en-US"/>
        </w:rPr>
      </w:pPr>
      <w:r w:rsidRPr="00F812AC">
        <w:rPr>
          <w:rFonts w:ascii="Times New Roman" w:hAnsi="Times New Roman" w:cs="Times New Roman"/>
          <w:sz w:val="24"/>
          <w:szCs w:val="24"/>
          <w:lang w:val="en-US"/>
        </w:rPr>
        <w:br/>
        <w:t xml:space="preserve">Replicating our previous findings, we obtained a strong correlation between vocal emotion recognition </w:t>
      </w:r>
      <w:r w:rsidRPr="0031788F">
        <w:rPr>
          <w:rFonts w:ascii="Times New Roman" w:hAnsi="Times New Roman" w:cs="Times New Roman"/>
          <w:color w:val="000000" w:themeColor="text1"/>
          <w:sz w:val="24"/>
          <w:szCs w:val="24"/>
          <w:lang w:val="en-US"/>
        </w:rPr>
        <w:t>and music perception performance, as measure</w:t>
      </w:r>
      <w:r w:rsidR="00A821FC" w:rsidRPr="0031788F">
        <w:rPr>
          <w:rFonts w:ascii="Times New Roman" w:hAnsi="Times New Roman" w:cs="Times New Roman"/>
          <w:color w:val="000000" w:themeColor="text1"/>
          <w:sz w:val="24"/>
          <w:szCs w:val="24"/>
          <w:lang w:val="en-US"/>
        </w:rPr>
        <w:t>d</w:t>
      </w:r>
      <w:r w:rsidRPr="0031788F">
        <w:rPr>
          <w:rFonts w:ascii="Times New Roman" w:hAnsi="Times New Roman" w:cs="Times New Roman"/>
          <w:color w:val="000000" w:themeColor="text1"/>
          <w:sz w:val="24"/>
          <w:szCs w:val="24"/>
          <w:lang w:val="en-US"/>
        </w:rPr>
        <w:t xml:space="preserve"> with the PROMS (Table 3</w:t>
      </w:r>
      <w:r w:rsidR="008E2C25" w:rsidRPr="0031788F">
        <w:rPr>
          <w:rFonts w:ascii="Times New Roman" w:hAnsi="Times New Roman" w:cs="Times New Roman"/>
          <w:color w:val="000000" w:themeColor="text1"/>
          <w:sz w:val="24"/>
          <w:szCs w:val="24"/>
          <w:lang w:val="en-US"/>
        </w:rPr>
        <w:t xml:space="preserve">, and </w:t>
      </w:r>
      <w:r w:rsidR="008E2C25" w:rsidRPr="0031788F">
        <w:rPr>
          <w:rFonts w:ascii="Times New Roman" w:hAnsi="Times New Roman" w:cs="Times New Roman"/>
          <w:color w:val="000000" w:themeColor="text1"/>
          <w:sz w:val="24"/>
          <w:szCs w:val="24"/>
          <w:lang w:val="en-US"/>
        </w:rPr>
        <w:lastRenderedPageBreak/>
        <w:t>Table S</w:t>
      </w:r>
      <w:r w:rsidR="00EF21DA" w:rsidRPr="0031788F">
        <w:rPr>
          <w:rFonts w:ascii="Times New Roman" w:hAnsi="Times New Roman" w:cs="Times New Roman"/>
          <w:color w:val="000000" w:themeColor="text1"/>
          <w:sz w:val="24"/>
          <w:szCs w:val="24"/>
          <w:lang w:val="en-US"/>
        </w:rPr>
        <w:t>10</w:t>
      </w:r>
      <w:r w:rsidR="008E2C25" w:rsidRPr="0031788F">
        <w:rPr>
          <w:rFonts w:ascii="Times New Roman" w:hAnsi="Times New Roman" w:cs="Times New Roman"/>
          <w:color w:val="000000" w:themeColor="text1"/>
          <w:sz w:val="24"/>
          <w:szCs w:val="24"/>
          <w:lang w:val="en-US"/>
        </w:rPr>
        <w:t xml:space="preserve"> on OSF</w:t>
      </w:r>
      <w:r w:rsidRPr="0031788F">
        <w:rPr>
          <w:rFonts w:ascii="Times New Roman" w:hAnsi="Times New Roman" w:cs="Times New Roman"/>
          <w:color w:val="000000" w:themeColor="text1"/>
          <w:sz w:val="24"/>
          <w:szCs w:val="24"/>
          <w:lang w:val="en-US"/>
        </w:rPr>
        <w:t xml:space="preserve">). </w:t>
      </w:r>
      <w:r w:rsidRPr="00F812AC">
        <w:rPr>
          <w:rFonts w:ascii="Times New Roman" w:hAnsi="Times New Roman" w:cs="Times New Roman"/>
          <w:sz w:val="24"/>
          <w:szCs w:val="24"/>
          <w:lang w:val="en-US"/>
        </w:rPr>
        <w:t xml:space="preserve">Further, </w:t>
      </w:r>
      <w:bookmarkStart w:id="41" w:name="_Hlk207895608"/>
      <w:r w:rsidRPr="00F812AC">
        <w:rPr>
          <w:rFonts w:ascii="Times New Roman" w:hAnsi="Times New Roman" w:cs="Times New Roman"/>
          <w:sz w:val="24"/>
          <w:szCs w:val="24"/>
          <w:lang w:val="en-US"/>
        </w:rPr>
        <w:t xml:space="preserve">we replicated the </w:t>
      </w:r>
      <w:r w:rsidRPr="00154FBD">
        <w:rPr>
          <w:rFonts w:ascii="Times New Roman" w:hAnsi="Times New Roman" w:cs="Times New Roman"/>
          <w:sz w:val="24"/>
          <w:szCs w:val="24"/>
          <w:lang w:val="en-US"/>
        </w:rPr>
        <w:t xml:space="preserve">specific </w:t>
      </w:r>
      <w:r w:rsidR="00154FBD" w:rsidRPr="00154FBD">
        <w:rPr>
          <w:rFonts w:ascii="Times New Roman" w:hAnsi="Times New Roman" w:cs="Times New Roman"/>
          <w:sz w:val="24"/>
          <w:szCs w:val="24"/>
          <w:lang w:val="en-US"/>
        </w:rPr>
        <w:t>link</w:t>
      </w:r>
      <w:r w:rsidRPr="00154FBD">
        <w:rPr>
          <w:rFonts w:ascii="Times New Roman" w:hAnsi="Times New Roman" w:cs="Times New Roman"/>
          <w:sz w:val="24"/>
          <w:szCs w:val="24"/>
          <w:lang w:val="en-US"/>
        </w:rPr>
        <w:t xml:space="preserve"> betwe</w:t>
      </w:r>
      <w:r w:rsidRPr="00F812AC">
        <w:rPr>
          <w:rFonts w:ascii="Times New Roman" w:hAnsi="Times New Roman" w:cs="Times New Roman"/>
          <w:sz w:val="24"/>
          <w:szCs w:val="24"/>
          <w:lang w:val="en-US"/>
        </w:rPr>
        <w:t xml:space="preserve">en vocal emotion </w:t>
      </w:r>
      <w:r w:rsidR="001241B7" w:rsidRPr="001241B7">
        <w:rPr>
          <w:rFonts w:ascii="Times New Roman" w:hAnsi="Times New Roman" w:cs="Times New Roman"/>
          <w:color w:val="C00000"/>
          <w:sz w:val="24"/>
          <w:szCs w:val="24"/>
          <w:lang w:val="en-US"/>
        </w:rPr>
        <w:t>recognition</w:t>
      </w:r>
      <w:r w:rsidRPr="00F812AC">
        <w:rPr>
          <w:rFonts w:ascii="Times New Roman" w:hAnsi="Times New Roman" w:cs="Times New Roman"/>
          <w:sz w:val="24"/>
          <w:szCs w:val="24"/>
          <w:lang w:val="en-US"/>
        </w:rPr>
        <w:t xml:space="preserve"> and the melody subtest</w:t>
      </w:r>
      <w:bookmarkEnd w:id="41"/>
      <w:r w:rsidRPr="00F812AC">
        <w:rPr>
          <w:rFonts w:ascii="Times New Roman" w:hAnsi="Times New Roman" w:cs="Times New Roman"/>
          <w:sz w:val="24"/>
          <w:szCs w:val="24"/>
          <w:lang w:val="en-US"/>
        </w:rPr>
        <w:t>. Although we did not have a specific hypothesis, we again found a link with Rhythm perception. There were no links between performance in the timbre morph condition and the timbre subtest. Overall, this pattern of correlation</w:t>
      </w:r>
      <w:r w:rsidR="00A821FC">
        <w:rPr>
          <w:rFonts w:ascii="Times New Roman" w:hAnsi="Times New Roman" w:cs="Times New Roman"/>
          <w:sz w:val="24"/>
          <w:szCs w:val="24"/>
          <w:lang w:val="en-US"/>
        </w:rPr>
        <w:t>s</w:t>
      </w:r>
      <w:r w:rsidRPr="00F812AC">
        <w:rPr>
          <w:rFonts w:ascii="Times New Roman" w:hAnsi="Times New Roman" w:cs="Times New Roman"/>
          <w:sz w:val="24"/>
          <w:szCs w:val="24"/>
          <w:lang w:val="en-US"/>
        </w:rPr>
        <w:t xml:space="preserve"> almost complete</w:t>
      </w:r>
      <w:r w:rsidR="00A821FC">
        <w:rPr>
          <w:rFonts w:ascii="Times New Roman" w:hAnsi="Times New Roman" w:cs="Times New Roman"/>
          <w:sz w:val="24"/>
          <w:szCs w:val="24"/>
          <w:lang w:val="en-US"/>
        </w:rPr>
        <w:t>ly</w:t>
      </w:r>
      <w:r w:rsidRPr="00F812AC">
        <w:rPr>
          <w:rFonts w:ascii="Times New Roman" w:hAnsi="Times New Roman" w:cs="Times New Roman"/>
          <w:sz w:val="24"/>
          <w:szCs w:val="24"/>
          <w:lang w:val="en-US"/>
        </w:rPr>
        <w:t xml:space="preserve"> replicat</w:t>
      </w:r>
      <w:r w:rsidR="00A821FC">
        <w:rPr>
          <w:rFonts w:ascii="Times New Roman" w:hAnsi="Times New Roman" w:cs="Times New Roman"/>
          <w:sz w:val="24"/>
          <w:szCs w:val="24"/>
          <w:lang w:val="en-US"/>
        </w:rPr>
        <w:t>es</w:t>
      </w:r>
      <w:r w:rsidRPr="00F812AC">
        <w:rPr>
          <w:rFonts w:ascii="Times New Roman" w:hAnsi="Times New Roman" w:cs="Times New Roman"/>
          <w:sz w:val="24"/>
          <w:szCs w:val="24"/>
          <w:lang w:val="en-US"/>
        </w:rPr>
        <w:t xml:space="preserve"> the pattern observed </w:t>
      </w:r>
      <w:r w:rsidR="00A821FC">
        <w:rPr>
          <w:rFonts w:ascii="Times New Roman" w:hAnsi="Times New Roman" w:cs="Times New Roman"/>
          <w:sz w:val="24"/>
          <w:szCs w:val="24"/>
          <w:lang w:val="en-US"/>
        </w:rPr>
        <w:t>in a</w:t>
      </w:r>
      <w:r w:rsidRPr="00F812AC">
        <w:rPr>
          <w:rFonts w:ascii="Times New Roman" w:hAnsi="Times New Roman" w:cs="Times New Roman"/>
          <w:sz w:val="24"/>
          <w:szCs w:val="24"/>
          <w:lang w:val="en-US"/>
        </w:rPr>
        <w:t xml:space="preserve"> previous sample </w:t>
      </w:r>
      <w:sdt>
        <w:sdtPr>
          <w:rPr>
            <w:rFonts w:ascii="Times New Roman" w:hAnsi="Times New Roman" w:cs="Times New Roman"/>
            <w:sz w:val="24"/>
            <w:szCs w:val="24"/>
            <w:lang w:val="en-US"/>
          </w:rPr>
          <w:alias w:val="To edit, see citavi.com/edit"/>
          <w:tag w:val="CitaviPlaceholder#ece145af-d1ae-4504-93c1-b6365059edd3"/>
          <w:id w:val="-968818025"/>
          <w:placeholder>
            <w:docPart w:val="DefaultPlaceholder_-1854013440"/>
          </w:placeholder>
        </w:sdtPr>
        <w:sdtContent>
          <w:r w:rsidRPr="00F812AC">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ZmVjY2Q3LTQ4ZjEtNDUyMC04ODUwLTRkOGZiMGNkYTJlMyIsIlJhbmdlTGVuZ3RoIjoxNywiUmVmZXJlbmNlSWQiOiIzYzU4MjBlMi0yN2U5LTQ1NTctOThkYi1iOTU1YTJmNmU1ZDQi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KSJ9XX0sIlRhZyI6IkNpdGF2aVBsYWNlaG9sZGVyI2VjZTE0NWFmLWQxYWUtNDUwNC05M2MxLWI2MzY1MDU5ZWRkMyIsIlRleHQiOiIoTnVzc2JhdW0gZXQgYWwuKSIsIldBSVZlcnNpb24iOiI2LjExLjAuMCJ9}</w:instrText>
          </w:r>
          <w:r w:rsidRPr="00F812AC">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314339">
            <w:rPr>
              <w:rFonts w:ascii="Times New Roman" w:hAnsi="Times New Roman" w:cs="Times New Roman"/>
              <w:sz w:val="24"/>
              <w:szCs w:val="24"/>
              <w:lang w:val="en-US"/>
            </w:rPr>
            <w:t xml:space="preserve">. </w:t>
          </w:r>
          <w:r w:rsidR="00314339" w:rsidRPr="00F812AC">
            <w:rPr>
              <w:rFonts w:ascii="Times New Roman" w:hAnsi="Times New Roman" w:cs="Times New Roman"/>
              <w:sz w:val="24"/>
              <w:szCs w:val="24"/>
              <w:lang w:val="en-US"/>
            </w:rPr>
            <w:t>2024, Table 2, page 12</w:t>
          </w:r>
          <w:r w:rsidR="00DF2527">
            <w:rPr>
              <w:rFonts w:ascii="Times New Roman" w:hAnsi="Times New Roman" w:cs="Times New Roman"/>
              <w:sz w:val="24"/>
              <w:szCs w:val="24"/>
              <w:lang w:val="en-US"/>
            </w:rPr>
            <w:t>)</w:t>
          </w:r>
          <w:r w:rsidRPr="00F812AC">
            <w:rPr>
              <w:rFonts w:ascii="Times New Roman" w:hAnsi="Times New Roman" w:cs="Times New Roman"/>
              <w:sz w:val="24"/>
              <w:szCs w:val="24"/>
              <w:lang w:val="en-US"/>
            </w:rPr>
            <w:fldChar w:fldCharType="end"/>
          </w:r>
          <w:r w:rsidR="00F812AC" w:rsidRPr="00F812AC">
            <w:rPr>
              <w:rFonts w:ascii="Times New Roman" w:hAnsi="Times New Roman" w:cs="Times New Roman"/>
              <w:sz w:val="24"/>
              <w:szCs w:val="24"/>
              <w:lang w:val="en-US"/>
            </w:rPr>
            <w:t>.</w:t>
          </w:r>
        </w:sdtContent>
      </w:sdt>
      <w:r w:rsidRPr="00F812AC">
        <w:rPr>
          <w:rFonts w:ascii="Times New Roman" w:hAnsi="Times New Roman" w:cs="Times New Roman"/>
          <w:sz w:val="24"/>
          <w:szCs w:val="24"/>
          <w:lang w:val="en-US"/>
        </w:rPr>
        <w:t xml:space="preserve"> </w:t>
      </w:r>
      <w:r w:rsidR="00F812AC">
        <w:rPr>
          <w:rFonts w:ascii="Times New Roman" w:hAnsi="Times New Roman" w:cs="Times New Roman"/>
          <w:sz w:val="24"/>
          <w:szCs w:val="24"/>
          <w:lang w:val="en-US"/>
        </w:rPr>
        <w:t xml:space="preserve">Thus, the link between auditory sensitivity and vocal emotion </w:t>
      </w:r>
      <w:r w:rsidR="001241B7" w:rsidRPr="001241B7">
        <w:rPr>
          <w:rFonts w:ascii="Times New Roman" w:hAnsi="Times New Roman" w:cs="Times New Roman"/>
          <w:color w:val="C00000"/>
          <w:sz w:val="24"/>
          <w:szCs w:val="24"/>
          <w:lang w:val="en-US"/>
        </w:rPr>
        <w:t>recognition</w:t>
      </w:r>
      <w:r w:rsidR="00F812AC">
        <w:rPr>
          <w:rFonts w:ascii="Times New Roman" w:hAnsi="Times New Roman" w:cs="Times New Roman"/>
          <w:sz w:val="24"/>
          <w:szCs w:val="24"/>
          <w:lang w:val="en-US"/>
        </w:rPr>
        <w:t xml:space="preserve"> seems to be highly comparable across professional musicians, non-musicians and amateurs. </w:t>
      </w:r>
    </w:p>
    <w:p w14:paraId="6F43228B" w14:textId="0F8D8103" w:rsidR="00752230" w:rsidRPr="0034561D" w:rsidRDefault="00752230" w:rsidP="00752230">
      <w:pPr>
        <w:pStyle w:val="Beschriftung"/>
        <w:keepNext/>
        <w:spacing w:line="480" w:lineRule="auto"/>
        <w:rPr>
          <w:rFonts w:ascii="Times New Roman" w:hAnsi="Times New Roman" w:cs="Times New Roman"/>
          <w:b/>
          <w:bCs/>
          <w:i w:val="0"/>
          <w:iCs w:val="0"/>
          <w:color w:val="auto"/>
          <w:sz w:val="24"/>
          <w:szCs w:val="24"/>
          <w:lang w:val="en-US"/>
        </w:rPr>
      </w:pPr>
      <w:r w:rsidRPr="0034561D">
        <w:rPr>
          <w:rFonts w:ascii="Times New Roman" w:hAnsi="Times New Roman" w:cs="Times New Roman"/>
          <w:b/>
          <w:bCs/>
          <w:i w:val="0"/>
          <w:iCs w:val="0"/>
          <w:color w:val="auto"/>
          <w:sz w:val="24"/>
          <w:szCs w:val="24"/>
          <w:lang w:val="en-US"/>
        </w:rPr>
        <w:t>Table 3</w:t>
      </w:r>
      <w:r w:rsidR="00170470">
        <w:rPr>
          <w:rFonts w:ascii="Times New Roman" w:hAnsi="Times New Roman" w:cs="Times New Roman"/>
          <w:b/>
          <w:bCs/>
          <w:i w:val="0"/>
          <w:iCs w:val="0"/>
          <w:color w:val="auto"/>
          <w:sz w:val="24"/>
          <w:szCs w:val="24"/>
          <w:lang w:val="en-US"/>
        </w:rPr>
        <w:br/>
      </w:r>
      <w:r w:rsidR="00170470">
        <w:rPr>
          <w:rFonts w:ascii="Times New Roman" w:hAnsi="Times New Roman" w:cs="Times New Roman"/>
          <w:color w:val="C00000"/>
          <w:sz w:val="24"/>
          <w:szCs w:val="24"/>
          <w:lang w:val="en-US"/>
        </w:rPr>
        <w:t>Spearman c</w:t>
      </w:r>
      <w:r w:rsidR="00170470" w:rsidRPr="00170470">
        <w:rPr>
          <w:rFonts w:ascii="Times New Roman" w:hAnsi="Times New Roman" w:cs="Times New Roman"/>
          <w:color w:val="C00000"/>
          <w:sz w:val="24"/>
          <w:szCs w:val="24"/>
          <w:lang w:val="en-US"/>
        </w:rPr>
        <w:t>orrelations between the PROMS and vocal emotion recognition performance</w:t>
      </w:r>
    </w:p>
    <w:tbl>
      <w:tblPr>
        <w:tblW w:w="8911" w:type="dxa"/>
        <w:tblInd w:w="70" w:type="dxa"/>
        <w:tblCellMar>
          <w:left w:w="70" w:type="dxa"/>
          <w:right w:w="70" w:type="dxa"/>
        </w:tblCellMar>
        <w:tblLook w:val="04A0" w:firstRow="1" w:lastRow="0" w:firstColumn="1" w:lastColumn="0" w:noHBand="0" w:noVBand="1"/>
      </w:tblPr>
      <w:tblGrid>
        <w:gridCol w:w="1680"/>
        <w:gridCol w:w="1420"/>
        <w:gridCol w:w="1295"/>
        <w:gridCol w:w="1701"/>
        <w:gridCol w:w="1275"/>
        <w:gridCol w:w="1540"/>
      </w:tblGrid>
      <w:tr w:rsidR="00752230" w:rsidRPr="0034561D" w14:paraId="5E8B6FA6" w14:textId="77777777" w:rsidTr="0092555C">
        <w:trPr>
          <w:trHeight w:val="300"/>
        </w:trPr>
        <w:tc>
          <w:tcPr>
            <w:tcW w:w="1680" w:type="dxa"/>
            <w:tcBorders>
              <w:top w:val="single" w:sz="4" w:space="0" w:color="auto"/>
              <w:left w:val="nil"/>
              <w:bottom w:val="single" w:sz="4" w:space="0" w:color="auto"/>
              <w:right w:val="nil"/>
            </w:tcBorders>
            <w:noWrap/>
            <w:vAlign w:val="bottom"/>
            <w:hideMark/>
          </w:tcPr>
          <w:p w14:paraId="7D911645" w14:textId="77777777" w:rsidR="00752230" w:rsidRPr="0034561D" w:rsidRDefault="00752230" w:rsidP="0092555C">
            <w:pPr>
              <w:suppressAutoHyphens w:val="0"/>
              <w:spacing w:after="0" w:line="480" w:lineRule="auto"/>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 </w:t>
            </w:r>
          </w:p>
        </w:tc>
        <w:tc>
          <w:tcPr>
            <w:tcW w:w="1420" w:type="dxa"/>
            <w:tcBorders>
              <w:top w:val="single" w:sz="4" w:space="0" w:color="auto"/>
              <w:left w:val="nil"/>
              <w:bottom w:val="single" w:sz="4" w:space="0" w:color="auto"/>
              <w:right w:val="nil"/>
            </w:tcBorders>
            <w:noWrap/>
            <w:vAlign w:val="bottom"/>
            <w:hideMark/>
          </w:tcPr>
          <w:p w14:paraId="421044EF"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PROMSAvg</w:t>
            </w:r>
          </w:p>
        </w:tc>
        <w:tc>
          <w:tcPr>
            <w:tcW w:w="1295" w:type="dxa"/>
            <w:tcBorders>
              <w:top w:val="single" w:sz="4" w:space="0" w:color="auto"/>
              <w:left w:val="nil"/>
              <w:bottom w:val="single" w:sz="4" w:space="0" w:color="auto"/>
              <w:right w:val="nil"/>
            </w:tcBorders>
            <w:noWrap/>
            <w:vAlign w:val="bottom"/>
            <w:hideMark/>
          </w:tcPr>
          <w:p w14:paraId="05316603"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Pitch</w:t>
            </w:r>
          </w:p>
        </w:tc>
        <w:tc>
          <w:tcPr>
            <w:tcW w:w="1701" w:type="dxa"/>
            <w:tcBorders>
              <w:top w:val="single" w:sz="4" w:space="0" w:color="auto"/>
              <w:left w:val="nil"/>
              <w:bottom w:val="single" w:sz="4" w:space="0" w:color="auto"/>
              <w:right w:val="nil"/>
            </w:tcBorders>
            <w:noWrap/>
            <w:vAlign w:val="bottom"/>
            <w:hideMark/>
          </w:tcPr>
          <w:p w14:paraId="532324C1"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Melody</w:t>
            </w:r>
          </w:p>
        </w:tc>
        <w:tc>
          <w:tcPr>
            <w:tcW w:w="1275" w:type="dxa"/>
            <w:tcBorders>
              <w:top w:val="single" w:sz="4" w:space="0" w:color="auto"/>
              <w:left w:val="nil"/>
              <w:bottom w:val="single" w:sz="4" w:space="0" w:color="auto"/>
              <w:right w:val="nil"/>
            </w:tcBorders>
            <w:noWrap/>
            <w:vAlign w:val="bottom"/>
            <w:hideMark/>
          </w:tcPr>
          <w:p w14:paraId="0645EBA4"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Timbre</w:t>
            </w:r>
          </w:p>
        </w:tc>
        <w:tc>
          <w:tcPr>
            <w:tcW w:w="1540" w:type="dxa"/>
            <w:tcBorders>
              <w:top w:val="single" w:sz="4" w:space="0" w:color="auto"/>
              <w:left w:val="nil"/>
              <w:bottom w:val="single" w:sz="4" w:space="0" w:color="auto"/>
              <w:right w:val="nil"/>
            </w:tcBorders>
            <w:noWrap/>
            <w:vAlign w:val="bottom"/>
            <w:hideMark/>
          </w:tcPr>
          <w:p w14:paraId="436D98CB" w14:textId="77777777" w:rsidR="00752230" w:rsidRPr="0034561D" w:rsidRDefault="00752230" w:rsidP="0092555C">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34561D">
              <w:rPr>
                <w:rFonts w:ascii="Times New Roman" w:hAnsi="Times New Roman" w:cs="Times New Roman"/>
                <w:color w:val="000000"/>
                <w:sz w:val="24"/>
                <w:szCs w:val="24"/>
                <w:lang w:val="en-US"/>
              </w:rPr>
              <w:t>Rhythm</w:t>
            </w:r>
          </w:p>
        </w:tc>
      </w:tr>
      <w:tr w:rsidR="00EF21DA" w:rsidRPr="0034561D" w14:paraId="6EBF2103" w14:textId="77777777" w:rsidTr="006046A3">
        <w:trPr>
          <w:trHeight w:val="486"/>
        </w:trPr>
        <w:tc>
          <w:tcPr>
            <w:tcW w:w="1680" w:type="dxa"/>
            <w:tcBorders>
              <w:top w:val="nil"/>
              <w:left w:val="nil"/>
              <w:bottom w:val="nil"/>
              <w:right w:val="nil"/>
            </w:tcBorders>
            <w:noWrap/>
            <w:vAlign w:val="bottom"/>
            <w:hideMark/>
          </w:tcPr>
          <w:p w14:paraId="26470D38"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VERAvg</w:t>
            </w:r>
          </w:p>
        </w:tc>
        <w:tc>
          <w:tcPr>
            <w:tcW w:w="1420" w:type="dxa"/>
            <w:tcBorders>
              <w:top w:val="nil"/>
              <w:left w:val="nil"/>
              <w:bottom w:val="nil"/>
              <w:right w:val="nil"/>
            </w:tcBorders>
            <w:noWrap/>
            <w:hideMark/>
          </w:tcPr>
          <w:p w14:paraId="0ED2F5FD" w14:textId="675C5346"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4E3399D1" w14:textId="2BE8D91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.17 (.142)</w:t>
            </w:r>
          </w:p>
        </w:tc>
        <w:tc>
          <w:tcPr>
            <w:tcW w:w="1701" w:type="dxa"/>
            <w:tcBorders>
              <w:top w:val="nil"/>
              <w:left w:val="nil"/>
              <w:bottom w:val="nil"/>
              <w:right w:val="nil"/>
            </w:tcBorders>
            <w:noWrap/>
            <w:hideMark/>
          </w:tcPr>
          <w:p w14:paraId="2CA0B587" w14:textId="04299F1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.29 (.017)</w:t>
            </w:r>
          </w:p>
        </w:tc>
        <w:tc>
          <w:tcPr>
            <w:tcW w:w="1275" w:type="dxa"/>
            <w:tcBorders>
              <w:top w:val="nil"/>
              <w:left w:val="nil"/>
              <w:bottom w:val="nil"/>
              <w:right w:val="nil"/>
            </w:tcBorders>
            <w:noWrap/>
            <w:hideMark/>
          </w:tcPr>
          <w:p w14:paraId="2C60C446" w14:textId="38D9A2B0"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(.05</w:t>
            </w:r>
            <w:r w:rsidR="00EF4161" w:rsidRPr="00E041D9">
              <w:rPr>
                <w:rFonts w:ascii="Times New Roman" w:hAnsi="Times New Roman" w:cs="Times New Roman"/>
                <w:sz w:val="24"/>
                <w:szCs w:val="24"/>
                <w:lang w:val="en-US"/>
              </w:rPr>
              <w:t>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17568F2B" w14:textId="66CA2727"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.38 (.002)</w:t>
            </w:r>
          </w:p>
        </w:tc>
      </w:tr>
      <w:tr w:rsidR="00EF21DA" w:rsidRPr="0034561D" w14:paraId="223C8337" w14:textId="77777777" w:rsidTr="006046A3">
        <w:trPr>
          <w:trHeight w:val="300"/>
        </w:trPr>
        <w:tc>
          <w:tcPr>
            <w:tcW w:w="1680" w:type="dxa"/>
            <w:tcBorders>
              <w:top w:val="nil"/>
              <w:left w:val="nil"/>
              <w:bottom w:val="nil"/>
              <w:right w:val="nil"/>
            </w:tcBorders>
            <w:noWrap/>
            <w:vAlign w:val="bottom"/>
            <w:hideMark/>
          </w:tcPr>
          <w:p w14:paraId="3562595D"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Full-Morphs</w:t>
            </w:r>
          </w:p>
        </w:tc>
        <w:tc>
          <w:tcPr>
            <w:tcW w:w="1420" w:type="dxa"/>
            <w:tcBorders>
              <w:top w:val="nil"/>
              <w:left w:val="nil"/>
              <w:bottom w:val="nil"/>
              <w:right w:val="nil"/>
            </w:tcBorders>
            <w:noWrap/>
            <w:hideMark/>
          </w:tcPr>
          <w:p w14:paraId="190B2692" w14:textId="46036DAA"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95" w:type="dxa"/>
            <w:tcBorders>
              <w:top w:val="nil"/>
              <w:left w:val="nil"/>
              <w:bottom w:val="nil"/>
              <w:right w:val="nil"/>
            </w:tcBorders>
            <w:noWrap/>
            <w:hideMark/>
          </w:tcPr>
          <w:p w14:paraId="5BD36416" w14:textId="795254D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sz w:val="24"/>
                <w:szCs w:val="24"/>
                <w:lang w:val="en-US"/>
              </w:rPr>
              <w:t>.14 (.219)</w:t>
            </w:r>
          </w:p>
        </w:tc>
        <w:tc>
          <w:tcPr>
            <w:tcW w:w="1701" w:type="dxa"/>
            <w:tcBorders>
              <w:top w:val="nil"/>
              <w:left w:val="nil"/>
              <w:bottom w:val="nil"/>
              <w:right w:val="nil"/>
            </w:tcBorders>
            <w:noWrap/>
            <w:hideMark/>
          </w:tcPr>
          <w:p w14:paraId="57B390E8" w14:textId="7EF85A83"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.27 (.022)</w:t>
            </w:r>
          </w:p>
        </w:tc>
        <w:tc>
          <w:tcPr>
            <w:tcW w:w="1275" w:type="dxa"/>
            <w:tcBorders>
              <w:top w:val="nil"/>
              <w:left w:val="nil"/>
              <w:bottom w:val="nil"/>
              <w:right w:val="nil"/>
            </w:tcBorders>
            <w:noWrap/>
            <w:hideMark/>
          </w:tcPr>
          <w:p w14:paraId="1ECB0A39" w14:textId="44213ECF" w:rsidR="00EF21DA" w:rsidRPr="00E041D9"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041D9">
              <w:rPr>
                <w:rFonts w:ascii="Times New Roman" w:hAnsi="Times New Roman" w:cs="Times New Roman"/>
                <w:sz w:val="24"/>
                <w:szCs w:val="24"/>
                <w:lang w:val="en-US"/>
              </w:rPr>
              <w:t>.23 (.0</w:t>
            </w:r>
            <w:r w:rsidR="00E041D9" w:rsidRPr="00E041D9">
              <w:rPr>
                <w:rFonts w:ascii="Times New Roman" w:hAnsi="Times New Roman" w:cs="Times New Roman"/>
                <w:sz w:val="24"/>
                <w:szCs w:val="24"/>
                <w:lang w:val="en-US"/>
              </w:rPr>
              <w:t>50</w:t>
            </w:r>
            <w:r w:rsidRPr="00E041D9">
              <w:rPr>
                <w:rFonts w:ascii="Times New Roman" w:hAnsi="Times New Roman" w:cs="Times New Roman"/>
                <w:sz w:val="24"/>
                <w:szCs w:val="24"/>
                <w:lang w:val="en-US"/>
              </w:rPr>
              <w:t>)</w:t>
            </w:r>
          </w:p>
        </w:tc>
        <w:tc>
          <w:tcPr>
            <w:tcW w:w="1540" w:type="dxa"/>
            <w:tcBorders>
              <w:top w:val="nil"/>
              <w:left w:val="nil"/>
              <w:bottom w:val="nil"/>
              <w:right w:val="nil"/>
            </w:tcBorders>
            <w:noWrap/>
            <w:hideMark/>
          </w:tcPr>
          <w:p w14:paraId="6E53DC6F" w14:textId="5B8EB97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.31 (.009)</w:t>
            </w:r>
          </w:p>
        </w:tc>
      </w:tr>
      <w:tr w:rsidR="00EF21DA" w:rsidRPr="0034561D" w14:paraId="7524883D" w14:textId="77777777" w:rsidTr="006046A3">
        <w:trPr>
          <w:trHeight w:val="300"/>
        </w:trPr>
        <w:tc>
          <w:tcPr>
            <w:tcW w:w="1680" w:type="dxa"/>
            <w:tcBorders>
              <w:top w:val="nil"/>
              <w:left w:val="nil"/>
              <w:bottom w:val="nil"/>
              <w:right w:val="nil"/>
            </w:tcBorders>
            <w:noWrap/>
            <w:vAlign w:val="bottom"/>
            <w:hideMark/>
          </w:tcPr>
          <w:p w14:paraId="0682963F"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F0-Morphs</w:t>
            </w:r>
          </w:p>
        </w:tc>
        <w:tc>
          <w:tcPr>
            <w:tcW w:w="1420" w:type="dxa"/>
            <w:tcBorders>
              <w:top w:val="nil"/>
              <w:left w:val="nil"/>
              <w:bottom w:val="nil"/>
              <w:right w:val="nil"/>
            </w:tcBorders>
            <w:noWrap/>
            <w:hideMark/>
          </w:tcPr>
          <w:p w14:paraId="5ACAAA61" w14:textId="658FAFC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.39 (.002)</w:t>
            </w:r>
          </w:p>
        </w:tc>
        <w:tc>
          <w:tcPr>
            <w:tcW w:w="1295" w:type="dxa"/>
            <w:tcBorders>
              <w:top w:val="nil"/>
              <w:left w:val="nil"/>
              <w:bottom w:val="nil"/>
              <w:right w:val="nil"/>
            </w:tcBorders>
            <w:noWrap/>
            <w:hideMark/>
          </w:tcPr>
          <w:p w14:paraId="2BF72D9F" w14:textId="4D94D0B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.16 (.186)</w:t>
            </w:r>
          </w:p>
        </w:tc>
        <w:tc>
          <w:tcPr>
            <w:tcW w:w="1701" w:type="dxa"/>
            <w:tcBorders>
              <w:top w:val="nil"/>
              <w:left w:val="nil"/>
              <w:bottom w:val="nil"/>
              <w:right w:val="nil"/>
            </w:tcBorders>
            <w:noWrap/>
            <w:hideMark/>
          </w:tcPr>
          <w:p w14:paraId="449DF332" w14:textId="4960573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.34 (.005)</w:t>
            </w:r>
          </w:p>
        </w:tc>
        <w:tc>
          <w:tcPr>
            <w:tcW w:w="1275" w:type="dxa"/>
            <w:tcBorders>
              <w:top w:val="nil"/>
              <w:left w:val="nil"/>
              <w:bottom w:val="nil"/>
              <w:right w:val="nil"/>
            </w:tcBorders>
            <w:noWrap/>
            <w:hideMark/>
          </w:tcPr>
          <w:p w14:paraId="7A87951C" w14:textId="50ADA4A2"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.24 (.044)</w:t>
            </w:r>
          </w:p>
        </w:tc>
        <w:tc>
          <w:tcPr>
            <w:tcW w:w="1540" w:type="dxa"/>
            <w:tcBorders>
              <w:top w:val="nil"/>
              <w:left w:val="nil"/>
              <w:bottom w:val="nil"/>
              <w:right w:val="nil"/>
            </w:tcBorders>
            <w:noWrap/>
            <w:hideMark/>
          </w:tcPr>
          <w:p w14:paraId="3E704C1B" w14:textId="645A131B" w:rsidR="00EF21DA" w:rsidRPr="00EF21DA" w:rsidRDefault="00EF21DA" w:rsidP="00EF21DA">
            <w:pPr>
              <w:suppressAutoHyphens w:val="0"/>
              <w:spacing w:after="0" w:line="480" w:lineRule="auto"/>
              <w:jc w:val="center"/>
              <w:rPr>
                <w:rFonts w:ascii="Times New Roman" w:eastAsia="Times New Roman" w:hAnsi="Times New Roman" w:cs="Times New Roman"/>
                <w:b/>
                <w:bCs/>
                <w:color w:val="000000"/>
                <w:sz w:val="24"/>
                <w:szCs w:val="24"/>
                <w:lang w:val="en-US" w:eastAsia="de-DE"/>
              </w:rPr>
            </w:pPr>
            <w:r w:rsidRPr="00EF21DA">
              <w:rPr>
                <w:rFonts w:ascii="Times New Roman" w:hAnsi="Times New Roman" w:cs="Times New Roman"/>
                <w:b/>
                <w:bCs/>
                <w:sz w:val="24"/>
                <w:szCs w:val="24"/>
                <w:lang w:val="en-US"/>
              </w:rPr>
              <w:t>.32 (.008)</w:t>
            </w:r>
          </w:p>
        </w:tc>
      </w:tr>
      <w:tr w:rsidR="00EF21DA" w:rsidRPr="0034561D" w14:paraId="6F676AF5" w14:textId="77777777" w:rsidTr="006046A3">
        <w:trPr>
          <w:trHeight w:val="300"/>
        </w:trPr>
        <w:tc>
          <w:tcPr>
            <w:tcW w:w="1680" w:type="dxa"/>
            <w:tcBorders>
              <w:top w:val="nil"/>
              <w:left w:val="nil"/>
              <w:bottom w:val="single" w:sz="4" w:space="0" w:color="auto"/>
              <w:right w:val="nil"/>
            </w:tcBorders>
            <w:noWrap/>
            <w:vAlign w:val="bottom"/>
            <w:hideMark/>
          </w:tcPr>
          <w:p w14:paraId="158B8399" w14:textId="77777777" w:rsidR="00EF21DA" w:rsidRPr="0034561D" w:rsidRDefault="00EF21DA" w:rsidP="00EF21DA">
            <w:pPr>
              <w:suppressAutoHyphens w:val="0"/>
              <w:spacing w:after="0" w:line="480" w:lineRule="auto"/>
              <w:rPr>
                <w:rFonts w:ascii="Times New Roman" w:eastAsia="Times New Roman" w:hAnsi="Times New Roman" w:cs="Times New Roman"/>
                <w:color w:val="000000"/>
                <w:lang w:val="en-US" w:eastAsia="de-DE"/>
              </w:rPr>
            </w:pPr>
            <w:r w:rsidRPr="0034561D">
              <w:rPr>
                <w:rFonts w:ascii="Times New Roman" w:hAnsi="Times New Roman" w:cs="Times New Roman"/>
                <w:color w:val="000000"/>
                <w:lang w:val="en-US"/>
              </w:rPr>
              <w:t>Timbre-Morphs</w:t>
            </w:r>
          </w:p>
        </w:tc>
        <w:tc>
          <w:tcPr>
            <w:tcW w:w="1420" w:type="dxa"/>
            <w:tcBorders>
              <w:top w:val="nil"/>
              <w:left w:val="nil"/>
              <w:bottom w:val="single" w:sz="4" w:space="0" w:color="auto"/>
              <w:right w:val="nil"/>
            </w:tcBorders>
            <w:noWrap/>
            <w:hideMark/>
          </w:tcPr>
          <w:p w14:paraId="24444CBD" w14:textId="6A460B21"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.22 (.054)</w:t>
            </w:r>
          </w:p>
        </w:tc>
        <w:tc>
          <w:tcPr>
            <w:tcW w:w="1295" w:type="dxa"/>
            <w:tcBorders>
              <w:top w:val="nil"/>
              <w:left w:val="nil"/>
              <w:bottom w:val="single" w:sz="4" w:space="0" w:color="auto"/>
              <w:right w:val="nil"/>
            </w:tcBorders>
            <w:noWrap/>
            <w:hideMark/>
          </w:tcPr>
          <w:p w14:paraId="6B40C56D" w14:textId="747ACF4D"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.12 (.305)</w:t>
            </w:r>
          </w:p>
        </w:tc>
        <w:tc>
          <w:tcPr>
            <w:tcW w:w="1701" w:type="dxa"/>
            <w:tcBorders>
              <w:top w:val="nil"/>
              <w:left w:val="nil"/>
              <w:bottom w:val="single" w:sz="4" w:space="0" w:color="auto"/>
              <w:right w:val="nil"/>
            </w:tcBorders>
            <w:noWrap/>
            <w:hideMark/>
          </w:tcPr>
          <w:p w14:paraId="2EE2CD7A" w14:textId="258012B4"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.08 (.473)</w:t>
            </w:r>
          </w:p>
        </w:tc>
        <w:tc>
          <w:tcPr>
            <w:tcW w:w="1275" w:type="dxa"/>
            <w:tcBorders>
              <w:top w:val="nil"/>
              <w:left w:val="nil"/>
              <w:bottom w:val="single" w:sz="4" w:space="0" w:color="auto"/>
              <w:right w:val="nil"/>
            </w:tcBorders>
            <w:noWrap/>
            <w:hideMark/>
          </w:tcPr>
          <w:p w14:paraId="4DF183EE" w14:textId="4B7E7739"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sz w:val="24"/>
                <w:szCs w:val="24"/>
                <w:lang w:val="en-US"/>
              </w:rPr>
              <w:t>.10 (.352)</w:t>
            </w:r>
          </w:p>
        </w:tc>
        <w:tc>
          <w:tcPr>
            <w:tcW w:w="1540" w:type="dxa"/>
            <w:tcBorders>
              <w:top w:val="nil"/>
              <w:left w:val="nil"/>
              <w:bottom w:val="single" w:sz="4" w:space="0" w:color="auto"/>
              <w:right w:val="nil"/>
            </w:tcBorders>
            <w:noWrap/>
            <w:hideMark/>
          </w:tcPr>
          <w:p w14:paraId="455F2DA8" w14:textId="0ADA3B90" w:rsidR="00EF21DA" w:rsidRPr="00EF21DA" w:rsidRDefault="00EF21DA" w:rsidP="00EF21DA">
            <w:pPr>
              <w:suppressAutoHyphens w:val="0"/>
              <w:spacing w:after="0" w:line="480" w:lineRule="auto"/>
              <w:jc w:val="center"/>
              <w:rPr>
                <w:rFonts w:ascii="Times New Roman" w:eastAsia="Times New Roman" w:hAnsi="Times New Roman" w:cs="Times New Roman"/>
                <w:color w:val="000000"/>
                <w:sz w:val="24"/>
                <w:szCs w:val="24"/>
                <w:lang w:val="en-US" w:eastAsia="de-DE"/>
              </w:rPr>
            </w:pPr>
            <w:r w:rsidRPr="00EF21DA">
              <w:rPr>
                <w:rFonts w:ascii="Times New Roman" w:hAnsi="Times New Roman" w:cs="Times New Roman"/>
                <w:b/>
                <w:bCs/>
                <w:sz w:val="24"/>
                <w:szCs w:val="24"/>
                <w:lang w:val="en-US"/>
              </w:rPr>
              <w:t>.25 (.039)</w:t>
            </w:r>
          </w:p>
        </w:tc>
      </w:tr>
    </w:tbl>
    <w:p w14:paraId="6D7F2C8A" w14:textId="01AD8682" w:rsidR="00752230" w:rsidRPr="003248C0" w:rsidRDefault="00752230" w:rsidP="00752230">
      <w:pPr>
        <w:spacing w:line="480" w:lineRule="auto"/>
        <w:rPr>
          <w:rFonts w:ascii="Times New Roman" w:hAnsi="Times New Roman" w:cs="Times New Roman"/>
          <w:i/>
          <w:sz w:val="24"/>
          <w:szCs w:val="24"/>
          <w:lang w:val="en-US"/>
        </w:rPr>
      </w:pPr>
      <w:bookmarkStart w:id="42" w:name="_Hlk117172981"/>
      <w:r w:rsidRPr="003248C0">
        <w:rPr>
          <w:rFonts w:ascii="Times New Roman" w:hAnsi="Times New Roman" w:cs="Times New Roman"/>
          <w:i/>
          <w:sz w:val="24"/>
          <w:szCs w:val="24"/>
          <w:lang w:val="en-US"/>
        </w:rPr>
        <w:t xml:space="preserve">Note. VER = Vocal Emotion Recognition performance. </w:t>
      </w:r>
      <w:bookmarkStart w:id="43" w:name="_Hlk199517609"/>
      <w:r w:rsidRPr="003248C0">
        <w:rPr>
          <w:rFonts w:ascii="Times New Roman" w:hAnsi="Times New Roman" w:cs="Times New Roman"/>
          <w:i/>
          <w:sz w:val="24"/>
          <w:szCs w:val="24"/>
          <w:lang w:val="en-US"/>
        </w:rPr>
        <w:t>p-values were adjusted for multiple comparisons using the Benjamini-Hochberg correction</w:t>
      </w:r>
      <w:bookmarkEnd w:id="43"/>
      <w:r w:rsidRPr="003248C0">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eb908fd6-3c7d-484c-a809-85dd0d30af13"/>
          <w:id w:val="2131425094"/>
          <w:placeholder>
            <w:docPart w:val="457C231B38304E78B6B3284C4AB31889"/>
          </w:placeholder>
        </w:sdtPr>
        <w:sdtContent>
          <w:r w:rsidRPr="003248C0">
            <w:rPr>
              <w:rFonts w:ascii="Times New Roman" w:hAnsi="Times New Roman" w:cs="Times New Roman"/>
              <w:i/>
              <w:noProof/>
              <w:sz w:val="24"/>
              <w:szCs w:val="24"/>
              <w:lang w:val="en-US"/>
            </w:rPr>
            <w:fldChar w:fldCharType="begin"/>
          </w:r>
          <w:r w:rsidR="004E4468">
            <w:rPr>
              <w:rFonts w:ascii="Times New Roman" w:hAnsi="Times New Roman" w:cs="Times New Roman"/>
              <w:i/>
              <w:noProof/>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jYThlZDJhLTRmYzEtNGUyZS1hZmY5LTdiNDAzZWViOWE2NyIsIlJhbmdlTGVuZ3RoIjoyOCwiUmVmZXJlbmNlSWQiOiIwZmU3NWU3Zi1lYjEwLTRhZGItYjE4NS03MzE0OGNkOTMwO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xMS9qLjI1MTctNjE2MS4xOTk1LnRiMDIwMzEueCIsIlVyaVN0cmluZyI6Imh0dHBzOi8vZG9pLm9yZy8xMC4xMTExL2ouMjUxNy02MTYxLjE5OTUudGIwMjAzMS54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}</w:instrText>
          </w:r>
          <w:r w:rsidRPr="003248C0">
            <w:rPr>
              <w:rFonts w:ascii="Times New Roman" w:hAnsi="Times New Roman" w:cs="Times New Roman"/>
              <w:i/>
              <w:noProof/>
              <w:sz w:val="24"/>
              <w:szCs w:val="24"/>
              <w:lang w:val="en-US"/>
            </w:rPr>
            <w:fldChar w:fldCharType="separate"/>
          </w:r>
          <w:r w:rsidR="00DF2527">
            <w:rPr>
              <w:rFonts w:ascii="Times New Roman" w:hAnsi="Times New Roman" w:cs="Times New Roman"/>
              <w:i/>
              <w:noProof/>
              <w:sz w:val="24"/>
              <w:szCs w:val="24"/>
              <w:lang w:val="en-US"/>
            </w:rPr>
            <w:t>(Benjamini &amp; Hochberg, 1995)</w:t>
          </w:r>
          <w:r w:rsidRPr="003248C0">
            <w:rPr>
              <w:rFonts w:ascii="Times New Roman" w:hAnsi="Times New Roman" w:cs="Times New Roman"/>
              <w:i/>
              <w:noProof/>
              <w:sz w:val="24"/>
              <w:szCs w:val="24"/>
              <w:lang w:val="en-US"/>
            </w:rPr>
            <w:fldChar w:fldCharType="end"/>
          </w:r>
        </w:sdtContent>
      </w:sdt>
      <w:r w:rsidR="00170470">
        <w:rPr>
          <w:rFonts w:ascii="Times New Roman" w:hAnsi="Times New Roman" w:cs="Times New Roman"/>
          <w:i/>
          <w:sz w:val="24"/>
          <w:szCs w:val="24"/>
          <w:lang w:val="en-US"/>
        </w:rPr>
        <w:t xml:space="preserve">. </w:t>
      </w:r>
      <w:r w:rsidR="00170470" w:rsidRPr="00170470">
        <w:rPr>
          <w:rFonts w:ascii="Times New Roman" w:hAnsi="Times New Roman" w:cs="Times New Roman"/>
          <w:i/>
          <w:color w:val="C00000"/>
          <w:sz w:val="24"/>
          <w:szCs w:val="24"/>
          <w:lang w:val="en-US"/>
        </w:rPr>
        <w:t xml:space="preserve">VERAvg: VER performance averaged across all trials, Full-Morphs: VER in the Full Morph condition only, F0-Morphs: VER in the F0 Morph condition only,, Timbre-Morphs: VER in the Timbre Morph condition only, PROMSAvg: music perception performance averaged across all four subtests of the PROMS (Pitch, Melody, Timbre, and Rhythm). </w:t>
      </w:r>
    </w:p>
    <w:p w14:paraId="298BDF72" w14:textId="2878BE51" w:rsidR="002B035F" w:rsidRPr="00154FBD" w:rsidRDefault="00F812AC" w:rsidP="00D60F72">
      <w:pPr>
        <w:spacing w:line="480" w:lineRule="auto"/>
        <w:rPr>
          <w:rFonts w:ascii="Times New Roman" w:hAnsi="Times New Roman" w:cs="Times New Roman"/>
          <w:color w:val="C00000"/>
          <w:sz w:val="24"/>
          <w:szCs w:val="24"/>
          <w:lang w:val="en-US"/>
        </w:rPr>
      </w:pPr>
      <w:bookmarkStart w:id="44" w:name="_Hlk207895685"/>
      <w:bookmarkEnd w:id="42"/>
      <w:r w:rsidRPr="00F812AC">
        <w:rPr>
          <w:rFonts w:ascii="Times New Roman" w:hAnsi="Times New Roman" w:cs="Times New Roman"/>
          <w:sz w:val="24"/>
          <w:szCs w:val="24"/>
          <w:lang w:val="en-US"/>
        </w:rPr>
        <w:t xml:space="preserve">In contrast, we </w:t>
      </w:r>
      <w:r w:rsidRPr="00154FBD">
        <w:rPr>
          <w:rFonts w:ascii="Times New Roman" w:hAnsi="Times New Roman" w:cs="Times New Roman"/>
          <w:sz w:val="24"/>
          <w:szCs w:val="24"/>
          <w:lang w:val="en-US"/>
        </w:rPr>
        <w:t xml:space="preserve">found no </w:t>
      </w:r>
      <w:r w:rsidR="00154FBD" w:rsidRPr="00154FBD">
        <w:rPr>
          <w:rFonts w:ascii="Times New Roman" w:hAnsi="Times New Roman" w:cs="Times New Roman"/>
          <w:sz w:val="24"/>
          <w:szCs w:val="24"/>
          <w:lang w:val="en-US"/>
        </w:rPr>
        <w:t>links</w:t>
      </w:r>
      <w:r w:rsidRPr="00154FBD">
        <w:rPr>
          <w:rFonts w:ascii="Times New Roman" w:hAnsi="Times New Roman" w:cs="Times New Roman"/>
          <w:sz w:val="24"/>
          <w:szCs w:val="24"/>
          <w:lang w:val="en-US"/>
        </w:rPr>
        <w:t xml:space="preserve"> betw</w:t>
      </w:r>
      <w:r w:rsidRPr="00F812AC">
        <w:rPr>
          <w:rFonts w:ascii="Times New Roman" w:hAnsi="Times New Roman" w:cs="Times New Roman"/>
          <w:sz w:val="24"/>
          <w:szCs w:val="24"/>
          <w:lang w:val="en-US"/>
        </w:rPr>
        <w:t>een vocal emotion recognition performance and self-rated musicality</w:t>
      </w:r>
      <w:bookmarkEnd w:id="44"/>
      <w:r w:rsidRPr="00F812AC">
        <w:rPr>
          <w:rFonts w:ascii="Times New Roman" w:hAnsi="Times New Roman" w:cs="Times New Roman"/>
          <w:sz w:val="24"/>
          <w:szCs w:val="24"/>
          <w:lang w:val="en-US"/>
        </w:rPr>
        <w:t xml:space="preserve">, as measured by the Gold-MSI (all correlations ≤ 0.21, </w:t>
      </w:r>
      <w:r w:rsidRPr="0048090C">
        <w:rPr>
          <w:rFonts w:ascii="Times New Roman" w:hAnsi="Times New Roman" w:cs="Times New Roman"/>
          <w:i/>
          <w:iCs/>
          <w:sz w:val="24"/>
          <w:szCs w:val="24"/>
          <w:lang w:val="en-US"/>
        </w:rPr>
        <w:t>p</w:t>
      </w:r>
      <w:r w:rsidRPr="00F812AC">
        <w:rPr>
          <w:rFonts w:ascii="Times New Roman" w:hAnsi="Times New Roman" w:cs="Times New Roman"/>
          <w:sz w:val="24"/>
          <w:szCs w:val="24"/>
          <w:lang w:val="en-US"/>
        </w:rPr>
        <w:t>s ≥ .051, both with and without correction for formal musical education</w:t>
      </w:r>
      <w:r>
        <w:rPr>
          <w:rFonts w:ascii="Times New Roman" w:hAnsi="Times New Roman" w:cs="Times New Roman"/>
          <w:sz w:val="24"/>
          <w:szCs w:val="24"/>
          <w:lang w:val="en-US"/>
        </w:rPr>
        <w:t xml:space="preserve">, </w:t>
      </w:r>
      <w:r w:rsidRPr="0031788F">
        <w:rPr>
          <w:rFonts w:ascii="Times New Roman" w:hAnsi="Times New Roman" w:cs="Times New Roman"/>
          <w:color w:val="000000" w:themeColor="text1"/>
          <w:sz w:val="24"/>
          <w:szCs w:val="24"/>
          <w:lang w:val="en-US"/>
        </w:rPr>
        <w:t xml:space="preserve">details on </w:t>
      </w:r>
      <w:r w:rsidR="008E2C25" w:rsidRPr="0031788F">
        <w:rPr>
          <w:rFonts w:ascii="Times New Roman" w:hAnsi="Times New Roman" w:cs="Times New Roman"/>
          <w:color w:val="000000" w:themeColor="text1"/>
          <w:sz w:val="24"/>
          <w:szCs w:val="24"/>
          <w:lang w:val="en-US"/>
        </w:rPr>
        <w:t xml:space="preserve">Tables S11 and S12 on </w:t>
      </w:r>
      <w:r w:rsidRPr="0031788F">
        <w:rPr>
          <w:rFonts w:ascii="Times New Roman" w:hAnsi="Times New Roman" w:cs="Times New Roman"/>
          <w:color w:val="000000" w:themeColor="text1"/>
          <w:sz w:val="24"/>
          <w:szCs w:val="24"/>
          <w:lang w:val="en-US"/>
        </w:rPr>
        <w:t>OSF). Thus, for amateurs, we could not replicate the link</w:t>
      </w:r>
      <w:r w:rsidRPr="00F812AC">
        <w:rPr>
          <w:rFonts w:ascii="Times New Roman" w:hAnsi="Times New Roman" w:cs="Times New Roman"/>
          <w:sz w:val="24"/>
          <w:szCs w:val="24"/>
          <w:lang w:val="en-US"/>
        </w:rPr>
        <w:t xml:space="preserve"> with self-rated musical sophistication, perception and singing abilities</w:t>
      </w:r>
      <w:r w:rsidR="002F6B62">
        <w:rPr>
          <w:rFonts w:ascii="Times New Roman" w:hAnsi="Times New Roman" w:cs="Times New Roman"/>
          <w:sz w:val="24"/>
          <w:szCs w:val="24"/>
          <w:lang w:val="en-US"/>
        </w:rPr>
        <w:t>,</w:t>
      </w:r>
      <w:r w:rsidRPr="00F812AC">
        <w:rPr>
          <w:rFonts w:ascii="Times New Roman" w:hAnsi="Times New Roman" w:cs="Times New Roman"/>
          <w:sz w:val="24"/>
          <w:szCs w:val="24"/>
          <w:lang w:val="en-US"/>
        </w:rPr>
        <w:t xml:space="preserve"> which we observed in our previous sample of professional </w:t>
      </w:r>
      <w:r w:rsidRPr="00F812AC">
        <w:rPr>
          <w:rFonts w:ascii="Times New Roman" w:hAnsi="Times New Roman" w:cs="Times New Roman"/>
          <w:sz w:val="24"/>
          <w:szCs w:val="24"/>
          <w:lang w:val="en-US"/>
        </w:rPr>
        <w:lastRenderedPageBreak/>
        <w:t xml:space="preserve">musicians and non-musicians. </w:t>
      </w:r>
      <w:r>
        <w:rPr>
          <w:rFonts w:ascii="Times New Roman" w:hAnsi="Times New Roman" w:cs="Times New Roman"/>
          <w:sz w:val="24"/>
          <w:szCs w:val="24"/>
          <w:lang w:val="en-US"/>
        </w:rPr>
        <w:t>Therefore, w</w:t>
      </w:r>
      <w:r w:rsidR="000A2FEC" w:rsidRPr="008173C5">
        <w:rPr>
          <w:rFonts w:ascii="Times New Roman" w:hAnsi="Times New Roman" w:cs="Times New Roman"/>
          <w:sz w:val="24"/>
          <w:szCs w:val="24"/>
          <w:lang w:val="en-US"/>
        </w:rPr>
        <w:t>e found evidence for our hypotheses H</w:t>
      </w:r>
      <w:r w:rsidR="008E2C25">
        <w:rPr>
          <w:rFonts w:ascii="Times New Roman" w:hAnsi="Times New Roman" w:cs="Times New Roman"/>
          <w:sz w:val="24"/>
          <w:szCs w:val="24"/>
          <w:lang w:val="en-US"/>
        </w:rPr>
        <w:t>3</w:t>
      </w:r>
      <w:r w:rsidR="000A2FEC" w:rsidRPr="008173C5">
        <w:rPr>
          <w:rFonts w:ascii="Times New Roman" w:hAnsi="Times New Roman" w:cs="Times New Roman"/>
          <w:sz w:val="24"/>
          <w:szCs w:val="24"/>
          <w:lang w:val="en-US"/>
        </w:rPr>
        <w:t xml:space="preserve"> and H</w:t>
      </w:r>
      <w:r w:rsidR="008E2C25">
        <w:rPr>
          <w:rFonts w:ascii="Times New Roman" w:hAnsi="Times New Roman" w:cs="Times New Roman"/>
          <w:sz w:val="24"/>
          <w:szCs w:val="24"/>
          <w:lang w:val="en-US"/>
        </w:rPr>
        <w:t>4</w:t>
      </w:r>
      <w:r w:rsidR="000A2FEC" w:rsidRPr="008173C5">
        <w:rPr>
          <w:rFonts w:ascii="Times New Roman" w:hAnsi="Times New Roman" w:cs="Times New Roman"/>
          <w:sz w:val="24"/>
          <w:szCs w:val="24"/>
          <w:lang w:val="en-US"/>
        </w:rPr>
        <w:t>, but not for hypotheses H</w:t>
      </w:r>
      <w:r w:rsidR="008E2C25">
        <w:rPr>
          <w:rFonts w:ascii="Times New Roman" w:hAnsi="Times New Roman" w:cs="Times New Roman"/>
          <w:sz w:val="24"/>
          <w:szCs w:val="24"/>
          <w:lang w:val="en-US"/>
        </w:rPr>
        <w:t>5</w:t>
      </w:r>
      <w:r w:rsidR="000A2FEC" w:rsidRPr="008173C5">
        <w:rPr>
          <w:rFonts w:ascii="Times New Roman" w:hAnsi="Times New Roman" w:cs="Times New Roman"/>
          <w:sz w:val="24"/>
          <w:szCs w:val="24"/>
          <w:lang w:val="en-US"/>
        </w:rPr>
        <w:t xml:space="preserve"> – H</w:t>
      </w:r>
      <w:r w:rsidR="008E2C25">
        <w:rPr>
          <w:rFonts w:ascii="Times New Roman" w:hAnsi="Times New Roman" w:cs="Times New Roman"/>
          <w:sz w:val="24"/>
          <w:szCs w:val="24"/>
          <w:lang w:val="en-US"/>
        </w:rPr>
        <w:t>7</w:t>
      </w:r>
      <w:r w:rsidR="000A2FEC" w:rsidRPr="008173C5">
        <w:rPr>
          <w:rFonts w:ascii="Times New Roman" w:hAnsi="Times New Roman" w:cs="Times New Roman"/>
          <w:sz w:val="24"/>
          <w:szCs w:val="24"/>
          <w:lang w:val="en-US"/>
        </w:rPr>
        <w:t xml:space="preserve">. </w:t>
      </w:r>
    </w:p>
    <w:p w14:paraId="43C4E7CE" w14:textId="600ACB1E" w:rsidR="005A0105" w:rsidRPr="00EB262D" w:rsidRDefault="005A0105" w:rsidP="005A0105">
      <w:pPr>
        <w:pStyle w:val="berschrift1"/>
        <w:spacing w:line="480" w:lineRule="auto"/>
        <w:rPr>
          <w:rFonts w:ascii="Times New Roman" w:hAnsi="Times New Roman" w:cs="Times New Roman"/>
          <w:sz w:val="24"/>
          <w:szCs w:val="24"/>
          <w:lang w:val="en-US"/>
        </w:rPr>
      </w:pPr>
      <w:bookmarkStart w:id="45" w:name="_Toc200448880"/>
      <w:r w:rsidRPr="00EB262D">
        <w:rPr>
          <w:rFonts w:ascii="Times New Roman" w:hAnsi="Times New Roman" w:cs="Times New Roman"/>
          <w:sz w:val="24"/>
          <w:szCs w:val="24"/>
          <w:lang w:val="en-US"/>
        </w:rPr>
        <w:t>Part II</w:t>
      </w:r>
      <w:r w:rsidR="000A2FEC">
        <w:rPr>
          <w:rFonts w:ascii="Times New Roman" w:hAnsi="Times New Roman" w:cs="Times New Roman"/>
          <w:sz w:val="24"/>
          <w:szCs w:val="24"/>
          <w:lang w:val="en-US"/>
        </w:rPr>
        <w:t>I</w:t>
      </w:r>
      <w:r w:rsidRPr="00EB262D">
        <w:rPr>
          <w:rFonts w:ascii="Times New Roman" w:hAnsi="Times New Roman" w:cs="Times New Roman"/>
          <w:sz w:val="24"/>
          <w:szCs w:val="24"/>
          <w:lang w:val="en-US"/>
        </w:rPr>
        <w:t>: Comparison of professionals, amateurs and non-musicians</w:t>
      </w:r>
      <w:bookmarkEnd w:id="45"/>
    </w:p>
    <w:p w14:paraId="18874DDE" w14:textId="24007457" w:rsidR="0024516D" w:rsidRPr="00996D3D" w:rsidRDefault="00996D3D" w:rsidP="00D60F72">
      <w:pPr>
        <w:spacing w:line="480" w:lineRule="auto"/>
        <w:rPr>
          <w:rFonts w:ascii="Times New Roman" w:hAnsi="Times New Roman" w:cs="Times New Roman"/>
          <w:color w:val="C00000"/>
          <w:sz w:val="24"/>
          <w:szCs w:val="24"/>
          <w:lang w:val="en-US"/>
        </w:rPr>
      </w:pPr>
      <w:r>
        <w:rPr>
          <w:rFonts w:ascii="Times New Roman" w:hAnsi="Times New Roman" w:cs="Times New Roman"/>
          <w:sz w:val="24"/>
          <w:szCs w:val="24"/>
          <w:lang w:val="en-US"/>
        </w:rPr>
        <w:t xml:space="preserve">In the third part, we compared amateur musicians to both professional musicians </w:t>
      </w:r>
      <w:r w:rsidR="002A3565">
        <w:rPr>
          <w:rFonts w:ascii="Times New Roman" w:hAnsi="Times New Roman" w:cs="Times New Roman"/>
          <w:sz w:val="24"/>
          <w:szCs w:val="24"/>
          <w:lang w:val="en-US"/>
        </w:rPr>
        <w:t>and</w:t>
      </w:r>
      <w:r>
        <w:rPr>
          <w:rFonts w:ascii="Times New Roman" w:hAnsi="Times New Roman" w:cs="Times New Roman"/>
          <w:sz w:val="24"/>
          <w:szCs w:val="24"/>
          <w:lang w:val="en-US"/>
        </w:rPr>
        <w:t xml:space="preserve"> non-musicians.</w:t>
      </w:r>
      <w:r w:rsidR="00F812AC">
        <w:rPr>
          <w:rFonts w:ascii="Times New Roman" w:hAnsi="Times New Roman" w:cs="Times New Roman"/>
          <w:sz w:val="24"/>
          <w:szCs w:val="24"/>
          <w:lang w:val="en-US"/>
        </w:rPr>
        <w:t xml:space="preserve"> </w:t>
      </w:r>
      <w:r w:rsidR="002A3565">
        <w:rPr>
          <w:rFonts w:ascii="Times New Roman" w:hAnsi="Times New Roman" w:cs="Times New Roman"/>
          <w:sz w:val="24"/>
          <w:szCs w:val="24"/>
          <w:lang w:val="en-US"/>
        </w:rPr>
        <w:t>W</w:t>
      </w:r>
      <w:r w:rsidR="00F812AC">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predicted that amateurs and professional musicians would be comparable regarding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r w:rsidR="0024516D">
        <w:rPr>
          <w:rFonts w:ascii="Times New Roman" w:hAnsi="Times New Roman" w:cs="Times New Roman"/>
          <w:sz w:val="24"/>
          <w:szCs w:val="24"/>
          <w:lang w:val="en-US"/>
        </w:rPr>
        <w:t>However, as the evidence reviewed above showed that amateurs can differ from professionals in cognitive abilities which could be linked to emotional sensitivity, we also considered the option that amateurs could be more proficient at making emotional inferences than professionals. Compared to our group of non-musicians, we assumed that amateurs would outperform them when emotion</w:t>
      </w:r>
      <w:r w:rsidR="00A821FC">
        <w:rPr>
          <w:rFonts w:ascii="Times New Roman" w:hAnsi="Times New Roman" w:cs="Times New Roman"/>
          <w:sz w:val="24"/>
          <w:szCs w:val="24"/>
          <w:lang w:val="en-US"/>
        </w:rPr>
        <w:t>s</w:t>
      </w:r>
      <w:r w:rsidR="0024516D">
        <w:rPr>
          <w:rFonts w:ascii="Times New Roman" w:hAnsi="Times New Roman" w:cs="Times New Roman"/>
          <w:sz w:val="24"/>
          <w:szCs w:val="24"/>
          <w:lang w:val="en-US"/>
        </w:rPr>
        <w:t xml:space="preserve"> were expressed via full emotion cues and F0 cues only, but not timbre, because this is exactly the pattern we observed for </w:t>
      </w:r>
      <w:r w:rsidR="00A821FC">
        <w:rPr>
          <w:rFonts w:ascii="Times New Roman" w:hAnsi="Times New Roman" w:cs="Times New Roman"/>
          <w:sz w:val="24"/>
          <w:szCs w:val="24"/>
          <w:lang w:val="en-US"/>
        </w:rPr>
        <w:t xml:space="preserve">the comparison of </w:t>
      </w:r>
      <w:r w:rsidR="0024516D">
        <w:rPr>
          <w:rFonts w:ascii="Times New Roman" w:hAnsi="Times New Roman" w:cs="Times New Roman"/>
          <w:sz w:val="24"/>
          <w:szCs w:val="24"/>
          <w:lang w:val="en-US"/>
        </w:rPr>
        <w:t xml:space="preserve">professional musicians </w:t>
      </w:r>
      <w:r w:rsidR="00A821FC">
        <w:rPr>
          <w:rFonts w:ascii="Times New Roman" w:hAnsi="Times New Roman" w:cs="Times New Roman"/>
          <w:sz w:val="24"/>
          <w:szCs w:val="24"/>
          <w:lang w:val="en-US"/>
        </w:rPr>
        <w:t xml:space="preserve">and non-musicians </w:t>
      </w:r>
      <w:r w:rsidR="0024516D">
        <w:rPr>
          <w:rFonts w:ascii="Times New Roman" w:hAnsi="Times New Roman" w:cs="Times New Roman"/>
          <w:sz w:val="24"/>
          <w:szCs w:val="24"/>
          <w:lang w:val="en-US"/>
        </w:rPr>
        <w:t xml:space="preserve">in </w:t>
      </w:r>
      <w:sdt>
        <w:sdtPr>
          <w:rPr>
            <w:rFonts w:ascii="Times New Roman" w:hAnsi="Times New Roman" w:cs="Times New Roman"/>
            <w:sz w:val="24"/>
            <w:szCs w:val="24"/>
            <w:lang w:val="en-US"/>
          </w:rPr>
          <w:alias w:val="To edit, see citavi.com/edit"/>
          <w:tag w:val="CitaviPlaceholder#7af2c47c-e7ad-45d0-89ed-601c125407a2"/>
          <w:id w:val="-227923255"/>
          <w:placeholder>
            <w:docPart w:val="401CBBFA831942AFAB47B91A557152C8"/>
          </w:placeholder>
        </w:sdtPr>
        <w:sdtContent>
          <w:r w:rsidR="0024516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IwYmZkY2NhLTk0OGMtNGZmNS04ODg4LTFmM2NmZDFmZDA5MSIsIkVudHJpZXMiOlt7IiRpZCI6IjIiLCIkdHlwZSI6IlN3aXNzQWNhZGVtaWMuQ2l0YXZpLkNpdGF0aW9ucy5Xb3JkUGxhY2Vob2xkZXJFbnRyeSwgU3dpc3NBY2FkZW1pYy5DaXRhdmkiLCJJZCI6IjgzMDczNjg2LTJlZTQtNGFjZS04ODU4LWY0NzNhOGUxODU1OC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N2FmMmM0N2MtZTdhZC00NWQwLTg5ZWQtNjAxYzEyNTQwN2EyIiwiVGV4dCI6Ik51c3NiYXVtIGV0IGFsLiIsIldBSVZlcnNpb24iOiI2LjExLjAuMCJ9}</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b0bfdcca-948c-4ff5-8888-1f3cfd1fd091"/>
          <w:id w:val="1453292204"/>
          <w:placeholder>
            <w:docPart w:val="401CBBFA831942AFAB47B91A557152C8"/>
          </w:placeholder>
        </w:sdtPr>
        <w:sdtContent>
          <w:r w:rsidR="0024516D">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dhZjJjNDdjLWU3YWQtNDVkMC04OWVkLTYwMWMxMjU0MDdhMiIsIkVudHJpZXMiOlt7IiRpZCI6IjIiLCIkdHlwZSI6IlN3aXNzQWNhZGVtaWMuQ2l0YXZpLkNpdGF0aW9ucy5Xb3JkUGxhY2Vob2xkZXJFbnRyeSwgU3dpc3NBY2FkZW1pYy5DaXRhdmkiLCJJZCI6IjY0NjQyMDljLTZlZWItNDA5YS05ZTYyLWJlMDgwYzhkY2VlOC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iMGJmZGNjYS05NDhjLTRmZjUtODg4OC0xZjNjZmQxZmQwOTEiLCJUZXh0IjoiKDIwMjQpIiwiV0FJVmVyc2lvbiI6IjYuMTEuMC4wIn0=}</w:instrText>
          </w:r>
          <w:r w:rsidR="0024516D">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24516D">
            <w:rPr>
              <w:rFonts w:ascii="Times New Roman" w:hAnsi="Times New Roman" w:cs="Times New Roman"/>
              <w:sz w:val="24"/>
              <w:szCs w:val="24"/>
              <w:lang w:val="en-US"/>
            </w:rPr>
            <w:fldChar w:fldCharType="end"/>
          </w:r>
        </w:sdtContent>
      </w:sdt>
      <w:r w:rsidR="0024516D">
        <w:rPr>
          <w:rFonts w:ascii="Times New Roman" w:hAnsi="Times New Roman" w:cs="Times New Roman"/>
          <w:sz w:val="24"/>
          <w:szCs w:val="24"/>
          <w:lang w:val="en-US"/>
        </w:rPr>
        <w:t>.</w:t>
      </w:r>
    </w:p>
    <w:p w14:paraId="626DE0C2" w14:textId="77777777" w:rsidR="002B035F" w:rsidRPr="00EB262D" w:rsidRDefault="002B035F" w:rsidP="002B035F">
      <w:pPr>
        <w:pStyle w:val="berschrift2"/>
        <w:spacing w:line="480" w:lineRule="auto"/>
        <w:rPr>
          <w:rFonts w:ascii="Times New Roman" w:hAnsi="Times New Roman" w:cs="Times New Roman"/>
          <w:sz w:val="24"/>
          <w:szCs w:val="24"/>
          <w:lang w:val="en-US"/>
        </w:rPr>
      </w:pPr>
      <w:bookmarkStart w:id="46" w:name="_Toc200448881"/>
      <w:r w:rsidRPr="00EB262D">
        <w:rPr>
          <w:rFonts w:ascii="Times New Roman" w:hAnsi="Times New Roman" w:cs="Times New Roman"/>
          <w:sz w:val="24"/>
          <w:szCs w:val="24"/>
        </w:rPr>
        <w:t>Hypotheses</w:t>
      </w:r>
      <w:bookmarkEnd w:id="46"/>
    </w:p>
    <w:p w14:paraId="2C5450E3" w14:textId="456E856D" w:rsidR="002B035F" w:rsidRPr="00EB262D" w:rsidRDefault="002B035F" w:rsidP="001E135D">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8</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 musicians outperform non-musicians in vocal emotion </w:t>
      </w:r>
      <w:r w:rsidR="001241B7" w:rsidRPr="001241B7">
        <w:rPr>
          <w:rFonts w:ascii="Times New Roman" w:hAnsi="Times New Roman" w:cs="Times New Roman"/>
          <w:color w:val="C00000"/>
          <w:sz w:val="24"/>
          <w:szCs w:val="24"/>
          <w:lang w:val="en-US"/>
        </w:rPr>
        <w:t>recognition</w:t>
      </w:r>
      <w:r w:rsidRPr="00EB262D">
        <w:rPr>
          <w:rFonts w:ascii="Times New Roman" w:hAnsi="Times New Roman" w:cs="Times New Roman"/>
          <w:sz w:val="24"/>
          <w:szCs w:val="24"/>
          <w:lang w:val="en-US"/>
        </w:rPr>
        <w:t xml:space="preserve">, in the Full and in the F0 condition. </w:t>
      </w:r>
    </w:p>
    <w:p w14:paraId="32397C9A" w14:textId="41828359" w:rsidR="002B035F" w:rsidRPr="00154FBD" w:rsidRDefault="002B035F" w:rsidP="00D60F72">
      <w:pPr>
        <w:spacing w:line="480" w:lineRule="auto"/>
        <w:rPr>
          <w:rFonts w:ascii="Times New Roman" w:hAnsi="Times New Roman" w:cs="Times New Roman"/>
          <w:sz w:val="24"/>
          <w:szCs w:val="24"/>
          <w:lang w:val="en-US"/>
        </w:rPr>
      </w:pPr>
      <w:r w:rsidRPr="00EB262D">
        <w:rPr>
          <w:rFonts w:ascii="Times New Roman" w:hAnsi="Times New Roman" w:cs="Times New Roman"/>
          <w:b/>
          <w:sz w:val="24"/>
          <w:szCs w:val="24"/>
          <w:lang w:val="en-US"/>
        </w:rPr>
        <w:t>H</w:t>
      </w:r>
      <w:r w:rsidR="008E2C25">
        <w:rPr>
          <w:rFonts w:ascii="Times New Roman" w:hAnsi="Times New Roman" w:cs="Times New Roman"/>
          <w:b/>
          <w:sz w:val="24"/>
          <w:szCs w:val="24"/>
          <w:lang w:val="en-US"/>
        </w:rPr>
        <w:t>9</w:t>
      </w:r>
      <w:r w:rsidRPr="00EB262D">
        <w:rPr>
          <w:rFonts w:ascii="Times New Roman" w:hAnsi="Times New Roman" w:cs="Times New Roman"/>
          <w:b/>
          <w:sz w:val="24"/>
          <w:szCs w:val="24"/>
          <w:lang w:val="en-US"/>
        </w:rPr>
        <w:t>:</w:t>
      </w:r>
      <w:r w:rsidRPr="00EB262D">
        <w:rPr>
          <w:rFonts w:ascii="Times New Roman" w:hAnsi="Times New Roman" w:cs="Times New Roman"/>
          <w:sz w:val="24"/>
          <w:szCs w:val="24"/>
          <w:lang w:val="en-US"/>
        </w:rPr>
        <w:t xml:space="preserve"> Amateurs perform equal or better to professional musicians in the Full and the F0 condition.</w:t>
      </w:r>
    </w:p>
    <w:p w14:paraId="6C3396D6" w14:textId="3AF03F96" w:rsidR="00175C49" w:rsidRPr="00175C49" w:rsidRDefault="00175C49" w:rsidP="00175C49">
      <w:pPr>
        <w:pStyle w:val="berschrift2"/>
        <w:rPr>
          <w:rFonts w:ascii="Times New Roman" w:hAnsi="Times New Roman" w:cs="Times New Roman"/>
          <w:sz w:val="24"/>
          <w:szCs w:val="24"/>
          <w:lang w:val="en-US"/>
        </w:rPr>
      </w:pPr>
      <w:bookmarkStart w:id="47" w:name="_Toc200448882"/>
      <w:r>
        <w:rPr>
          <w:rFonts w:ascii="Times New Roman" w:hAnsi="Times New Roman" w:cs="Times New Roman"/>
          <w:sz w:val="24"/>
          <w:szCs w:val="24"/>
          <w:lang w:val="en-US"/>
        </w:rPr>
        <w:t>Method</w:t>
      </w:r>
      <w:bookmarkEnd w:id="47"/>
    </w:p>
    <w:p w14:paraId="527EA4B7" w14:textId="6956CE72" w:rsidR="00CB65B4" w:rsidRPr="00CB65B4" w:rsidRDefault="00175C49"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For this analysis, we collapsed all participants from </w:t>
      </w:r>
      <w:r w:rsidR="0047591B" w:rsidRPr="00CB65B4">
        <w:rPr>
          <w:rFonts w:ascii="Times New Roman" w:hAnsi="Times New Roman" w:cs="Times New Roman"/>
          <w:sz w:val="24"/>
          <w:szCs w:val="24"/>
          <w:lang w:val="en-US"/>
        </w:rPr>
        <w:t>P</w:t>
      </w:r>
      <w:r w:rsidRPr="00CB65B4">
        <w:rPr>
          <w:rFonts w:ascii="Times New Roman" w:hAnsi="Times New Roman" w:cs="Times New Roman"/>
          <w:sz w:val="24"/>
          <w:szCs w:val="24"/>
          <w:lang w:val="en-US"/>
        </w:rPr>
        <w:t xml:space="preserve">art I into </w:t>
      </w:r>
      <w:r w:rsidR="0047591B" w:rsidRPr="00CB65B4">
        <w:rPr>
          <w:rFonts w:ascii="Times New Roman" w:hAnsi="Times New Roman" w:cs="Times New Roman"/>
          <w:sz w:val="24"/>
          <w:szCs w:val="24"/>
          <w:lang w:val="en-US"/>
        </w:rPr>
        <w:t>the</w:t>
      </w:r>
      <w:r w:rsidRPr="00CB65B4">
        <w:rPr>
          <w:rFonts w:ascii="Times New Roman" w:hAnsi="Times New Roman" w:cs="Times New Roman"/>
          <w:sz w:val="24"/>
          <w:szCs w:val="24"/>
          <w:lang w:val="en-US"/>
        </w:rPr>
        <w:t xml:space="preserve"> group of </w:t>
      </w:r>
      <w:r w:rsidR="0047591B" w:rsidRPr="00CB65B4">
        <w:rPr>
          <w:rFonts w:ascii="Times New Roman" w:hAnsi="Times New Roman" w:cs="Times New Roman"/>
          <w:sz w:val="24"/>
          <w:szCs w:val="24"/>
          <w:lang w:val="en-US"/>
        </w:rPr>
        <w:t xml:space="preserve">amateur musicians and compared it to the groups of professional musicians and non-musicians reported in </w:t>
      </w:r>
      <w:sdt>
        <w:sdtPr>
          <w:rPr>
            <w:rFonts w:ascii="Times New Roman" w:hAnsi="Times New Roman" w:cs="Times New Roman"/>
            <w:sz w:val="24"/>
            <w:szCs w:val="24"/>
            <w:lang w:val="en-US"/>
          </w:rPr>
          <w:alias w:val="To edit, see citavi.com/edit"/>
          <w:tag w:val="CitaviPlaceholder#fc95a341-302e-4a62-98e4-bff514b7317c"/>
          <w:id w:val="-210362957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FjZDkxNDExLWI4ZjMtNDRkYy1hYjljLTJkYTdmMWI2NTA4ZiIsIkVudHJpZXMiOlt7IiRpZCI6IjIiLCIkdHlwZSI6IlN3aXNzQWNhZGVtaWMuQ2l0YXZpLkNpdGF0aW9ucy5Xb3JkUGxhY2Vob2xkZXJFbnRyeSwgU3dpc3NBY2FkZW1pYy5DaXRhdmkiLCJJZCI6IjVhZTJkNzRiLWE4NjYtNDVjOC1hNDAzLTJjYWE1ZWUyOWUyYi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ZmM5NWEzNDEtMzAyZS00YTYyLTk4ZTQtYmZmNTE0YjczMTdjIiwiVGV4dCI6Ik51c3NiYXVtIGV0IGFsLiIsIldBSVZlcnNpb24iOiI2LjExLjAuMCJ9}</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acd91411-b8f3-44dc-ab9c-2da7f1b6508f"/>
          <w:id w:val="87278156"/>
          <w:placeholder>
            <w:docPart w:val="DefaultPlaceholder_-1854013440"/>
          </w:placeholder>
        </w:sdtPr>
        <w:sdtContent>
          <w:r w:rsidR="0047591B" w:rsidRPr="00CB65B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ZjOTVhMzQxLTMwMmUtNGE2Mi05OGU0LWJmZjUxNGI3MzE3YyIsIkVudHJpZXMiOlt7IiRpZCI6IjIiLCIkdHlwZSI6IlN3aXNzQWNhZGVtaWMuQ2l0YXZpLkNpdGF0aW9ucy5Xb3JkUGxhY2Vob2xkZXJFbnRyeSwgU3dpc3NBY2FkZW1pYy5DaXRhdmkiLCJJZCI6ImFhMDcyMzU1LWY4ODQtNDYxMS04MmY1LTBlNmM1MWQ2MGVlNS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NhY2Q5MTQxMS1iOGYzLTQ0ZGMtYWI5Yy0yZGE3ZjFiNjUwOGYiLCJUZXh0IjoiKDIwMjQpIiwiV0FJVmVyc2lvbiI6IjYuMTEuMC4wIn0=}</w:instrText>
          </w:r>
          <w:r w:rsidR="0047591B"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47591B" w:rsidRPr="00CB65B4">
            <w:rPr>
              <w:rFonts w:ascii="Times New Roman" w:hAnsi="Times New Roman" w:cs="Times New Roman"/>
              <w:sz w:val="24"/>
              <w:szCs w:val="24"/>
              <w:lang w:val="en-US"/>
            </w:rPr>
            <w:fldChar w:fldCharType="end"/>
          </w:r>
        </w:sdtContent>
      </w:sdt>
      <w:r w:rsidR="0047591B" w:rsidRPr="00CB65B4">
        <w:rPr>
          <w:rFonts w:ascii="Times New Roman" w:hAnsi="Times New Roman" w:cs="Times New Roman"/>
          <w:sz w:val="24"/>
          <w:szCs w:val="24"/>
          <w:lang w:val="en-US"/>
        </w:rPr>
        <w:t xml:space="preserve">. Note that we added one participant to the professional group, because </w:t>
      </w:r>
      <w:r w:rsidR="00A07A70" w:rsidRPr="00CB65B4">
        <w:rPr>
          <w:rFonts w:ascii="Times New Roman" w:hAnsi="Times New Roman" w:cs="Times New Roman"/>
          <w:sz w:val="24"/>
          <w:szCs w:val="24"/>
          <w:lang w:val="en-US"/>
        </w:rPr>
        <w:t xml:space="preserve">he held a master’s degree in music (see Part I), so numbers slightly diverge from the original publication. </w:t>
      </w:r>
      <w:r w:rsidR="00CB65B4" w:rsidRPr="00CB65B4">
        <w:rPr>
          <w:rFonts w:ascii="Times New Roman" w:hAnsi="Times New Roman" w:cs="Times New Roman"/>
          <w:sz w:val="24"/>
          <w:szCs w:val="24"/>
          <w:lang w:val="en-US"/>
        </w:rPr>
        <w:t>All professional musicians reported to have a music-related academic degree or a non-academic music qualification. Non-musicians play</w:t>
      </w:r>
      <w:r w:rsidR="00A821FC">
        <w:rPr>
          <w:rFonts w:ascii="Times New Roman" w:hAnsi="Times New Roman" w:cs="Times New Roman"/>
          <w:sz w:val="24"/>
          <w:szCs w:val="24"/>
          <w:lang w:val="en-US"/>
        </w:rPr>
        <w:t>ed</w:t>
      </w:r>
      <w:r w:rsidR="00CB65B4" w:rsidRPr="00CB65B4">
        <w:rPr>
          <w:rFonts w:ascii="Times New Roman" w:hAnsi="Times New Roman" w:cs="Times New Roman"/>
          <w:sz w:val="24"/>
          <w:szCs w:val="24"/>
          <w:lang w:val="en-US"/>
        </w:rPr>
        <w:t xml:space="preserve"> </w:t>
      </w:r>
      <w:r w:rsidR="00A821FC">
        <w:rPr>
          <w:rFonts w:ascii="Times New Roman" w:hAnsi="Times New Roman" w:cs="Times New Roman"/>
          <w:sz w:val="24"/>
          <w:szCs w:val="24"/>
          <w:lang w:val="en-US"/>
        </w:rPr>
        <w:t>no</w:t>
      </w:r>
      <w:r w:rsidR="00CB65B4" w:rsidRPr="00CB65B4">
        <w:rPr>
          <w:rFonts w:ascii="Times New Roman" w:hAnsi="Times New Roman" w:cs="Times New Roman"/>
          <w:sz w:val="24"/>
          <w:szCs w:val="24"/>
          <w:lang w:val="en-US"/>
        </w:rPr>
        <w:t xml:space="preserve"> instrument or engage</w:t>
      </w:r>
      <w:r w:rsidR="00A821FC">
        <w:rPr>
          <w:rFonts w:ascii="Times New Roman" w:hAnsi="Times New Roman" w:cs="Times New Roman"/>
          <w:sz w:val="24"/>
          <w:szCs w:val="24"/>
          <w:lang w:val="en-US"/>
        </w:rPr>
        <w:t>d</w:t>
      </w:r>
      <w:r w:rsidR="00CB65B4" w:rsidRPr="00CB65B4">
        <w:rPr>
          <w:rFonts w:ascii="Times New Roman" w:hAnsi="Times New Roman" w:cs="Times New Roman"/>
          <w:sz w:val="24"/>
          <w:szCs w:val="24"/>
          <w:lang w:val="en-US"/>
        </w:rPr>
        <w:t xml:space="preserve"> in any </w:t>
      </w:r>
      <w:r w:rsidR="00CB65B4" w:rsidRPr="00CB65B4">
        <w:rPr>
          <w:rFonts w:ascii="Times New Roman" w:hAnsi="Times New Roman" w:cs="Times New Roman"/>
          <w:sz w:val="24"/>
          <w:szCs w:val="24"/>
          <w:lang w:val="en-US"/>
        </w:rPr>
        <w:lastRenderedPageBreak/>
        <w:t xml:space="preserve">other musical activities. For a more detailed description, please refer to </w:t>
      </w:r>
      <w:sdt>
        <w:sdtPr>
          <w:rPr>
            <w:rFonts w:ascii="Times New Roman" w:hAnsi="Times New Roman" w:cs="Times New Roman"/>
            <w:sz w:val="24"/>
            <w:szCs w:val="24"/>
            <w:lang w:val="en-US"/>
          </w:rPr>
          <w:alias w:val="To edit, see citavi.com/edit"/>
          <w:tag w:val="CitaviPlaceholder#826768c1-deb7-4ed9-91a1-e689d5106782"/>
          <w:id w:val="-369310843"/>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k0ZTVlYTU4LThlYzAtNDA5Ny04OWQ3LTdhOGZkNTQzN2M3YiIsIkVudHJpZXMiOlt7IiRpZCI6IjIiLCIkdHlwZSI6IlN3aXNzQWNhZGVtaWMuQ2l0YXZpLkNpdGF0aW9ucy5Xb3JkUGxhY2Vob2xkZXJFbnRyeSwgU3dpc3NBY2FkZW1pYy5DaXRhdmkiLCJJZCI6Ijg4ZjBjMmQ4LTMwNGQtNGNlMS05N2NkLTZmYzJlZWY0MzJkMy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ODI2NzY4YzEtZGViNy00ZWQ5LTkxYTEtZTY4OWQ1MTA2NzgyIiwiVGV4dCI6Ik51c3NiYXVtIGV0IGFsLiIsIldBSVZlcnNpb24iOiI2LjExLjAuMCJ9}</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94e5ea58-8ec0-4097-89d7-7a8fd5437c7b"/>
          <w:id w:val="1895310340"/>
          <w:placeholder>
            <w:docPart w:val="DefaultPlaceholder_-1854013440"/>
          </w:placeholder>
        </w:sdtPr>
        <w:sdtContent>
          <w:r w:rsidR="00CB65B4" w:rsidRPr="00CB65B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gyNjc2OGMxLWRlYjctNGVkOS05MWExLWU2ODlkNTEwNjc4MiIsIkVudHJpZXMiOlt7IiRpZCI6IjIiLCIkdHlwZSI6IlN3aXNzQWNhZGVtaWMuQ2l0YXZpLkNpdGF0aW9ucy5Xb3JkUGxhY2Vob2xkZXJFbnRyeSwgU3dpc3NBY2FkZW1pYy5DaXRhdmkiLCJJZCI6IjFlYTYzYmYyLTY1NGMtNDA0MC05YzZhLWNiYmJjY2IzZjYzZ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5NGU1ZWE1OC04ZWMwLTQwOTctODlkNy03YThmZDU0MzdjN2IiLCJUZXh0IjoiKDIwMjQpIiwiV0FJVmVyc2lvbiI6IjYuMTEuMC4wIn0=}</w:instrText>
          </w:r>
          <w:r w:rsidR="00CB65B4" w:rsidRPr="00CB65B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CB65B4" w:rsidRPr="00CB65B4">
            <w:rPr>
              <w:rFonts w:ascii="Times New Roman" w:hAnsi="Times New Roman" w:cs="Times New Roman"/>
              <w:sz w:val="24"/>
              <w:szCs w:val="24"/>
              <w:lang w:val="en-US"/>
            </w:rPr>
            <w:fldChar w:fldCharType="end"/>
          </w:r>
        </w:sdtContent>
      </w:sdt>
      <w:r w:rsidR="00CB65B4" w:rsidRPr="00CB65B4">
        <w:rPr>
          <w:rFonts w:ascii="Times New Roman" w:hAnsi="Times New Roman" w:cs="Times New Roman"/>
          <w:sz w:val="24"/>
          <w:szCs w:val="24"/>
          <w:lang w:val="en-US"/>
        </w:rPr>
        <w:t>.</w:t>
      </w:r>
    </w:p>
    <w:p w14:paraId="3C4EC7B9" w14:textId="37E0E34F" w:rsidR="00175C49" w:rsidRPr="00720685" w:rsidRDefault="00A07A70"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In total, we</w:t>
      </w:r>
      <w:r w:rsidR="00CB65B4" w:rsidRPr="00720685">
        <w:rPr>
          <w:rFonts w:ascii="Times New Roman" w:hAnsi="Times New Roman" w:cs="Times New Roman"/>
          <w:sz w:val="24"/>
          <w:szCs w:val="24"/>
          <w:lang w:val="en-US"/>
        </w:rPr>
        <w:t xml:space="preserve"> analyzed data from</w:t>
      </w:r>
      <w:r w:rsidRPr="00720685">
        <w:rPr>
          <w:rFonts w:ascii="Times New Roman" w:hAnsi="Times New Roman" w:cs="Times New Roman"/>
          <w:sz w:val="24"/>
          <w:szCs w:val="24"/>
          <w:lang w:val="en-US"/>
        </w:rPr>
        <w:t xml:space="preserve"> 40 professional musicians (20 male, 20 female, aged 20 to 42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29.6;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5.58]), 38 non-musicians (18 male, 20 female, aged 19 to 48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30.5;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6.54]) and 8</w:t>
      </w:r>
      <w:r w:rsidR="003D3E7B" w:rsidRPr="00720685">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amateurs (</w:t>
      </w:r>
      <w:r w:rsidR="003D3E7B" w:rsidRPr="00720685">
        <w:rPr>
          <w:rFonts w:ascii="Times New Roman" w:hAnsi="Times New Roman" w:cs="Times New Roman"/>
          <w:sz w:val="24"/>
          <w:szCs w:val="24"/>
          <w:lang w:val="en-US"/>
        </w:rPr>
        <w:t>40</w:t>
      </w:r>
      <w:r w:rsidRPr="00720685">
        <w:rPr>
          <w:rFonts w:ascii="Times New Roman" w:hAnsi="Times New Roman" w:cs="Times New Roman"/>
          <w:sz w:val="24"/>
          <w:szCs w:val="24"/>
          <w:lang w:val="en-US"/>
        </w:rPr>
        <w:t xml:space="preserve"> male, </w:t>
      </w:r>
      <w:r w:rsidR="003D3E7B" w:rsidRPr="00720685">
        <w:rPr>
          <w:rFonts w:ascii="Times New Roman" w:hAnsi="Times New Roman" w:cs="Times New Roman"/>
          <w:sz w:val="24"/>
          <w:szCs w:val="24"/>
          <w:lang w:val="en-US"/>
        </w:rPr>
        <w:t>46</w:t>
      </w:r>
      <w:r w:rsidRPr="00720685">
        <w:rPr>
          <w:rFonts w:ascii="Times New Roman" w:hAnsi="Times New Roman" w:cs="Times New Roman"/>
          <w:sz w:val="24"/>
          <w:szCs w:val="24"/>
          <w:lang w:val="en-US"/>
        </w:rPr>
        <w:t xml:space="preserve"> female,</w:t>
      </w:r>
      <w:r w:rsidR="003D3E7B" w:rsidRPr="00720685">
        <w:rPr>
          <w:rFonts w:ascii="Times New Roman" w:hAnsi="Times New Roman" w:cs="Times New Roman"/>
          <w:sz w:val="24"/>
          <w:szCs w:val="24"/>
          <w:lang w:val="en-US"/>
        </w:rPr>
        <w:t xml:space="preserve"> 2 diverse,</w:t>
      </w:r>
      <w:r w:rsidRPr="00720685">
        <w:rPr>
          <w:rFonts w:ascii="Times New Roman" w:hAnsi="Times New Roman" w:cs="Times New Roman"/>
          <w:sz w:val="24"/>
          <w:szCs w:val="24"/>
          <w:lang w:val="en-US"/>
        </w:rPr>
        <w:t xml:space="preserve"> aged </w:t>
      </w:r>
      <w:r w:rsidR="003D3E7B" w:rsidRPr="00720685">
        <w:rPr>
          <w:rFonts w:ascii="Times New Roman" w:hAnsi="Times New Roman" w:cs="Times New Roman"/>
          <w:sz w:val="24"/>
          <w:szCs w:val="24"/>
          <w:lang w:val="en-US"/>
        </w:rPr>
        <w:t>18</w:t>
      </w:r>
      <w:r w:rsidRPr="00720685">
        <w:rPr>
          <w:rFonts w:ascii="Times New Roman" w:hAnsi="Times New Roman" w:cs="Times New Roman"/>
          <w:sz w:val="24"/>
          <w:szCs w:val="24"/>
          <w:lang w:val="en-US"/>
        </w:rPr>
        <w:t xml:space="preserve"> to </w:t>
      </w:r>
      <w:r w:rsidR="003D3E7B" w:rsidRPr="00720685">
        <w:rPr>
          <w:rFonts w:ascii="Times New Roman" w:hAnsi="Times New Roman" w:cs="Times New Roman"/>
          <w:sz w:val="24"/>
          <w:szCs w:val="24"/>
          <w:lang w:val="en-US"/>
        </w:rPr>
        <w:t>54</w:t>
      </w:r>
      <w:r w:rsidRPr="00720685">
        <w:rPr>
          <w:rFonts w:ascii="Times New Roman" w:hAnsi="Times New Roman" w:cs="Times New Roman"/>
          <w:sz w:val="24"/>
          <w:szCs w:val="24"/>
          <w:lang w:val="en-US"/>
        </w:rPr>
        <w:t xml:space="preserve"> years [</w:t>
      </w:r>
      <w:r w:rsidRPr="00720685">
        <w:rPr>
          <w:rFonts w:ascii="Times New Roman" w:hAnsi="Times New Roman" w:cs="Times New Roman"/>
          <w:i/>
          <w:iCs/>
          <w:sz w:val="24"/>
          <w:szCs w:val="24"/>
          <w:lang w:val="en-US"/>
        </w:rPr>
        <w:t xml:space="preserve">M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27.</w:t>
      </w:r>
      <w:r w:rsidR="001C77F8">
        <w:rPr>
          <w:rFonts w:ascii="Times New Roman" w:hAnsi="Times New Roman" w:cs="Times New Roman"/>
          <w:sz w:val="24"/>
          <w:szCs w:val="24"/>
          <w:lang w:val="en-US"/>
        </w:rPr>
        <w:t>8</w:t>
      </w:r>
      <w:r w:rsidRPr="00720685">
        <w:rPr>
          <w:rFonts w:ascii="Times New Roman" w:hAnsi="Times New Roman" w:cs="Times New Roman"/>
          <w:sz w:val="24"/>
          <w:szCs w:val="24"/>
          <w:lang w:val="en-US"/>
        </w:rPr>
        <w:t xml:space="preserve">; </w:t>
      </w:r>
      <w:r w:rsidRPr="00720685">
        <w:rPr>
          <w:rFonts w:ascii="Times New Roman" w:hAnsi="Times New Roman" w:cs="Times New Roman"/>
          <w:i/>
          <w:iCs/>
          <w:sz w:val="24"/>
          <w:szCs w:val="24"/>
          <w:lang w:val="en-US"/>
        </w:rPr>
        <w:t xml:space="preserve">SD </w:t>
      </w:r>
      <w:r w:rsidRPr="00720685">
        <w:rPr>
          <w:rFonts w:ascii="Times New Roman" w:hAnsi="Times New Roman" w:cs="Times New Roman"/>
          <w:sz w:val="24"/>
          <w:szCs w:val="24"/>
          <w:lang w:val="en-US"/>
        </w:rPr>
        <w:t xml:space="preserve">= </w:t>
      </w:r>
      <w:r w:rsidR="003D3E7B" w:rsidRPr="00720685">
        <w:rPr>
          <w:rFonts w:ascii="Times New Roman" w:hAnsi="Times New Roman" w:cs="Times New Roman"/>
          <w:sz w:val="24"/>
          <w:szCs w:val="24"/>
          <w:lang w:val="en-US"/>
        </w:rPr>
        <w:t>9.44</w:t>
      </w:r>
      <w:r w:rsidRPr="00720685">
        <w:rPr>
          <w:rFonts w:ascii="Times New Roman" w:hAnsi="Times New Roman" w:cs="Times New Roman"/>
          <w:sz w:val="24"/>
          <w:szCs w:val="24"/>
          <w:lang w:val="en-US"/>
        </w:rPr>
        <w:t>]</w:t>
      </w:r>
      <w:r w:rsidR="0048090C">
        <w:rPr>
          <w:rFonts w:ascii="Times New Roman" w:hAnsi="Times New Roman" w:cs="Times New Roman"/>
          <w:sz w:val="24"/>
          <w:szCs w:val="24"/>
          <w:lang w:val="en-US"/>
        </w:rPr>
        <w:t>)</w:t>
      </w:r>
      <w:r w:rsidRPr="00720685">
        <w:rPr>
          <w:rFonts w:ascii="Times New Roman" w:hAnsi="Times New Roman" w:cs="Times New Roman"/>
          <w:sz w:val="24"/>
          <w:szCs w:val="24"/>
          <w:lang w:val="en-US"/>
        </w:rPr>
        <w:t xml:space="preserve">. </w:t>
      </w:r>
    </w:p>
    <w:p w14:paraId="2C6DF57E" w14:textId="72AC7E1E" w:rsidR="00CB65B4" w:rsidRPr="00CB65B4" w:rsidRDefault="00CB65B4" w:rsidP="00D60F72">
      <w:pPr>
        <w:spacing w:line="480" w:lineRule="auto"/>
        <w:rPr>
          <w:rFonts w:ascii="Times New Roman" w:hAnsi="Times New Roman" w:cs="Times New Roman"/>
          <w:sz w:val="24"/>
          <w:szCs w:val="24"/>
          <w:lang w:val="en-US"/>
        </w:rPr>
      </w:pPr>
      <w:r w:rsidRPr="00CB65B4">
        <w:rPr>
          <w:rFonts w:ascii="Times New Roman" w:hAnsi="Times New Roman" w:cs="Times New Roman"/>
          <w:sz w:val="24"/>
          <w:szCs w:val="24"/>
          <w:lang w:val="en-US"/>
        </w:rPr>
        <w:t xml:space="preserve">The stimulus material, design and data analysis were identical to Part I. </w:t>
      </w:r>
      <w:bookmarkStart w:id="48" w:name="_Hlk207813722"/>
      <w:r w:rsidR="003D3E7B">
        <w:rPr>
          <w:rFonts w:ascii="Times New Roman" w:hAnsi="Times New Roman" w:cs="Times New Roman"/>
          <w:sz w:val="24"/>
          <w:szCs w:val="24"/>
          <w:lang w:val="en-US"/>
        </w:rPr>
        <w:t xml:space="preserve">We focused our analysis on the comparison of amateurs with the other two groups, because the comparison of professional musicians and non-musicians is reported in </w:t>
      </w:r>
      <w:sdt>
        <w:sdtPr>
          <w:rPr>
            <w:rFonts w:ascii="Times New Roman" w:hAnsi="Times New Roman" w:cs="Times New Roman"/>
            <w:sz w:val="24"/>
            <w:szCs w:val="24"/>
            <w:lang w:val="en-US"/>
          </w:rPr>
          <w:alias w:val="To edit, see citavi.com/edit"/>
          <w:tag w:val="CitaviPlaceholder#0cfc1298-be62-44c2-abd6-217fe7b55597"/>
          <w:id w:val="2097978683"/>
          <w:placeholder>
            <w:docPart w:val="DefaultPlaceholder_-1854013440"/>
          </w:placeholder>
        </w:sdtPr>
        <w:sdtContent>
          <w:r w:rsidR="00720685">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Q1ZGUwODVkLWQ3ODYtNDdjOC1hMjlhLWMwMTAxMmRhYzY5ZiIsIkVudHJpZXMiOlt7IiRpZCI6IjIiLCIkdHlwZSI6IlN3aXNzQWNhZGVtaWMuQ2l0YXZpLkNpdGF0aW9ucy5Xb3JkUGxhY2Vob2xkZXJFbnRyeSwgU3dpc3NBY2FkZW1pYy5DaXRhdmkiLCJJZCI6IjZlNmQxZjgxLTI0MWUtNDk3MC04OGNlLTUyNTRkMjE0N2YwNSIsIlJhbmdlTGVuZ3RoIjoxNSwiUmVmZXJlbmNlSWQiOiIzYzU4MjBlMi0yN2U5LTQ1NTctOThkYi1iOTU1YTJmNmU1ZD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0IiwiQ2l0YXRpb25LZXlVcGRhdGVUeXBlIjowLCJDb2xsYWJvcmF0b3JzIjpbXSwiRGF0ZTIiOiIxOC4xMC4yMDIzIiwiRG9pIjoiMTAuMTExMS9iam9wLjEyNjg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E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1dLCJGb3JtYXR0ZWRUZXh0Ijp7IiRpZCI6IjE1IiwiQ291bnQiOjEsIlRleHRVbml0cyI6W3siJGlkIjoiMTYiLCJGb250U3R5bGUiOnsiJGlkIjoiMTciLCJOZXV0cmFsIjp0cnVlfSwiUmVhZGluZ09yZGVyIjoxLCJUZXh0IjoiTnVzc2JhdW0gZXQgYWwuIn1dfSwiVGFnIjoiQ2l0YXZpUGxhY2Vob2xkZXIjMGNmYzEyOTgtYmU2Mi00NGMyLWFiZDYtMjE3ZmU3YjU1NTk3IiwiVGV4dCI6Ik51c3NiYXVtIGV0IGFsLiIsIldBSVZlcnNpb24iOiI2LjExLjAuMCJ9}</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w:t>
          </w:r>
          <w:r w:rsidR="00720685">
            <w:rPr>
              <w:rFonts w:ascii="Times New Roman" w:hAnsi="Times New Roman" w:cs="Times New Roman"/>
              <w:sz w:val="24"/>
              <w:szCs w:val="24"/>
              <w:lang w:val="en-US"/>
            </w:rPr>
            <w:fldChar w:fldCharType="end"/>
          </w:r>
        </w:sdtContent>
      </w:sdt>
      <w:r w:rsidR="0072068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45de085d-d786-47c8-a29a-c01012dac69f"/>
          <w:id w:val="-273485540"/>
          <w:placeholder>
            <w:docPart w:val="DefaultPlaceholder_-1854013440"/>
          </w:placeholder>
        </w:sdtPr>
        <w:sdtContent>
          <w:r w:rsidR="00720685">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BjZmMxMjk4LWJlNjItNDRjMi1hYmQ2LTIxN2ZlN2I1NTU5NyIsIkVudHJpZXMiOlt7IiRpZCI6IjIiLCIkdHlwZSI6IlN3aXNzQWNhZGVtaWMuQ2l0YXZpLkNpdGF0aW9ucy5Xb3JkUGxhY2Vob2xkZXJFbnRyeSwgU3dpc3NBY2FkZW1pYy5DaXRhdmkiLCJJZCI6IjZjMDgwM2RjLWQ4MjUtNGExOC05NzAwLWNmZGVmNjZmNDNkYiIsIlJhbmdlTGVuZ3RoIjo2LCJSZWZlcmVuY2VJZCI6IjNjNTgyMGUyLTI3ZTktNDU1Ny05OGRiLWI5NTVhMmY2ZTVk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xMS9iam9wLjEyNjg0IiwiVXJpU3RyaW5nIjoiaHR0cHM6Ly9kb2kub3JnLzEwLjExMTEvYmpvcC4xMjY4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S0wN1QwODo1MjowNCIsIk1vZGlmaWVkQnkiOiJfQ2hyaXN0aW5lIE51c3NiYXVtIiwiSWQiOiIzOGFkMDVjOS05Njg0LTQyOGEtYmFkNS0yYmRiMjY5NGU0YmUiLCJNb2RpZmllZE9uIjoiMjAyNS0wMS0wN1QwODo1Mjow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M3ODUxMzY5IiwiVXJpU3RyaW5nIjoiaHR0cDovL3d3dy5uY2JpLm5sbS5uaWguZ292L3B1Ym1lZC8zNzg1MTM2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NCkifV19LCJUYWciOiJDaXRhdmlQbGFjZWhvbGRlciM0NWRlMDg1ZC1kNzg2LTQ3YzgtYTI5YS1jMDEwMTJkYWM2OWYiLCJUZXh0IjoiKDIwMjQpIiwiV0FJVmVyc2lvbiI6IjYuMTEuMC4wIn0=}</w:instrText>
          </w:r>
          <w:r w:rsidR="00720685">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(2024)</w:t>
          </w:r>
          <w:r w:rsidR="00720685">
            <w:rPr>
              <w:rFonts w:ascii="Times New Roman" w:hAnsi="Times New Roman" w:cs="Times New Roman"/>
              <w:sz w:val="24"/>
              <w:szCs w:val="24"/>
              <w:lang w:val="en-US"/>
            </w:rPr>
            <w:fldChar w:fldCharType="end"/>
          </w:r>
        </w:sdtContent>
      </w:sdt>
      <w:r w:rsidR="003D3E7B">
        <w:rPr>
          <w:rFonts w:ascii="Times New Roman" w:hAnsi="Times New Roman" w:cs="Times New Roman"/>
          <w:sz w:val="24"/>
          <w:szCs w:val="24"/>
          <w:lang w:val="en-US"/>
        </w:rPr>
        <w:t xml:space="preserve">. </w:t>
      </w:r>
      <w:bookmarkEnd w:id="48"/>
    </w:p>
    <w:p w14:paraId="183C3E13" w14:textId="77777777" w:rsidR="00CB65B4" w:rsidRPr="00CB65B4" w:rsidRDefault="00CB65B4" w:rsidP="00CB65B4">
      <w:pPr>
        <w:pStyle w:val="berschrift2"/>
        <w:rPr>
          <w:rFonts w:ascii="Times New Roman" w:hAnsi="Times New Roman" w:cs="Times New Roman"/>
          <w:sz w:val="24"/>
          <w:szCs w:val="24"/>
          <w:lang w:val="en-US"/>
        </w:rPr>
      </w:pPr>
      <w:bookmarkStart w:id="49" w:name="_Toc200448883"/>
      <w:r w:rsidRPr="00CB65B4">
        <w:rPr>
          <w:rFonts w:ascii="Times New Roman" w:hAnsi="Times New Roman" w:cs="Times New Roman"/>
          <w:sz w:val="24"/>
          <w:szCs w:val="24"/>
          <w:lang w:val="en-US"/>
        </w:rPr>
        <w:t>Results</w:t>
      </w:r>
      <w:bookmarkEnd w:id="49"/>
    </w:p>
    <w:p w14:paraId="04144233" w14:textId="77777777" w:rsidR="00CB65B4" w:rsidRDefault="00CB65B4" w:rsidP="00D60F72">
      <w:pPr>
        <w:spacing w:line="480" w:lineRule="auto"/>
        <w:rPr>
          <w:rFonts w:ascii="Times New Roman" w:hAnsi="Times New Roman" w:cs="Times New Roman"/>
          <w:sz w:val="24"/>
          <w:szCs w:val="24"/>
          <w:lang w:val="en-US"/>
        </w:rPr>
      </w:pPr>
    </w:p>
    <w:p w14:paraId="025FB4FF" w14:textId="77777777" w:rsidR="00720685" w:rsidRPr="00EB262D" w:rsidRDefault="00720685" w:rsidP="00720685">
      <w:pPr>
        <w:pStyle w:val="berschrift3"/>
        <w:spacing w:line="480" w:lineRule="auto"/>
        <w:rPr>
          <w:rFonts w:ascii="Times New Roman" w:hAnsi="Times New Roman" w:cs="Times New Roman"/>
          <w:lang w:val="en-US"/>
        </w:rPr>
      </w:pPr>
      <w:bookmarkStart w:id="50" w:name="_Toc200448884"/>
      <w:r w:rsidRPr="00EB262D">
        <w:rPr>
          <w:rFonts w:ascii="Times New Roman" w:hAnsi="Times New Roman" w:cs="Times New Roman"/>
          <w:lang w:val="en-US"/>
        </w:rPr>
        <w:t>Demography, musicality, and personality of participants</w:t>
      </w:r>
      <w:bookmarkEnd w:id="50"/>
    </w:p>
    <w:p w14:paraId="71A9E56B" w14:textId="76746DC6" w:rsidR="00654D96" w:rsidRDefault="00720685" w:rsidP="00D60F72">
      <w:pPr>
        <w:spacing w:line="480" w:lineRule="auto"/>
        <w:rPr>
          <w:rFonts w:ascii="Times New Roman" w:hAnsi="Times New Roman" w:cs="Times New Roman"/>
          <w:sz w:val="24"/>
          <w:szCs w:val="24"/>
          <w:lang w:val="en-US"/>
        </w:rPr>
      </w:pPr>
      <w:r w:rsidRPr="00720685">
        <w:rPr>
          <w:rFonts w:ascii="Times New Roman" w:hAnsi="Times New Roman" w:cs="Times New Roman"/>
          <w:sz w:val="24"/>
          <w:szCs w:val="24"/>
          <w:lang w:val="en-US"/>
        </w:rPr>
        <w:t xml:space="preserve">Professionals, amateurs and non-musicians did not differ in the socioeconomic status assessed via educational level (χ²(6, N = 166) = 11.11,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.085) and highest academic degree (χ²(16, N = 166) = 24.04, </w:t>
      </w:r>
      <w:r w:rsidRPr="0048090C">
        <w:rPr>
          <w:rFonts w:ascii="Times New Roman" w:hAnsi="Times New Roman" w:cs="Times New Roman"/>
          <w:i/>
          <w:iCs/>
          <w:sz w:val="24"/>
          <w:szCs w:val="24"/>
          <w:lang w:val="en-US"/>
        </w:rPr>
        <w:t>p</w:t>
      </w:r>
      <w:r w:rsidRPr="00720685">
        <w:rPr>
          <w:rFonts w:ascii="Times New Roman" w:hAnsi="Times New Roman" w:cs="Times New Roman"/>
          <w:sz w:val="24"/>
          <w:szCs w:val="24"/>
          <w:lang w:val="en-US"/>
        </w:rPr>
        <w:t xml:space="preserve"> = .089). However, there were differences regarding household income (χ²(8, N = 166) = </w:t>
      </w:r>
      <w:r w:rsidRPr="00B9407D">
        <w:rPr>
          <w:rFonts w:ascii="Times New Roman" w:hAnsi="Times New Roman" w:cs="Times New Roman"/>
          <w:sz w:val="24"/>
          <w:szCs w:val="24"/>
          <w:lang w:val="en-US"/>
        </w:rPr>
        <w:t xml:space="preserve">20.19, </w:t>
      </w:r>
      <w:r w:rsidRPr="0048090C">
        <w:rPr>
          <w:rFonts w:ascii="Times New Roman" w:hAnsi="Times New Roman" w:cs="Times New Roman"/>
          <w:i/>
          <w:iCs/>
          <w:sz w:val="24"/>
          <w:szCs w:val="24"/>
          <w:lang w:val="en-US"/>
        </w:rPr>
        <w:t>p</w:t>
      </w:r>
      <w:r w:rsidRPr="00B9407D">
        <w:rPr>
          <w:rFonts w:ascii="Times New Roman" w:hAnsi="Times New Roman" w:cs="Times New Roman"/>
          <w:sz w:val="24"/>
          <w:szCs w:val="24"/>
          <w:lang w:val="en-US"/>
        </w:rPr>
        <w:t xml:space="preserve"> = .01</w:t>
      </w:r>
      <w:r w:rsidR="00B9407D" w:rsidRPr="00B9407D">
        <w:rPr>
          <w:rFonts w:ascii="Times New Roman" w:hAnsi="Times New Roman" w:cs="Times New Roman"/>
          <w:sz w:val="24"/>
          <w:szCs w:val="24"/>
          <w:lang w:val="en-US"/>
        </w:rPr>
        <w:t>0</w:t>
      </w:r>
      <w:r w:rsidRPr="00B9407D">
        <w:rPr>
          <w:rFonts w:ascii="Times New Roman" w:hAnsi="Times New Roman" w:cs="Times New Roman"/>
          <w:sz w:val="24"/>
          <w:szCs w:val="24"/>
          <w:lang w:val="en-US"/>
        </w:rPr>
        <w:t xml:space="preserve">, </w:t>
      </w:r>
      <w:r w:rsidR="00B9407D" w:rsidRPr="00B9407D">
        <w:rPr>
          <w:rFonts w:ascii="Times New Roman" w:hAnsi="Times New Roman" w:cs="Times New Roman"/>
          <w:sz w:val="24"/>
          <w:szCs w:val="24"/>
          <w:lang w:val="en-US"/>
        </w:rPr>
        <w:t>Cramer’s V</w:t>
      </w:r>
      <w:r w:rsidRPr="00B9407D">
        <w:rPr>
          <w:rFonts w:ascii="Times New Roman" w:hAnsi="Times New Roman" w:cs="Times New Roman"/>
          <w:sz w:val="24"/>
          <w:szCs w:val="24"/>
          <w:lang w:val="en-US"/>
        </w:rPr>
        <w:t xml:space="preserve"> = .25), with amateurs </w:t>
      </w:r>
      <w:r w:rsidRPr="00720685">
        <w:rPr>
          <w:rFonts w:ascii="Times New Roman" w:hAnsi="Times New Roman" w:cs="Times New Roman"/>
          <w:sz w:val="24"/>
          <w:szCs w:val="24"/>
          <w:lang w:val="en-US"/>
        </w:rPr>
        <w:t>reporting higher household income than professionals and non-musicians.</w:t>
      </w:r>
      <w:r>
        <w:rPr>
          <w:rFonts w:ascii="Times New Roman" w:hAnsi="Times New Roman" w:cs="Times New Roman"/>
          <w:sz w:val="24"/>
          <w:szCs w:val="24"/>
          <w:lang w:val="en-US"/>
        </w:rPr>
        <w:t xml:space="preserve"> </w:t>
      </w:r>
    </w:p>
    <w:p w14:paraId="6D1A6321" w14:textId="37B124EB" w:rsidR="00154D92" w:rsidRDefault="00B9407D" w:rsidP="001551DA">
      <w:pPr>
        <w:spacing w:line="480" w:lineRule="auto"/>
        <w:ind w:firstLine="708"/>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Participant characteristics are summarized in </w:t>
      </w:r>
      <w:r w:rsidRPr="00EB262D">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4</w:t>
      </w:r>
      <w:r>
        <w:rPr>
          <w:rFonts w:ascii="Times New Roman" w:hAnsi="Times New Roman" w:cs="Times New Roman"/>
          <w:b/>
          <w:sz w:val="24"/>
          <w:szCs w:val="24"/>
          <w:lang w:val="en-US"/>
        </w:rPr>
        <w:t xml:space="preserve">. </w:t>
      </w:r>
      <w:r w:rsidRPr="00B9407D">
        <w:rPr>
          <w:rFonts w:ascii="Times New Roman" w:eastAsia="Calibri" w:hAnsi="Times New Roman" w:cs="Times New Roman"/>
          <w:sz w:val="24"/>
          <w:szCs w:val="24"/>
          <w:lang w:val="en-GB"/>
        </w:rPr>
        <w:t xml:space="preserve">For a full report of statistical details, please </w:t>
      </w:r>
      <w:r w:rsidRPr="0031788F">
        <w:rPr>
          <w:rFonts w:ascii="Times New Roman" w:eastAsia="Calibri" w:hAnsi="Times New Roman" w:cs="Times New Roman"/>
          <w:color w:val="000000" w:themeColor="text1"/>
          <w:sz w:val="24"/>
          <w:szCs w:val="24"/>
          <w:lang w:val="en-GB"/>
        </w:rPr>
        <w:t xml:space="preserve">refer to </w:t>
      </w:r>
      <w:r w:rsidR="008E2C25" w:rsidRPr="0031788F">
        <w:rPr>
          <w:rFonts w:ascii="Times New Roman" w:eastAsia="Calibri" w:hAnsi="Times New Roman" w:cs="Times New Roman"/>
          <w:color w:val="000000" w:themeColor="text1"/>
          <w:sz w:val="24"/>
          <w:szCs w:val="24"/>
          <w:lang w:val="en-GB"/>
        </w:rPr>
        <w:t xml:space="preserve">Tables S13-S21 on </w:t>
      </w:r>
      <w:r w:rsidRPr="0031788F">
        <w:rPr>
          <w:rFonts w:ascii="Times New Roman" w:eastAsia="Calibri" w:hAnsi="Times New Roman" w:cs="Times New Roman"/>
          <w:color w:val="000000" w:themeColor="text1"/>
          <w:sz w:val="24"/>
          <w:szCs w:val="24"/>
          <w:lang w:val="en-GB"/>
        </w:rPr>
        <w:t>OSF.</w:t>
      </w:r>
      <w:r w:rsidRPr="0031788F">
        <w:rPr>
          <w:rFonts w:ascii="Times New Roman" w:hAnsi="Times New Roman" w:cs="Times New Roman"/>
          <w:color w:val="000000" w:themeColor="text1"/>
          <w:sz w:val="24"/>
          <w:szCs w:val="24"/>
          <w:lang w:val="en-US"/>
        </w:rPr>
        <w:t xml:space="preserve"> </w:t>
      </w:r>
      <w:r w:rsidR="00720685" w:rsidRPr="0031788F">
        <w:rPr>
          <w:rFonts w:ascii="Times New Roman" w:hAnsi="Times New Roman" w:cs="Times New Roman"/>
          <w:color w:val="000000" w:themeColor="text1"/>
          <w:sz w:val="24"/>
          <w:szCs w:val="24"/>
          <w:lang w:val="en-US"/>
        </w:rPr>
        <w:t xml:space="preserve">The groups were comparable in age as well as in positive and </w:t>
      </w:r>
      <w:r w:rsidR="00720685" w:rsidRPr="00720685">
        <w:rPr>
          <w:rFonts w:ascii="Times New Roman" w:hAnsi="Times New Roman" w:cs="Times New Roman"/>
          <w:sz w:val="24"/>
          <w:szCs w:val="24"/>
          <w:lang w:val="en-US"/>
        </w:rPr>
        <w:t>negative affect</w:t>
      </w:r>
      <w:r w:rsidR="00720685">
        <w:rPr>
          <w:rFonts w:ascii="Times New Roman" w:hAnsi="Times New Roman" w:cs="Times New Roman"/>
          <w:sz w:val="24"/>
          <w:szCs w:val="24"/>
          <w:lang w:val="en-US"/>
        </w:rPr>
        <w:t xml:space="preserve"> (assessed with the PANAS)</w:t>
      </w:r>
      <w:r w:rsidR="00720685" w:rsidRPr="00720685">
        <w:rPr>
          <w:rFonts w:ascii="Times New Roman" w:hAnsi="Times New Roman" w:cs="Times New Roman"/>
          <w:sz w:val="24"/>
          <w:szCs w:val="24"/>
          <w:lang w:val="en-US"/>
        </w:rPr>
        <w:t>. For the Big Five, analyses of variance revealed group differences for extraversion, with slightly higher levels in professionals than in amateurs</w:t>
      </w:r>
      <w:r>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w:t>
      </w:r>
      <w:r w:rsidR="00654D96" w:rsidRPr="00654D96">
        <w:rPr>
          <w:rFonts w:ascii="Times New Roman" w:hAnsi="Times New Roman" w:cs="Times New Roman"/>
          <w:sz w:val="24"/>
          <w:szCs w:val="24"/>
          <w:lang w:val="en-US"/>
        </w:rPr>
        <w:t>Regarding autistic traits, the three groups did not differ in their overall score, but there were differences on</w:t>
      </w:r>
      <w:r w:rsidR="00654D96">
        <w:rPr>
          <w:rFonts w:ascii="Times New Roman" w:hAnsi="Times New Roman" w:cs="Times New Roman"/>
          <w:sz w:val="24"/>
          <w:szCs w:val="24"/>
          <w:lang w:val="en-US"/>
        </w:rPr>
        <w:t xml:space="preserve"> several subscales</w:t>
      </w:r>
      <w:r w:rsidR="00654D96" w:rsidRPr="00654D96">
        <w:rPr>
          <w:rFonts w:ascii="Times New Roman" w:hAnsi="Times New Roman" w:cs="Times New Roman"/>
          <w:sz w:val="24"/>
          <w:szCs w:val="24"/>
          <w:lang w:val="en-US"/>
        </w:rPr>
        <w:t>.</w:t>
      </w:r>
      <w:r w:rsidR="00654D96">
        <w:rPr>
          <w:rFonts w:ascii="Times New Roman" w:hAnsi="Times New Roman" w:cs="Times New Roman"/>
          <w:sz w:val="24"/>
          <w:szCs w:val="24"/>
          <w:lang w:val="en-US"/>
        </w:rPr>
        <w:t xml:space="preserve"> In </w:t>
      </w:r>
      <w:r w:rsidR="00DC7F1C">
        <w:rPr>
          <w:rFonts w:ascii="Times New Roman" w:hAnsi="Times New Roman" w:cs="Times New Roman"/>
          <w:sz w:val="24"/>
          <w:szCs w:val="24"/>
          <w:lang w:val="en-US"/>
        </w:rPr>
        <w:t xml:space="preserve">the Gold-MSI, </w:t>
      </w:r>
      <w:r w:rsidR="00DC7F1C" w:rsidRPr="00DC7F1C">
        <w:rPr>
          <w:rFonts w:ascii="Times New Roman" w:hAnsi="Times New Roman" w:cs="Times New Roman"/>
          <w:sz w:val="24"/>
          <w:szCs w:val="24"/>
          <w:lang w:val="en-US"/>
        </w:rPr>
        <w:t>professional</w:t>
      </w:r>
      <w:r w:rsidR="00DC7F1C">
        <w:rPr>
          <w:rFonts w:ascii="Times New Roman" w:hAnsi="Times New Roman" w:cs="Times New Roman"/>
          <w:sz w:val="24"/>
          <w:szCs w:val="24"/>
          <w:lang w:val="en-US"/>
        </w:rPr>
        <w:t xml:space="preserve"> musicians</w:t>
      </w:r>
      <w:r w:rsidR="00DC7F1C" w:rsidRPr="00DC7F1C">
        <w:rPr>
          <w:rFonts w:ascii="Times New Roman" w:hAnsi="Times New Roman" w:cs="Times New Roman"/>
          <w:sz w:val="24"/>
          <w:szCs w:val="24"/>
          <w:lang w:val="en-US"/>
        </w:rPr>
        <w:t xml:space="preserve"> scored significantly </w:t>
      </w:r>
      <w:r w:rsidR="00DC7F1C">
        <w:rPr>
          <w:rFonts w:ascii="Times New Roman" w:hAnsi="Times New Roman" w:cs="Times New Roman"/>
          <w:sz w:val="24"/>
          <w:szCs w:val="24"/>
          <w:lang w:val="en-US"/>
        </w:rPr>
        <w:t>higher than amateurs</w:t>
      </w:r>
      <w:r w:rsidR="00A821FC">
        <w:rPr>
          <w:rFonts w:ascii="Times New Roman" w:hAnsi="Times New Roman" w:cs="Times New Roman"/>
          <w:sz w:val="24"/>
          <w:szCs w:val="24"/>
          <w:lang w:val="en-US"/>
        </w:rPr>
        <w:t xml:space="preserve"> on all subscales,</w:t>
      </w:r>
      <w:r w:rsidR="00DC7F1C">
        <w:rPr>
          <w:rFonts w:ascii="Times New Roman" w:hAnsi="Times New Roman" w:cs="Times New Roman"/>
          <w:sz w:val="24"/>
          <w:szCs w:val="24"/>
          <w:lang w:val="en-US"/>
        </w:rPr>
        <w:t xml:space="preserve"> which in turn scored higher than non-musicians. This is a pattern (professionals &gt; amateurs &gt; non-musicians) one </w:t>
      </w:r>
      <w:r w:rsidR="00DC7F1C">
        <w:rPr>
          <w:rFonts w:ascii="Times New Roman" w:hAnsi="Times New Roman" w:cs="Times New Roman"/>
          <w:sz w:val="24"/>
          <w:szCs w:val="24"/>
          <w:lang w:val="en-US"/>
        </w:rPr>
        <w:lastRenderedPageBreak/>
        <w:t xml:space="preserve">would expect for self-rated musicality. In the PROMS, professionals outperformed amateurs in the </w:t>
      </w:r>
      <w:r w:rsidR="00DC7F1C" w:rsidRPr="00DC7F1C">
        <w:rPr>
          <w:rFonts w:ascii="Times New Roman" w:hAnsi="Times New Roman" w:cs="Times New Roman"/>
          <w:sz w:val="24"/>
          <w:szCs w:val="24"/>
          <w:lang w:val="en-US"/>
        </w:rPr>
        <w:t>Pitch and Melody subtest,</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whereas there were no differences in the Timbre and Rhythm subtests.</w:t>
      </w:r>
      <w:r w:rsidR="00DC7F1C">
        <w:rPr>
          <w:rFonts w:ascii="Times New Roman" w:hAnsi="Times New Roman" w:cs="Times New Roman"/>
          <w:sz w:val="24"/>
          <w:szCs w:val="24"/>
          <w:lang w:val="en-US"/>
        </w:rPr>
        <w:t xml:space="preserve"> </w:t>
      </w:r>
      <w:r w:rsidR="00DC7F1C" w:rsidRPr="00DC7F1C">
        <w:rPr>
          <w:rFonts w:ascii="Times New Roman" w:hAnsi="Times New Roman" w:cs="Times New Roman"/>
          <w:sz w:val="24"/>
          <w:szCs w:val="24"/>
          <w:lang w:val="en-US"/>
        </w:rPr>
        <w:t>Amateurs performed better than non-musicians in the Pitch, Melody and Rhythm subtest but not in the Timbre subtest</w:t>
      </w:r>
      <w:r w:rsidR="00DC7F1C">
        <w:rPr>
          <w:rFonts w:ascii="Times New Roman" w:hAnsi="Times New Roman" w:cs="Times New Roman"/>
          <w:sz w:val="24"/>
          <w:szCs w:val="24"/>
          <w:lang w:val="en-US"/>
        </w:rPr>
        <w:t xml:space="preserve">. Thus, a clear pattern of professionals &gt; amateurs &gt; non-musicians was only found for melody and pitch. </w:t>
      </w:r>
    </w:p>
    <w:tbl>
      <w:tblPr>
        <w:tblStyle w:val="TabellemithellemGitternetz"/>
        <w:tblpPr w:leftFromText="141" w:rightFromText="141" w:vertAnchor="text" w:horzAnchor="margin" w:tblpY="931"/>
        <w:tblW w:w="93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7"/>
        <w:gridCol w:w="342"/>
        <w:gridCol w:w="2184"/>
        <w:gridCol w:w="341"/>
        <w:gridCol w:w="2501"/>
      </w:tblGrid>
      <w:tr w:rsidR="00964350" w:rsidRPr="00EB262D" w14:paraId="34CD49F2" w14:textId="77777777" w:rsidTr="00964350">
        <w:trPr>
          <w:trHeight w:val="300"/>
        </w:trPr>
        <w:tc>
          <w:tcPr>
            <w:tcW w:w="2263" w:type="dxa"/>
            <w:tcBorders>
              <w:top w:val="single" w:sz="4" w:space="0" w:color="auto"/>
            </w:tcBorders>
            <w:noWrap/>
            <w:hideMark/>
          </w:tcPr>
          <w:p w14:paraId="2859CE38" w14:textId="77777777" w:rsidR="00154D92" w:rsidRPr="00EB262D" w:rsidRDefault="00154D92" w:rsidP="00154D92">
            <w:pPr>
              <w:suppressAutoHyphens w:val="0"/>
              <w:rPr>
                <w:rFonts w:ascii="Times New Roman" w:eastAsia="Times New Roman" w:hAnsi="Times New Roman" w:cs="Times New Roman"/>
                <w:color w:val="000000"/>
                <w:sz w:val="24"/>
                <w:szCs w:val="24"/>
                <w:lang w:val="en-US" w:eastAsia="de-DE"/>
              </w:rPr>
            </w:pPr>
            <w:r w:rsidRPr="00EB262D">
              <w:rPr>
                <w:rFonts w:ascii="Times New Roman" w:eastAsia="Times New Roman" w:hAnsi="Times New Roman" w:cs="Times New Roman"/>
                <w:color w:val="000000"/>
                <w:sz w:val="24"/>
                <w:szCs w:val="24"/>
                <w:lang w:val="en-US" w:eastAsia="de-DE"/>
              </w:rPr>
              <w:t> </w:t>
            </w:r>
          </w:p>
        </w:tc>
        <w:tc>
          <w:tcPr>
            <w:tcW w:w="1847" w:type="dxa"/>
            <w:tcBorders>
              <w:top w:val="single" w:sz="4" w:space="0" w:color="auto"/>
              <w:bottom w:val="single" w:sz="4" w:space="0" w:color="auto"/>
            </w:tcBorders>
            <w:noWrap/>
            <w:hideMark/>
          </w:tcPr>
          <w:p w14:paraId="1848FD1C" w14:textId="1BC5B6B3"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Professionals</w:t>
            </w:r>
          </w:p>
        </w:tc>
        <w:tc>
          <w:tcPr>
            <w:tcW w:w="341" w:type="dxa"/>
            <w:tcBorders>
              <w:top w:val="single" w:sz="4" w:space="0" w:color="auto"/>
            </w:tcBorders>
          </w:tcPr>
          <w:p w14:paraId="39FCDE31"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184" w:type="dxa"/>
            <w:tcBorders>
              <w:top w:val="single" w:sz="4" w:space="0" w:color="auto"/>
              <w:bottom w:val="single" w:sz="4" w:space="0" w:color="auto"/>
            </w:tcBorders>
            <w:noWrap/>
            <w:hideMark/>
          </w:tcPr>
          <w:p w14:paraId="4322C894" w14:textId="53B6653E"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r>
              <w:rPr>
                <w:rFonts w:ascii="Times New Roman" w:eastAsia="Times New Roman" w:hAnsi="Times New Roman" w:cs="Times New Roman"/>
                <w:b/>
                <w:bCs/>
                <w:color w:val="000000"/>
                <w:sz w:val="24"/>
                <w:szCs w:val="24"/>
                <w:lang w:eastAsia="de-DE"/>
              </w:rPr>
              <w:t>Amateurs</w:t>
            </w:r>
          </w:p>
        </w:tc>
        <w:tc>
          <w:tcPr>
            <w:tcW w:w="222" w:type="dxa"/>
            <w:tcBorders>
              <w:top w:val="single" w:sz="4" w:space="0" w:color="auto"/>
            </w:tcBorders>
          </w:tcPr>
          <w:p w14:paraId="3F143B98" w14:textId="77777777" w:rsidR="00154D92" w:rsidRPr="00EB262D" w:rsidRDefault="00154D92" w:rsidP="00154D92">
            <w:pPr>
              <w:suppressAutoHyphens w:val="0"/>
              <w:jc w:val="center"/>
              <w:rPr>
                <w:rFonts w:ascii="Times New Roman" w:eastAsia="Times New Roman" w:hAnsi="Times New Roman" w:cs="Times New Roman"/>
                <w:b/>
                <w:bCs/>
                <w:color w:val="000000"/>
                <w:sz w:val="24"/>
                <w:szCs w:val="24"/>
                <w:lang w:eastAsia="de-DE"/>
              </w:rPr>
            </w:pPr>
          </w:p>
        </w:tc>
        <w:tc>
          <w:tcPr>
            <w:tcW w:w="2501" w:type="dxa"/>
            <w:tcBorders>
              <w:top w:val="single" w:sz="4" w:space="0" w:color="auto"/>
              <w:bottom w:val="single" w:sz="4" w:space="0" w:color="auto"/>
            </w:tcBorders>
            <w:noWrap/>
            <w:hideMark/>
          </w:tcPr>
          <w:p w14:paraId="464BDA11" w14:textId="763D95B3"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Pr>
                <w:rFonts w:ascii="Times New Roman" w:eastAsia="Times New Roman" w:hAnsi="Times New Roman" w:cs="Times New Roman"/>
                <w:b/>
                <w:bCs/>
                <w:color w:val="000000"/>
                <w:sz w:val="24"/>
                <w:szCs w:val="24"/>
                <w:lang w:eastAsia="de-DE"/>
              </w:rPr>
              <w:t>Non-Musicians</w:t>
            </w:r>
          </w:p>
        </w:tc>
      </w:tr>
      <w:tr w:rsidR="00964350" w:rsidRPr="00EB262D" w14:paraId="25F8EBC3" w14:textId="77777777" w:rsidTr="00964350">
        <w:trPr>
          <w:trHeight w:val="300"/>
        </w:trPr>
        <w:tc>
          <w:tcPr>
            <w:tcW w:w="2263" w:type="dxa"/>
            <w:tcBorders>
              <w:bottom w:val="single" w:sz="4" w:space="0" w:color="auto"/>
            </w:tcBorders>
            <w:noWrap/>
            <w:hideMark/>
          </w:tcPr>
          <w:p w14:paraId="429AA440" w14:textId="77777777" w:rsidR="00154D92" w:rsidRPr="00EB262D" w:rsidRDefault="00154D92" w:rsidP="00154D92">
            <w:pPr>
              <w:suppressAutoHyphens w:val="0"/>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 </w:t>
            </w:r>
          </w:p>
        </w:tc>
        <w:tc>
          <w:tcPr>
            <w:tcW w:w="1847" w:type="dxa"/>
            <w:tcBorders>
              <w:top w:val="single" w:sz="4" w:space="0" w:color="auto"/>
              <w:bottom w:val="single" w:sz="4" w:space="0" w:color="auto"/>
            </w:tcBorders>
            <w:noWrap/>
            <w:hideMark/>
          </w:tcPr>
          <w:p w14:paraId="419C1533"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341" w:type="dxa"/>
            <w:tcBorders>
              <w:bottom w:val="single" w:sz="4" w:space="0" w:color="auto"/>
            </w:tcBorders>
          </w:tcPr>
          <w:p w14:paraId="4BBE2E6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184" w:type="dxa"/>
            <w:tcBorders>
              <w:top w:val="single" w:sz="4" w:space="0" w:color="auto"/>
              <w:bottom w:val="single" w:sz="4" w:space="0" w:color="auto"/>
            </w:tcBorders>
            <w:noWrap/>
            <w:hideMark/>
          </w:tcPr>
          <w:p w14:paraId="1BE6193A" w14:textId="34E4E1FB"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c>
          <w:tcPr>
            <w:tcW w:w="222" w:type="dxa"/>
            <w:tcBorders>
              <w:bottom w:val="single" w:sz="4" w:space="0" w:color="auto"/>
            </w:tcBorders>
          </w:tcPr>
          <w:p w14:paraId="3E8867E7" w14:textId="77777777"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p>
        </w:tc>
        <w:tc>
          <w:tcPr>
            <w:tcW w:w="2501" w:type="dxa"/>
            <w:tcBorders>
              <w:top w:val="single" w:sz="4" w:space="0" w:color="auto"/>
              <w:left w:val="nil"/>
              <w:bottom w:val="single" w:sz="4" w:space="0" w:color="auto"/>
            </w:tcBorders>
            <w:noWrap/>
            <w:hideMark/>
          </w:tcPr>
          <w:p w14:paraId="0D3FA8A6" w14:textId="063F1EAC" w:rsidR="00154D92" w:rsidRPr="00EB262D" w:rsidRDefault="00154D92" w:rsidP="00154D92">
            <w:pPr>
              <w:suppressAutoHyphens w:val="0"/>
              <w:jc w:val="center"/>
              <w:rPr>
                <w:rFonts w:ascii="Times New Roman" w:eastAsia="Times New Roman" w:hAnsi="Times New Roman" w:cs="Times New Roman"/>
                <w:color w:val="000000"/>
                <w:sz w:val="24"/>
                <w:szCs w:val="24"/>
                <w:lang w:eastAsia="de-DE"/>
              </w:rPr>
            </w:pPr>
            <w:r w:rsidRPr="00EB262D">
              <w:rPr>
                <w:rFonts w:ascii="Times New Roman" w:eastAsia="Times New Roman" w:hAnsi="Times New Roman" w:cs="Times New Roman"/>
                <w:color w:val="000000"/>
                <w:sz w:val="24"/>
                <w:szCs w:val="24"/>
                <w:lang w:eastAsia="de-DE"/>
              </w:rPr>
              <w:t>M (SD)</w:t>
            </w:r>
          </w:p>
        </w:tc>
      </w:tr>
      <w:tr w:rsidR="00964350" w:rsidRPr="00EB262D" w14:paraId="0A98007C" w14:textId="77777777" w:rsidTr="00964350">
        <w:trPr>
          <w:trHeight w:val="300"/>
        </w:trPr>
        <w:tc>
          <w:tcPr>
            <w:tcW w:w="2263" w:type="dxa"/>
            <w:tcBorders>
              <w:top w:val="single" w:sz="4" w:space="0" w:color="auto"/>
            </w:tcBorders>
            <w:noWrap/>
            <w:hideMark/>
          </w:tcPr>
          <w:p w14:paraId="070D692D"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PANAS</w:t>
            </w:r>
          </w:p>
        </w:tc>
        <w:tc>
          <w:tcPr>
            <w:tcW w:w="1847" w:type="dxa"/>
            <w:tcBorders>
              <w:top w:val="single" w:sz="4" w:space="0" w:color="auto"/>
            </w:tcBorders>
            <w:noWrap/>
            <w:hideMark/>
          </w:tcPr>
          <w:p w14:paraId="2888913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Borders>
              <w:top w:val="single" w:sz="4" w:space="0" w:color="auto"/>
            </w:tcBorders>
          </w:tcPr>
          <w:p w14:paraId="5BB4B13F"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tcBorders>
              <w:top w:val="single" w:sz="4" w:space="0" w:color="auto"/>
            </w:tcBorders>
            <w:noWrap/>
            <w:hideMark/>
          </w:tcPr>
          <w:p w14:paraId="1A375807" w14:textId="56C4EC93"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Borders>
              <w:top w:val="single" w:sz="4" w:space="0" w:color="auto"/>
            </w:tcBorders>
          </w:tcPr>
          <w:p w14:paraId="6E81D7A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tcBorders>
              <w:top w:val="single" w:sz="4" w:space="0" w:color="auto"/>
            </w:tcBorders>
            <w:noWrap/>
            <w:hideMark/>
          </w:tcPr>
          <w:p w14:paraId="133A8684" w14:textId="11A127D5"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FAF5F08" w14:textId="77777777" w:rsidTr="00964350">
        <w:trPr>
          <w:trHeight w:val="300"/>
        </w:trPr>
        <w:tc>
          <w:tcPr>
            <w:tcW w:w="2263" w:type="dxa"/>
            <w:noWrap/>
            <w:hideMark/>
          </w:tcPr>
          <w:p w14:paraId="0457544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positive Affect</w:t>
            </w:r>
          </w:p>
        </w:tc>
        <w:tc>
          <w:tcPr>
            <w:tcW w:w="1847" w:type="dxa"/>
            <w:noWrap/>
            <w:hideMark/>
          </w:tcPr>
          <w:p w14:paraId="25495A0D" w14:textId="16FE413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3.32 (0.65)</w:t>
            </w:r>
          </w:p>
        </w:tc>
        <w:tc>
          <w:tcPr>
            <w:tcW w:w="341" w:type="dxa"/>
          </w:tcPr>
          <w:p w14:paraId="396D395C"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0A105CEC" w14:textId="0153DCE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3.05 (0.63)</w:t>
            </w:r>
          </w:p>
        </w:tc>
        <w:tc>
          <w:tcPr>
            <w:tcW w:w="222" w:type="dxa"/>
          </w:tcPr>
          <w:p w14:paraId="0FC3D4D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288307" w14:textId="45753F2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3.1 (0.67)</w:t>
            </w:r>
          </w:p>
        </w:tc>
      </w:tr>
      <w:tr w:rsidR="00964350" w:rsidRPr="00EB262D" w14:paraId="3A146492" w14:textId="77777777" w:rsidTr="00964350">
        <w:trPr>
          <w:trHeight w:val="300"/>
        </w:trPr>
        <w:tc>
          <w:tcPr>
            <w:tcW w:w="2263" w:type="dxa"/>
            <w:noWrap/>
            <w:hideMark/>
          </w:tcPr>
          <w:p w14:paraId="75DD949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negative Affect</w:t>
            </w:r>
          </w:p>
        </w:tc>
        <w:tc>
          <w:tcPr>
            <w:tcW w:w="1847" w:type="dxa"/>
            <w:noWrap/>
            <w:hideMark/>
          </w:tcPr>
          <w:p w14:paraId="509B3BA7" w14:textId="5719DFBC"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1.69 (0.48)</w:t>
            </w:r>
          </w:p>
        </w:tc>
        <w:tc>
          <w:tcPr>
            <w:tcW w:w="341" w:type="dxa"/>
          </w:tcPr>
          <w:p w14:paraId="2A8D3FD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E4C4FCE" w14:textId="0890616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1.47 (0.42)</w:t>
            </w:r>
          </w:p>
        </w:tc>
        <w:tc>
          <w:tcPr>
            <w:tcW w:w="222" w:type="dxa"/>
          </w:tcPr>
          <w:p w14:paraId="6188D72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B899BA8" w14:textId="6E296D99"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1.49 (0.69)</w:t>
            </w:r>
          </w:p>
        </w:tc>
      </w:tr>
      <w:tr w:rsidR="00964350" w:rsidRPr="00EB262D" w14:paraId="41C81786" w14:textId="77777777" w:rsidTr="00964350">
        <w:trPr>
          <w:trHeight w:val="300"/>
        </w:trPr>
        <w:tc>
          <w:tcPr>
            <w:tcW w:w="2263" w:type="dxa"/>
            <w:noWrap/>
            <w:hideMark/>
          </w:tcPr>
          <w:p w14:paraId="3B62F999"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5F0E4423"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8132C8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158DF96" w14:textId="07D6D76D"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17479CA"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1610E99" w14:textId="59B35FF1"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56E926F5" w14:textId="77777777" w:rsidTr="00964350">
        <w:trPr>
          <w:trHeight w:val="300"/>
        </w:trPr>
        <w:tc>
          <w:tcPr>
            <w:tcW w:w="2263" w:type="dxa"/>
            <w:noWrap/>
            <w:hideMark/>
          </w:tcPr>
          <w:p w14:paraId="343B572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Big Five</w:t>
            </w:r>
          </w:p>
        </w:tc>
        <w:tc>
          <w:tcPr>
            <w:tcW w:w="1847" w:type="dxa"/>
            <w:noWrap/>
            <w:hideMark/>
          </w:tcPr>
          <w:p w14:paraId="638B6D73"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14BFA471"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76F2BF66" w14:textId="72A08FF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1B0D2A4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0C8F496" w14:textId="7C712108"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48EC42C9" w14:textId="77777777" w:rsidTr="00964350">
        <w:trPr>
          <w:trHeight w:val="300"/>
        </w:trPr>
        <w:tc>
          <w:tcPr>
            <w:tcW w:w="2263" w:type="dxa"/>
            <w:noWrap/>
            <w:hideMark/>
          </w:tcPr>
          <w:p w14:paraId="498860B7"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Openness</w:t>
            </w:r>
          </w:p>
        </w:tc>
        <w:tc>
          <w:tcPr>
            <w:tcW w:w="1847" w:type="dxa"/>
            <w:noWrap/>
            <w:hideMark/>
          </w:tcPr>
          <w:p w14:paraId="0FF332E9" w14:textId="6ECD4A0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4.12 (0.50)</w:t>
            </w:r>
          </w:p>
        </w:tc>
        <w:tc>
          <w:tcPr>
            <w:tcW w:w="341" w:type="dxa"/>
          </w:tcPr>
          <w:p w14:paraId="7C5D37A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FF4D3BB" w14:textId="11F172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 xml:space="preserve">4.02 </w:t>
            </w:r>
            <w:r w:rsidR="0048090C">
              <w:rPr>
                <w:rFonts w:ascii="Times New Roman" w:eastAsia="Calibri" w:hAnsi="Times New Roman" w:cs="Times New Roman"/>
                <w:sz w:val="21"/>
                <w:szCs w:val="21"/>
                <w:lang w:val="en-GB"/>
              </w:rPr>
              <w:t>(</w:t>
            </w:r>
            <w:r w:rsidRPr="00BB3466">
              <w:rPr>
                <w:rFonts w:ascii="Times New Roman" w:eastAsia="Calibri" w:hAnsi="Times New Roman" w:cs="Times New Roman"/>
                <w:sz w:val="21"/>
                <w:szCs w:val="21"/>
                <w:lang w:val="en-GB"/>
              </w:rPr>
              <w:t>0.53)</w:t>
            </w:r>
          </w:p>
        </w:tc>
        <w:tc>
          <w:tcPr>
            <w:tcW w:w="222" w:type="dxa"/>
          </w:tcPr>
          <w:p w14:paraId="27269B42"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387AD58" w14:textId="2FF6065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3.81 (0.80)</w:t>
            </w:r>
          </w:p>
        </w:tc>
      </w:tr>
      <w:tr w:rsidR="00964350" w:rsidRPr="00EB262D" w14:paraId="1DEA99EC" w14:textId="77777777" w:rsidTr="00964350">
        <w:trPr>
          <w:trHeight w:val="300"/>
        </w:trPr>
        <w:tc>
          <w:tcPr>
            <w:tcW w:w="2263" w:type="dxa"/>
            <w:noWrap/>
            <w:hideMark/>
          </w:tcPr>
          <w:p w14:paraId="2ACB01C5"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Conscientiousness</w:t>
            </w:r>
          </w:p>
        </w:tc>
        <w:tc>
          <w:tcPr>
            <w:tcW w:w="1847" w:type="dxa"/>
            <w:noWrap/>
            <w:hideMark/>
          </w:tcPr>
          <w:p w14:paraId="490FB9DC" w14:textId="24B2533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3.49 (0.71)</w:t>
            </w:r>
          </w:p>
        </w:tc>
        <w:tc>
          <w:tcPr>
            <w:tcW w:w="341" w:type="dxa"/>
          </w:tcPr>
          <w:p w14:paraId="0FA1700A"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B59F7D9" w14:textId="4C34D8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3.61 (0.70)</w:t>
            </w:r>
          </w:p>
        </w:tc>
        <w:tc>
          <w:tcPr>
            <w:tcW w:w="222" w:type="dxa"/>
          </w:tcPr>
          <w:p w14:paraId="343E8AF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84282D0" w14:textId="100C716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3.76 (0.72)</w:t>
            </w:r>
          </w:p>
        </w:tc>
      </w:tr>
      <w:tr w:rsidR="00964350" w:rsidRPr="00EB262D" w14:paraId="1E92CA42" w14:textId="77777777" w:rsidTr="00964350">
        <w:trPr>
          <w:trHeight w:val="300"/>
        </w:trPr>
        <w:tc>
          <w:tcPr>
            <w:tcW w:w="2263" w:type="dxa"/>
            <w:noWrap/>
            <w:hideMark/>
          </w:tcPr>
          <w:p w14:paraId="4C1FBF9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Extraversion</w:t>
            </w:r>
          </w:p>
        </w:tc>
        <w:tc>
          <w:tcPr>
            <w:tcW w:w="1847" w:type="dxa"/>
            <w:noWrap/>
            <w:hideMark/>
          </w:tcPr>
          <w:p w14:paraId="7906AB72" w14:textId="64C688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3.48 (0.66)</w:t>
            </w:r>
          </w:p>
        </w:tc>
        <w:tc>
          <w:tcPr>
            <w:tcW w:w="341" w:type="dxa"/>
          </w:tcPr>
          <w:p w14:paraId="1033DB3C" w14:textId="18C8ED03" w:rsidR="00154D92" w:rsidRPr="00EB262D" w:rsidRDefault="00154D92"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FEC2436" w14:textId="2FB4173E"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3.11 (0.72)</w:t>
            </w:r>
          </w:p>
        </w:tc>
        <w:tc>
          <w:tcPr>
            <w:tcW w:w="222" w:type="dxa"/>
          </w:tcPr>
          <w:p w14:paraId="1DD331D7"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AC7ECE0" w14:textId="0FDD3717"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3.38 (0.79)</w:t>
            </w:r>
          </w:p>
        </w:tc>
      </w:tr>
      <w:tr w:rsidR="00964350" w:rsidRPr="00EB262D" w14:paraId="4EF67832" w14:textId="77777777" w:rsidTr="00964350">
        <w:trPr>
          <w:trHeight w:val="300"/>
        </w:trPr>
        <w:tc>
          <w:tcPr>
            <w:tcW w:w="2263" w:type="dxa"/>
            <w:noWrap/>
            <w:hideMark/>
          </w:tcPr>
          <w:p w14:paraId="006600F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Agreeableness</w:t>
            </w:r>
          </w:p>
        </w:tc>
        <w:tc>
          <w:tcPr>
            <w:tcW w:w="1847" w:type="dxa"/>
            <w:noWrap/>
            <w:hideMark/>
          </w:tcPr>
          <w:p w14:paraId="643F1BE1" w14:textId="602402E1"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3.92 (0.57)</w:t>
            </w:r>
          </w:p>
        </w:tc>
        <w:tc>
          <w:tcPr>
            <w:tcW w:w="341" w:type="dxa"/>
          </w:tcPr>
          <w:p w14:paraId="126D9A8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41D6A05" w14:textId="4C15D9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3.91 (0.59)</w:t>
            </w:r>
          </w:p>
        </w:tc>
        <w:tc>
          <w:tcPr>
            <w:tcW w:w="222" w:type="dxa"/>
          </w:tcPr>
          <w:p w14:paraId="0E6B4EBB"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5C6EAA78" w14:textId="232150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3.75 (0.66)</w:t>
            </w:r>
          </w:p>
        </w:tc>
      </w:tr>
      <w:tr w:rsidR="00964350" w:rsidRPr="00EB262D" w14:paraId="78E99CE8" w14:textId="77777777" w:rsidTr="00964350">
        <w:trPr>
          <w:trHeight w:val="300"/>
        </w:trPr>
        <w:tc>
          <w:tcPr>
            <w:tcW w:w="2263" w:type="dxa"/>
            <w:noWrap/>
            <w:hideMark/>
          </w:tcPr>
          <w:p w14:paraId="606DFF96"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Neuroticism</w:t>
            </w:r>
          </w:p>
        </w:tc>
        <w:tc>
          <w:tcPr>
            <w:tcW w:w="1847" w:type="dxa"/>
            <w:noWrap/>
            <w:hideMark/>
          </w:tcPr>
          <w:p w14:paraId="76F30D22" w14:textId="74789CC1"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2.95 (0.65)</w:t>
            </w:r>
          </w:p>
        </w:tc>
        <w:tc>
          <w:tcPr>
            <w:tcW w:w="341" w:type="dxa"/>
          </w:tcPr>
          <w:p w14:paraId="38A2FD35"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54BC3EA" w14:textId="398D902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2.69 (0.77)</w:t>
            </w:r>
          </w:p>
        </w:tc>
        <w:tc>
          <w:tcPr>
            <w:tcW w:w="222" w:type="dxa"/>
          </w:tcPr>
          <w:p w14:paraId="408D4851"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0F78324" w14:textId="0852F92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2.58 (0.82)</w:t>
            </w:r>
          </w:p>
        </w:tc>
      </w:tr>
      <w:tr w:rsidR="00964350" w:rsidRPr="00EB262D" w14:paraId="583A77A5" w14:textId="77777777" w:rsidTr="00964350">
        <w:trPr>
          <w:trHeight w:val="300"/>
        </w:trPr>
        <w:tc>
          <w:tcPr>
            <w:tcW w:w="2263" w:type="dxa"/>
            <w:noWrap/>
            <w:hideMark/>
          </w:tcPr>
          <w:p w14:paraId="35357880" w14:textId="77777777" w:rsidR="00154D92" w:rsidRPr="00EB262D" w:rsidRDefault="00154D92" w:rsidP="00154D92">
            <w:pPr>
              <w:suppressAutoHyphens w:val="0"/>
              <w:jc w:val="center"/>
              <w:rPr>
                <w:rFonts w:ascii="Times New Roman" w:eastAsia="Times New Roman" w:hAnsi="Times New Roman" w:cs="Times New Roman"/>
                <w:color w:val="000000"/>
                <w:lang w:eastAsia="de-DE"/>
              </w:rPr>
            </w:pPr>
          </w:p>
        </w:tc>
        <w:tc>
          <w:tcPr>
            <w:tcW w:w="1847" w:type="dxa"/>
            <w:noWrap/>
            <w:hideMark/>
          </w:tcPr>
          <w:p w14:paraId="5F5CA907"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17B86BF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00CD6C48" w14:textId="5FD8B584"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F1064E4"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89ACD2" w14:textId="071C2DA9"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FF6C97" w14:textId="77777777" w:rsidTr="00964350">
        <w:trPr>
          <w:trHeight w:val="300"/>
        </w:trPr>
        <w:tc>
          <w:tcPr>
            <w:tcW w:w="2263" w:type="dxa"/>
            <w:noWrap/>
            <w:hideMark/>
          </w:tcPr>
          <w:p w14:paraId="560CDB24"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AQ</w:t>
            </w:r>
          </w:p>
        </w:tc>
        <w:tc>
          <w:tcPr>
            <w:tcW w:w="1847" w:type="dxa"/>
            <w:noWrap/>
            <w:hideMark/>
          </w:tcPr>
          <w:p w14:paraId="463FEAFD"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508D73EC"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1D26CFDE" w14:textId="191187A5"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4F462CA3"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AA667DD" w14:textId="12FB5706"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5131DDD" w14:textId="77777777" w:rsidTr="00964350">
        <w:trPr>
          <w:trHeight w:val="300"/>
        </w:trPr>
        <w:tc>
          <w:tcPr>
            <w:tcW w:w="2263" w:type="dxa"/>
            <w:noWrap/>
            <w:hideMark/>
          </w:tcPr>
          <w:p w14:paraId="46F5AA8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Total</w:t>
            </w:r>
          </w:p>
        </w:tc>
        <w:tc>
          <w:tcPr>
            <w:tcW w:w="1847" w:type="dxa"/>
            <w:noWrap/>
            <w:hideMark/>
          </w:tcPr>
          <w:p w14:paraId="599CF149" w14:textId="11E1684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15.7 (4.98)</w:t>
            </w:r>
          </w:p>
        </w:tc>
        <w:tc>
          <w:tcPr>
            <w:tcW w:w="341" w:type="dxa"/>
          </w:tcPr>
          <w:p w14:paraId="1D234673"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4E16657" w14:textId="7E8B7BD8"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18.73 (7.40)</w:t>
            </w:r>
          </w:p>
        </w:tc>
        <w:tc>
          <w:tcPr>
            <w:tcW w:w="222" w:type="dxa"/>
          </w:tcPr>
          <w:p w14:paraId="62BDAA7A"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8E7CA65" w14:textId="3AD64F5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17.58 (6.41)</w:t>
            </w:r>
          </w:p>
        </w:tc>
      </w:tr>
      <w:tr w:rsidR="00964350" w:rsidRPr="00EB262D" w14:paraId="615FE412" w14:textId="77777777" w:rsidTr="00964350">
        <w:trPr>
          <w:trHeight w:val="300"/>
        </w:trPr>
        <w:tc>
          <w:tcPr>
            <w:tcW w:w="2263" w:type="dxa"/>
            <w:noWrap/>
            <w:hideMark/>
          </w:tcPr>
          <w:p w14:paraId="196D5A6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Attention to Detail</w:t>
            </w:r>
          </w:p>
        </w:tc>
        <w:tc>
          <w:tcPr>
            <w:tcW w:w="1847" w:type="dxa"/>
            <w:noWrap/>
            <w:hideMark/>
          </w:tcPr>
          <w:p w14:paraId="13315D29" w14:textId="79DBD695"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5.43 (2.04)</w:t>
            </w:r>
          </w:p>
        </w:tc>
        <w:tc>
          <w:tcPr>
            <w:tcW w:w="341" w:type="dxa"/>
          </w:tcPr>
          <w:p w14:paraId="0C7430EB"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67CFB586" w14:textId="52B43C8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5.51 (2.42)</w:t>
            </w:r>
          </w:p>
        </w:tc>
        <w:tc>
          <w:tcPr>
            <w:tcW w:w="222" w:type="dxa"/>
          </w:tcPr>
          <w:p w14:paraId="7B9ADF5E" w14:textId="122CAD5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2DBA80D" w14:textId="0EBB7A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4.32 (2.01)</w:t>
            </w:r>
          </w:p>
        </w:tc>
      </w:tr>
      <w:tr w:rsidR="00964350" w:rsidRPr="00EB262D" w14:paraId="2F0A8B88" w14:textId="77777777" w:rsidTr="00964350">
        <w:trPr>
          <w:trHeight w:val="300"/>
        </w:trPr>
        <w:tc>
          <w:tcPr>
            <w:tcW w:w="2263" w:type="dxa"/>
            <w:noWrap/>
            <w:hideMark/>
          </w:tcPr>
          <w:p w14:paraId="36BD6F8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Social</w:t>
            </w:r>
          </w:p>
        </w:tc>
        <w:tc>
          <w:tcPr>
            <w:tcW w:w="1847" w:type="dxa"/>
            <w:noWrap/>
            <w:hideMark/>
          </w:tcPr>
          <w:p w14:paraId="1C6BE0CA" w14:textId="5911834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10.28 (4.70)</w:t>
            </w:r>
          </w:p>
        </w:tc>
        <w:tc>
          <w:tcPr>
            <w:tcW w:w="341" w:type="dxa"/>
          </w:tcPr>
          <w:p w14:paraId="7637914C" w14:textId="489ABC3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719B63F2" w14:textId="341F6A4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13.22 (6.49)</w:t>
            </w:r>
          </w:p>
        </w:tc>
        <w:tc>
          <w:tcPr>
            <w:tcW w:w="222" w:type="dxa"/>
          </w:tcPr>
          <w:p w14:paraId="3E125C33"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240F594" w14:textId="69F58918"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13.26 (6.51)</w:t>
            </w:r>
          </w:p>
        </w:tc>
      </w:tr>
      <w:tr w:rsidR="00964350" w:rsidRPr="00EB262D" w14:paraId="49F7564E" w14:textId="77777777" w:rsidTr="00964350">
        <w:trPr>
          <w:trHeight w:val="300"/>
        </w:trPr>
        <w:tc>
          <w:tcPr>
            <w:tcW w:w="2263" w:type="dxa"/>
            <w:noWrap/>
            <w:hideMark/>
          </w:tcPr>
          <w:p w14:paraId="4297B141" w14:textId="3B1D3B6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Social Skills</w:t>
            </w:r>
          </w:p>
        </w:tc>
        <w:tc>
          <w:tcPr>
            <w:tcW w:w="1847" w:type="dxa"/>
            <w:noWrap/>
            <w:hideMark/>
          </w:tcPr>
          <w:p w14:paraId="5077E414" w14:textId="13A51570"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1.48 (1.68)</w:t>
            </w:r>
          </w:p>
        </w:tc>
        <w:tc>
          <w:tcPr>
            <w:tcW w:w="341" w:type="dxa"/>
          </w:tcPr>
          <w:p w14:paraId="14573C21" w14:textId="2CA78CD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&lt;</w:t>
            </w:r>
          </w:p>
        </w:tc>
        <w:tc>
          <w:tcPr>
            <w:tcW w:w="2184" w:type="dxa"/>
            <w:noWrap/>
            <w:hideMark/>
          </w:tcPr>
          <w:p w14:paraId="2275A876" w14:textId="39E495A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2.74 (2.49)</w:t>
            </w:r>
          </w:p>
        </w:tc>
        <w:tc>
          <w:tcPr>
            <w:tcW w:w="222" w:type="dxa"/>
          </w:tcPr>
          <w:p w14:paraId="6B7CDF79"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3E1DC0DA" w14:textId="12849D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2.61 (2.63)</w:t>
            </w:r>
          </w:p>
        </w:tc>
      </w:tr>
      <w:tr w:rsidR="00964350" w:rsidRPr="00EB262D" w14:paraId="3ADD9CEC" w14:textId="77777777" w:rsidTr="00964350">
        <w:trPr>
          <w:trHeight w:val="300"/>
        </w:trPr>
        <w:tc>
          <w:tcPr>
            <w:tcW w:w="2263" w:type="dxa"/>
            <w:noWrap/>
            <w:hideMark/>
          </w:tcPr>
          <w:p w14:paraId="30B6D464" w14:textId="09848BF0"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Communication</w:t>
            </w:r>
          </w:p>
        </w:tc>
        <w:tc>
          <w:tcPr>
            <w:tcW w:w="1847" w:type="dxa"/>
            <w:noWrap/>
            <w:hideMark/>
          </w:tcPr>
          <w:p w14:paraId="70FEC2F0" w14:textId="4D66A4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1.85 (1.61)</w:t>
            </w:r>
          </w:p>
        </w:tc>
        <w:tc>
          <w:tcPr>
            <w:tcW w:w="341" w:type="dxa"/>
          </w:tcPr>
          <w:p w14:paraId="33231027"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78895D61" w14:textId="6441345D"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2.49 (2.12)</w:t>
            </w:r>
          </w:p>
        </w:tc>
        <w:tc>
          <w:tcPr>
            <w:tcW w:w="222" w:type="dxa"/>
          </w:tcPr>
          <w:p w14:paraId="07A14FBC"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7CA0F7A7" w14:textId="326777A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2.39 (1.73)</w:t>
            </w:r>
          </w:p>
        </w:tc>
      </w:tr>
      <w:tr w:rsidR="00964350" w:rsidRPr="00EB262D" w14:paraId="203C8CFF" w14:textId="77777777" w:rsidTr="00964350">
        <w:trPr>
          <w:trHeight w:val="300"/>
        </w:trPr>
        <w:tc>
          <w:tcPr>
            <w:tcW w:w="2263" w:type="dxa"/>
            <w:noWrap/>
            <w:hideMark/>
          </w:tcPr>
          <w:p w14:paraId="62D9DF73" w14:textId="40CE0D41"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Imagination</w:t>
            </w:r>
          </w:p>
        </w:tc>
        <w:tc>
          <w:tcPr>
            <w:tcW w:w="1847" w:type="dxa"/>
            <w:noWrap/>
            <w:hideMark/>
          </w:tcPr>
          <w:p w14:paraId="5B5E3730" w14:textId="64FB1F0A"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2.18 (1.52)</w:t>
            </w:r>
          </w:p>
        </w:tc>
        <w:tc>
          <w:tcPr>
            <w:tcW w:w="341" w:type="dxa"/>
          </w:tcPr>
          <w:p w14:paraId="2FE360AD"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4878024E" w14:textId="76C3CDEE"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sz w:val="21"/>
                <w:szCs w:val="21"/>
                <w:lang w:val="en-GB"/>
              </w:rPr>
              <w:t>2.66 (1.8</w:t>
            </w:r>
            <w:r w:rsidR="0048090C">
              <w:rPr>
                <w:rFonts w:ascii="Times New Roman" w:eastAsia="Calibri" w:hAnsi="Times New Roman" w:cs="Times New Roman"/>
                <w:sz w:val="21"/>
                <w:szCs w:val="21"/>
                <w:lang w:val="en-GB"/>
              </w:rPr>
              <w:t>1</w:t>
            </w:r>
            <w:r w:rsidRPr="00BB3466">
              <w:rPr>
                <w:rFonts w:ascii="Times New Roman" w:eastAsia="Calibri" w:hAnsi="Times New Roman" w:cs="Times New Roman"/>
                <w:sz w:val="21"/>
                <w:szCs w:val="21"/>
                <w:lang w:val="en-GB"/>
              </w:rPr>
              <w:t>)</w:t>
            </w:r>
          </w:p>
        </w:tc>
        <w:tc>
          <w:tcPr>
            <w:tcW w:w="222" w:type="dxa"/>
          </w:tcPr>
          <w:p w14:paraId="12CC4870"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1618F96B" w14:textId="2C46FF10"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2.87 (1.95)</w:t>
            </w:r>
          </w:p>
        </w:tc>
      </w:tr>
      <w:tr w:rsidR="00964350" w:rsidRPr="00EB262D" w14:paraId="30164789" w14:textId="77777777" w:rsidTr="00964350">
        <w:trPr>
          <w:trHeight w:val="300"/>
        </w:trPr>
        <w:tc>
          <w:tcPr>
            <w:tcW w:w="2263" w:type="dxa"/>
            <w:noWrap/>
            <w:hideMark/>
          </w:tcPr>
          <w:p w14:paraId="4DF9CD4E" w14:textId="7FCB1312" w:rsidR="00154D92" w:rsidRPr="00EB262D" w:rsidRDefault="00964350" w:rsidP="00154D92">
            <w:pPr>
              <w:suppressAutoHyphens w:val="0"/>
              <w:rPr>
                <w:rFonts w:ascii="Times New Roman" w:eastAsia="Times New Roman" w:hAnsi="Times New Roman" w:cs="Times New Roman"/>
                <w:color w:val="000000"/>
                <w:lang w:eastAsia="de-DE"/>
              </w:rPr>
            </w:pPr>
            <w:r>
              <w:rPr>
                <w:rFonts w:ascii="Times New Roman" w:hAnsi="Times New Roman" w:cs="Times New Roman"/>
              </w:rPr>
              <w:t xml:space="preserve">  </w:t>
            </w:r>
            <w:r w:rsidR="00154D92" w:rsidRPr="00EB262D">
              <w:rPr>
                <w:rFonts w:ascii="Times New Roman" w:hAnsi="Times New Roman" w:cs="Times New Roman"/>
              </w:rPr>
              <w:t>Attention Switching</w:t>
            </w:r>
          </w:p>
        </w:tc>
        <w:tc>
          <w:tcPr>
            <w:tcW w:w="1847" w:type="dxa"/>
            <w:noWrap/>
            <w:hideMark/>
          </w:tcPr>
          <w:p w14:paraId="03460BCC" w14:textId="65C3E423"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4.78 (1.91)</w:t>
            </w:r>
          </w:p>
        </w:tc>
        <w:tc>
          <w:tcPr>
            <w:tcW w:w="341" w:type="dxa"/>
          </w:tcPr>
          <w:p w14:paraId="503E48A9"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313F3826" w14:textId="77D2FCFA"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5.33 (2.06)</w:t>
            </w:r>
          </w:p>
        </w:tc>
        <w:tc>
          <w:tcPr>
            <w:tcW w:w="222" w:type="dxa"/>
          </w:tcPr>
          <w:p w14:paraId="21504A56" w14:textId="77777777" w:rsidR="00154D92" w:rsidRPr="00EB262D" w:rsidRDefault="00154D92" w:rsidP="00154D92">
            <w:pPr>
              <w:suppressAutoHyphens w:val="0"/>
              <w:jc w:val="center"/>
              <w:rPr>
                <w:rFonts w:ascii="Times New Roman" w:hAnsi="Times New Roman" w:cs="Times New Roman"/>
              </w:rPr>
            </w:pPr>
          </w:p>
        </w:tc>
        <w:tc>
          <w:tcPr>
            <w:tcW w:w="2501" w:type="dxa"/>
            <w:noWrap/>
            <w:hideMark/>
          </w:tcPr>
          <w:p w14:paraId="4E6591CD" w14:textId="1E1CDF9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sz w:val="21"/>
                <w:szCs w:val="21"/>
                <w:lang w:val="en-GB"/>
              </w:rPr>
              <w:t>5.39 (1.92)</w:t>
            </w:r>
          </w:p>
        </w:tc>
      </w:tr>
      <w:tr w:rsidR="00964350" w:rsidRPr="00EB262D" w14:paraId="4B6B0DF5" w14:textId="77777777" w:rsidTr="00964350">
        <w:trPr>
          <w:trHeight w:val="300"/>
        </w:trPr>
        <w:tc>
          <w:tcPr>
            <w:tcW w:w="2263" w:type="dxa"/>
            <w:noWrap/>
            <w:hideMark/>
          </w:tcPr>
          <w:p w14:paraId="61C332C0"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1847" w:type="dxa"/>
            <w:noWrap/>
            <w:hideMark/>
          </w:tcPr>
          <w:p w14:paraId="187EE3BE"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599C0ED8"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56F3AA64" w14:textId="007668B8"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67523AC2"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18A37A51" w14:textId="20408C47"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61079B49" w14:textId="77777777" w:rsidTr="00964350">
        <w:trPr>
          <w:trHeight w:val="300"/>
        </w:trPr>
        <w:tc>
          <w:tcPr>
            <w:tcW w:w="2263" w:type="dxa"/>
            <w:noWrap/>
            <w:hideMark/>
          </w:tcPr>
          <w:p w14:paraId="65033BE8"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Gold-MSI</w:t>
            </w:r>
          </w:p>
        </w:tc>
        <w:tc>
          <w:tcPr>
            <w:tcW w:w="1847" w:type="dxa"/>
            <w:noWrap/>
            <w:hideMark/>
          </w:tcPr>
          <w:p w14:paraId="481E0D32"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350945F5"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43ED0FCE" w14:textId="52F2508E"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52351C1D"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00DD056A" w14:textId="58A522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14640472" w14:textId="77777777" w:rsidTr="00964350">
        <w:trPr>
          <w:trHeight w:val="300"/>
        </w:trPr>
        <w:tc>
          <w:tcPr>
            <w:tcW w:w="2263" w:type="dxa"/>
            <w:noWrap/>
            <w:hideMark/>
          </w:tcPr>
          <w:p w14:paraId="7BDD335B"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General ME</w:t>
            </w:r>
          </w:p>
        </w:tc>
        <w:tc>
          <w:tcPr>
            <w:tcW w:w="1847" w:type="dxa"/>
            <w:noWrap/>
            <w:hideMark/>
          </w:tcPr>
          <w:p w14:paraId="70082337" w14:textId="45B3EF3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5.68 (0.50)</w:t>
            </w:r>
          </w:p>
        </w:tc>
        <w:tc>
          <w:tcPr>
            <w:tcW w:w="341" w:type="dxa"/>
          </w:tcPr>
          <w:p w14:paraId="4C3A2A7F" w14:textId="32D3760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033BEA3F" w14:textId="54C9C57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4.76 (0.82)</w:t>
            </w:r>
          </w:p>
        </w:tc>
        <w:tc>
          <w:tcPr>
            <w:tcW w:w="222" w:type="dxa"/>
          </w:tcPr>
          <w:p w14:paraId="27050DEE" w14:textId="018FDDFB"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18D73D9D" w14:textId="261279E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2.74 (1.07)</w:t>
            </w:r>
          </w:p>
        </w:tc>
      </w:tr>
      <w:tr w:rsidR="00964350" w:rsidRPr="00EB262D" w14:paraId="03D9F281" w14:textId="77777777" w:rsidTr="00964350">
        <w:trPr>
          <w:trHeight w:val="300"/>
        </w:trPr>
        <w:tc>
          <w:tcPr>
            <w:tcW w:w="2263" w:type="dxa"/>
            <w:noWrap/>
            <w:hideMark/>
          </w:tcPr>
          <w:p w14:paraId="5C0B32F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Active Engagement</w:t>
            </w:r>
          </w:p>
        </w:tc>
        <w:tc>
          <w:tcPr>
            <w:tcW w:w="1847" w:type="dxa"/>
            <w:noWrap/>
            <w:hideMark/>
          </w:tcPr>
          <w:p w14:paraId="34B05992" w14:textId="150DE5FD"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4.94 (0.81)</w:t>
            </w:r>
          </w:p>
        </w:tc>
        <w:tc>
          <w:tcPr>
            <w:tcW w:w="341" w:type="dxa"/>
          </w:tcPr>
          <w:p w14:paraId="53FF06CA" w14:textId="756343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6C691652" w14:textId="2294071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4.02 (1.00)</w:t>
            </w:r>
          </w:p>
        </w:tc>
        <w:tc>
          <w:tcPr>
            <w:tcW w:w="222" w:type="dxa"/>
          </w:tcPr>
          <w:p w14:paraId="3F76296E" w14:textId="07439757"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E91B421" w14:textId="4909F45B"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2.95 (1.19)</w:t>
            </w:r>
          </w:p>
        </w:tc>
      </w:tr>
      <w:tr w:rsidR="00964350" w:rsidRPr="00EB262D" w14:paraId="1962D751" w14:textId="77777777" w:rsidTr="00964350">
        <w:trPr>
          <w:trHeight w:val="300"/>
        </w:trPr>
        <w:tc>
          <w:tcPr>
            <w:tcW w:w="2263" w:type="dxa"/>
            <w:noWrap/>
            <w:hideMark/>
          </w:tcPr>
          <w:p w14:paraId="5B390140"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Formal Education</w:t>
            </w:r>
          </w:p>
        </w:tc>
        <w:tc>
          <w:tcPr>
            <w:tcW w:w="1847" w:type="dxa"/>
            <w:noWrap/>
            <w:hideMark/>
          </w:tcPr>
          <w:p w14:paraId="34F1CB8B" w14:textId="287B12F6"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5.95 (0.56)</w:t>
            </w:r>
          </w:p>
        </w:tc>
        <w:tc>
          <w:tcPr>
            <w:tcW w:w="341" w:type="dxa"/>
          </w:tcPr>
          <w:p w14:paraId="17BAF616" w14:textId="7C2A3353"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3B1A5E6D" w14:textId="184FBD2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4.66 (0.96)</w:t>
            </w:r>
          </w:p>
        </w:tc>
        <w:tc>
          <w:tcPr>
            <w:tcW w:w="222" w:type="dxa"/>
          </w:tcPr>
          <w:p w14:paraId="7645FE99" w14:textId="47119E1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48BA9328" w14:textId="20B4E30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1.71 (0.68)</w:t>
            </w:r>
          </w:p>
        </w:tc>
      </w:tr>
      <w:tr w:rsidR="00964350" w:rsidRPr="00EB262D" w14:paraId="3266FC7D" w14:textId="77777777" w:rsidTr="00964350">
        <w:trPr>
          <w:trHeight w:val="300"/>
        </w:trPr>
        <w:tc>
          <w:tcPr>
            <w:tcW w:w="2263" w:type="dxa"/>
            <w:noWrap/>
            <w:hideMark/>
          </w:tcPr>
          <w:p w14:paraId="7FEAF27F"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Emotion</w:t>
            </w:r>
          </w:p>
        </w:tc>
        <w:tc>
          <w:tcPr>
            <w:tcW w:w="1847" w:type="dxa"/>
            <w:noWrap/>
            <w:hideMark/>
          </w:tcPr>
          <w:p w14:paraId="7365FB8D" w14:textId="6D92FE72" w:rsidR="00154D92" w:rsidRPr="0048090C" w:rsidRDefault="00154D92" w:rsidP="00154D92">
            <w:pPr>
              <w:suppressAutoHyphens w:val="0"/>
              <w:jc w:val="center"/>
              <w:rPr>
                <w:rFonts w:ascii="Times New Roman" w:eastAsia="Times New Roman" w:hAnsi="Times New Roman" w:cs="Times New Roman"/>
                <w:b/>
                <w:bCs/>
                <w:color w:val="000000"/>
                <w:lang w:eastAsia="de-DE"/>
              </w:rPr>
            </w:pPr>
            <w:r w:rsidRPr="0048090C">
              <w:rPr>
                <w:rFonts w:ascii="Times New Roman" w:eastAsia="Calibri" w:hAnsi="Times New Roman" w:cs="Times New Roman"/>
                <w:b/>
                <w:bCs/>
                <w:sz w:val="21"/>
                <w:szCs w:val="21"/>
                <w:lang w:val="en-GB"/>
              </w:rPr>
              <w:t>5.88 (0.73)</w:t>
            </w:r>
          </w:p>
        </w:tc>
        <w:tc>
          <w:tcPr>
            <w:tcW w:w="341" w:type="dxa"/>
          </w:tcPr>
          <w:p w14:paraId="032616C9" w14:textId="76BB35AD" w:rsidR="00154D92" w:rsidRPr="00EB262D" w:rsidRDefault="0048090C"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2A705586" w14:textId="15CE544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5.55 (0.78)</w:t>
            </w:r>
          </w:p>
        </w:tc>
        <w:tc>
          <w:tcPr>
            <w:tcW w:w="222" w:type="dxa"/>
          </w:tcPr>
          <w:p w14:paraId="580B95E6" w14:textId="09EA3076"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06E2BE5" w14:textId="097299D4"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4.95 (1.32)</w:t>
            </w:r>
          </w:p>
        </w:tc>
      </w:tr>
      <w:tr w:rsidR="00964350" w:rsidRPr="00EB262D" w14:paraId="575700CA" w14:textId="77777777" w:rsidTr="00964350">
        <w:trPr>
          <w:trHeight w:val="300"/>
        </w:trPr>
        <w:tc>
          <w:tcPr>
            <w:tcW w:w="2263" w:type="dxa"/>
            <w:noWrap/>
            <w:hideMark/>
          </w:tcPr>
          <w:p w14:paraId="33F1066D"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Singing</w:t>
            </w:r>
          </w:p>
        </w:tc>
        <w:tc>
          <w:tcPr>
            <w:tcW w:w="1847" w:type="dxa"/>
            <w:noWrap/>
            <w:hideMark/>
          </w:tcPr>
          <w:p w14:paraId="40905439" w14:textId="7853F9DB"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5.34 (0.83)</w:t>
            </w:r>
          </w:p>
        </w:tc>
        <w:tc>
          <w:tcPr>
            <w:tcW w:w="341" w:type="dxa"/>
          </w:tcPr>
          <w:p w14:paraId="586C4DE0" w14:textId="79FFE19F" w:rsidR="00154D92" w:rsidRPr="00EB262D" w:rsidRDefault="00964350" w:rsidP="00154D92">
            <w:pPr>
              <w:suppressAutoHyphens w:val="0"/>
              <w:jc w:val="center"/>
              <w:rPr>
                <w:rFonts w:ascii="Times New Roman" w:hAnsi="Times New Roman" w:cs="Times New Roman"/>
                <w:b/>
              </w:rPr>
            </w:pPr>
            <w:r>
              <w:rPr>
                <w:rFonts w:ascii="Times New Roman" w:hAnsi="Times New Roman" w:cs="Times New Roman"/>
                <w:b/>
              </w:rPr>
              <w:t>&gt;</w:t>
            </w:r>
          </w:p>
        </w:tc>
        <w:tc>
          <w:tcPr>
            <w:tcW w:w="2184" w:type="dxa"/>
            <w:noWrap/>
            <w:hideMark/>
          </w:tcPr>
          <w:p w14:paraId="7BFBD343" w14:textId="76BC4454"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4.59 (1.19)</w:t>
            </w:r>
          </w:p>
        </w:tc>
        <w:tc>
          <w:tcPr>
            <w:tcW w:w="222" w:type="dxa"/>
          </w:tcPr>
          <w:p w14:paraId="5EAFAD38" w14:textId="7851C9B9"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0FA40600" w14:textId="4253DD72"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2.84 (1.26)</w:t>
            </w:r>
          </w:p>
        </w:tc>
      </w:tr>
      <w:tr w:rsidR="00964350" w:rsidRPr="00EB262D" w14:paraId="4FF10096" w14:textId="77777777" w:rsidTr="00964350">
        <w:trPr>
          <w:trHeight w:val="300"/>
        </w:trPr>
        <w:tc>
          <w:tcPr>
            <w:tcW w:w="2263" w:type="dxa"/>
            <w:noWrap/>
            <w:hideMark/>
          </w:tcPr>
          <w:p w14:paraId="3FC6249E"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Perception</w:t>
            </w:r>
          </w:p>
        </w:tc>
        <w:tc>
          <w:tcPr>
            <w:tcW w:w="1847" w:type="dxa"/>
            <w:noWrap/>
            <w:hideMark/>
          </w:tcPr>
          <w:p w14:paraId="2F779612" w14:textId="0498FB0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6.31 (0.51)</w:t>
            </w:r>
          </w:p>
        </w:tc>
        <w:tc>
          <w:tcPr>
            <w:tcW w:w="341" w:type="dxa"/>
          </w:tcPr>
          <w:p w14:paraId="35EBAA2D" w14:textId="687F954F"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19C4EDC2" w14:textId="3355CB3F"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5.75 (0.92)</w:t>
            </w:r>
          </w:p>
        </w:tc>
        <w:tc>
          <w:tcPr>
            <w:tcW w:w="222" w:type="dxa"/>
          </w:tcPr>
          <w:p w14:paraId="379E6CA0" w14:textId="74B4BA8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20804DCE" w14:textId="44BA4695" w:rsidR="00154D92" w:rsidRPr="00EB262D" w:rsidRDefault="00154D92" w:rsidP="00154D92">
            <w:pPr>
              <w:suppressAutoHyphens w:val="0"/>
              <w:jc w:val="center"/>
              <w:rPr>
                <w:rFonts w:ascii="Times New Roman" w:eastAsia="Times New Roman" w:hAnsi="Times New Roman" w:cs="Times New Roman"/>
                <w:color w:val="000000"/>
                <w:lang w:eastAsia="de-DE"/>
              </w:rPr>
            </w:pPr>
            <w:r w:rsidRPr="00BB3466">
              <w:rPr>
                <w:rFonts w:ascii="Times New Roman" w:eastAsia="Calibri" w:hAnsi="Times New Roman" w:cs="Times New Roman"/>
                <w:b/>
                <w:bCs/>
                <w:sz w:val="21"/>
                <w:szCs w:val="21"/>
                <w:lang w:val="en-GB"/>
              </w:rPr>
              <w:t>4.22 (1.49)</w:t>
            </w:r>
          </w:p>
        </w:tc>
      </w:tr>
      <w:tr w:rsidR="00964350" w:rsidRPr="00EB262D" w14:paraId="31C8652B" w14:textId="77777777" w:rsidTr="00964350">
        <w:trPr>
          <w:trHeight w:val="300"/>
        </w:trPr>
        <w:tc>
          <w:tcPr>
            <w:tcW w:w="2263" w:type="dxa"/>
            <w:noWrap/>
            <w:hideMark/>
          </w:tcPr>
          <w:p w14:paraId="6BB057A0" w14:textId="77777777" w:rsidR="00154D92" w:rsidRPr="00EB262D" w:rsidRDefault="00154D92" w:rsidP="00154D92">
            <w:pPr>
              <w:suppressAutoHyphens w:val="0"/>
              <w:jc w:val="center"/>
              <w:rPr>
                <w:rFonts w:ascii="Times New Roman" w:eastAsia="Times New Roman" w:hAnsi="Times New Roman" w:cs="Times New Roman"/>
                <w:b/>
                <w:bCs/>
                <w:color w:val="000000"/>
                <w:lang w:eastAsia="de-DE"/>
              </w:rPr>
            </w:pPr>
          </w:p>
        </w:tc>
        <w:tc>
          <w:tcPr>
            <w:tcW w:w="1847" w:type="dxa"/>
            <w:noWrap/>
            <w:hideMark/>
          </w:tcPr>
          <w:p w14:paraId="671E8CDC" w14:textId="77777777" w:rsidR="00154D92" w:rsidRPr="00EB262D" w:rsidRDefault="00154D92" w:rsidP="00154D92">
            <w:pPr>
              <w:suppressAutoHyphens w:val="0"/>
              <w:rPr>
                <w:rFonts w:ascii="Times New Roman" w:eastAsia="Times New Roman" w:hAnsi="Times New Roman" w:cs="Times New Roman"/>
                <w:lang w:eastAsia="de-DE"/>
              </w:rPr>
            </w:pPr>
          </w:p>
        </w:tc>
        <w:tc>
          <w:tcPr>
            <w:tcW w:w="341" w:type="dxa"/>
          </w:tcPr>
          <w:p w14:paraId="014CE0A0" w14:textId="77777777" w:rsidR="00154D92" w:rsidRPr="00EB262D" w:rsidRDefault="00154D92" w:rsidP="00154D92">
            <w:pPr>
              <w:suppressAutoHyphens w:val="0"/>
              <w:rPr>
                <w:rFonts w:ascii="Times New Roman" w:eastAsia="Times New Roman" w:hAnsi="Times New Roman" w:cs="Times New Roman"/>
                <w:lang w:eastAsia="de-DE"/>
              </w:rPr>
            </w:pPr>
          </w:p>
        </w:tc>
        <w:tc>
          <w:tcPr>
            <w:tcW w:w="2184" w:type="dxa"/>
            <w:noWrap/>
            <w:hideMark/>
          </w:tcPr>
          <w:p w14:paraId="1A0EB7F4" w14:textId="2CEC5385" w:rsidR="00154D92" w:rsidRPr="00EB262D" w:rsidRDefault="00154D92" w:rsidP="00154D92">
            <w:pPr>
              <w:suppressAutoHyphens w:val="0"/>
              <w:rPr>
                <w:rFonts w:ascii="Times New Roman" w:eastAsia="Times New Roman" w:hAnsi="Times New Roman" w:cs="Times New Roman"/>
                <w:lang w:eastAsia="de-DE"/>
              </w:rPr>
            </w:pPr>
          </w:p>
        </w:tc>
        <w:tc>
          <w:tcPr>
            <w:tcW w:w="222" w:type="dxa"/>
          </w:tcPr>
          <w:p w14:paraId="229358F5" w14:textId="77777777" w:rsidR="00154D92" w:rsidRPr="00EB262D" w:rsidRDefault="00154D92" w:rsidP="00154D92">
            <w:pPr>
              <w:suppressAutoHyphens w:val="0"/>
              <w:rPr>
                <w:rFonts w:ascii="Times New Roman" w:eastAsia="Times New Roman" w:hAnsi="Times New Roman" w:cs="Times New Roman"/>
                <w:lang w:eastAsia="de-DE"/>
              </w:rPr>
            </w:pPr>
          </w:p>
        </w:tc>
        <w:tc>
          <w:tcPr>
            <w:tcW w:w="2501" w:type="dxa"/>
            <w:noWrap/>
            <w:hideMark/>
          </w:tcPr>
          <w:p w14:paraId="2A89331C" w14:textId="53BA065F" w:rsidR="00154D92" w:rsidRPr="00EB262D" w:rsidRDefault="00154D92" w:rsidP="00154D92">
            <w:pPr>
              <w:suppressAutoHyphens w:val="0"/>
              <w:rPr>
                <w:rFonts w:ascii="Times New Roman" w:eastAsia="Times New Roman" w:hAnsi="Times New Roman" w:cs="Times New Roman"/>
                <w:lang w:eastAsia="de-DE"/>
              </w:rPr>
            </w:pPr>
          </w:p>
        </w:tc>
      </w:tr>
      <w:tr w:rsidR="00964350" w:rsidRPr="00EB262D" w14:paraId="18951BC8" w14:textId="77777777" w:rsidTr="00964350">
        <w:trPr>
          <w:trHeight w:val="300"/>
        </w:trPr>
        <w:tc>
          <w:tcPr>
            <w:tcW w:w="2263" w:type="dxa"/>
            <w:noWrap/>
            <w:hideMark/>
          </w:tcPr>
          <w:p w14:paraId="6FDDE2D5" w14:textId="77777777" w:rsidR="00154D92" w:rsidRPr="00EB262D" w:rsidRDefault="00154D92" w:rsidP="00154D92">
            <w:pPr>
              <w:suppressAutoHyphens w:val="0"/>
              <w:rPr>
                <w:rFonts w:ascii="Times New Roman" w:eastAsia="Times New Roman" w:hAnsi="Times New Roman" w:cs="Times New Roman"/>
                <w:i/>
                <w:iCs/>
                <w:color w:val="000000"/>
                <w:lang w:eastAsia="de-DE"/>
              </w:rPr>
            </w:pPr>
            <w:r w:rsidRPr="00EB262D">
              <w:rPr>
                <w:rFonts w:ascii="Times New Roman" w:hAnsi="Times New Roman" w:cs="Times New Roman"/>
                <w:i/>
              </w:rPr>
              <w:t>PROMS</w:t>
            </w:r>
          </w:p>
        </w:tc>
        <w:tc>
          <w:tcPr>
            <w:tcW w:w="1847" w:type="dxa"/>
            <w:noWrap/>
            <w:hideMark/>
          </w:tcPr>
          <w:p w14:paraId="2E53F8C5" w14:textId="77777777" w:rsidR="00154D92" w:rsidRPr="00EB262D" w:rsidRDefault="00154D92" w:rsidP="00154D92">
            <w:pPr>
              <w:suppressAutoHyphens w:val="0"/>
              <w:rPr>
                <w:rFonts w:ascii="Times New Roman" w:eastAsia="Times New Roman" w:hAnsi="Times New Roman" w:cs="Times New Roman"/>
                <w:i/>
                <w:iCs/>
                <w:color w:val="000000"/>
                <w:lang w:eastAsia="de-DE"/>
              </w:rPr>
            </w:pPr>
          </w:p>
        </w:tc>
        <w:tc>
          <w:tcPr>
            <w:tcW w:w="341" w:type="dxa"/>
          </w:tcPr>
          <w:p w14:paraId="4D489C7E"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184" w:type="dxa"/>
            <w:noWrap/>
            <w:hideMark/>
          </w:tcPr>
          <w:p w14:paraId="667B6CEA" w14:textId="7D51FC4A" w:rsidR="00154D92" w:rsidRPr="00EB262D" w:rsidRDefault="00154D92" w:rsidP="00154D92">
            <w:pPr>
              <w:suppressAutoHyphens w:val="0"/>
              <w:jc w:val="center"/>
              <w:rPr>
                <w:rFonts w:ascii="Times New Roman" w:eastAsia="Times New Roman" w:hAnsi="Times New Roman" w:cs="Times New Roman"/>
                <w:lang w:eastAsia="de-DE"/>
              </w:rPr>
            </w:pPr>
          </w:p>
        </w:tc>
        <w:tc>
          <w:tcPr>
            <w:tcW w:w="222" w:type="dxa"/>
          </w:tcPr>
          <w:p w14:paraId="6BB56978" w14:textId="77777777" w:rsidR="00154D92" w:rsidRPr="00EB262D" w:rsidRDefault="00154D92" w:rsidP="00154D92">
            <w:pPr>
              <w:suppressAutoHyphens w:val="0"/>
              <w:jc w:val="center"/>
              <w:rPr>
                <w:rFonts w:ascii="Times New Roman" w:eastAsia="Times New Roman" w:hAnsi="Times New Roman" w:cs="Times New Roman"/>
                <w:lang w:eastAsia="de-DE"/>
              </w:rPr>
            </w:pPr>
          </w:p>
        </w:tc>
        <w:tc>
          <w:tcPr>
            <w:tcW w:w="2501" w:type="dxa"/>
            <w:noWrap/>
            <w:hideMark/>
          </w:tcPr>
          <w:p w14:paraId="44032CD6" w14:textId="09C87ECE" w:rsidR="00154D92" w:rsidRPr="00EB262D" w:rsidRDefault="00154D92" w:rsidP="00154D92">
            <w:pPr>
              <w:suppressAutoHyphens w:val="0"/>
              <w:jc w:val="center"/>
              <w:rPr>
                <w:rFonts w:ascii="Times New Roman" w:eastAsia="Times New Roman" w:hAnsi="Times New Roman" w:cs="Times New Roman"/>
                <w:lang w:eastAsia="de-DE"/>
              </w:rPr>
            </w:pPr>
          </w:p>
        </w:tc>
      </w:tr>
      <w:tr w:rsidR="00964350" w:rsidRPr="00EB262D" w14:paraId="292F105E" w14:textId="77777777" w:rsidTr="00964350">
        <w:trPr>
          <w:trHeight w:val="300"/>
        </w:trPr>
        <w:tc>
          <w:tcPr>
            <w:tcW w:w="2263" w:type="dxa"/>
            <w:noWrap/>
            <w:hideMark/>
          </w:tcPr>
          <w:p w14:paraId="2B577FB4"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Pitch</w:t>
            </w:r>
          </w:p>
        </w:tc>
        <w:tc>
          <w:tcPr>
            <w:tcW w:w="1847" w:type="dxa"/>
            <w:noWrap/>
            <w:hideMark/>
          </w:tcPr>
          <w:p w14:paraId="56CAF122" w14:textId="66D14F4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0.27 (0.06)</w:t>
            </w:r>
          </w:p>
        </w:tc>
        <w:tc>
          <w:tcPr>
            <w:tcW w:w="341" w:type="dxa"/>
          </w:tcPr>
          <w:p w14:paraId="5936FCB9" w14:textId="54641A9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42918FE6" w14:textId="5BAF93C9"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0.24 (0.07)</w:t>
            </w:r>
          </w:p>
        </w:tc>
        <w:tc>
          <w:tcPr>
            <w:tcW w:w="222" w:type="dxa"/>
          </w:tcPr>
          <w:p w14:paraId="6216ACB9" w14:textId="71CAFADE"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6EDDD4F6" w14:textId="657F4BCC"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0.18 (0.06)</w:t>
            </w:r>
          </w:p>
        </w:tc>
      </w:tr>
      <w:tr w:rsidR="00964350" w:rsidRPr="00EB262D" w14:paraId="07F2D296" w14:textId="77777777" w:rsidTr="00964350">
        <w:trPr>
          <w:trHeight w:val="300"/>
        </w:trPr>
        <w:tc>
          <w:tcPr>
            <w:tcW w:w="2263" w:type="dxa"/>
            <w:noWrap/>
            <w:hideMark/>
          </w:tcPr>
          <w:p w14:paraId="0D93AD7C"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Melody</w:t>
            </w:r>
          </w:p>
        </w:tc>
        <w:tc>
          <w:tcPr>
            <w:tcW w:w="1847" w:type="dxa"/>
            <w:noWrap/>
            <w:hideMark/>
          </w:tcPr>
          <w:p w14:paraId="75731E86" w14:textId="173AC363"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0.23 (0.08)</w:t>
            </w:r>
          </w:p>
        </w:tc>
        <w:tc>
          <w:tcPr>
            <w:tcW w:w="341" w:type="dxa"/>
          </w:tcPr>
          <w:p w14:paraId="27E9D49E" w14:textId="1F5DEFF3"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184" w:type="dxa"/>
            <w:noWrap/>
            <w:hideMark/>
          </w:tcPr>
          <w:p w14:paraId="5C66E886" w14:textId="23B08FF5"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0.16 (0.10)</w:t>
            </w:r>
          </w:p>
        </w:tc>
        <w:tc>
          <w:tcPr>
            <w:tcW w:w="222" w:type="dxa"/>
          </w:tcPr>
          <w:p w14:paraId="1410A967" w14:textId="1306FC54"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noWrap/>
            <w:hideMark/>
          </w:tcPr>
          <w:p w14:paraId="7928CAD8" w14:textId="110985D3"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0.07 (0.08)</w:t>
            </w:r>
          </w:p>
        </w:tc>
      </w:tr>
      <w:tr w:rsidR="00964350" w:rsidRPr="00EB262D" w14:paraId="379E5EB1" w14:textId="77777777" w:rsidTr="00D55F31">
        <w:trPr>
          <w:trHeight w:val="300"/>
        </w:trPr>
        <w:tc>
          <w:tcPr>
            <w:tcW w:w="2263" w:type="dxa"/>
            <w:noWrap/>
            <w:hideMark/>
          </w:tcPr>
          <w:p w14:paraId="0985810A"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t>Timbre</w:t>
            </w:r>
          </w:p>
        </w:tc>
        <w:tc>
          <w:tcPr>
            <w:tcW w:w="1847" w:type="dxa"/>
            <w:noWrap/>
            <w:hideMark/>
          </w:tcPr>
          <w:p w14:paraId="61B4071E" w14:textId="26C81E23"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0.32 (0.08)</w:t>
            </w:r>
          </w:p>
        </w:tc>
        <w:tc>
          <w:tcPr>
            <w:tcW w:w="341" w:type="dxa"/>
          </w:tcPr>
          <w:p w14:paraId="05A34A4E" w14:textId="77777777" w:rsidR="00154D92" w:rsidRPr="00EB262D" w:rsidRDefault="00154D92" w:rsidP="00154D92">
            <w:pPr>
              <w:suppressAutoHyphens w:val="0"/>
              <w:jc w:val="center"/>
              <w:rPr>
                <w:rFonts w:ascii="Times New Roman" w:hAnsi="Times New Roman" w:cs="Times New Roman"/>
              </w:rPr>
            </w:pPr>
          </w:p>
        </w:tc>
        <w:tc>
          <w:tcPr>
            <w:tcW w:w="2184" w:type="dxa"/>
            <w:noWrap/>
            <w:hideMark/>
          </w:tcPr>
          <w:p w14:paraId="5281E35D" w14:textId="667FD5A0"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0.29 (0.08)</w:t>
            </w:r>
          </w:p>
        </w:tc>
        <w:tc>
          <w:tcPr>
            <w:tcW w:w="222" w:type="dxa"/>
          </w:tcPr>
          <w:p w14:paraId="4A0A62CC" w14:textId="77777777" w:rsidR="00154D92" w:rsidRPr="00964350" w:rsidRDefault="00154D92" w:rsidP="00154D92">
            <w:pPr>
              <w:suppressAutoHyphens w:val="0"/>
              <w:jc w:val="center"/>
              <w:rPr>
                <w:rFonts w:ascii="Times New Roman" w:hAnsi="Times New Roman" w:cs="Times New Roman"/>
              </w:rPr>
            </w:pPr>
          </w:p>
        </w:tc>
        <w:tc>
          <w:tcPr>
            <w:tcW w:w="2501" w:type="dxa"/>
            <w:noWrap/>
            <w:hideMark/>
          </w:tcPr>
          <w:p w14:paraId="7695D3D0" w14:textId="331E6259" w:rsidR="00154D92" w:rsidRPr="00964350" w:rsidRDefault="00154D92" w:rsidP="00154D92">
            <w:pPr>
              <w:suppressAutoHyphens w:val="0"/>
              <w:jc w:val="center"/>
              <w:rPr>
                <w:rFonts w:ascii="Times New Roman" w:eastAsia="Times New Roman" w:hAnsi="Times New Roman" w:cs="Times New Roman"/>
                <w:lang w:eastAsia="de-DE"/>
              </w:rPr>
            </w:pPr>
            <w:r w:rsidRPr="00964350">
              <w:rPr>
                <w:rFonts w:ascii="Times New Roman" w:eastAsia="Calibri" w:hAnsi="Times New Roman" w:cs="Times New Roman"/>
                <w:sz w:val="21"/>
                <w:szCs w:val="21"/>
                <w:lang w:val="en-GB"/>
              </w:rPr>
              <w:t>0.26 (0.09)</w:t>
            </w:r>
          </w:p>
        </w:tc>
      </w:tr>
      <w:tr w:rsidR="00964350" w:rsidRPr="00EB262D" w14:paraId="6439203C" w14:textId="77777777" w:rsidTr="00D55F31">
        <w:trPr>
          <w:trHeight w:val="255"/>
        </w:trPr>
        <w:tc>
          <w:tcPr>
            <w:tcW w:w="2263" w:type="dxa"/>
            <w:tcBorders>
              <w:bottom w:val="single" w:sz="4" w:space="0" w:color="auto"/>
            </w:tcBorders>
            <w:noWrap/>
            <w:hideMark/>
          </w:tcPr>
          <w:p w14:paraId="51A38863" w14:textId="77777777" w:rsidR="00154D92" w:rsidRPr="00EB262D" w:rsidRDefault="00154D92" w:rsidP="00154D92">
            <w:pPr>
              <w:suppressAutoHyphens w:val="0"/>
              <w:rPr>
                <w:rFonts w:ascii="Times New Roman" w:eastAsia="Times New Roman" w:hAnsi="Times New Roman" w:cs="Times New Roman"/>
                <w:color w:val="000000"/>
                <w:lang w:eastAsia="de-DE"/>
              </w:rPr>
            </w:pPr>
            <w:r w:rsidRPr="00EB262D">
              <w:rPr>
                <w:rFonts w:ascii="Times New Roman" w:hAnsi="Times New Roman" w:cs="Times New Roman"/>
              </w:rPr>
              <w:lastRenderedPageBreak/>
              <w:t>Rhythm</w:t>
            </w:r>
          </w:p>
        </w:tc>
        <w:tc>
          <w:tcPr>
            <w:tcW w:w="1847" w:type="dxa"/>
            <w:tcBorders>
              <w:bottom w:val="single" w:sz="4" w:space="0" w:color="auto"/>
            </w:tcBorders>
            <w:noWrap/>
            <w:hideMark/>
          </w:tcPr>
          <w:p w14:paraId="09B42F43" w14:textId="329EA9DD" w:rsidR="00154D92" w:rsidRPr="00964350" w:rsidRDefault="00154D92" w:rsidP="00154D92">
            <w:pPr>
              <w:suppressAutoHyphens w:val="0"/>
              <w:jc w:val="center"/>
              <w:rPr>
                <w:rFonts w:ascii="Times New Roman" w:eastAsia="Times New Roman" w:hAnsi="Times New Roman" w:cs="Times New Roman"/>
                <w:color w:val="000000"/>
                <w:lang w:eastAsia="de-DE"/>
              </w:rPr>
            </w:pPr>
            <w:r w:rsidRPr="00964350">
              <w:rPr>
                <w:rFonts w:ascii="Times New Roman" w:eastAsia="Calibri" w:hAnsi="Times New Roman" w:cs="Times New Roman"/>
                <w:sz w:val="21"/>
                <w:szCs w:val="21"/>
                <w:lang w:val="en-GB"/>
              </w:rPr>
              <w:t>0.33 (0.08)</w:t>
            </w:r>
          </w:p>
        </w:tc>
        <w:tc>
          <w:tcPr>
            <w:tcW w:w="341" w:type="dxa"/>
            <w:tcBorders>
              <w:bottom w:val="single" w:sz="4" w:space="0" w:color="auto"/>
            </w:tcBorders>
          </w:tcPr>
          <w:p w14:paraId="41889A22" w14:textId="77777777" w:rsidR="00154D92" w:rsidRPr="00EB262D" w:rsidRDefault="00154D92" w:rsidP="00154D92">
            <w:pPr>
              <w:suppressAutoHyphens w:val="0"/>
              <w:jc w:val="center"/>
              <w:rPr>
                <w:rFonts w:ascii="Times New Roman" w:hAnsi="Times New Roman" w:cs="Times New Roman"/>
              </w:rPr>
            </w:pPr>
          </w:p>
        </w:tc>
        <w:tc>
          <w:tcPr>
            <w:tcW w:w="2184" w:type="dxa"/>
            <w:tcBorders>
              <w:bottom w:val="single" w:sz="4" w:space="0" w:color="auto"/>
            </w:tcBorders>
            <w:noWrap/>
            <w:hideMark/>
          </w:tcPr>
          <w:p w14:paraId="6085C307" w14:textId="34A0781C" w:rsidR="00154D92" w:rsidRPr="00EB262D" w:rsidRDefault="00154D92" w:rsidP="00154D92">
            <w:pPr>
              <w:suppressAutoHyphens w:val="0"/>
              <w:jc w:val="center"/>
              <w:rPr>
                <w:rFonts w:ascii="Times New Roman" w:eastAsia="Times New Roman" w:hAnsi="Times New Roman" w:cs="Times New Roman"/>
                <w:b/>
                <w:bCs/>
                <w:color w:val="000000"/>
                <w:lang w:eastAsia="de-DE"/>
              </w:rPr>
            </w:pPr>
            <w:r w:rsidRPr="00BB3466">
              <w:rPr>
                <w:rFonts w:ascii="Times New Roman" w:eastAsia="Calibri" w:hAnsi="Times New Roman" w:cs="Times New Roman"/>
                <w:b/>
                <w:bCs/>
                <w:sz w:val="21"/>
                <w:szCs w:val="21"/>
                <w:lang w:val="en-GB"/>
              </w:rPr>
              <w:t>0.32 (0.09)</w:t>
            </w:r>
          </w:p>
        </w:tc>
        <w:tc>
          <w:tcPr>
            <w:tcW w:w="222" w:type="dxa"/>
            <w:tcBorders>
              <w:bottom w:val="single" w:sz="4" w:space="0" w:color="auto"/>
            </w:tcBorders>
          </w:tcPr>
          <w:p w14:paraId="57991E98" w14:textId="0E0AE8BA" w:rsidR="00154D92" w:rsidRPr="00EB262D" w:rsidRDefault="00964350" w:rsidP="00154D92">
            <w:pPr>
              <w:suppressAutoHyphens w:val="0"/>
              <w:jc w:val="center"/>
              <w:rPr>
                <w:rFonts w:ascii="Times New Roman" w:hAnsi="Times New Roman" w:cs="Times New Roman"/>
              </w:rPr>
            </w:pPr>
            <w:r>
              <w:rPr>
                <w:rFonts w:ascii="Times New Roman" w:hAnsi="Times New Roman" w:cs="Times New Roman"/>
              </w:rPr>
              <w:t>&gt;</w:t>
            </w:r>
          </w:p>
        </w:tc>
        <w:tc>
          <w:tcPr>
            <w:tcW w:w="2501" w:type="dxa"/>
            <w:tcBorders>
              <w:bottom w:val="single" w:sz="4" w:space="0" w:color="auto"/>
            </w:tcBorders>
            <w:noWrap/>
            <w:hideMark/>
          </w:tcPr>
          <w:p w14:paraId="0862B218" w14:textId="04BB195E" w:rsidR="00154D92" w:rsidRPr="00EB262D" w:rsidRDefault="00154D92" w:rsidP="00154D92">
            <w:pPr>
              <w:suppressAutoHyphens w:val="0"/>
              <w:jc w:val="center"/>
              <w:rPr>
                <w:rFonts w:ascii="Times New Roman" w:eastAsia="Times New Roman" w:hAnsi="Times New Roman" w:cs="Times New Roman"/>
                <w:lang w:eastAsia="de-DE"/>
              </w:rPr>
            </w:pPr>
            <w:r w:rsidRPr="00BB3466">
              <w:rPr>
                <w:rFonts w:ascii="Times New Roman" w:eastAsia="Calibri" w:hAnsi="Times New Roman" w:cs="Times New Roman"/>
                <w:b/>
                <w:bCs/>
                <w:sz w:val="21"/>
                <w:szCs w:val="21"/>
                <w:lang w:val="en-GB"/>
              </w:rPr>
              <w:t>0.27 (0.08)</w:t>
            </w:r>
          </w:p>
        </w:tc>
      </w:tr>
    </w:tbl>
    <w:p w14:paraId="6363B030" w14:textId="661A4B1A" w:rsidR="00154D92" w:rsidRPr="001E135D" w:rsidRDefault="00154D92" w:rsidP="00154D9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4</w:t>
      </w:r>
    </w:p>
    <w:p w14:paraId="015D7636" w14:textId="77777777" w:rsidR="00154D92" w:rsidRPr="00EB262D" w:rsidRDefault="00154D92" w:rsidP="00154D92">
      <w:pPr>
        <w:rPr>
          <w:rFonts w:ascii="Times New Roman" w:hAnsi="Times New Roman" w:cs="Times New Roman"/>
          <w:i/>
          <w:sz w:val="24"/>
          <w:szCs w:val="24"/>
          <w:lang w:val="en-US"/>
        </w:rPr>
      </w:pPr>
      <w:r w:rsidRPr="00EB262D">
        <w:rPr>
          <w:rFonts w:ascii="Times New Roman" w:hAnsi="Times New Roman" w:cs="Times New Roman"/>
          <w:i/>
          <w:sz w:val="24"/>
          <w:szCs w:val="24"/>
          <w:lang w:val="en-US"/>
        </w:rPr>
        <w:t>Characteristics of participants - Demography, personality, and musicality</w:t>
      </w:r>
    </w:p>
    <w:p w14:paraId="484F33BB" w14:textId="53D22665" w:rsidR="00154D92" w:rsidRPr="001241B7" w:rsidRDefault="00154D92" w:rsidP="00154D92">
      <w:pPr>
        <w:spacing w:line="480" w:lineRule="auto"/>
        <w:rPr>
          <w:rFonts w:ascii="Times New Roman" w:eastAsia="Calibri" w:hAnsi="Times New Roman" w:cs="Times New Roman"/>
          <w:i/>
          <w:iCs/>
          <w:color w:val="EE0000"/>
          <w:sz w:val="24"/>
          <w:szCs w:val="24"/>
          <w:lang w:val="en-GB"/>
        </w:rPr>
      </w:pPr>
      <w:r w:rsidRPr="00154D92">
        <w:rPr>
          <w:rFonts w:ascii="Times New Roman" w:hAnsi="Times New Roman" w:cs="Times New Roman"/>
          <w:i/>
          <w:sz w:val="24"/>
          <w:szCs w:val="24"/>
          <w:lang w:val="en-US"/>
        </w:rPr>
        <w:t xml:space="preserve">Note. Descriptive values show mean ratings for the PANAS </w:t>
      </w:r>
      <w:sdt>
        <w:sdtPr>
          <w:rPr>
            <w:rFonts w:ascii="Times New Roman" w:hAnsi="Times New Roman" w:cs="Times New Roman"/>
            <w:i/>
            <w:sz w:val="24"/>
            <w:szCs w:val="24"/>
            <w:lang w:val="en-US"/>
          </w:rPr>
          <w:alias w:val="To edit, see citavi.com/edit"/>
          <w:tag w:val="CitaviPlaceholder#125f6011-cc72-44ff-8ff7-2e35e6fafcd8"/>
          <w:id w:val="197779723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ODc3NTk5LTMzYTItNDBmOC05OWMzLTFhNjI2ZDEyMWM0OCIsIlJhbmdlTGVuZ3RoIjoyNCwiUmVmZXJlbmNlSWQiOiI5MjI1ZDdhOC1jYmExLTQ5NTAtODk1My1hMjVjNDVmNzI1O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YxMDIvWklTMjQyIiwiVXJpU3RyaW5nIjoiaHR0cHM6Ly9kb2kub3JnLzEwLjYxMDIvemlzMjQ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(Breyer &amp; Bluemke, 2016)</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the Big-Five Domains </w:t>
      </w:r>
      <w:sdt>
        <w:sdtPr>
          <w:rPr>
            <w:rFonts w:ascii="Times New Roman" w:hAnsi="Times New Roman" w:cs="Times New Roman"/>
            <w:i/>
            <w:sz w:val="24"/>
            <w:szCs w:val="24"/>
            <w:lang w:val="en-US"/>
          </w:rPr>
          <w:alias w:val="To edit, see citavi.com/edit"/>
          <w:tag w:val="CitaviPlaceholder#3d3c492c-cb20-4e9b-bbe4-7f4104a23a43"/>
          <w:id w:val="-1001739132"/>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jEwN2JlLTM4OWItNDgxMS1hNTczLWIxMGNjOTFiZjgwMSIsIlJhbmdlTGVuZ3RoIjoyNCwiUmVmZXJlbmNlSWQiOiIwZDJhODk1Ny1iMWFiLTQ2Y2YtOGE1YS1kYmMyZGRkMDdi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yNy8xMDE1LTU3NTkvYTAwMDQ4MSIsIlVyaVN0cmluZyI6Imh0dHBzOi8vZG9pLm9yZy8xMC4xMDI3LzEwMTUtNTc1OS9hMDAwNDg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(Rammstedt et al., 2018)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 the Gold-MSI </w:t>
      </w:r>
      <w:sdt>
        <w:sdtPr>
          <w:rPr>
            <w:rFonts w:ascii="Times New Roman" w:hAnsi="Times New Roman" w:cs="Times New Roman"/>
            <w:i/>
            <w:sz w:val="24"/>
            <w:szCs w:val="24"/>
            <w:lang w:val="en-US"/>
          </w:rPr>
          <w:alias w:val="To edit, see citavi.com/edit"/>
          <w:tag w:val="CitaviPlaceholder#a57a3db0-20f7-4a89-b566-693e136e6ce3"/>
          <w:id w:val="-1465655153"/>
          <w:placeholder>
            <w:docPart w:val="09216DB964904ADAAD84C2C1096FA2CC"/>
          </w:placeholder>
        </w:sdtPr>
        <w:sdtContent>
          <w:r w:rsidRPr="00154D92">
            <w:rPr>
              <w:rFonts w:ascii="Times New Roman" w:hAnsi="Times New Roman" w:cs="Times New Roman"/>
              <w:i/>
              <w:sz w:val="24"/>
              <w:szCs w:val="24"/>
              <w:lang w:val="en-US"/>
            </w:rPr>
            <w:fldChar w:fldCharType="begin"/>
          </w:r>
          <w:r w:rsidR="007F728E">
            <w:rPr>
              <w:rFonts w:ascii="Times New Roman" w:hAnsi="Times New Roman" w:cs="Times New Roman"/>
              <w:i/>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hNmI1NTMyLTI0YzctNGVhNC05ZTI0LTM5MmYzZTZiZTY1NyIsIlJhbmdlTGVuZ3RoIjoyNywiUmVmZXJlbmNlSWQiOiJjMzMwNTFlMy00ZjI1LTQ2MTctOWRhZS00M2Y4YWUyOTZkN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M3MS9qb3VybmFsLnBvbmUuMDEwMTA5MSIsIlVyaVN0cmluZyI6Imh0dHBzOi8vZG9pLm9yZy8xMC4xMzcxL2pvdXJuYWwucG9uZS4wMTAxMDkx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}</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(Müllensiefen et al., 2014)</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AQ score were calculated based on </w:t>
      </w:r>
      <w:sdt>
        <w:sdtPr>
          <w:rPr>
            <w:rFonts w:ascii="Times New Roman" w:hAnsi="Times New Roman" w:cs="Times New Roman"/>
            <w:i/>
            <w:sz w:val="24"/>
            <w:szCs w:val="24"/>
            <w:lang w:val="en-US"/>
          </w:rPr>
          <w:alias w:val="To edit, see citavi.com/edit"/>
          <w:tag w:val="CitaviPlaceholder#97f2d27b-9c62-4d6e-b49b-dcd50cdc45ea"/>
          <w:id w:val="927849426"/>
          <w:placeholder>
            <w:docPart w:val="09216DB964904ADAAD84C2C1096FA2CC"/>
          </w:placeholder>
        </w:sdtPr>
        <w:sdtContent>
          <w:r w:rsidRPr="00154D92">
            <w:rPr>
              <w:rFonts w:ascii="Times New Roman" w:hAnsi="Times New Roman" w:cs="Times New Roman"/>
              <w:i/>
              <w:sz w:val="24"/>
              <w:szCs w:val="24"/>
              <w:lang w:val="en-US"/>
            </w:rPr>
            <w:fldChar w:fldCharType="begin"/>
          </w:r>
          <w:r w:rsidR="004E4468">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djMGMyMjE1LTBiOGItNDEwYS1hN2FmLWIwYTQ2YWU4Y2JjZCIsIkVudHJpZXMiOlt7IiRpZCI6IjIiLCIkdHlwZSI6IlN3aXNzQWNhZGVtaWMuQ2l0YXZpLkNpdGF0aW9ucy5Xb3JkUGxhY2Vob2xkZXJFbnRyeSwgU3dpc3NBY2FkZW1pYy5DaXRhdmkiLCJJZCI6IjUwZWRjOTU0LTFmNTEtNDg1Mi05YWNlLTA5MjJlNGY0ZDc5NCIsIlJhbmdlTGVuZ3RoIjoxNSwiUmVmZXJlbmNlSWQiOiJlNzcxMGYxZC1iM2M2LTRlZTEtOWQ0Mi0yMGZiYmU4ODI5OT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DAzLTAwOC0wNTM4LXgiLCJVcmlTdHJpbmciOiJodHRwczovL2RvaS5vcmcvMTAuMTAwNy9zMTA4MDMtMDA4LTA1Mzgte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JhOTExM2QxNy1lNjYwLTQ0NTctYTczZS0yOWExMGZlNDllMzgiLCJNb2RpZmllZE9uIjoiMjAxOS0wMi0yMVQxMjo1MD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lBNQzI1MTY1MzgiLCJVcmlTdHJpbmciOiJodHRwczovL3d3dy5uY2JpLm5sbS5uaWguZ292L3BtYy9hcnRpY2xlcy9QTUMyNTE2NTM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iLCJDcmVhdGVkT24iOiIyMDE5LTAyLTIxVDEyOjUwOjQ2IiwiTW9kaWZpZWRCeSI6Il9DaHJpc3RpbmUiLCJJZCI6IjNjYjM2ODBmLWI2MzMtNDg3ZC04MTI0LTVmZGQxMDI4YmM1ZiIsIk1vZGlmaWVkT24iOiIyMDE5LTAyLTIxVDEyOjUw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gzMDIwMTMiLCJVcmlTdHJpbmciOiJodHRwOi8vd3d3Lm5jYmkubmxtLm5paC5nb3YvcHVibWVkLzE4MzAyMDE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}</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Hoekstra et al.</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w:t>
      </w:r>
      <w:sdt>
        <w:sdtPr>
          <w:rPr>
            <w:rFonts w:ascii="Times New Roman" w:hAnsi="Times New Roman" w:cs="Times New Roman"/>
            <w:i/>
            <w:sz w:val="24"/>
            <w:szCs w:val="24"/>
            <w:lang w:val="en-US"/>
          </w:rPr>
          <w:alias w:val="To edit, see citavi.com/edit"/>
          <w:tag w:val="CitaviPlaceholder#576f6763-c4f7-420d-9508-86d8c42ef30b"/>
          <w:id w:val="1798643487"/>
          <w:placeholder>
            <w:docPart w:val="09216DB964904ADAAD84C2C1096FA2CC"/>
          </w:placeholder>
        </w:sdtPr>
        <w:sdtContent>
          <w:r w:rsidRPr="00154D92">
            <w:rPr>
              <w:rFonts w:ascii="Times New Roman" w:hAnsi="Times New Roman" w:cs="Times New Roman"/>
              <w:i/>
              <w:sz w:val="24"/>
              <w:szCs w:val="24"/>
              <w:lang w:val="en-US"/>
            </w:rPr>
            <w:fldChar w:fldCharType="begin"/>
          </w:r>
          <w:r w:rsidR="004E4468">
            <w:rPr>
              <w:rFonts w:ascii="Times New Roman" w:hAnsi="Times New Roman" w:cs="Times New Roman"/>
              <w:i/>
              <w:sz w:val="24"/>
              <w:szCs w:val="24"/>
              <w:lang w:val="en-US"/>
            </w:rPr>
            <w:instrText>ADDIN CitaviPlaceholder{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A3L3MxMDgwMy0wMDgtMDUzOC14IiwiVXJpU3RyaW5nIjoiaHR0cHM6Ly9kb2kub3JnLzEwLjEwMDcvczEwODAzLTAwOC0wNTM4LXg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YTkxMTNkMTctZTY2MC00NDU3LWE3M2UtMjlhMTBmZTQ5ZTM4IiwiTW9kaWZpZWRPbiI6IjIwMTktMDItMjFUMTI6NTA6NT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yNTE2NTM4IiwiVXJpU3RyaW5nIjoiaHR0cHM6Ly93d3cubmNiaS5ubG0ubmloLmdvdi9wbWMvYXJ0aWNsZXMvUE1DMjUxNjUzO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iwiQ3JlYXRlZE9uIjoiMjAxOS0wMi0yMVQxMjo1MDo0NiIsIk1vZGlmaWVkQnkiOiJfQ2hyaXN0aW5lIiwiSWQiOiIzY2IzNjgwZi1iNjMzLTQ4N2QtODEyNC01ZmRkMTAyOGJjNWYiLCJNb2RpZmllZE9uIjoiMjAxOS0wMi0yMVQxMjo1MDo1N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4MzAyMDEzIiwiVXJpU3RyaW5nIjoiaHR0cDovL3d3dy5uY2JpLm5sbS5uaWguZ292L3B1Ym1lZC8xODMwMjAx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}</w:instrText>
          </w:r>
          <w:r w:rsidRPr="00154D92">
            <w:rPr>
              <w:rFonts w:ascii="Times New Roman" w:hAnsi="Times New Roman" w:cs="Times New Roman"/>
              <w:i/>
              <w:sz w:val="24"/>
              <w:szCs w:val="24"/>
              <w:lang w:val="en-US"/>
            </w:rPr>
            <w:fldChar w:fldCharType="separate"/>
          </w:r>
          <w:r w:rsidR="00DF2527">
            <w:rPr>
              <w:rFonts w:ascii="Times New Roman" w:hAnsi="Times New Roman" w:cs="Times New Roman"/>
              <w:i/>
              <w:sz w:val="24"/>
              <w:szCs w:val="24"/>
              <w:lang w:val="en-US"/>
            </w:rPr>
            <w:t>(2008)</w:t>
          </w:r>
          <w:r w:rsidRPr="00154D92">
            <w:rPr>
              <w:rFonts w:ascii="Times New Roman" w:hAnsi="Times New Roman" w:cs="Times New Roman"/>
              <w:i/>
              <w:sz w:val="24"/>
              <w:szCs w:val="24"/>
              <w:lang w:val="en-US"/>
            </w:rPr>
            <w:fldChar w:fldCharType="end"/>
          </w:r>
        </w:sdtContent>
      </w:sdt>
      <w:r w:rsidRPr="00154D92">
        <w:rPr>
          <w:rFonts w:ascii="Times New Roman" w:hAnsi="Times New Roman" w:cs="Times New Roman"/>
          <w:i/>
          <w:sz w:val="24"/>
          <w:szCs w:val="24"/>
          <w:lang w:val="en-US"/>
        </w:rPr>
        <w:t xml:space="preserve"> and</w:t>
      </w:r>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7ec3b3cf-248b-4f29-8b7f-8dd007c58ff6"/>
          <w:id w:val="935782264"/>
          <w:placeholder>
            <w:docPart w:val="09216DB964904ADAAD84C2C1096FA2CC"/>
          </w:placeholder>
        </w:sdtPr>
        <w:sdtContent>
          <w:r w:rsidRPr="00154D92">
            <w:rPr>
              <w:rFonts w:ascii="Times New Roman" w:hAnsi="Times New Roman" w:cs="Times New Roman"/>
              <w:i/>
              <w:noProof/>
              <w:sz w:val="24"/>
              <w:szCs w:val="24"/>
            </w:rPr>
            <w:fldChar w:fldCharType="begin"/>
          </w:r>
          <w:r w:rsidR="004E4468">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2VmNzVjY2NmLTExYjItNDg1Ny1iNjI5LTUzY2U3NmNiYjU5NiIsIkVudHJpZXMiOlt7IiRpZCI6IjIiLCIkdHlwZSI6IlN3aXNzQWNhZGVtaWMuQ2l0YXZpLkNpdGF0aW9ucy5Xb3JkUGxhY2Vob2xkZXJFbnRyeSwgU3dpc3NBY2FkZW1pYy5DaXRhdmkiLCJJZCI6IjE2ZGNlNzBjLTBjNDUtNDc0Zi04NDUyLTJiNmNjYzA5ZTk5ZiIsIlJhbmdlTGVuZ3RoIjoxOCwiUmVmZXJlbmNlSWQiOiIzYzMxZWI0NC0xZmVhLTQ0NjctYTY1Mi0yMDFmYzZlZjBkZjk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}</w:instrText>
          </w:r>
          <w:r w:rsidRPr="00154D92">
            <w:rPr>
              <w:rFonts w:ascii="Times New Roman" w:hAnsi="Times New Roman" w:cs="Times New Roman"/>
              <w:i/>
              <w:noProof/>
              <w:sz w:val="24"/>
              <w:szCs w:val="24"/>
            </w:rPr>
            <w:fldChar w:fldCharType="separate"/>
          </w:r>
          <w:r w:rsidR="00DF2527">
            <w:rPr>
              <w:rFonts w:ascii="Times New Roman" w:hAnsi="Times New Roman" w:cs="Times New Roman"/>
              <w:i/>
              <w:noProof/>
              <w:sz w:val="24"/>
              <w:szCs w:val="24"/>
            </w:rPr>
            <w:t>Baron-Cohen et al.</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rPr>
        <w:t xml:space="preserve"> </w:t>
      </w:r>
      <w:sdt>
        <w:sdtPr>
          <w:rPr>
            <w:rFonts w:ascii="Times New Roman" w:hAnsi="Times New Roman" w:cs="Times New Roman"/>
            <w:i/>
            <w:sz w:val="24"/>
            <w:szCs w:val="24"/>
          </w:rPr>
          <w:alias w:val="To edit, see citavi.com/edit"/>
          <w:tag w:val="CitaviPlaceholder#892c5f15-1f4d-4c2f-9149-ed04657b7254"/>
          <w:id w:val="1386672444"/>
          <w:placeholder>
            <w:docPart w:val="09216DB964904ADAAD84C2C1096FA2CC"/>
          </w:placeholder>
        </w:sdtPr>
        <w:sdtContent>
          <w:r w:rsidRPr="00154D92">
            <w:rPr>
              <w:rFonts w:ascii="Times New Roman" w:hAnsi="Times New Roman" w:cs="Times New Roman"/>
              <w:i/>
              <w:noProof/>
              <w:sz w:val="24"/>
              <w:szCs w:val="24"/>
            </w:rPr>
            <w:fldChar w:fldCharType="begin"/>
          </w:r>
          <w:r w:rsidR="004E4468">
            <w:rPr>
              <w:rFonts w:ascii="Times New Roman" w:hAnsi="Times New Roman" w:cs="Times New Roman"/>
              <w:i/>
              <w:noProof/>
              <w:sz w:val="24"/>
              <w:szCs w:val="24"/>
            </w:rPr>
            <w:instrText>ADDIN CitaviPlaceholder{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}</w:instrText>
          </w:r>
          <w:r w:rsidRPr="00154D92">
            <w:rPr>
              <w:rFonts w:ascii="Times New Roman" w:hAnsi="Times New Roman" w:cs="Times New Roman"/>
              <w:i/>
              <w:noProof/>
              <w:sz w:val="24"/>
              <w:szCs w:val="24"/>
            </w:rPr>
            <w:fldChar w:fldCharType="separate"/>
          </w:r>
          <w:r w:rsidR="00DF2527" w:rsidRPr="000C7D80">
            <w:rPr>
              <w:rFonts w:ascii="Times New Roman" w:hAnsi="Times New Roman" w:cs="Times New Roman"/>
              <w:i/>
              <w:noProof/>
              <w:sz w:val="24"/>
              <w:szCs w:val="24"/>
              <w:lang w:val="en-US"/>
            </w:rPr>
            <w:t>(2001)</w:t>
          </w:r>
          <w:r w:rsidRPr="00154D92">
            <w:rPr>
              <w:rFonts w:ascii="Times New Roman" w:hAnsi="Times New Roman" w:cs="Times New Roman"/>
              <w:i/>
              <w:noProof/>
              <w:sz w:val="24"/>
              <w:szCs w:val="24"/>
            </w:rPr>
            <w:fldChar w:fldCharType="end"/>
          </w:r>
        </w:sdtContent>
      </w:sdt>
      <w:r w:rsidRPr="00154D92">
        <w:rPr>
          <w:rFonts w:ascii="Times New Roman" w:hAnsi="Times New Roman" w:cs="Times New Roman"/>
          <w:i/>
          <w:sz w:val="24"/>
          <w:szCs w:val="24"/>
          <w:lang w:val="en-US"/>
        </w:rPr>
        <w:t xml:space="preserve">. </w:t>
      </w:r>
      <w:r w:rsidRPr="00154D92">
        <w:rPr>
          <w:rFonts w:ascii="Times New Roman" w:eastAsia="Calibri" w:hAnsi="Times New Roman" w:cs="Times New Roman"/>
          <w:i/>
          <w:iCs/>
          <w:sz w:val="24"/>
          <w:szCs w:val="24"/>
          <w:lang w:val="en-GB"/>
        </w:rPr>
        <w:t>Comparison signs (“&gt;” or “&lt;”</w:t>
      </w:r>
      <w:r>
        <w:rPr>
          <w:rFonts w:ascii="Times New Roman" w:eastAsia="Calibri" w:hAnsi="Times New Roman" w:cs="Times New Roman"/>
          <w:i/>
          <w:iCs/>
          <w:sz w:val="24"/>
          <w:szCs w:val="24"/>
          <w:lang w:val="en-GB"/>
        </w:rPr>
        <w:t>)</w:t>
      </w:r>
      <w:r w:rsidRPr="00154D92">
        <w:rPr>
          <w:rFonts w:ascii="Times New Roman" w:eastAsia="Calibri" w:hAnsi="Times New Roman" w:cs="Times New Roman"/>
          <w:i/>
          <w:iCs/>
          <w:sz w:val="24"/>
          <w:szCs w:val="24"/>
          <w:lang w:val="en-GB"/>
        </w:rPr>
        <w:t xml:space="preserve"> indicate significant differences. For a full report of statistical details, please </w:t>
      </w:r>
      <w:r w:rsidRPr="00B9407D">
        <w:rPr>
          <w:rFonts w:ascii="Times New Roman" w:eastAsia="Calibri" w:hAnsi="Times New Roman" w:cs="Times New Roman"/>
          <w:i/>
          <w:iCs/>
          <w:sz w:val="24"/>
          <w:szCs w:val="24"/>
          <w:lang w:val="en-GB"/>
        </w:rPr>
        <w:t>refer to OSF</w:t>
      </w:r>
      <w:r w:rsidRPr="00154D92">
        <w:rPr>
          <w:rFonts w:ascii="Times New Roman" w:eastAsia="Calibri" w:hAnsi="Times New Roman" w:cs="Times New Roman"/>
          <w:i/>
          <w:iCs/>
          <w:sz w:val="24"/>
          <w:szCs w:val="24"/>
          <w:lang w:val="en-GB"/>
        </w:rPr>
        <w:t>.</w:t>
      </w:r>
      <w:bookmarkStart w:id="51" w:name="_Hlk207813842"/>
      <w:r w:rsidRPr="001241B7">
        <w:rPr>
          <w:rFonts w:ascii="Times New Roman" w:eastAsia="Calibri" w:hAnsi="Times New Roman" w:cs="Times New Roman"/>
          <w:i/>
          <w:iCs/>
          <w:color w:val="C00000"/>
          <w:sz w:val="24"/>
          <w:szCs w:val="24"/>
          <w:lang w:val="en-GB"/>
        </w:rPr>
        <w:t xml:space="preserve"> </w:t>
      </w:r>
      <w:r w:rsidR="001241B7" w:rsidRPr="001241B7">
        <w:rPr>
          <w:rFonts w:ascii="Times New Roman" w:eastAsia="Calibri" w:hAnsi="Times New Roman" w:cs="Times New Roman"/>
          <w:i/>
          <w:iCs/>
          <w:color w:val="C00000"/>
          <w:sz w:val="24"/>
          <w:szCs w:val="24"/>
          <w:lang w:val="en-GB"/>
        </w:rPr>
        <w:t xml:space="preserve">For a detailed description and discussion of the differences between professional musicians and non-musicians, please refer to the previous publication </w:t>
      </w:r>
      <w:sdt>
        <w:sdtPr>
          <w:rPr>
            <w:rFonts w:ascii="Times New Roman" w:eastAsia="Calibri" w:hAnsi="Times New Roman" w:cs="Times New Roman"/>
            <w:i/>
            <w:iCs/>
            <w:color w:val="C00000"/>
            <w:sz w:val="24"/>
            <w:szCs w:val="24"/>
            <w:lang w:val="en-GB"/>
          </w:rPr>
          <w:alias w:val="To edit, see citavi.com/edit"/>
          <w:tag w:val="CitaviPlaceholder#965c5e16-40b7-4f07-8dce-0d5bd992005e"/>
          <w:id w:val="-606116367"/>
          <w:placeholder>
            <w:docPart w:val="DefaultPlaceholder_-1854013440"/>
          </w:placeholder>
        </w:sdtPr>
        <w:sdtContent>
          <w:r w:rsidR="001241B7" w:rsidRPr="001241B7">
            <w:rPr>
              <w:rFonts w:ascii="Times New Roman" w:eastAsia="Calibri" w:hAnsi="Times New Roman" w:cs="Times New Roman"/>
              <w:i/>
              <w:iCs/>
              <w:color w:val="C00000"/>
              <w:sz w:val="24"/>
              <w:szCs w:val="24"/>
              <w:lang w:val="en-GB"/>
            </w:rPr>
            <w:fldChar w:fldCharType="begin"/>
          </w:r>
          <w:r w:rsidR="004E4468">
            <w:rPr>
              <w:rFonts w:ascii="Times New Roman" w:eastAsia="Calibri" w:hAnsi="Times New Roman" w:cs="Times New Roman"/>
              <w:i/>
              <w:iCs/>
              <w:color w:val="C00000"/>
              <w:sz w:val="24"/>
              <w:szCs w:val="24"/>
              <w:lang w:val="en-GB"/>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g5YzI2LWM2MDAtNDg4OS04ODA4LTdiNjE3NTYwZDNmN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k2NWM1ZTE2LTQwYjctNGYwNy04ZGNlLTBkNWJkOTkyMDA1ZSIsIlRleHQiOiIoTnVzc2JhdW0gZXQgYWwuLCAyMDI0KSIsIldBSVZlcnNpb24iOiI2LjExLjAuMCJ9}</w:instrText>
          </w:r>
          <w:r w:rsidR="001241B7" w:rsidRPr="001241B7">
            <w:rPr>
              <w:rFonts w:ascii="Times New Roman" w:eastAsia="Calibri" w:hAnsi="Times New Roman" w:cs="Times New Roman"/>
              <w:i/>
              <w:iCs/>
              <w:color w:val="C00000"/>
              <w:sz w:val="24"/>
              <w:szCs w:val="24"/>
              <w:lang w:val="en-GB"/>
            </w:rPr>
            <w:fldChar w:fldCharType="separate"/>
          </w:r>
          <w:r w:rsidR="001241B7" w:rsidRPr="001241B7">
            <w:rPr>
              <w:rFonts w:ascii="Times New Roman" w:eastAsia="Calibri" w:hAnsi="Times New Roman" w:cs="Times New Roman"/>
              <w:i/>
              <w:iCs/>
              <w:color w:val="C00000"/>
              <w:sz w:val="24"/>
              <w:szCs w:val="24"/>
              <w:lang w:val="en-GB"/>
            </w:rPr>
            <w:t>(Nussbaum et al., 2024)</w:t>
          </w:r>
          <w:r w:rsidR="001241B7" w:rsidRPr="001241B7">
            <w:rPr>
              <w:rFonts w:ascii="Times New Roman" w:eastAsia="Calibri" w:hAnsi="Times New Roman" w:cs="Times New Roman"/>
              <w:i/>
              <w:iCs/>
              <w:color w:val="C00000"/>
              <w:sz w:val="24"/>
              <w:szCs w:val="24"/>
              <w:lang w:val="en-GB"/>
            </w:rPr>
            <w:fldChar w:fldCharType="end"/>
          </w:r>
        </w:sdtContent>
      </w:sdt>
      <w:r w:rsidR="001241B7" w:rsidRPr="001241B7">
        <w:rPr>
          <w:rFonts w:ascii="Times New Roman" w:eastAsia="Calibri" w:hAnsi="Times New Roman" w:cs="Times New Roman"/>
          <w:i/>
          <w:iCs/>
          <w:color w:val="C00000"/>
          <w:sz w:val="24"/>
          <w:szCs w:val="24"/>
          <w:lang w:val="en-GB"/>
        </w:rPr>
        <w:t>.</w:t>
      </w:r>
      <w:bookmarkEnd w:id="51"/>
    </w:p>
    <w:p w14:paraId="244240AD" w14:textId="77777777" w:rsidR="00D55F31" w:rsidRPr="00EB262D" w:rsidRDefault="00D55F31" w:rsidP="00D55F31">
      <w:pPr>
        <w:pStyle w:val="berschrift3"/>
        <w:spacing w:line="480" w:lineRule="auto"/>
        <w:contextualSpacing/>
        <w:rPr>
          <w:rFonts w:ascii="Times New Roman" w:hAnsi="Times New Roman" w:cs="Times New Roman"/>
          <w:lang w:val="en-US"/>
        </w:rPr>
      </w:pPr>
      <w:bookmarkStart w:id="52" w:name="_Toc200448885"/>
      <w:r w:rsidRPr="00EB262D">
        <w:rPr>
          <w:rFonts w:ascii="Times New Roman" w:hAnsi="Times New Roman" w:cs="Times New Roman"/>
          <w:lang w:val="en-US"/>
        </w:rPr>
        <w:t>Emotion classification performance</w:t>
      </w:r>
      <w:bookmarkEnd w:id="52"/>
    </w:p>
    <w:p w14:paraId="59F5E12E" w14:textId="48684D25" w:rsidR="000A403F" w:rsidRPr="0031788F" w:rsidRDefault="000A403F" w:rsidP="000A403F">
      <w:pPr>
        <w:spacing w:line="480" w:lineRule="auto"/>
        <w:contextualSpacing/>
        <w:rPr>
          <w:rFonts w:ascii="Times New Roman" w:hAnsi="Times New Roman" w:cs="Times New Roman"/>
          <w:color w:val="000000" w:themeColor="text1"/>
          <w:sz w:val="24"/>
          <w:szCs w:val="24"/>
          <w:lang w:val="en-US"/>
        </w:rPr>
      </w:pPr>
      <w:r w:rsidRPr="00EB262D">
        <w:rPr>
          <w:rFonts w:ascii="Times New Roman" w:hAnsi="Times New Roman" w:cs="Times New Roman"/>
          <w:sz w:val="24"/>
          <w:szCs w:val="24"/>
          <w:lang w:val="en-US"/>
        </w:rPr>
        <w:t>The mean proportion of correct responses was submitted to an ANOVA with Emotion (Happiness, Pleasure, Fear, and Sadness) and Morph Type (Full, F0, and Timbre) as repeated measures factors and Group (</w:t>
      </w:r>
      <w:r>
        <w:rPr>
          <w:rFonts w:ascii="Times New Roman" w:hAnsi="Times New Roman" w:cs="Times New Roman"/>
          <w:sz w:val="24"/>
          <w:szCs w:val="24"/>
          <w:lang w:val="en-US"/>
        </w:rPr>
        <w:t>professionals, amateurs, and non-musicians</w:t>
      </w:r>
      <w:r w:rsidRPr="00EB262D">
        <w:rPr>
          <w:rFonts w:ascii="Times New Roman" w:hAnsi="Times New Roman" w:cs="Times New Roman"/>
          <w:sz w:val="24"/>
          <w:szCs w:val="24"/>
          <w:lang w:val="en-US"/>
        </w:rPr>
        <w:t>) as a between subject</w:t>
      </w:r>
      <w:r w:rsidR="00A821FC">
        <w:rPr>
          <w:rFonts w:ascii="Times New Roman" w:hAnsi="Times New Roman" w:cs="Times New Roman"/>
          <w:sz w:val="24"/>
          <w:szCs w:val="24"/>
          <w:lang w:val="en-US"/>
        </w:rPr>
        <w:t>s</w:t>
      </w:r>
      <w:r w:rsidR="005E7F74">
        <w:rPr>
          <w:rFonts w:ascii="Times New Roman" w:hAnsi="Times New Roman" w:cs="Times New Roman"/>
          <w:sz w:val="24"/>
          <w:szCs w:val="24"/>
          <w:lang w:val="en-US"/>
        </w:rPr>
        <w:t>-</w:t>
      </w:r>
      <w:r w:rsidR="001C1822">
        <w:rPr>
          <w:rFonts w:ascii="Times New Roman" w:hAnsi="Times New Roman" w:cs="Times New Roman"/>
          <w:sz w:val="24"/>
          <w:szCs w:val="24"/>
          <w:lang w:val="en-US"/>
        </w:rPr>
        <w:t>f</w:t>
      </w:r>
      <w:r w:rsidRPr="00EB262D">
        <w:rPr>
          <w:rFonts w:ascii="Times New Roman" w:hAnsi="Times New Roman" w:cs="Times New Roman"/>
          <w:sz w:val="24"/>
          <w:szCs w:val="24"/>
          <w:lang w:val="en-US"/>
        </w:rPr>
        <w:t>actor</w:t>
      </w:r>
      <w:r>
        <w:rPr>
          <w:rFonts w:ascii="Times New Roman" w:hAnsi="Times New Roman" w:cs="Times New Roman"/>
          <w:sz w:val="24"/>
          <w:szCs w:val="24"/>
          <w:lang w:val="en-US"/>
        </w:rPr>
        <w:t xml:space="preserve"> (see </w:t>
      </w:r>
      <w:r w:rsidRPr="004C5871">
        <w:rPr>
          <w:rFonts w:ascii="Times New Roman" w:hAnsi="Times New Roman" w:cs="Times New Roman"/>
          <w:b/>
          <w:sz w:val="24"/>
          <w:szCs w:val="24"/>
          <w:lang w:val="en-US"/>
        </w:rPr>
        <w:t xml:space="preserve">Table </w:t>
      </w:r>
      <w:r w:rsidR="001C1822">
        <w:rPr>
          <w:rFonts w:ascii="Times New Roman" w:hAnsi="Times New Roman" w:cs="Times New Roman"/>
          <w:b/>
          <w:sz w:val="24"/>
          <w:szCs w:val="24"/>
          <w:lang w:val="en-US"/>
        </w:rPr>
        <w:t>5</w:t>
      </w:r>
      <w:r w:rsidRPr="0031788F">
        <w:rPr>
          <w:rFonts w:ascii="Times New Roman" w:hAnsi="Times New Roman" w:cs="Times New Roman"/>
          <w:color w:val="000000" w:themeColor="text1"/>
          <w:sz w:val="24"/>
          <w:szCs w:val="24"/>
          <w:lang w:val="en-US"/>
        </w:rPr>
        <w:t xml:space="preserve">). </w:t>
      </w:r>
      <w:r w:rsidR="00A821FC" w:rsidRPr="0031788F">
        <w:rPr>
          <w:rFonts w:ascii="Times New Roman" w:hAnsi="Times New Roman" w:cs="Times New Roman"/>
          <w:color w:val="000000" w:themeColor="text1"/>
          <w:sz w:val="24"/>
          <w:szCs w:val="24"/>
          <w:lang w:val="en-US"/>
        </w:rPr>
        <w:t xml:space="preserve">For the parallel Bayesian ANOVA, please refer to S8 on OSF. </w:t>
      </w:r>
    </w:p>
    <w:p w14:paraId="48CC77CE" w14:textId="01675D96" w:rsidR="000A403F" w:rsidRDefault="000A403F" w:rsidP="000A403F">
      <w:pPr>
        <w:spacing w:line="480" w:lineRule="auto"/>
        <w:contextualSpacing/>
        <w:rPr>
          <w:rFonts w:ascii="Times New Roman" w:hAnsi="Times New Roman" w:cs="Times New Roman"/>
          <w:sz w:val="24"/>
          <w:szCs w:val="24"/>
          <w:lang w:val="en-US"/>
        </w:rPr>
      </w:pPr>
      <w:r w:rsidRPr="0031788F">
        <w:rPr>
          <w:rFonts w:ascii="Times New Roman" w:hAnsi="Times New Roman" w:cs="Times New Roman"/>
          <w:color w:val="000000" w:themeColor="text1"/>
          <w:sz w:val="24"/>
          <w:szCs w:val="24"/>
          <w:lang w:val="en-US"/>
        </w:rPr>
        <w:t>The results revealed the main e</w:t>
      </w:r>
      <w:r w:rsidRPr="00EB262D">
        <w:rPr>
          <w:rFonts w:ascii="Times New Roman" w:hAnsi="Times New Roman" w:cs="Times New Roman"/>
          <w:sz w:val="24"/>
          <w:szCs w:val="24"/>
          <w:lang w:val="en-US"/>
        </w:rPr>
        <w:t xml:space="preserve">ffects of </w:t>
      </w:r>
      <w:r w:rsidRPr="00EB262D">
        <w:rPr>
          <w:rFonts w:ascii="Times New Roman" w:hAnsi="Times New Roman" w:cs="Times New Roman"/>
          <w:b/>
          <w:sz w:val="24"/>
          <w:szCs w:val="24"/>
          <w:lang w:val="en-US"/>
        </w:rPr>
        <w:t>Emotion</w:t>
      </w:r>
      <w:r w:rsidRPr="00EB262D">
        <w:rPr>
          <w:rFonts w:ascii="Times New Roman" w:hAnsi="Times New Roman" w:cs="Times New Roman"/>
          <w:sz w:val="24"/>
          <w:szCs w:val="24"/>
          <w:lang w:val="en-US"/>
        </w:rPr>
        <w:t xml:space="preserve"> and </w:t>
      </w:r>
      <w:r w:rsidRPr="00EB262D">
        <w:rPr>
          <w:rFonts w:ascii="Times New Roman" w:hAnsi="Times New Roman" w:cs="Times New Roman"/>
          <w:b/>
          <w:sz w:val="24"/>
          <w:szCs w:val="24"/>
          <w:lang w:val="en-US"/>
        </w:rPr>
        <w:t>Morph Type</w:t>
      </w:r>
      <w:r w:rsidRPr="00EB262D">
        <w:rPr>
          <w:rFonts w:ascii="Times New Roman" w:hAnsi="Times New Roman" w:cs="Times New Roman"/>
          <w:sz w:val="24"/>
          <w:szCs w:val="24"/>
          <w:lang w:val="en-US"/>
        </w:rPr>
        <w:t>, which were qualified by</w:t>
      </w:r>
      <w:r w:rsidR="00A821FC">
        <w:rPr>
          <w:rFonts w:ascii="Times New Roman" w:hAnsi="Times New Roman" w:cs="Times New Roman"/>
          <w:sz w:val="24"/>
          <w:szCs w:val="24"/>
          <w:lang w:val="en-US"/>
        </w:rPr>
        <w:t xml:space="preserve"> an</w:t>
      </w:r>
      <w:r w:rsidRPr="00EB262D">
        <w:rPr>
          <w:rFonts w:ascii="Times New Roman" w:hAnsi="Times New Roman" w:cs="Times New Roman"/>
          <w:sz w:val="24"/>
          <w:szCs w:val="24"/>
          <w:lang w:val="en-US"/>
        </w:rPr>
        <w:t xml:space="preserve"> interaction. Crucially, however, we found no main effect involving </w:t>
      </w:r>
      <w:r w:rsidRPr="00EB262D">
        <w:rPr>
          <w:rFonts w:ascii="Times New Roman" w:hAnsi="Times New Roman" w:cs="Times New Roman"/>
          <w:b/>
          <w:sz w:val="24"/>
          <w:szCs w:val="24"/>
          <w:lang w:val="en-US"/>
        </w:rPr>
        <w:t xml:space="preserve">Group </w:t>
      </w:r>
      <w:r w:rsidR="00767C99">
        <w:rPr>
          <w:rFonts w:ascii="Times New Roman" w:hAnsi="Times New Roman" w:cs="Times New Roman"/>
          <w:sz w:val="24"/>
          <w:szCs w:val="24"/>
          <w:lang w:val="en-US"/>
        </w:rPr>
        <w:t xml:space="preserve">and only a trend for an interaction </w:t>
      </w:r>
      <w:r w:rsidR="00A821FC">
        <w:rPr>
          <w:rFonts w:ascii="Times New Roman" w:hAnsi="Times New Roman" w:cs="Times New Roman"/>
          <w:sz w:val="24"/>
          <w:szCs w:val="24"/>
          <w:lang w:val="en-US"/>
        </w:rPr>
        <w:t xml:space="preserve">between </w:t>
      </w:r>
      <w:r w:rsidR="00A821FC" w:rsidRPr="00A821FC">
        <w:rPr>
          <w:rFonts w:ascii="Times New Roman" w:hAnsi="Times New Roman" w:cs="Times New Roman"/>
          <w:b/>
          <w:sz w:val="24"/>
          <w:szCs w:val="24"/>
          <w:lang w:val="en-US"/>
        </w:rPr>
        <w:t>Group and</w:t>
      </w:r>
      <w:r w:rsidR="00767C99">
        <w:rPr>
          <w:rFonts w:ascii="Times New Roman" w:hAnsi="Times New Roman" w:cs="Times New Roman"/>
          <w:sz w:val="24"/>
          <w:szCs w:val="24"/>
          <w:lang w:val="en-US"/>
        </w:rPr>
        <w:t xml:space="preserve"> </w:t>
      </w:r>
      <w:r w:rsidR="00767C99" w:rsidRPr="00EB262D">
        <w:rPr>
          <w:rFonts w:ascii="Times New Roman" w:hAnsi="Times New Roman" w:cs="Times New Roman"/>
          <w:b/>
          <w:sz w:val="24"/>
          <w:szCs w:val="24"/>
          <w:lang w:val="en-US"/>
        </w:rPr>
        <w:t>Morph Type</w:t>
      </w:r>
      <w:r w:rsidR="00767C99">
        <w:rPr>
          <w:rFonts w:ascii="Times New Roman" w:hAnsi="Times New Roman" w:cs="Times New Roman"/>
          <w:sz w:val="24"/>
          <w:szCs w:val="24"/>
          <w:lang w:val="en-US"/>
        </w:rPr>
        <w:t xml:space="preserve">. </w:t>
      </w:r>
    </w:p>
    <w:p w14:paraId="2E9016DC" w14:textId="62E3643E" w:rsidR="000A403F" w:rsidRDefault="000A403F" w:rsidP="000A403F">
      <w:pPr>
        <w:pStyle w:val="Beschriftung"/>
        <w:keepNext/>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Table </w:t>
      </w:r>
      <w:r w:rsidR="001C1822">
        <w:rPr>
          <w:rFonts w:ascii="Times New Roman" w:hAnsi="Times New Roman" w:cs="Times New Roman"/>
          <w:b/>
          <w:i w:val="0"/>
          <w:color w:val="auto"/>
          <w:sz w:val="24"/>
          <w:szCs w:val="24"/>
          <w:lang w:val="en-US"/>
        </w:rPr>
        <w:t>5</w:t>
      </w:r>
    </w:p>
    <w:p w14:paraId="5C52C762" w14:textId="105374CF" w:rsidR="000A403F" w:rsidRPr="000A403F" w:rsidRDefault="000A403F" w:rsidP="000A403F">
      <w:pPr>
        <w:rPr>
          <w:i/>
          <w:lang w:val="en-US"/>
        </w:rPr>
      </w:pPr>
      <w:r w:rsidRPr="008728CB">
        <w:rPr>
          <w:i/>
          <w:lang w:val="en-US"/>
        </w:rPr>
        <w:t xml:space="preserve">Results of the 4 × 3 × </w:t>
      </w:r>
      <w:r>
        <w:rPr>
          <w:i/>
          <w:lang w:val="en-US"/>
        </w:rPr>
        <w:t>3</w:t>
      </w:r>
      <w:r w:rsidRPr="008728CB">
        <w:rPr>
          <w:i/>
          <w:lang w:val="en-US"/>
        </w:rPr>
        <w:t xml:space="preserve"> mixed-effects ANOVA on </w:t>
      </w:r>
      <w:r>
        <w:rPr>
          <w:i/>
          <w:lang w:val="en-US"/>
        </w:rPr>
        <w:t xml:space="preserve">the </w:t>
      </w:r>
      <w:r w:rsidRPr="008728CB">
        <w:rPr>
          <w:i/>
          <w:lang w:val="en-US"/>
        </w:rPr>
        <w:t>mean proportion of correct responses</w:t>
      </w:r>
    </w:p>
    <w:tbl>
      <w:tblPr>
        <w:tblW w:w="9340" w:type="dxa"/>
        <w:tblCellMar>
          <w:left w:w="70" w:type="dxa"/>
          <w:right w:w="70" w:type="dxa"/>
        </w:tblCellMar>
        <w:tblLook w:val="04A0" w:firstRow="1" w:lastRow="0" w:firstColumn="1" w:lastColumn="0" w:noHBand="0" w:noVBand="1"/>
      </w:tblPr>
      <w:tblGrid>
        <w:gridCol w:w="3060"/>
        <w:gridCol w:w="760"/>
        <w:gridCol w:w="820"/>
        <w:gridCol w:w="960"/>
        <w:gridCol w:w="700"/>
        <w:gridCol w:w="1840"/>
        <w:gridCol w:w="1200"/>
      </w:tblGrid>
      <w:tr w:rsidR="000A403F" w:rsidRPr="001241B7" w14:paraId="2111215E" w14:textId="77777777" w:rsidTr="007A6E13">
        <w:trPr>
          <w:trHeight w:val="300"/>
        </w:trPr>
        <w:tc>
          <w:tcPr>
            <w:tcW w:w="3060" w:type="dxa"/>
            <w:tcBorders>
              <w:top w:val="single" w:sz="4" w:space="0" w:color="auto"/>
              <w:left w:val="nil"/>
              <w:bottom w:val="single" w:sz="4" w:space="0" w:color="auto"/>
              <w:right w:val="nil"/>
            </w:tcBorders>
            <w:noWrap/>
            <w:vAlign w:val="bottom"/>
            <w:hideMark/>
          </w:tcPr>
          <w:p w14:paraId="7EBD5445" w14:textId="77777777" w:rsidR="000A403F" w:rsidRPr="005D275B" w:rsidRDefault="000A403F" w:rsidP="007A6E13">
            <w:pPr>
              <w:suppressAutoHyphens w:val="0"/>
              <w:spacing w:after="0" w:line="240" w:lineRule="auto"/>
              <w:jc w:val="center"/>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 </w:t>
            </w:r>
          </w:p>
        </w:tc>
        <w:tc>
          <w:tcPr>
            <w:tcW w:w="760" w:type="dxa"/>
            <w:tcBorders>
              <w:top w:val="single" w:sz="4" w:space="0" w:color="auto"/>
              <w:left w:val="nil"/>
              <w:bottom w:val="single" w:sz="4" w:space="0" w:color="auto"/>
              <w:right w:val="nil"/>
            </w:tcBorders>
            <w:noWrap/>
            <w:vAlign w:val="bottom"/>
            <w:hideMark/>
          </w:tcPr>
          <w:p w14:paraId="4056CA09"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df1</w:t>
            </w:r>
          </w:p>
        </w:tc>
        <w:tc>
          <w:tcPr>
            <w:tcW w:w="820" w:type="dxa"/>
            <w:tcBorders>
              <w:top w:val="single" w:sz="4" w:space="0" w:color="auto"/>
              <w:left w:val="nil"/>
              <w:bottom w:val="single" w:sz="4" w:space="0" w:color="auto"/>
              <w:right w:val="nil"/>
            </w:tcBorders>
            <w:noWrap/>
            <w:vAlign w:val="bottom"/>
            <w:hideMark/>
          </w:tcPr>
          <w:p w14:paraId="5C91958F"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df2</w:t>
            </w:r>
          </w:p>
        </w:tc>
        <w:tc>
          <w:tcPr>
            <w:tcW w:w="960" w:type="dxa"/>
            <w:tcBorders>
              <w:top w:val="single" w:sz="4" w:space="0" w:color="auto"/>
              <w:left w:val="nil"/>
              <w:bottom w:val="single" w:sz="4" w:space="0" w:color="auto"/>
              <w:right w:val="nil"/>
            </w:tcBorders>
            <w:noWrap/>
            <w:vAlign w:val="bottom"/>
            <w:hideMark/>
          </w:tcPr>
          <w:p w14:paraId="58236411"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F</w:t>
            </w:r>
          </w:p>
        </w:tc>
        <w:tc>
          <w:tcPr>
            <w:tcW w:w="700" w:type="dxa"/>
            <w:tcBorders>
              <w:top w:val="single" w:sz="4" w:space="0" w:color="auto"/>
              <w:left w:val="nil"/>
              <w:bottom w:val="single" w:sz="4" w:space="0" w:color="auto"/>
              <w:right w:val="nil"/>
            </w:tcBorders>
            <w:noWrap/>
            <w:vAlign w:val="bottom"/>
            <w:hideMark/>
          </w:tcPr>
          <w:p w14:paraId="60C2C733"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p</w:t>
            </w:r>
          </w:p>
        </w:tc>
        <w:tc>
          <w:tcPr>
            <w:tcW w:w="1840" w:type="dxa"/>
            <w:tcBorders>
              <w:top w:val="single" w:sz="4" w:space="0" w:color="auto"/>
              <w:left w:val="nil"/>
              <w:bottom w:val="single" w:sz="4" w:space="0" w:color="auto"/>
              <w:right w:val="nil"/>
            </w:tcBorders>
            <w:noWrap/>
            <w:vAlign w:val="bottom"/>
            <w:hideMark/>
          </w:tcPr>
          <w:p w14:paraId="2B60E65D" w14:textId="77777777" w:rsidR="000A403F" w:rsidRPr="001241B7" w:rsidRDefault="000A403F" w:rsidP="007A6E13">
            <w:pPr>
              <w:suppressAutoHyphens w:val="0"/>
              <w:spacing w:after="0" w:line="240" w:lineRule="auto"/>
              <w:jc w:val="center"/>
              <w:rPr>
                <w:rFonts w:ascii="Calibri" w:eastAsia="Times New Roman" w:hAnsi="Calibri" w:cs="Calibri"/>
                <w:b/>
                <w:bCs/>
                <w:color w:val="000000"/>
                <w:lang w:val="en-US" w:eastAsia="de-DE"/>
              </w:rPr>
            </w:pPr>
            <w:r w:rsidRPr="001241B7">
              <w:rPr>
                <w:rFonts w:ascii="Calibri" w:eastAsia="Times New Roman" w:hAnsi="Calibri" w:cs="Calibri"/>
                <w:b/>
                <w:bCs/>
                <w:color w:val="000000"/>
                <w:lang w:val="en-US" w:eastAsia="de-DE"/>
              </w:rPr>
              <w:t>Ω</w:t>
            </w:r>
            <w:r w:rsidRPr="001241B7">
              <w:rPr>
                <w:rFonts w:ascii="Calibri" w:eastAsia="Times New Roman" w:hAnsi="Calibri" w:cs="Calibri"/>
                <w:b/>
                <w:bCs/>
                <w:color w:val="000000"/>
                <w:vertAlign w:val="subscript"/>
                <w:lang w:val="en-US" w:eastAsia="de-DE"/>
              </w:rPr>
              <w:t>p</w:t>
            </w:r>
            <w:r w:rsidRPr="001241B7">
              <w:rPr>
                <w:rFonts w:ascii="Calibri" w:eastAsia="Times New Roman" w:hAnsi="Calibri" w:cs="Calibri"/>
                <w:b/>
                <w:bCs/>
                <w:color w:val="000000"/>
                <w:vertAlign w:val="superscript"/>
                <w:lang w:val="en-US" w:eastAsia="de-DE"/>
              </w:rPr>
              <w:t>2</w:t>
            </w:r>
            <w:r w:rsidRPr="001241B7">
              <w:rPr>
                <w:rFonts w:ascii="Calibri" w:eastAsia="Times New Roman" w:hAnsi="Calibri" w:cs="Calibri"/>
                <w:b/>
                <w:bCs/>
                <w:color w:val="000000"/>
                <w:lang w:val="en-US" w:eastAsia="de-DE"/>
              </w:rPr>
              <w:t xml:space="preserve"> [95%-CI]</w:t>
            </w:r>
          </w:p>
        </w:tc>
        <w:tc>
          <w:tcPr>
            <w:tcW w:w="1200" w:type="dxa"/>
            <w:tcBorders>
              <w:top w:val="single" w:sz="4" w:space="0" w:color="auto"/>
              <w:left w:val="nil"/>
              <w:bottom w:val="single" w:sz="4" w:space="0" w:color="auto"/>
              <w:right w:val="nil"/>
            </w:tcBorders>
            <w:noWrap/>
            <w:vAlign w:val="bottom"/>
            <w:hideMark/>
          </w:tcPr>
          <w:p w14:paraId="3F725AC6" w14:textId="77777777" w:rsidR="000A403F" w:rsidRPr="001241B7" w:rsidRDefault="000A403F" w:rsidP="007A6E13">
            <w:pPr>
              <w:suppressAutoHyphens w:val="0"/>
              <w:spacing w:after="0" w:line="240" w:lineRule="auto"/>
              <w:jc w:val="center"/>
              <w:rPr>
                <w:rFonts w:ascii="Times New Roman" w:eastAsia="Times New Roman" w:hAnsi="Times New Roman" w:cs="Times New Roman"/>
                <w:b/>
                <w:bCs/>
                <w:color w:val="000000"/>
                <w:lang w:val="en-US" w:eastAsia="de-DE"/>
              </w:rPr>
            </w:pPr>
            <w:r w:rsidRPr="00D12216">
              <w:rPr>
                <w:rFonts w:ascii="Times New Roman" w:hAnsi="Times New Roman" w:cs="Times New Roman"/>
                <w:b/>
                <w:i/>
                <w:iCs/>
                <w:sz w:val="23"/>
                <w:szCs w:val="23"/>
              </w:rPr>
              <w:t>ε</w:t>
            </w:r>
            <w:r w:rsidRPr="001241B7">
              <w:rPr>
                <w:rFonts w:ascii="Times New Roman" w:hAnsi="Times New Roman" w:cs="Times New Roman"/>
                <w:b/>
                <w:sz w:val="16"/>
                <w:szCs w:val="16"/>
                <w:vertAlign w:val="subscript"/>
                <w:lang w:val="en-US"/>
              </w:rPr>
              <w:t>HF</w:t>
            </w:r>
            <w:r w:rsidRPr="001241B7">
              <w:rPr>
                <w:rFonts w:ascii="Times New Roman" w:hAnsi="Times New Roman" w:cs="Times New Roman"/>
                <w:b/>
                <w:sz w:val="16"/>
                <w:szCs w:val="16"/>
                <w:lang w:val="en-US"/>
              </w:rPr>
              <w:t xml:space="preserve"> </w:t>
            </w:r>
          </w:p>
        </w:tc>
      </w:tr>
      <w:tr w:rsidR="000A403F" w:rsidRPr="001241B7" w14:paraId="0AEF6983" w14:textId="77777777" w:rsidTr="007A6E13">
        <w:trPr>
          <w:trHeight w:val="300"/>
        </w:trPr>
        <w:tc>
          <w:tcPr>
            <w:tcW w:w="3060" w:type="dxa"/>
            <w:tcBorders>
              <w:top w:val="nil"/>
              <w:left w:val="nil"/>
              <w:bottom w:val="nil"/>
              <w:right w:val="nil"/>
            </w:tcBorders>
            <w:noWrap/>
            <w:vAlign w:val="bottom"/>
            <w:hideMark/>
          </w:tcPr>
          <w:p w14:paraId="2939D8E9"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w:t>
            </w:r>
          </w:p>
        </w:tc>
        <w:tc>
          <w:tcPr>
            <w:tcW w:w="760" w:type="dxa"/>
            <w:tcBorders>
              <w:top w:val="nil"/>
              <w:left w:val="nil"/>
              <w:bottom w:val="nil"/>
              <w:right w:val="nil"/>
            </w:tcBorders>
            <w:noWrap/>
            <w:vAlign w:val="bottom"/>
            <w:hideMark/>
          </w:tcPr>
          <w:p w14:paraId="2B431A3E" w14:textId="737C93C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48528DD2" w14:textId="0D608C8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163</w:t>
            </w:r>
          </w:p>
        </w:tc>
        <w:tc>
          <w:tcPr>
            <w:tcW w:w="960" w:type="dxa"/>
            <w:tcBorders>
              <w:top w:val="nil"/>
              <w:left w:val="nil"/>
              <w:bottom w:val="nil"/>
              <w:right w:val="nil"/>
            </w:tcBorders>
            <w:noWrap/>
            <w:vAlign w:val="bottom"/>
            <w:hideMark/>
          </w:tcPr>
          <w:p w14:paraId="22178E34" w14:textId="499F0BE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1.96</w:t>
            </w:r>
          </w:p>
        </w:tc>
        <w:tc>
          <w:tcPr>
            <w:tcW w:w="700" w:type="dxa"/>
            <w:tcBorders>
              <w:top w:val="nil"/>
              <w:left w:val="nil"/>
              <w:bottom w:val="nil"/>
              <w:right w:val="nil"/>
            </w:tcBorders>
            <w:noWrap/>
            <w:vAlign w:val="bottom"/>
            <w:hideMark/>
          </w:tcPr>
          <w:p w14:paraId="7CB71D5B" w14:textId="1606EF1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.144</w:t>
            </w:r>
          </w:p>
        </w:tc>
        <w:tc>
          <w:tcPr>
            <w:tcW w:w="1840" w:type="dxa"/>
            <w:tcBorders>
              <w:top w:val="nil"/>
              <w:left w:val="nil"/>
              <w:bottom w:val="nil"/>
              <w:right w:val="nil"/>
            </w:tcBorders>
            <w:noWrap/>
            <w:vAlign w:val="bottom"/>
            <w:hideMark/>
          </w:tcPr>
          <w:p w14:paraId="17EE1C4E" w14:textId="636EE16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.06]</w:t>
            </w:r>
          </w:p>
        </w:tc>
        <w:tc>
          <w:tcPr>
            <w:tcW w:w="1200" w:type="dxa"/>
            <w:tcBorders>
              <w:top w:val="nil"/>
              <w:left w:val="nil"/>
              <w:bottom w:val="nil"/>
              <w:right w:val="nil"/>
            </w:tcBorders>
            <w:noWrap/>
            <w:vAlign w:val="bottom"/>
            <w:hideMark/>
          </w:tcPr>
          <w:p w14:paraId="24C093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1EBE6D55" w14:textId="77777777" w:rsidTr="007A6E13">
        <w:trPr>
          <w:trHeight w:val="300"/>
        </w:trPr>
        <w:tc>
          <w:tcPr>
            <w:tcW w:w="3060" w:type="dxa"/>
            <w:tcBorders>
              <w:top w:val="nil"/>
              <w:left w:val="nil"/>
              <w:bottom w:val="nil"/>
              <w:right w:val="nil"/>
            </w:tcBorders>
            <w:noWrap/>
            <w:vAlign w:val="bottom"/>
            <w:hideMark/>
          </w:tcPr>
          <w:p w14:paraId="1DAF898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w:t>
            </w:r>
          </w:p>
        </w:tc>
        <w:tc>
          <w:tcPr>
            <w:tcW w:w="760" w:type="dxa"/>
            <w:tcBorders>
              <w:top w:val="nil"/>
              <w:left w:val="nil"/>
              <w:bottom w:val="nil"/>
              <w:right w:val="nil"/>
            </w:tcBorders>
            <w:noWrap/>
            <w:vAlign w:val="bottom"/>
            <w:hideMark/>
          </w:tcPr>
          <w:p w14:paraId="723AD534"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w:t>
            </w:r>
          </w:p>
        </w:tc>
        <w:tc>
          <w:tcPr>
            <w:tcW w:w="820" w:type="dxa"/>
            <w:tcBorders>
              <w:top w:val="nil"/>
              <w:left w:val="nil"/>
              <w:bottom w:val="nil"/>
              <w:right w:val="nil"/>
            </w:tcBorders>
            <w:noWrap/>
            <w:vAlign w:val="bottom"/>
            <w:hideMark/>
          </w:tcPr>
          <w:p w14:paraId="561226B2" w14:textId="753B4EB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11636FC8" w14:textId="5D89FD9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130.24</w:t>
            </w:r>
          </w:p>
        </w:tc>
        <w:tc>
          <w:tcPr>
            <w:tcW w:w="700" w:type="dxa"/>
            <w:tcBorders>
              <w:top w:val="nil"/>
              <w:left w:val="nil"/>
              <w:bottom w:val="nil"/>
              <w:right w:val="nil"/>
            </w:tcBorders>
            <w:noWrap/>
            <w:vAlign w:val="bottom"/>
            <w:hideMark/>
          </w:tcPr>
          <w:p w14:paraId="2EC3FB7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2F92B35D" w14:textId="2FCB04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.44 [.38</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.49]</w:t>
            </w:r>
          </w:p>
        </w:tc>
        <w:tc>
          <w:tcPr>
            <w:tcW w:w="1200" w:type="dxa"/>
            <w:tcBorders>
              <w:top w:val="nil"/>
              <w:left w:val="nil"/>
              <w:bottom w:val="nil"/>
              <w:right w:val="nil"/>
            </w:tcBorders>
            <w:noWrap/>
            <w:vAlign w:val="bottom"/>
            <w:hideMark/>
          </w:tcPr>
          <w:p w14:paraId="29F7B3EE"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390748B8" w14:textId="77777777" w:rsidTr="007A6E13">
        <w:trPr>
          <w:trHeight w:val="300"/>
        </w:trPr>
        <w:tc>
          <w:tcPr>
            <w:tcW w:w="3060" w:type="dxa"/>
            <w:tcBorders>
              <w:top w:val="nil"/>
              <w:left w:val="nil"/>
              <w:bottom w:val="nil"/>
              <w:right w:val="nil"/>
            </w:tcBorders>
            <w:noWrap/>
            <w:vAlign w:val="bottom"/>
            <w:hideMark/>
          </w:tcPr>
          <w:p w14:paraId="0A750E61"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Morph Type</w:t>
            </w:r>
          </w:p>
        </w:tc>
        <w:tc>
          <w:tcPr>
            <w:tcW w:w="760" w:type="dxa"/>
            <w:tcBorders>
              <w:top w:val="nil"/>
              <w:left w:val="nil"/>
              <w:bottom w:val="nil"/>
              <w:right w:val="nil"/>
            </w:tcBorders>
            <w:noWrap/>
            <w:vAlign w:val="bottom"/>
            <w:hideMark/>
          </w:tcPr>
          <w:p w14:paraId="47B55111"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w:t>
            </w:r>
          </w:p>
        </w:tc>
        <w:tc>
          <w:tcPr>
            <w:tcW w:w="820" w:type="dxa"/>
            <w:tcBorders>
              <w:top w:val="nil"/>
              <w:left w:val="nil"/>
              <w:bottom w:val="nil"/>
              <w:right w:val="nil"/>
            </w:tcBorders>
            <w:noWrap/>
            <w:vAlign w:val="bottom"/>
            <w:hideMark/>
          </w:tcPr>
          <w:p w14:paraId="11F3CB00" w14:textId="0F6D47C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50BF7FF6" w14:textId="5744DFD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1357.80</w:t>
            </w:r>
          </w:p>
        </w:tc>
        <w:tc>
          <w:tcPr>
            <w:tcW w:w="700" w:type="dxa"/>
            <w:tcBorders>
              <w:top w:val="nil"/>
              <w:left w:val="nil"/>
              <w:bottom w:val="nil"/>
              <w:right w:val="nil"/>
            </w:tcBorders>
            <w:noWrap/>
            <w:vAlign w:val="bottom"/>
            <w:hideMark/>
          </w:tcPr>
          <w:p w14:paraId="5D9CECB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bottom w:val="nil"/>
              <w:right w:val="nil"/>
            </w:tcBorders>
            <w:noWrap/>
            <w:vAlign w:val="bottom"/>
            <w:hideMark/>
          </w:tcPr>
          <w:p w14:paraId="6831F4FB" w14:textId="1A838C55"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.89 [.87</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.91]</w:t>
            </w:r>
          </w:p>
        </w:tc>
        <w:tc>
          <w:tcPr>
            <w:tcW w:w="1200" w:type="dxa"/>
            <w:tcBorders>
              <w:top w:val="nil"/>
              <w:left w:val="nil"/>
              <w:bottom w:val="nil"/>
              <w:right w:val="nil"/>
            </w:tcBorders>
            <w:noWrap/>
            <w:vAlign w:val="bottom"/>
            <w:hideMark/>
          </w:tcPr>
          <w:p w14:paraId="5F902C7B" w14:textId="681FFE4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2AE5E51B" w14:textId="77777777" w:rsidTr="007A6E13">
        <w:trPr>
          <w:trHeight w:val="300"/>
        </w:trPr>
        <w:tc>
          <w:tcPr>
            <w:tcW w:w="3060" w:type="dxa"/>
            <w:tcBorders>
              <w:top w:val="nil"/>
              <w:left w:val="nil"/>
              <w:bottom w:val="nil"/>
              <w:right w:val="nil"/>
            </w:tcBorders>
            <w:noWrap/>
            <w:vAlign w:val="bottom"/>
            <w:hideMark/>
          </w:tcPr>
          <w:p w14:paraId="677D931B"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Emotion</w:t>
            </w:r>
          </w:p>
        </w:tc>
        <w:tc>
          <w:tcPr>
            <w:tcW w:w="760" w:type="dxa"/>
            <w:tcBorders>
              <w:top w:val="nil"/>
              <w:left w:val="nil"/>
              <w:bottom w:val="nil"/>
              <w:right w:val="nil"/>
            </w:tcBorders>
            <w:noWrap/>
            <w:vAlign w:val="bottom"/>
            <w:hideMark/>
          </w:tcPr>
          <w:p w14:paraId="578171F6" w14:textId="0530967C"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bottom w:val="nil"/>
              <w:right w:val="nil"/>
            </w:tcBorders>
            <w:noWrap/>
            <w:vAlign w:val="bottom"/>
            <w:hideMark/>
          </w:tcPr>
          <w:p w14:paraId="1BFDCD93" w14:textId="40E1FC3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489</w:t>
            </w:r>
          </w:p>
        </w:tc>
        <w:tc>
          <w:tcPr>
            <w:tcW w:w="960" w:type="dxa"/>
            <w:tcBorders>
              <w:top w:val="nil"/>
              <w:left w:val="nil"/>
              <w:bottom w:val="nil"/>
              <w:right w:val="nil"/>
            </w:tcBorders>
            <w:noWrap/>
            <w:vAlign w:val="bottom"/>
            <w:hideMark/>
          </w:tcPr>
          <w:p w14:paraId="72C446C2" w14:textId="6377FB38"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1.17</w:t>
            </w:r>
          </w:p>
        </w:tc>
        <w:tc>
          <w:tcPr>
            <w:tcW w:w="700" w:type="dxa"/>
            <w:tcBorders>
              <w:top w:val="nil"/>
              <w:left w:val="nil"/>
              <w:bottom w:val="nil"/>
              <w:right w:val="nil"/>
            </w:tcBorders>
            <w:noWrap/>
            <w:vAlign w:val="bottom"/>
            <w:hideMark/>
          </w:tcPr>
          <w:p w14:paraId="6EDB6FD1" w14:textId="4D19B76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.322</w:t>
            </w:r>
          </w:p>
        </w:tc>
        <w:tc>
          <w:tcPr>
            <w:tcW w:w="1840" w:type="dxa"/>
            <w:tcBorders>
              <w:top w:val="nil"/>
              <w:left w:val="nil"/>
              <w:bottom w:val="nil"/>
              <w:right w:val="nil"/>
            </w:tcBorders>
            <w:noWrap/>
            <w:vAlign w:val="bottom"/>
            <w:hideMark/>
          </w:tcPr>
          <w:p w14:paraId="735DA221" w14:textId="57758A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nil"/>
              <w:right w:val="nil"/>
            </w:tcBorders>
            <w:noWrap/>
            <w:vAlign w:val="bottom"/>
            <w:hideMark/>
          </w:tcPr>
          <w:p w14:paraId="6A21B9E8"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p>
        </w:tc>
      </w:tr>
      <w:tr w:rsidR="000A403F" w:rsidRPr="001241B7" w14:paraId="50952266" w14:textId="77777777" w:rsidTr="007A6E13">
        <w:trPr>
          <w:trHeight w:val="300"/>
        </w:trPr>
        <w:tc>
          <w:tcPr>
            <w:tcW w:w="3060" w:type="dxa"/>
            <w:tcBorders>
              <w:top w:val="nil"/>
              <w:left w:val="nil"/>
              <w:bottom w:val="nil"/>
              <w:right w:val="nil"/>
            </w:tcBorders>
            <w:noWrap/>
            <w:vAlign w:val="bottom"/>
            <w:hideMark/>
          </w:tcPr>
          <w:p w14:paraId="5092FEE5"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Group x Morph Type</w:t>
            </w:r>
          </w:p>
        </w:tc>
        <w:tc>
          <w:tcPr>
            <w:tcW w:w="760" w:type="dxa"/>
            <w:tcBorders>
              <w:top w:val="nil"/>
              <w:left w:val="nil"/>
              <w:bottom w:val="nil"/>
              <w:right w:val="nil"/>
            </w:tcBorders>
            <w:noWrap/>
            <w:vAlign w:val="bottom"/>
            <w:hideMark/>
          </w:tcPr>
          <w:p w14:paraId="324978F9" w14:textId="789E56F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w:t>
            </w:r>
          </w:p>
        </w:tc>
        <w:tc>
          <w:tcPr>
            <w:tcW w:w="820" w:type="dxa"/>
            <w:tcBorders>
              <w:top w:val="nil"/>
              <w:left w:val="nil"/>
              <w:bottom w:val="nil"/>
              <w:right w:val="nil"/>
            </w:tcBorders>
            <w:noWrap/>
            <w:vAlign w:val="bottom"/>
            <w:hideMark/>
          </w:tcPr>
          <w:p w14:paraId="47B2C3DF" w14:textId="1EEEE5B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326</w:t>
            </w:r>
          </w:p>
        </w:tc>
        <w:tc>
          <w:tcPr>
            <w:tcW w:w="960" w:type="dxa"/>
            <w:tcBorders>
              <w:top w:val="nil"/>
              <w:left w:val="nil"/>
              <w:bottom w:val="nil"/>
              <w:right w:val="nil"/>
            </w:tcBorders>
            <w:noWrap/>
            <w:vAlign w:val="bottom"/>
            <w:hideMark/>
          </w:tcPr>
          <w:p w14:paraId="30110C91" w14:textId="4EDAD51D"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2.14</w:t>
            </w:r>
          </w:p>
        </w:tc>
        <w:tc>
          <w:tcPr>
            <w:tcW w:w="700" w:type="dxa"/>
            <w:tcBorders>
              <w:top w:val="nil"/>
              <w:left w:val="nil"/>
              <w:bottom w:val="nil"/>
              <w:right w:val="nil"/>
            </w:tcBorders>
            <w:noWrap/>
            <w:vAlign w:val="bottom"/>
            <w:hideMark/>
          </w:tcPr>
          <w:p w14:paraId="191BE641" w14:textId="06C61FD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.089</w:t>
            </w:r>
          </w:p>
        </w:tc>
        <w:tc>
          <w:tcPr>
            <w:tcW w:w="1840" w:type="dxa"/>
            <w:tcBorders>
              <w:top w:val="nil"/>
              <w:left w:val="nil"/>
              <w:bottom w:val="nil"/>
              <w:right w:val="nil"/>
            </w:tcBorders>
            <w:noWrap/>
            <w:vAlign w:val="bottom"/>
            <w:hideMark/>
          </w:tcPr>
          <w:p w14:paraId="5E5CFB57" w14:textId="1E0D2BB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.01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.04]</w:t>
            </w:r>
          </w:p>
        </w:tc>
        <w:tc>
          <w:tcPr>
            <w:tcW w:w="1200" w:type="dxa"/>
            <w:tcBorders>
              <w:top w:val="nil"/>
              <w:left w:val="nil"/>
              <w:bottom w:val="nil"/>
              <w:right w:val="nil"/>
            </w:tcBorders>
            <w:noWrap/>
            <w:vAlign w:val="bottom"/>
            <w:hideMark/>
          </w:tcPr>
          <w:p w14:paraId="30232D7F" w14:textId="42F0B004"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.829</w:t>
            </w:r>
          </w:p>
        </w:tc>
      </w:tr>
      <w:tr w:rsidR="000A403F" w:rsidRPr="001241B7" w14:paraId="158B5DF7" w14:textId="77777777" w:rsidTr="007A6E13">
        <w:trPr>
          <w:trHeight w:val="300"/>
        </w:trPr>
        <w:tc>
          <w:tcPr>
            <w:tcW w:w="3060" w:type="dxa"/>
            <w:tcBorders>
              <w:top w:val="nil"/>
              <w:left w:val="nil"/>
              <w:right w:val="nil"/>
            </w:tcBorders>
            <w:noWrap/>
            <w:vAlign w:val="bottom"/>
            <w:hideMark/>
          </w:tcPr>
          <w:p w14:paraId="045584EA" w14:textId="77777777" w:rsidR="000A403F" w:rsidRPr="001241B7" w:rsidRDefault="000A403F" w:rsidP="007A6E13">
            <w:pPr>
              <w:suppressAutoHyphens w:val="0"/>
              <w:spacing w:after="0" w:line="240" w:lineRule="auto"/>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Emotion x Morph Type</w:t>
            </w:r>
          </w:p>
        </w:tc>
        <w:tc>
          <w:tcPr>
            <w:tcW w:w="760" w:type="dxa"/>
            <w:tcBorders>
              <w:top w:val="nil"/>
              <w:left w:val="nil"/>
              <w:right w:val="nil"/>
            </w:tcBorders>
            <w:noWrap/>
            <w:vAlign w:val="bottom"/>
            <w:hideMark/>
          </w:tcPr>
          <w:p w14:paraId="5FD8C106"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w:t>
            </w:r>
          </w:p>
        </w:tc>
        <w:tc>
          <w:tcPr>
            <w:tcW w:w="820" w:type="dxa"/>
            <w:tcBorders>
              <w:top w:val="nil"/>
              <w:left w:val="nil"/>
              <w:right w:val="nil"/>
            </w:tcBorders>
            <w:noWrap/>
            <w:vAlign w:val="bottom"/>
            <w:hideMark/>
          </w:tcPr>
          <w:p w14:paraId="1971EFFA" w14:textId="18D125D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right w:val="nil"/>
            </w:tcBorders>
            <w:noWrap/>
            <w:vAlign w:val="bottom"/>
            <w:hideMark/>
          </w:tcPr>
          <w:p w14:paraId="431019C5" w14:textId="0BC5C4AB"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40.95</w:t>
            </w:r>
          </w:p>
        </w:tc>
        <w:tc>
          <w:tcPr>
            <w:tcW w:w="700" w:type="dxa"/>
            <w:tcBorders>
              <w:top w:val="nil"/>
              <w:left w:val="nil"/>
              <w:right w:val="nil"/>
            </w:tcBorders>
            <w:noWrap/>
            <w:vAlign w:val="bottom"/>
            <w:hideMark/>
          </w:tcPr>
          <w:p w14:paraId="5BB96D23" w14:textId="77777777"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&lt;.001</w:t>
            </w:r>
          </w:p>
        </w:tc>
        <w:tc>
          <w:tcPr>
            <w:tcW w:w="1840" w:type="dxa"/>
            <w:tcBorders>
              <w:top w:val="nil"/>
              <w:left w:val="nil"/>
              <w:right w:val="nil"/>
            </w:tcBorders>
            <w:noWrap/>
            <w:vAlign w:val="bottom"/>
            <w:hideMark/>
          </w:tcPr>
          <w:p w14:paraId="739CB7FF" w14:textId="7A51D10E"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.20 [.15</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.24]</w:t>
            </w:r>
          </w:p>
        </w:tc>
        <w:tc>
          <w:tcPr>
            <w:tcW w:w="1200" w:type="dxa"/>
            <w:tcBorders>
              <w:top w:val="nil"/>
              <w:left w:val="nil"/>
              <w:right w:val="nil"/>
            </w:tcBorders>
            <w:noWrap/>
            <w:vAlign w:val="bottom"/>
            <w:hideMark/>
          </w:tcPr>
          <w:p w14:paraId="5E4B9B22" w14:textId="06C64EDA"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sz w:val="23"/>
                <w:szCs w:val="23"/>
                <w:lang w:val="en-US"/>
              </w:rPr>
              <w:t>.875</w:t>
            </w:r>
          </w:p>
        </w:tc>
      </w:tr>
      <w:tr w:rsidR="000A403F" w:rsidRPr="001241B7" w14:paraId="1E04AE8E" w14:textId="77777777" w:rsidTr="007A6E13">
        <w:trPr>
          <w:trHeight w:val="300"/>
        </w:trPr>
        <w:tc>
          <w:tcPr>
            <w:tcW w:w="3060" w:type="dxa"/>
            <w:tcBorders>
              <w:top w:val="nil"/>
              <w:left w:val="nil"/>
              <w:bottom w:val="single" w:sz="4" w:space="0" w:color="auto"/>
              <w:right w:val="nil"/>
            </w:tcBorders>
            <w:noWrap/>
            <w:vAlign w:val="bottom"/>
            <w:hideMark/>
          </w:tcPr>
          <w:p w14:paraId="1EA094D0" w14:textId="77777777" w:rsidR="000A403F" w:rsidRPr="005D275B" w:rsidRDefault="000A403F" w:rsidP="007A6E13">
            <w:pPr>
              <w:suppressAutoHyphens w:val="0"/>
              <w:spacing w:after="0" w:line="240" w:lineRule="auto"/>
              <w:rPr>
                <w:rFonts w:ascii="Calibri" w:eastAsia="Times New Roman" w:hAnsi="Calibri" w:cs="Calibri"/>
                <w:color w:val="000000"/>
                <w:lang w:val="en-US" w:eastAsia="de-DE"/>
              </w:rPr>
            </w:pPr>
            <w:r w:rsidRPr="005D275B">
              <w:rPr>
                <w:rFonts w:ascii="Calibri" w:eastAsia="Times New Roman" w:hAnsi="Calibri" w:cs="Calibri"/>
                <w:color w:val="000000"/>
                <w:lang w:val="en-US" w:eastAsia="de-DE"/>
              </w:rPr>
              <w:t>Group x Emotion x Morph Type</w:t>
            </w:r>
          </w:p>
        </w:tc>
        <w:tc>
          <w:tcPr>
            <w:tcW w:w="760" w:type="dxa"/>
            <w:tcBorders>
              <w:top w:val="nil"/>
              <w:left w:val="nil"/>
              <w:bottom w:val="single" w:sz="4" w:space="0" w:color="auto"/>
              <w:right w:val="nil"/>
            </w:tcBorders>
            <w:noWrap/>
            <w:vAlign w:val="bottom"/>
            <w:hideMark/>
          </w:tcPr>
          <w:p w14:paraId="1179BF5D" w14:textId="0F8E44F0"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12</w:t>
            </w:r>
          </w:p>
        </w:tc>
        <w:tc>
          <w:tcPr>
            <w:tcW w:w="820" w:type="dxa"/>
            <w:tcBorders>
              <w:top w:val="nil"/>
              <w:left w:val="nil"/>
              <w:bottom w:val="single" w:sz="4" w:space="0" w:color="auto"/>
              <w:right w:val="nil"/>
            </w:tcBorders>
            <w:noWrap/>
            <w:vAlign w:val="bottom"/>
            <w:hideMark/>
          </w:tcPr>
          <w:p w14:paraId="06AF176C" w14:textId="793F3FF1"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978</w:t>
            </w:r>
          </w:p>
        </w:tc>
        <w:tc>
          <w:tcPr>
            <w:tcW w:w="960" w:type="dxa"/>
            <w:tcBorders>
              <w:top w:val="nil"/>
              <w:left w:val="nil"/>
              <w:bottom w:val="single" w:sz="4" w:space="0" w:color="auto"/>
              <w:right w:val="nil"/>
            </w:tcBorders>
            <w:noWrap/>
            <w:vAlign w:val="bottom"/>
            <w:hideMark/>
          </w:tcPr>
          <w:p w14:paraId="06224C66" w14:textId="238FA35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0.74</w:t>
            </w:r>
          </w:p>
        </w:tc>
        <w:tc>
          <w:tcPr>
            <w:tcW w:w="700" w:type="dxa"/>
            <w:tcBorders>
              <w:top w:val="nil"/>
              <w:left w:val="nil"/>
              <w:bottom w:val="single" w:sz="4" w:space="0" w:color="auto"/>
              <w:right w:val="nil"/>
            </w:tcBorders>
            <w:noWrap/>
            <w:vAlign w:val="bottom"/>
            <w:hideMark/>
          </w:tcPr>
          <w:p w14:paraId="6CD9A770" w14:textId="568FFE79"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.688</w:t>
            </w:r>
          </w:p>
        </w:tc>
        <w:tc>
          <w:tcPr>
            <w:tcW w:w="1840" w:type="dxa"/>
            <w:tcBorders>
              <w:top w:val="nil"/>
              <w:left w:val="nil"/>
              <w:bottom w:val="single" w:sz="4" w:space="0" w:color="auto"/>
              <w:right w:val="nil"/>
            </w:tcBorders>
            <w:noWrap/>
            <w:vAlign w:val="bottom"/>
            <w:hideMark/>
          </w:tcPr>
          <w:p w14:paraId="74F97157" w14:textId="76BD2E12"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.00 [.00</w:t>
            </w:r>
            <w:r w:rsidR="00DE504D" w:rsidRPr="001241B7">
              <w:rPr>
                <w:rFonts w:ascii="Calibri" w:eastAsia="Times New Roman" w:hAnsi="Calibri" w:cs="Calibri"/>
                <w:color w:val="000000"/>
                <w:lang w:val="en-US" w:eastAsia="de-DE"/>
              </w:rPr>
              <w:t>,</w:t>
            </w:r>
            <w:r w:rsidRPr="001241B7">
              <w:rPr>
                <w:rFonts w:ascii="Calibri" w:eastAsia="Times New Roman" w:hAnsi="Calibri" w:cs="Calibri"/>
                <w:color w:val="000000"/>
                <w:lang w:val="en-US" w:eastAsia="de-DE"/>
              </w:rPr>
              <w:t xml:space="preserve"> .0</w:t>
            </w:r>
            <w:r w:rsidR="00DE504D" w:rsidRPr="001241B7">
              <w:rPr>
                <w:rFonts w:ascii="Calibri" w:eastAsia="Times New Roman" w:hAnsi="Calibri" w:cs="Calibri"/>
                <w:color w:val="000000"/>
                <w:lang w:val="en-US" w:eastAsia="de-DE"/>
              </w:rPr>
              <w:t>1</w:t>
            </w:r>
            <w:r w:rsidRPr="001241B7">
              <w:rPr>
                <w:rFonts w:ascii="Calibri" w:eastAsia="Times New Roman" w:hAnsi="Calibri" w:cs="Calibri"/>
                <w:color w:val="000000"/>
                <w:lang w:val="en-US" w:eastAsia="de-DE"/>
              </w:rPr>
              <w:t>]</w:t>
            </w:r>
          </w:p>
        </w:tc>
        <w:tc>
          <w:tcPr>
            <w:tcW w:w="1200" w:type="dxa"/>
            <w:tcBorders>
              <w:top w:val="nil"/>
              <w:left w:val="nil"/>
              <w:bottom w:val="single" w:sz="4" w:space="0" w:color="auto"/>
              <w:right w:val="nil"/>
            </w:tcBorders>
            <w:noWrap/>
            <w:vAlign w:val="bottom"/>
            <w:hideMark/>
          </w:tcPr>
          <w:p w14:paraId="207E07F9" w14:textId="2286989F" w:rsidR="000A403F" w:rsidRPr="001241B7" w:rsidRDefault="000A403F" w:rsidP="007A6E13">
            <w:pPr>
              <w:suppressAutoHyphens w:val="0"/>
              <w:spacing w:after="0" w:line="240" w:lineRule="auto"/>
              <w:jc w:val="center"/>
              <w:rPr>
                <w:rFonts w:ascii="Calibri" w:eastAsia="Times New Roman" w:hAnsi="Calibri" w:cs="Calibri"/>
                <w:color w:val="000000"/>
                <w:lang w:val="en-US" w:eastAsia="de-DE"/>
              </w:rPr>
            </w:pPr>
            <w:r w:rsidRPr="001241B7">
              <w:rPr>
                <w:rFonts w:ascii="Calibri" w:eastAsia="Times New Roman" w:hAnsi="Calibri" w:cs="Calibri"/>
                <w:color w:val="000000"/>
                <w:lang w:val="en-US" w:eastAsia="de-DE"/>
              </w:rPr>
              <w:t>.865</w:t>
            </w:r>
          </w:p>
        </w:tc>
      </w:tr>
    </w:tbl>
    <w:p w14:paraId="44C06728" w14:textId="77777777" w:rsidR="00D55F31" w:rsidRDefault="00D55F31" w:rsidP="00154D92">
      <w:pPr>
        <w:spacing w:line="480" w:lineRule="auto"/>
        <w:rPr>
          <w:rFonts w:ascii="Times New Roman" w:hAnsi="Times New Roman" w:cs="Times New Roman"/>
          <w:iCs/>
          <w:sz w:val="24"/>
          <w:szCs w:val="24"/>
          <w:lang w:val="en-US"/>
        </w:rPr>
      </w:pPr>
    </w:p>
    <w:p w14:paraId="76AB3083" w14:textId="529D6B23" w:rsidR="001C1822" w:rsidRDefault="00767C99" w:rsidP="00767C99">
      <w:pPr>
        <w:spacing w:line="48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Planned comparisons between </w:t>
      </w:r>
      <w:r w:rsidRPr="00767C99">
        <w:rPr>
          <w:rFonts w:ascii="Times New Roman" w:hAnsi="Times New Roman" w:cs="Times New Roman"/>
          <w:b/>
          <w:bCs/>
          <w:sz w:val="24"/>
          <w:szCs w:val="24"/>
          <w:lang w:val="en-US"/>
        </w:rPr>
        <w:t>professionals and amateurs</w:t>
      </w:r>
      <w:r>
        <w:rPr>
          <w:rFonts w:ascii="Times New Roman" w:hAnsi="Times New Roman" w:cs="Times New Roman"/>
          <w:sz w:val="24"/>
          <w:szCs w:val="24"/>
          <w:lang w:val="en-US"/>
        </w:rPr>
        <w:t xml:space="preserve"> </w:t>
      </w:r>
      <w:r w:rsidRPr="00352FE2">
        <w:rPr>
          <w:rFonts w:ascii="Times New Roman" w:hAnsi="Times New Roman" w:cs="Times New Roman"/>
          <w:sz w:val="24"/>
          <w:szCs w:val="24"/>
          <w:lang w:val="en-US"/>
        </w:rPr>
        <w:t xml:space="preserve">revealed moderate evidence for </w:t>
      </w:r>
      <w:r>
        <w:rPr>
          <w:rFonts w:ascii="Times New Roman" w:hAnsi="Times New Roman" w:cs="Times New Roman"/>
          <w:sz w:val="24"/>
          <w:szCs w:val="24"/>
          <w:lang w:val="en-US"/>
        </w:rPr>
        <w:t xml:space="preserve">the null effect </w:t>
      </w:r>
      <w:r w:rsidR="005E7F74">
        <w:rPr>
          <w:rFonts w:ascii="Times New Roman" w:hAnsi="Times New Roman" w:cs="Times New Roman"/>
          <w:sz w:val="24"/>
          <w:szCs w:val="24"/>
          <w:lang w:val="en-US"/>
        </w:rPr>
        <w:t>of</w:t>
      </w:r>
      <w:r>
        <w:rPr>
          <w:rFonts w:ascii="Times New Roman" w:hAnsi="Times New Roman" w:cs="Times New Roman"/>
          <w:sz w:val="24"/>
          <w:szCs w:val="24"/>
          <w:lang w:val="en-US"/>
        </w:rPr>
        <w:t xml:space="preserve"> overall </w:t>
      </w:r>
      <w:r w:rsidRPr="00763958">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763958">
        <w:rPr>
          <w:rFonts w:ascii="Times New Roman" w:hAnsi="Times New Roman" w:cs="Times New Roman"/>
          <w:sz w:val="24"/>
          <w:szCs w:val="24"/>
          <w:lang w:val="en-US"/>
        </w:rPr>
        <w:t xml:space="preserve"> = .473, BF</w:t>
      </w:r>
      <w:r w:rsidRPr="00763958">
        <w:rPr>
          <w:rFonts w:ascii="Times New Roman" w:hAnsi="Times New Roman" w:cs="Times New Roman"/>
          <w:sz w:val="24"/>
          <w:szCs w:val="24"/>
          <w:vertAlign w:val="subscript"/>
          <w:lang w:val="en-US"/>
        </w:rPr>
        <w:t>10</w:t>
      </w:r>
      <w:r w:rsidRPr="00763958">
        <w:rPr>
          <w:rFonts w:ascii="Times New Roman" w:hAnsi="Times New Roman" w:cs="Times New Roman"/>
          <w:sz w:val="24"/>
          <w:szCs w:val="24"/>
          <w:lang w:val="en-US"/>
        </w:rPr>
        <w:t xml:space="preserve"> = </w:t>
      </w:r>
      <w:r w:rsidR="00763958" w:rsidRPr="00763958">
        <w:rPr>
          <w:rFonts w:ascii="Times New Roman" w:hAnsi="Times New Roman" w:cs="Times New Roman"/>
          <w:sz w:val="24"/>
          <w:szCs w:val="24"/>
          <w:lang w:val="en-US"/>
        </w:rPr>
        <w:t>0.238</w:t>
      </w:r>
      <w:r w:rsidRPr="00763958">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as for Full (</w:t>
      </w:r>
      <w:r w:rsidRPr="006C19B0">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 .</w:t>
      </w:r>
      <w:r w:rsidR="006E1F2C">
        <w:rPr>
          <w:rFonts w:ascii="Times New Roman" w:hAnsi="Times New Roman" w:cs="Times New Roman"/>
          <w:sz w:val="24"/>
          <w:szCs w:val="24"/>
          <w:lang w:val="en-US"/>
        </w:rPr>
        <w:t>322</w:t>
      </w:r>
      <w:r>
        <w:rPr>
          <w:rFonts w:ascii="Times New Roman" w:hAnsi="Times New Roman" w:cs="Times New Roman"/>
          <w:sz w:val="24"/>
          <w:szCs w:val="24"/>
          <w:lang w:val="en-US"/>
        </w:rPr>
        <w:t xml:space="preserve">, </w:t>
      </w:r>
      <w:r w:rsidRPr="001C6EA3">
        <w:rPr>
          <w:rFonts w:ascii="Times New Roman" w:hAnsi="Times New Roman" w:cs="Times New Roman"/>
          <w:sz w:val="24"/>
          <w:szCs w:val="24"/>
          <w:lang w:val="en-US"/>
        </w:rPr>
        <w:t>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0.286</w:t>
      </w:r>
      <w:r w:rsidRPr="001C6EA3">
        <w:rPr>
          <w:rFonts w:ascii="Times New Roman" w:hAnsi="Times New Roman" w:cs="Times New Roman"/>
          <w:sz w:val="24"/>
          <w:szCs w:val="24"/>
          <w:lang w:val="en-US"/>
        </w:rPr>
        <w:t>), 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435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DE504D">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245</w:t>
      </w:r>
      <w:r w:rsidRP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Timbre </w:t>
      </w:r>
      <w:r w:rsidRPr="001C6EA3">
        <w:rPr>
          <w:rFonts w:ascii="Times New Roman" w:hAnsi="Times New Roman" w:cs="Times New Roman"/>
          <w:sz w:val="24"/>
          <w:szCs w:val="24"/>
          <w:lang w:val="en-US"/>
        </w:rPr>
        <w:t>morphs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840</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 xml:space="preserve">) </w:t>
      </w:r>
      <w:r w:rsidRPr="001867C9">
        <w:rPr>
          <w:rFonts w:ascii="Times New Roman" w:hAnsi="Times New Roman" w:cs="Times New Roman"/>
          <w:sz w:val="24"/>
          <w:szCs w:val="24"/>
          <w:lang w:val="en-US"/>
        </w:rPr>
        <w:t xml:space="preserve">separately. Planned comparisons between amateurs and non-musicians revealed inconclusive evidence </w:t>
      </w:r>
      <w:r>
        <w:rPr>
          <w:rFonts w:ascii="Times New Roman" w:hAnsi="Times New Roman" w:cs="Times New Roman"/>
          <w:sz w:val="24"/>
          <w:szCs w:val="24"/>
          <w:lang w:val="en-US"/>
        </w:rPr>
        <w:t>for</w:t>
      </w:r>
      <w:r w:rsidR="001C6E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overall </w:t>
      </w:r>
      <w:r w:rsidRPr="001C6EA3">
        <w:rPr>
          <w:rFonts w:ascii="Times New Roman" w:hAnsi="Times New Roman" w:cs="Times New Roman"/>
          <w:sz w:val="24"/>
          <w:szCs w:val="24"/>
          <w:lang w:val="en-US"/>
        </w:rPr>
        <w:t>performance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.107,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763958" w:rsidRPr="001C6EA3">
        <w:rPr>
          <w:rFonts w:ascii="Times New Roman" w:hAnsi="Times New Roman" w:cs="Times New Roman"/>
          <w:sz w:val="24"/>
          <w:szCs w:val="24"/>
          <w:lang w:val="en-US"/>
        </w:rPr>
        <w:t>0.546</w:t>
      </w:r>
      <w:r w:rsidRPr="001C6EA3">
        <w:rPr>
          <w:rFonts w:ascii="Times New Roman" w:hAnsi="Times New Roman" w:cs="Times New Roman"/>
          <w:sz w:val="24"/>
          <w:szCs w:val="24"/>
          <w:lang w:val="en-US"/>
        </w:rPr>
        <w:t xml:space="preserve">), as well </w:t>
      </w:r>
      <w:r>
        <w:rPr>
          <w:rFonts w:ascii="Times New Roman" w:hAnsi="Times New Roman" w:cs="Times New Roman"/>
          <w:sz w:val="24"/>
          <w:szCs w:val="24"/>
          <w:lang w:val="en-US"/>
        </w:rPr>
        <w:t xml:space="preserve">as for </w:t>
      </w:r>
      <w:r w:rsidRPr="001C6EA3">
        <w:rPr>
          <w:rFonts w:ascii="Times New Roman" w:hAnsi="Times New Roman" w:cs="Times New Roman"/>
          <w:sz w:val="24"/>
          <w:szCs w:val="24"/>
          <w:lang w:val="en-US"/>
        </w:rPr>
        <w:t>Full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044</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1.009</w:t>
      </w:r>
      <w:r w:rsidRPr="001C6EA3">
        <w:rPr>
          <w:rFonts w:ascii="Times New Roman" w:hAnsi="Times New Roman" w:cs="Times New Roman"/>
          <w:sz w:val="24"/>
          <w:szCs w:val="24"/>
          <w:lang w:val="en-US"/>
        </w:rPr>
        <w:t xml:space="preserve">), </w:t>
      </w:r>
      <w:r w:rsidR="001C6EA3">
        <w:rPr>
          <w:rFonts w:ascii="Times New Roman" w:hAnsi="Times New Roman" w:cs="Times New Roman"/>
          <w:sz w:val="24"/>
          <w:szCs w:val="24"/>
          <w:lang w:val="en-US"/>
        </w:rPr>
        <w:t xml:space="preserve">and </w:t>
      </w:r>
      <w:r w:rsidRPr="001C6EA3">
        <w:rPr>
          <w:rFonts w:ascii="Times New Roman" w:hAnsi="Times New Roman" w:cs="Times New Roman"/>
          <w:sz w:val="24"/>
          <w:szCs w:val="24"/>
          <w:lang w:val="en-US"/>
        </w:rPr>
        <w:t>F0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105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0.576</w:t>
      </w:r>
      <w:r w:rsidRPr="001C6EA3">
        <w:rPr>
          <w:rFonts w:ascii="Times New Roman" w:hAnsi="Times New Roman" w:cs="Times New Roman"/>
          <w:sz w:val="24"/>
          <w:szCs w:val="24"/>
          <w:lang w:val="en-US"/>
        </w:rPr>
        <w:t>)</w:t>
      </w:r>
      <w:r w:rsidR="001C6EA3" w:rsidRPr="001C6EA3">
        <w:rPr>
          <w:rFonts w:ascii="Times New Roman" w:hAnsi="Times New Roman" w:cs="Times New Roman"/>
          <w:sz w:val="24"/>
          <w:szCs w:val="24"/>
          <w:lang w:val="en-US"/>
        </w:rPr>
        <w:t xml:space="preserve"> separately</w:t>
      </w:r>
      <w:r w:rsidR="001C6EA3">
        <w:rPr>
          <w:rFonts w:ascii="Times New Roman" w:hAnsi="Times New Roman" w:cs="Times New Roman"/>
          <w:sz w:val="24"/>
          <w:szCs w:val="24"/>
          <w:lang w:val="en-US"/>
        </w:rPr>
        <w:t xml:space="preserve">. For </w:t>
      </w:r>
      <w:r>
        <w:rPr>
          <w:rFonts w:ascii="Times New Roman" w:hAnsi="Times New Roman" w:cs="Times New Roman"/>
          <w:sz w:val="24"/>
          <w:szCs w:val="24"/>
          <w:lang w:val="en-US"/>
        </w:rPr>
        <w:t xml:space="preserve">Timbre </w:t>
      </w:r>
      <w:r w:rsidRPr="001C6EA3">
        <w:rPr>
          <w:rFonts w:ascii="Times New Roman" w:hAnsi="Times New Roman" w:cs="Times New Roman"/>
          <w:sz w:val="24"/>
          <w:szCs w:val="24"/>
          <w:lang w:val="en-US"/>
        </w:rPr>
        <w:t>morphs</w:t>
      </w:r>
      <w:r w:rsidR="001C6EA3">
        <w:rPr>
          <w:rFonts w:ascii="Times New Roman" w:hAnsi="Times New Roman" w:cs="Times New Roman"/>
          <w:sz w:val="24"/>
          <w:szCs w:val="24"/>
          <w:lang w:val="en-US"/>
        </w:rPr>
        <w:t>, there was moderate evidence for the null effect</w:t>
      </w:r>
      <w:r w:rsidRPr="001C6EA3">
        <w:rPr>
          <w:rFonts w:ascii="Times New Roman" w:hAnsi="Times New Roman" w:cs="Times New Roman"/>
          <w:sz w:val="24"/>
          <w:szCs w:val="24"/>
          <w:lang w:val="en-US"/>
        </w:rPr>
        <w:t xml:space="preserve"> (</w:t>
      </w:r>
      <w:r w:rsidRPr="006C19B0">
        <w:rPr>
          <w:rFonts w:ascii="Times New Roman" w:hAnsi="Times New Roman" w:cs="Times New Roman"/>
          <w:i/>
          <w:iCs/>
          <w:sz w:val="24"/>
          <w:szCs w:val="24"/>
          <w:lang w:val="en-US"/>
        </w:rPr>
        <w:t>p</w:t>
      </w:r>
      <w:r w:rsidRPr="001C6EA3">
        <w:rPr>
          <w:rFonts w:ascii="Times New Roman" w:hAnsi="Times New Roman" w:cs="Times New Roman"/>
          <w:sz w:val="24"/>
          <w:szCs w:val="24"/>
          <w:lang w:val="en-US"/>
        </w:rPr>
        <w:t xml:space="preserve"> = .</w:t>
      </w:r>
      <w:r w:rsidR="006E1F2C" w:rsidRPr="001C6EA3">
        <w:rPr>
          <w:rFonts w:ascii="Times New Roman" w:hAnsi="Times New Roman" w:cs="Times New Roman"/>
          <w:sz w:val="24"/>
          <w:szCs w:val="24"/>
          <w:lang w:val="en-US"/>
        </w:rPr>
        <w:t>975</w:t>
      </w:r>
      <w:r w:rsidRPr="001C6EA3">
        <w:rPr>
          <w:rFonts w:ascii="Times New Roman" w:hAnsi="Times New Roman" w:cs="Times New Roman"/>
          <w:sz w:val="24"/>
          <w:szCs w:val="24"/>
          <w:lang w:val="en-US"/>
        </w:rPr>
        <w:t>, BF</w:t>
      </w:r>
      <w:r w:rsidRPr="001C6EA3">
        <w:rPr>
          <w:rFonts w:ascii="Times New Roman" w:hAnsi="Times New Roman" w:cs="Times New Roman"/>
          <w:sz w:val="24"/>
          <w:szCs w:val="24"/>
          <w:vertAlign w:val="subscript"/>
          <w:lang w:val="en-US"/>
        </w:rPr>
        <w:t>10</w:t>
      </w:r>
      <w:r w:rsidRPr="001C6EA3">
        <w:rPr>
          <w:rFonts w:ascii="Times New Roman" w:hAnsi="Times New Roman" w:cs="Times New Roman"/>
          <w:sz w:val="24"/>
          <w:szCs w:val="24"/>
          <w:lang w:val="en-US"/>
        </w:rPr>
        <w:t xml:space="preserve"> = </w:t>
      </w:r>
      <w:r w:rsidR="001C6EA3" w:rsidRPr="001C6EA3">
        <w:rPr>
          <w:rFonts w:ascii="Times New Roman" w:hAnsi="Times New Roman" w:cs="Times New Roman"/>
          <w:sz w:val="24"/>
          <w:szCs w:val="24"/>
          <w:lang w:val="en-US"/>
        </w:rPr>
        <w:t>0.205</w:t>
      </w:r>
      <w:r w:rsidRPr="001C6EA3">
        <w:rPr>
          <w:rFonts w:ascii="Times New Roman" w:hAnsi="Times New Roman" w:cs="Times New Roman"/>
          <w:sz w:val="24"/>
          <w:szCs w:val="24"/>
          <w:lang w:val="en-US"/>
        </w:rPr>
        <w:t>)</w:t>
      </w:r>
      <w:r>
        <w:rPr>
          <w:rFonts w:ascii="Times New Roman" w:hAnsi="Times New Roman" w:cs="Times New Roman"/>
          <w:sz w:val="24"/>
          <w:szCs w:val="24"/>
          <w:lang w:val="en-US"/>
        </w:rPr>
        <w:t>. Thus, we found evidence consistent with H</w:t>
      </w:r>
      <w:r w:rsidR="008E2C25">
        <w:rPr>
          <w:rFonts w:ascii="Times New Roman" w:hAnsi="Times New Roman" w:cs="Times New Roman"/>
          <w:sz w:val="24"/>
          <w:szCs w:val="24"/>
          <w:lang w:val="en-US"/>
        </w:rPr>
        <w:t>9</w:t>
      </w:r>
      <w:r w:rsidR="00763958">
        <w:rPr>
          <w:rFonts w:ascii="Times New Roman" w:hAnsi="Times New Roman" w:cs="Times New Roman"/>
          <w:sz w:val="24"/>
          <w:szCs w:val="24"/>
          <w:lang w:val="en-US"/>
        </w:rPr>
        <w:t>, but inconclusive evidence regarding</w:t>
      </w:r>
      <w:r>
        <w:rPr>
          <w:rFonts w:ascii="Times New Roman" w:hAnsi="Times New Roman" w:cs="Times New Roman"/>
          <w:sz w:val="24"/>
          <w:szCs w:val="24"/>
          <w:lang w:val="en-US"/>
        </w:rPr>
        <w:t xml:space="preserve"> H</w:t>
      </w:r>
      <w:r w:rsidR="008E2C25">
        <w:rPr>
          <w:rFonts w:ascii="Times New Roman" w:hAnsi="Times New Roman" w:cs="Times New Roman"/>
          <w:sz w:val="24"/>
          <w:szCs w:val="24"/>
          <w:lang w:val="en-US"/>
        </w:rPr>
        <w:t>8</w:t>
      </w:r>
      <w:r>
        <w:rPr>
          <w:rFonts w:ascii="Times New Roman" w:hAnsi="Times New Roman" w:cs="Times New Roman"/>
          <w:sz w:val="24"/>
          <w:szCs w:val="24"/>
          <w:lang w:val="en-US"/>
        </w:rPr>
        <w:t xml:space="preserve">. </w:t>
      </w:r>
    </w:p>
    <w:p w14:paraId="6B6FD06F" w14:textId="3370D8C3" w:rsidR="001C1822" w:rsidRPr="00EB262D" w:rsidRDefault="001C1822" w:rsidP="001C1822">
      <w:pPr>
        <w:pStyle w:val="Beschriftung"/>
        <w:keepNext/>
        <w:rPr>
          <w:rFonts w:ascii="Times New Roman" w:hAnsi="Times New Roman" w:cs="Times New Roman"/>
          <w:b/>
          <w:i w:val="0"/>
          <w:color w:val="auto"/>
          <w:sz w:val="24"/>
          <w:szCs w:val="24"/>
          <w:lang w:val="en-US"/>
        </w:rPr>
      </w:pPr>
      <w:r w:rsidRPr="00EB262D">
        <w:rPr>
          <w:rFonts w:ascii="Times New Roman" w:hAnsi="Times New Roman" w:cs="Times New Roman"/>
          <w:b/>
          <w:i w:val="0"/>
          <w:color w:val="auto"/>
          <w:sz w:val="24"/>
          <w:szCs w:val="24"/>
          <w:lang w:val="en-US"/>
        </w:rPr>
        <w:t xml:space="preserve">Figure </w:t>
      </w:r>
      <w:r>
        <w:rPr>
          <w:rFonts w:ascii="Times New Roman" w:hAnsi="Times New Roman" w:cs="Times New Roman"/>
          <w:b/>
          <w:i w:val="0"/>
          <w:color w:val="auto"/>
          <w:sz w:val="24"/>
          <w:szCs w:val="24"/>
          <w:lang w:val="en-US"/>
        </w:rPr>
        <w:t>4</w:t>
      </w:r>
    </w:p>
    <w:p w14:paraId="32727142" w14:textId="6ED83234" w:rsidR="001C1822" w:rsidRPr="001C1822" w:rsidRDefault="001C1822" w:rsidP="001C1822">
      <w:pPr>
        <w:rPr>
          <w:rFonts w:ascii="Times New Roman" w:hAnsi="Times New Roman" w:cs="Times New Roman"/>
          <w:i/>
          <w:iCs/>
          <w:sz w:val="24"/>
          <w:szCs w:val="24"/>
          <w:lang w:val="en-US"/>
        </w:rPr>
      </w:pPr>
      <w:r w:rsidRPr="00D12216">
        <w:rPr>
          <w:rStyle w:val="Hervorhebung"/>
          <w:rFonts w:ascii="Times New Roman" w:hAnsi="Times New Roman" w:cs="Times New Roman"/>
          <w:sz w:val="24"/>
          <w:szCs w:val="24"/>
          <w:lang w:val="en-US"/>
        </w:rPr>
        <w:t>Mean proportion of correct responses per Morph Type</w:t>
      </w:r>
      <w:r w:rsidRPr="00EB262D">
        <w:rPr>
          <w:rStyle w:val="Hervorhebung"/>
          <w:rFonts w:ascii="Times New Roman" w:hAnsi="Times New Roman" w:cs="Times New Roman"/>
          <w:sz w:val="24"/>
          <w:szCs w:val="24"/>
          <w:lang w:val="en-US"/>
        </w:rPr>
        <w:t xml:space="preserve"> separately for </w:t>
      </w:r>
      <w:r>
        <w:rPr>
          <w:rStyle w:val="Hervorhebung"/>
          <w:rFonts w:ascii="Times New Roman" w:hAnsi="Times New Roman" w:cs="Times New Roman"/>
          <w:sz w:val="24"/>
          <w:szCs w:val="24"/>
          <w:lang w:val="en-US"/>
        </w:rPr>
        <w:t>professionals, amateurs,</w:t>
      </w:r>
      <w:r w:rsidRPr="00EB262D">
        <w:rPr>
          <w:rStyle w:val="Hervorhebung"/>
          <w:rFonts w:ascii="Times New Roman" w:hAnsi="Times New Roman" w:cs="Times New Roman"/>
          <w:sz w:val="24"/>
          <w:szCs w:val="24"/>
          <w:lang w:val="en-US"/>
        </w:rPr>
        <w:t xml:space="preserve"> an</w:t>
      </w:r>
      <w:r>
        <w:rPr>
          <w:rStyle w:val="Hervorhebung"/>
          <w:rFonts w:ascii="Times New Roman" w:hAnsi="Times New Roman" w:cs="Times New Roman"/>
          <w:sz w:val="24"/>
          <w:szCs w:val="24"/>
          <w:lang w:val="en-US"/>
        </w:rPr>
        <w:t>d non-musicians</w:t>
      </w:r>
    </w:p>
    <w:p w14:paraId="38C91129" w14:textId="7353F356" w:rsidR="00767C99" w:rsidRDefault="0072385E" w:rsidP="00767C99">
      <w:pPr>
        <w:spacing w:line="480" w:lineRule="auto"/>
        <w:contextualSpacing/>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D3E22F1" wp14:editId="037A1B18">
            <wp:extent cx="5486400" cy="3657600"/>
            <wp:effectExtent l="0" t="0" r="0" b="0"/>
            <wp:docPr id="420328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49DAFA0" w14:textId="77777777" w:rsidR="008E2C25" w:rsidRPr="00D12216" w:rsidRDefault="008E2C25" w:rsidP="008E2C25">
      <w:pPr>
        <w:spacing w:line="480" w:lineRule="auto"/>
        <w:rPr>
          <w:rFonts w:ascii="Times New Roman" w:hAnsi="Times New Roman" w:cs="Times New Roman"/>
          <w:i/>
          <w:iCs/>
          <w:sz w:val="24"/>
          <w:szCs w:val="24"/>
          <w:lang w:val="en-US"/>
        </w:rPr>
      </w:pPr>
      <w:r w:rsidRPr="00EB262D">
        <w:rPr>
          <w:rStyle w:val="Hervorhebung"/>
          <w:rFonts w:ascii="Times New Roman" w:hAnsi="Times New Roman" w:cs="Times New Roman"/>
          <w:sz w:val="24"/>
          <w:szCs w:val="24"/>
          <w:lang w:val="en-US"/>
        </w:rPr>
        <w:t xml:space="preserve">Note. </w:t>
      </w:r>
      <w:r w:rsidRPr="00D12216">
        <w:rPr>
          <w:rStyle w:val="Hervorhebung"/>
          <w:rFonts w:ascii="Times New Roman" w:hAnsi="Times New Roman" w:cs="Times New Roman"/>
          <w:sz w:val="24"/>
          <w:szCs w:val="24"/>
          <w:lang w:val="en-US"/>
        </w:rPr>
        <w:t>Whiskers represent 95% confidence intervals. Violin plots represent variation of individual participants. The dotted line</w:t>
      </w:r>
      <w:r>
        <w:rPr>
          <w:rStyle w:val="Hervorhebung"/>
          <w:rFonts w:ascii="Times New Roman" w:hAnsi="Times New Roman" w:cs="Times New Roman"/>
          <w:sz w:val="24"/>
          <w:szCs w:val="24"/>
          <w:lang w:val="en-US"/>
        </w:rPr>
        <w:t xml:space="preserve"> </w:t>
      </w:r>
      <w:r w:rsidRPr="00D12216">
        <w:rPr>
          <w:rStyle w:val="Hervorhebung"/>
          <w:rFonts w:ascii="Times New Roman" w:hAnsi="Times New Roman" w:cs="Times New Roman"/>
          <w:sz w:val="24"/>
          <w:szCs w:val="24"/>
          <w:lang w:val="en-US"/>
        </w:rPr>
        <w:t>represents guessing rate at .25.</w:t>
      </w:r>
    </w:p>
    <w:p w14:paraId="7B3A383C" w14:textId="14A415DC" w:rsidR="00767C99" w:rsidRDefault="00767C99" w:rsidP="00767C99">
      <w:pPr>
        <w:spacing w:line="480" w:lineRule="auto"/>
        <w:contextualSpacing/>
        <w:rPr>
          <w:rFonts w:ascii="Times New Roman" w:hAnsi="Times New Roman" w:cs="Times New Roman"/>
          <w:sz w:val="24"/>
          <w:szCs w:val="24"/>
          <w:lang w:val="en-US"/>
        </w:rPr>
      </w:pPr>
    </w:p>
    <w:p w14:paraId="7C9CA419" w14:textId="052D0471" w:rsidR="00016B51" w:rsidRDefault="00484889" w:rsidP="00016B51">
      <w:pPr>
        <w:pStyle w:val="berschrift1"/>
        <w:spacing w:line="480" w:lineRule="auto"/>
        <w:rPr>
          <w:rFonts w:ascii="Times New Roman" w:hAnsi="Times New Roman" w:cs="Times New Roman"/>
          <w:sz w:val="24"/>
          <w:szCs w:val="24"/>
          <w:lang w:val="en-US"/>
        </w:rPr>
      </w:pPr>
      <w:bookmarkStart w:id="53" w:name="_Toc200448886"/>
      <w:r w:rsidRPr="00EB262D">
        <w:rPr>
          <w:rFonts w:ascii="Times New Roman" w:hAnsi="Times New Roman" w:cs="Times New Roman"/>
          <w:sz w:val="24"/>
          <w:szCs w:val="24"/>
          <w:lang w:val="en-US"/>
        </w:rPr>
        <w:lastRenderedPageBreak/>
        <w:t>Discussion</w:t>
      </w:r>
      <w:bookmarkEnd w:id="53"/>
    </w:p>
    <w:p w14:paraId="221D97A6" w14:textId="52047656" w:rsidR="00CB6359" w:rsidRPr="006318BC" w:rsidRDefault="00CB6359" w:rsidP="0092555C">
      <w:pPr>
        <w:spacing w:line="480" w:lineRule="auto"/>
        <w:rPr>
          <w:rFonts w:ascii="Times New Roman" w:hAnsi="Times New Roman" w:cs="Times New Roman"/>
          <w:sz w:val="24"/>
          <w:szCs w:val="24"/>
          <w:lang w:val="en-US"/>
        </w:rPr>
      </w:pPr>
      <w:r w:rsidRPr="006318BC">
        <w:rPr>
          <w:rFonts w:ascii="Times New Roman" w:hAnsi="Times New Roman" w:cs="Times New Roman"/>
          <w:sz w:val="24"/>
          <w:szCs w:val="24"/>
          <w:lang w:val="en-US"/>
        </w:rPr>
        <w:t xml:space="preserve">In the present study, we shed new light on the link between musicality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by focusing on different subgroups of musicians. In line with our hypotheses,</w:t>
      </w:r>
      <w:r w:rsidR="0092555C">
        <w:rPr>
          <w:rFonts w:ascii="Times New Roman" w:hAnsi="Times New Roman" w:cs="Times New Roman"/>
          <w:sz w:val="24"/>
          <w:szCs w:val="24"/>
          <w:lang w:val="en-US"/>
        </w:rPr>
        <w:t xml:space="preserve"> </w:t>
      </w:r>
      <w:r w:rsidRPr="006318BC">
        <w:rPr>
          <w:rFonts w:ascii="Times New Roman" w:hAnsi="Times New Roman" w:cs="Times New Roman"/>
          <w:sz w:val="24"/>
          <w:szCs w:val="24"/>
          <w:lang w:val="en-US"/>
        </w:rPr>
        <w:t xml:space="preserve">emotion recognition </w:t>
      </w:r>
      <w:r w:rsidR="0092555C">
        <w:rPr>
          <w:rFonts w:ascii="Times New Roman" w:hAnsi="Times New Roman" w:cs="Times New Roman"/>
          <w:sz w:val="24"/>
          <w:szCs w:val="24"/>
          <w:lang w:val="en-US"/>
        </w:rPr>
        <w:t>was found to be</w:t>
      </w:r>
      <w:r w:rsidRPr="006318BC">
        <w:rPr>
          <w:rFonts w:ascii="Times New Roman" w:hAnsi="Times New Roman" w:cs="Times New Roman"/>
          <w:sz w:val="24"/>
          <w:szCs w:val="24"/>
          <w:lang w:val="en-US"/>
        </w:rPr>
        <w:t xml:space="preserve"> comparable between both singer</w:t>
      </w:r>
      <w:r w:rsidR="00E80810">
        <w:rPr>
          <w:rFonts w:ascii="Times New Roman" w:hAnsi="Times New Roman" w:cs="Times New Roman"/>
          <w:sz w:val="24"/>
          <w:szCs w:val="24"/>
          <w:lang w:val="en-US"/>
        </w:rPr>
        <w:t>s</w:t>
      </w:r>
      <w:r w:rsidRPr="006318BC">
        <w:rPr>
          <w:rFonts w:ascii="Times New Roman" w:hAnsi="Times New Roman" w:cs="Times New Roman"/>
          <w:sz w:val="24"/>
          <w:szCs w:val="24"/>
          <w:lang w:val="en-US"/>
        </w:rPr>
        <w:t xml:space="preserve"> and instrumentalists, </w:t>
      </w:r>
      <w:r w:rsidR="00D3777C">
        <w:rPr>
          <w:rFonts w:ascii="Times New Roman" w:hAnsi="Times New Roman" w:cs="Times New Roman"/>
          <w:sz w:val="24"/>
          <w:szCs w:val="24"/>
          <w:lang w:val="en-US"/>
        </w:rPr>
        <w:t>and also</w:t>
      </w:r>
      <w:r w:rsidRPr="006318BC">
        <w:rPr>
          <w:rFonts w:ascii="Times New Roman" w:hAnsi="Times New Roman" w:cs="Times New Roman"/>
          <w:sz w:val="24"/>
          <w:szCs w:val="24"/>
          <w:lang w:val="en-US"/>
        </w:rPr>
        <w:t xml:space="preserve"> between amateur musicians and professionals. We further replicated the consistent link between sensitivity towards musical patterns and vocal emotion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although this was reflected in objective performance measures only, but not in self-rated musicality. In total, </w:t>
      </w:r>
      <w:bookmarkStart w:id="54" w:name="_Hlk207895901"/>
      <w:r w:rsidRPr="006318BC">
        <w:rPr>
          <w:rFonts w:ascii="Times New Roman" w:hAnsi="Times New Roman" w:cs="Times New Roman"/>
          <w:sz w:val="24"/>
          <w:szCs w:val="24"/>
          <w:lang w:val="en-US"/>
        </w:rPr>
        <w:t xml:space="preserve">these results </w:t>
      </w:r>
      <w:r w:rsidR="00F23B93" w:rsidRPr="006318BC">
        <w:rPr>
          <w:rFonts w:ascii="Times New Roman" w:hAnsi="Times New Roman" w:cs="Times New Roman"/>
          <w:sz w:val="24"/>
          <w:szCs w:val="24"/>
          <w:lang w:val="en-US"/>
        </w:rPr>
        <w:t>suggest</w:t>
      </w:r>
      <w:r w:rsidRPr="006318BC">
        <w:rPr>
          <w:rFonts w:ascii="Times New Roman" w:hAnsi="Times New Roman" w:cs="Times New Roman"/>
          <w:sz w:val="24"/>
          <w:szCs w:val="24"/>
          <w:lang w:val="en-US"/>
        </w:rPr>
        <w:t xml:space="preserve"> that the link between musicality and vocal emotion</w:t>
      </w:r>
      <w:r w:rsidR="0092555C">
        <w:rPr>
          <w:rFonts w:ascii="Times New Roman" w:hAnsi="Times New Roman" w:cs="Times New Roman"/>
          <w:sz w:val="24"/>
          <w:szCs w:val="24"/>
          <w:lang w:val="en-US"/>
        </w:rPr>
        <w:t xml:space="preserve"> </w:t>
      </w:r>
      <w:r w:rsidR="001241B7" w:rsidRPr="001241B7">
        <w:rPr>
          <w:rFonts w:ascii="Times New Roman" w:hAnsi="Times New Roman" w:cs="Times New Roman"/>
          <w:color w:val="C00000"/>
          <w:sz w:val="24"/>
          <w:szCs w:val="24"/>
          <w:lang w:val="en-US"/>
        </w:rPr>
        <w:t>recognition</w:t>
      </w:r>
      <w:r w:rsidRPr="006318BC">
        <w:rPr>
          <w:rFonts w:ascii="Times New Roman" w:hAnsi="Times New Roman" w:cs="Times New Roman"/>
          <w:sz w:val="24"/>
          <w:szCs w:val="24"/>
          <w:lang w:val="en-US"/>
        </w:rPr>
        <w:t xml:space="preserve"> is </w:t>
      </w:r>
      <w:r w:rsidR="00154FBD" w:rsidRPr="00154FBD">
        <w:rPr>
          <w:rFonts w:ascii="Times New Roman" w:hAnsi="Times New Roman" w:cs="Times New Roman"/>
          <w:color w:val="C00000"/>
          <w:sz w:val="24"/>
          <w:szCs w:val="24"/>
          <w:lang w:val="en-US"/>
        </w:rPr>
        <w:t>associated with</w:t>
      </w:r>
      <w:r w:rsidRPr="00154FBD">
        <w:rPr>
          <w:rFonts w:ascii="Times New Roman" w:hAnsi="Times New Roman" w:cs="Times New Roman"/>
          <w:color w:val="C00000"/>
          <w:sz w:val="24"/>
          <w:szCs w:val="24"/>
          <w:lang w:val="en-US"/>
        </w:rPr>
        <w:t xml:space="preserve"> </w:t>
      </w:r>
      <w:r w:rsidRPr="006318BC">
        <w:rPr>
          <w:rFonts w:ascii="Times New Roman" w:hAnsi="Times New Roman" w:cs="Times New Roman"/>
          <w:sz w:val="24"/>
          <w:szCs w:val="24"/>
          <w:lang w:val="en-US"/>
        </w:rPr>
        <w:t>individual differences in auditory sensitivity</w:t>
      </w:r>
      <w:bookmarkEnd w:id="54"/>
      <w:r w:rsidRPr="006318BC">
        <w:rPr>
          <w:rFonts w:ascii="Times New Roman" w:hAnsi="Times New Roman" w:cs="Times New Roman"/>
          <w:sz w:val="24"/>
          <w:szCs w:val="24"/>
          <w:lang w:val="en-US"/>
        </w:rPr>
        <w:t>, w</w:t>
      </w:r>
      <w:r w:rsidR="00F23B93" w:rsidRPr="006318BC">
        <w:rPr>
          <w:rFonts w:ascii="Times New Roman" w:hAnsi="Times New Roman" w:cs="Times New Roman"/>
          <w:sz w:val="24"/>
          <w:szCs w:val="24"/>
          <w:lang w:val="en-US"/>
        </w:rPr>
        <w:t xml:space="preserve">hich is not tied to a particular type or amount of musical activity. In what follows, we will discuss these findings in more detail. </w:t>
      </w:r>
    </w:p>
    <w:p w14:paraId="689C1472" w14:textId="617E270C" w:rsidR="00484889" w:rsidRPr="00EB262D" w:rsidRDefault="00694DAD" w:rsidP="00D60F72">
      <w:pPr>
        <w:pStyle w:val="berschrift2"/>
        <w:spacing w:line="480" w:lineRule="auto"/>
        <w:rPr>
          <w:rFonts w:ascii="Times New Roman" w:hAnsi="Times New Roman" w:cs="Times New Roman"/>
          <w:sz w:val="24"/>
          <w:szCs w:val="24"/>
          <w:lang w:val="en-US"/>
        </w:rPr>
      </w:pPr>
      <w:bookmarkStart w:id="55" w:name="_Toc200448887"/>
      <w:r>
        <w:rPr>
          <w:rFonts w:ascii="Times New Roman" w:hAnsi="Times New Roman" w:cs="Times New Roman"/>
          <w:sz w:val="24"/>
          <w:szCs w:val="24"/>
          <w:lang w:val="en-US"/>
        </w:rPr>
        <w:t>Singers vs. instrumentalists</w:t>
      </w:r>
      <w:bookmarkEnd w:id="55"/>
    </w:p>
    <w:p w14:paraId="2C217F5F" w14:textId="7692001D" w:rsidR="00BD049A" w:rsidRDefault="00C466F0" w:rsidP="00BD049A">
      <w:pPr>
        <w:spacing w:line="480" w:lineRule="auto"/>
        <w:rPr>
          <w:rFonts w:ascii="Times New Roman" w:hAnsi="Times New Roman" w:cs="Times New Roman"/>
          <w:sz w:val="24"/>
          <w:szCs w:val="24"/>
          <w:lang w:val="en-US"/>
        </w:rPr>
      </w:pPr>
      <w:r w:rsidRPr="0092555C">
        <w:rPr>
          <w:rFonts w:ascii="Times New Roman" w:hAnsi="Times New Roman" w:cs="Times New Roman"/>
          <w:sz w:val="24"/>
          <w:szCs w:val="24"/>
          <w:lang w:val="en-US"/>
        </w:rPr>
        <w:t>For the present study, we recruited a well-powered sample of singer</w:t>
      </w:r>
      <w:r w:rsidR="0092555C">
        <w:rPr>
          <w:rFonts w:ascii="Times New Roman" w:hAnsi="Times New Roman" w:cs="Times New Roman"/>
          <w:sz w:val="24"/>
          <w:szCs w:val="24"/>
          <w:lang w:val="en-US"/>
        </w:rPr>
        <w:t>s</w:t>
      </w:r>
      <w:r w:rsidRPr="0092555C">
        <w:rPr>
          <w:rFonts w:ascii="Times New Roman" w:hAnsi="Times New Roman" w:cs="Times New Roman"/>
          <w:sz w:val="24"/>
          <w:szCs w:val="24"/>
          <w:lang w:val="en-US"/>
        </w:rPr>
        <w:t xml:space="preserve"> and instrumentalists,</w:t>
      </w:r>
      <w:r w:rsidR="0092555C">
        <w:rPr>
          <w:rFonts w:ascii="Times New Roman" w:hAnsi="Times New Roman" w:cs="Times New Roman"/>
          <w:sz w:val="24"/>
          <w:szCs w:val="24"/>
          <w:lang w:val="en-US"/>
        </w:rPr>
        <w:t xml:space="preserve"> which were</w:t>
      </w:r>
      <w:r w:rsidRPr="0092555C">
        <w:rPr>
          <w:rFonts w:ascii="Times New Roman" w:hAnsi="Times New Roman" w:cs="Times New Roman"/>
          <w:sz w:val="24"/>
          <w:szCs w:val="24"/>
          <w:lang w:val="en-US"/>
        </w:rPr>
        <w:t xml:space="preserve"> comparable with regard to personality</w:t>
      </w:r>
      <w:r w:rsidR="00BD049A">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socio-economic background</w:t>
      </w:r>
      <w:r w:rsidR="00BD049A">
        <w:rPr>
          <w:rFonts w:ascii="Times New Roman" w:hAnsi="Times New Roman" w:cs="Times New Roman"/>
          <w:sz w:val="24"/>
          <w:szCs w:val="24"/>
          <w:lang w:val="en-US"/>
        </w:rPr>
        <w:t>, and objective music perception performance</w:t>
      </w:r>
      <w:r w:rsidRPr="0092555C">
        <w:rPr>
          <w:rFonts w:ascii="Times New Roman" w:hAnsi="Times New Roman" w:cs="Times New Roman"/>
          <w:sz w:val="24"/>
          <w:szCs w:val="24"/>
          <w:lang w:val="en-US"/>
        </w:rPr>
        <w:t xml:space="preserve">. </w:t>
      </w:r>
      <w:r w:rsidR="00BD049A">
        <w:rPr>
          <w:rFonts w:ascii="Times New Roman" w:hAnsi="Times New Roman" w:cs="Times New Roman"/>
          <w:sz w:val="24"/>
          <w:szCs w:val="24"/>
          <w:lang w:val="en-US"/>
        </w:rPr>
        <w:t>T</w:t>
      </w:r>
      <w:r w:rsidR="0092555C">
        <w:rPr>
          <w:rFonts w:ascii="Times New Roman" w:hAnsi="Times New Roman" w:cs="Times New Roman"/>
          <w:sz w:val="24"/>
          <w:szCs w:val="24"/>
          <w:lang w:val="en-US"/>
        </w:rPr>
        <w:t xml:space="preserve">hey only differed in two aspects of </w:t>
      </w:r>
      <w:r w:rsidR="00BD049A">
        <w:rPr>
          <w:rFonts w:ascii="Times New Roman" w:hAnsi="Times New Roman" w:cs="Times New Roman"/>
          <w:sz w:val="24"/>
          <w:szCs w:val="24"/>
          <w:lang w:val="en-US"/>
        </w:rPr>
        <w:t xml:space="preserve">self-rated </w:t>
      </w:r>
      <w:r w:rsidR="0092555C">
        <w:rPr>
          <w:rFonts w:ascii="Times New Roman" w:hAnsi="Times New Roman" w:cs="Times New Roman"/>
          <w:sz w:val="24"/>
          <w:szCs w:val="24"/>
          <w:lang w:val="en-US"/>
        </w:rPr>
        <w:t xml:space="preserve">musicality: unsurprisingly, </w:t>
      </w:r>
      <w:r w:rsidRPr="0092555C">
        <w:rPr>
          <w:rFonts w:ascii="Times New Roman" w:hAnsi="Times New Roman" w:cs="Times New Roman"/>
          <w:sz w:val="24"/>
          <w:szCs w:val="24"/>
          <w:lang w:val="en-US"/>
        </w:rPr>
        <w:t>singers scored higher on self-rated singing abilities</w:t>
      </w:r>
      <w:r w:rsidR="00D3777C">
        <w:rPr>
          <w:rFonts w:ascii="Times New Roman" w:hAnsi="Times New Roman" w:cs="Times New Roman"/>
          <w:sz w:val="24"/>
          <w:szCs w:val="24"/>
          <w:lang w:val="en-US"/>
        </w:rPr>
        <w:t>,</w:t>
      </w:r>
      <w:r w:rsidRPr="0092555C">
        <w:rPr>
          <w:rFonts w:ascii="Times New Roman" w:hAnsi="Times New Roman" w:cs="Times New Roman"/>
          <w:sz w:val="24"/>
          <w:szCs w:val="24"/>
          <w:lang w:val="en-US"/>
        </w:rPr>
        <w:t xml:space="preserve"> and instrumentalists scored higher on self-rated formal education</w:t>
      </w:r>
      <w:r w:rsidR="00745F44" w:rsidRPr="0092555C">
        <w:rPr>
          <w:rFonts w:ascii="Times New Roman" w:hAnsi="Times New Roman" w:cs="Times New Roman"/>
          <w:sz w:val="24"/>
          <w:szCs w:val="24"/>
          <w:lang w:val="en-US"/>
        </w:rPr>
        <w:t xml:space="preserve">. The latter </w:t>
      </w:r>
      <w:r w:rsidR="00D3777C">
        <w:rPr>
          <w:rFonts w:ascii="Times New Roman" w:hAnsi="Times New Roman" w:cs="Times New Roman"/>
          <w:sz w:val="24"/>
          <w:szCs w:val="24"/>
          <w:lang w:val="en-US"/>
        </w:rPr>
        <w:t>may be</w:t>
      </w:r>
      <w:r w:rsidR="00D3777C" w:rsidRPr="0092555C">
        <w:rPr>
          <w:rFonts w:ascii="Times New Roman" w:hAnsi="Times New Roman" w:cs="Times New Roman"/>
          <w:sz w:val="24"/>
          <w:szCs w:val="24"/>
          <w:lang w:val="en-US"/>
        </w:rPr>
        <w:t xml:space="preserve"> </w:t>
      </w:r>
      <w:r w:rsidR="00745F44" w:rsidRPr="0092555C">
        <w:rPr>
          <w:rFonts w:ascii="Times New Roman" w:hAnsi="Times New Roman" w:cs="Times New Roman"/>
          <w:sz w:val="24"/>
          <w:szCs w:val="24"/>
          <w:lang w:val="en-US"/>
        </w:rPr>
        <w:t>because mastering an instrument to the point where one can play in an ensemble arguably takes more formal training than being able to sing in a choir</w:t>
      </w:r>
      <w:r w:rsidRPr="0092555C">
        <w:rPr>
          <w:rFonts w:ascii="Times New Roman" w:hAnsi="Times New Roman" w:cs="Times New Roman"/>
          <w:sz w:val="24"/>
          <w:szCs w:val="24"/>
          <w:lang w:val="en-US"/>
        </w:rPr>
        <w:t>.</w:t>
      </w:r>
      <w:r w:rsidR="00BD049A">
        <w:rPr>
          <w:rFonts w:ascii="Times New Roman" w:hAnsi="Times New Roman" w:cs="Times New Roman"/>
          <w:sz w:val="24"/>
          <w:szCs w:val="24"/>
          <w:lang w:val="en-US"/>
        </w:rPr>
        <w:t xml:space="preserve"> </w:t>
      </w:r>
    </w:p>
    <w:p w14:paraId="322C7CB0" w14:textId="7E354244" w:rsidR="00271744" w:rsidRDefault="001D78D0" w:rsidP="003E243E">
      <w:pPr>
        <w:spacing w:line="480" w:lineRule="auto"/>
        <w:ind w:firstLine="360"/>
        <w:rPr>
          <w:rFonts w:ascii="Times New Roman" w:hAnsi="Times New Roman" w:cs="Times New Roman"/>
          <w:sz w:val="24"/>
          <w:szCs w:val="24"/>
          <w:lang w:val="en-US"/>
        </w:rPr>
      </w:pPr>
      <w:r w:rsidRPr="001D78D0">
        <w:rPr>
          <w:rFonts w:ascii="Times New Roman" w:hAnsi="Times New Roman" w:cs="Times New Roman"/>
          <w:sz w:val="24"/>
          <w:szCs w:val="24"/>
          <w:lang w:val="en-US"/>
        </w:rPr>
        <w:t xml:space="preserve">In line with our prediction, </w:t>
      </w:r>
      <w:r w:rsidR="00EF02FA">
        <w:rPr>
          <w:rFonts w:ascii="Times New Roman" w:hAnsi="Times New Roman" w:cs="Times New Roman"/>
          <w:sz w:val="24"/>
          <w:szCs w:val="24"/>
          <w:lang w:val="en-US"/>
        </w:rPr>
        <w:t xml:space="preserve">the </w:t>
      </w:r>
      <w:r w:rsidRPr="001D78D0">
        <w:rPr>
          <w:rFonts w:ascii="Times New Roman" w:hAnsi="Times New Roman" w:cs="Times New Roman"/>
          <w:sz w:val="24"/>
          <w:szCs w:val="24"/>
          <w:lang w:val="en-US"/>
        </w:rPr>
        <w:t>vocal emotion recognition performance of singers and instrumentalists did not differ in any condition, as supported by Bay</w:t>
      </w:r>
      <w:r>
        <w:rPr>
          <w:rFonts w:ascii="Times New Roman" w:hAnsi="Times New Roman" w:cs="Times New Roman"/>
          <w:sz w:val="24"/>
          <w:szCs w:val="24"/>
          <w:lang w:val="en-US"/>
        </w:rPr>
        <w:t>e</w:t>
      </w:r>
      <w:r w:rsidRPr="001D78D0">
        <w:rPr>
          <w:rFonts w:ascii="Times New Roman" w:hAnsi="Times New Roman" w:cs="Times New Roman"/>
          <w:sz w:val="24"/>
          <w:szCs w:val="24"/>
          <w:lang w:val="en-US"/>
        </w:rPr>
        <w:t xml:space="preserve">sian analysis with moderate evidence. </w:t>
      </w:r>
      <w:r w:rsidR="00B65D00">
        <w:rPr>
          <w:rFonts w:ascii="Times New Roman" w:hAnsi="Times New Roman" w:cs="Times New Roman"/>
          <w:sz w:val="24"/>
          <w:szCs w:val="24"/>
          <w:lang w:val="en-US"/>
        </w:rPr>
        <w:t xml:space="preserve">This finding does not </w:t>
      </w:r>
      <w:r w:rsidR="00ED7A6F">
        <w:rPr>
          <w:rFonts w:ascii="Times New Roman" w:hAnsi="Times New Roman" w:cs="Times New Roman"/>
          <w:sz w:val="24"/>
          <w:szCs w:val="24"/>
          <w:lang w:val="en-US"/>
        </w:rPr>
        <w:t xml:space="preserve">simply </w:t>
      </w:r>
      <w:r w:rsidR="00B65D00">
        <w:rPr>
          <w:rFonts w:ascii="Times New Roman" w:hAnsi="Times New Roman" w:cs="Times New Roman"/>
          <w:sz w:val="24"/>
          <w:szCs w:val="24"/>
          <w:lang w:val="en-US"/>
        </w:rPr>
        <w:t xml:space="preserve">represent a </w:t>
      </w:r>
      <w:r w:rsidR="00ED7A6F">
        <w:rPr>
          <w:rFonts w:ascii="Times New Roman" w:hAnsi="Times New Roman" w:cs="Times New Roman"/>
          <w:sz w:val="24"/>
          <w:szCs w:val="24"/>
          <w:lang w:val="en-US"/>
        </w:rPr>
        <w:t xml:space="preserve">general </w:t>
      </w:r>
      <w:r w:rsidR="00B65D00">
        <w:rPr>
          <w:rFonts w:ascii="Times New Roman" w:hAnsi="Times New Roman" w:cs="Times New Roman"/>
          <w:sz w:val="24"/>
          <w:szCs w:val="24"/>
          <w:lang w:val="en-US"/>
        </w:rPr>
        <w:t xml:space="preserve">absence of effects. In fact, we replicated the strong </w:t>
      </w:r>
      <w:r w:rsidR="00ED7A6F">
        <w:rPr>
          <w:rFonts w:ascii="Times New Roman" w:hAnsi="Times New Roman" w:cs="Times New Roman"/>
          <w:sz w:val="24"/>
          <w:szCs w:val="24"/>
          <w:lang w:val="en-US"/>
        </w:rPr>
        <w:t xml:space="preserve">and consistent </w:t>
      </w:r>
      <w:r w:rsidR="00B65D00">
        <w:rPr>
          <w:rFonts w:ascii="Times New Roman" w:hAnsi="Times New Roman" w:cs="Times New Roman"/>
          <w:sz w:val="24"/>
          <w:szCs w:val="24"/>
          <w:lang w:val="en-US"/>
        </w:rPr>
        <w:t xml:space="preserve">effect of </w:t>
      </w:r>
      <w:r w:rsidR="00213F4E">
        <w:rPr>
          <w:rFonts w:ascii="Times New Roman" w:hAnsi="Times New Roman" w:cs="Times New Roman"/>
          <w:sz w:val="24"/>
          <w:szCs w:val="24"/>
          <w:lang w:val="en-US"/>
        </w:rPr>
        <w:t>vocal parameters (manipulated via voice morphing) on</w:t>
      </w:r>
      <w:r w:rsidR="00B65D00">
        <w:rPr>
          <w:rFonts w:ascii="Times New Roman" w:hAnsi="Times New Roman" w:cs="Times New Roman"/>
          <w:sz w:val="24"/>
          <w:szCs w:val="24"/>
          <w:lang w:val="en-US"/>
        </w:rPr>
        <w:t xml:space="preserve"> emotion recognition, with F0 contour being relatively more informative than timbre, across all emotions, while performance </w:t>
      </w:r>
      <w:r w:rsidR="00E80810">
        <w:rPr>
          <w:rFonts w:ascii="Times New Roman" w:hAnsi="Times New Roman" w:cs="Times New Roman"/>
          <w:sz w:val="24"/>
          <w:szCs w:val="24"/>
          <w:lang w:val="en-US"/>
        </w:rPr>
        <w:t>was</w:t>
      </w:r>
      <w:r w:rsidR="00B65D00">
        <w:rPr>
          <w:rFonts w:ascii="Times New Roman" w:hAnsi="Times New Roman" w:cs="Times New Roman"/>
          <w:sz w:val="24"/>
          <w:szCs w:val="24"/>
          <w:lang w:val="en-US"/>
        </w:rPr>
        <w:t xml:space="preserve"> still best in the Full condition. </w:t>
      </w:r>
      <w:r w:rsidR="00EB7F9C">
        <w:rPr>
          <w:rFonts w:ascii="Times New Roman" w:hAnsi="Times New Roman" w:cs="Times New Roman"/>
          <w:sz w:val="24"/>
          <w:szCs w:val="24"/>
          <w:lang w:val="en-US"/>
        </w:rPr>
        <w:t xml:space="preserve">The fact </w:t>
      </w:r>
      <w:r w:rsidR="00EB7F9C">
        <w:rPr>
          <w:rFonts w:ascii="Times New Roman" w:hAnsi="Times New Roman" w:cs="Times New Roman"/>
          <w:sz w:val="24"/>
          <w:szCs w:val="24"/>
          <w:lang w:val="en-US"/>
        </w:rPr>
        <w:lastRenderedPageBreak/>
        <w:t xml:space="preserve">that this pattern was found to be highly comparable for singers and instrumentalists suggests </w:t>
      </w:r>
      <w:r w:rsidR="004C6E77" w:rsidRPr="00550A5F">
        <w:rPr>
          <w:rFonts w:ascii="Times New Roman" w:hAnsi="Times New Roman" w:cs="Times New Roman"/>
          <w:sz w:val="24"/>
          <w:szCs w:val="24"/>
          <w:lang w:val="en-US"/>
        </w:rPr>
        <w:t xml:space="preserve">that they use the same acoustic cues to perceive vocal </w:t>
      </w:r>
      <w:r w:rsidR="00E75125" w:rsidRPr="00550A5F">
        <w:rPr>
          <w:rFonts w:ascii="Times New Roman" w:hAnsi="Times New Roman" w:cs="Times New Roman"/>
          <w:sz w:val="24"/>
          <w:szCs w:val="24"/>
          <w:lang w:val="en-US"/>
        </w:rPr>
        <w:t>emotions and</w:t>
      </w:r>
      <w:r w:rsidR="004C6E77" w:rsidRPr="00550A5F">
        <w:rPr>
          <w:rFonts w:ascii="Times New Roman" w:hAnsi="Times New Roman" w:cs="Times New Roman"/>
          <w:sz w:val="24"/>
          <w:szCs w:val="24"/>
          <w:lang w:val="en-US"/>
        </w:rPr>
        <w:t xml:space="preserve"> do so with comparable efficiency</w:t>
      </w:r>
      <w:r w:rsidR="00EB7F9C">
        <w:rPr>
          <w:rFonts w:ascii="Times New Roman" w:hAnsi="Times New Roman" w:cs="Times New Roman"/>
          <w:sz w:val="24"/>
          <w:szCs w:val="24"/>
          <w:lang w:val="en-US"/>
        </w:rPr>
        <w:t xml:space="preserve">. </w:t>
      </w:r>
      <w:bookmarkStart w:id="56" w:name="_Hlk207889425"/>
      <w:r w:rsidR="006046A3" w:rsidRPr="006046A3">
        <w:rPr>
          <w:rFonts w:ascii="Times New Roman" w:hAnsi="Times New Roman" w:cs="Times New Roman"/>
          <w:color w:val="C00000"/>
          <w:sz w:val="24"/>
          <w:szCs w:val="24"/>
          <w:lang w:val="en-US"/>
        </w:rPr>
        <w:t xml:space="preserve">Note that the effects of our F0 and timbre manipulation on emotion recognition also provided a complete replication of the pattern observed in professional musicians and non-musicians in our previous study </w:t>
      </w:r>
      <w:sdt>
        <w:sdtPr>
          <w:rPr>
            <w:rFonts w:ascii="Times New Roman" w:hAnsi="Times New Roman" w:cs="Times New Roman"/>
            <w:color w:val="C00000"/>
            <w:sz w:val="24"/>
            <w:szCs w:val="24"/>
            <w:lang w:val="en-US"/>
          </w:rPr>
          <w:alias w:val="To edit, see citavi.com/edit"/>
          <w:tag w:val="CitaviPlaceholder#49357fbd-3522-45eb-b240-dcd72d95721b"/>
          <w:id w:val="110793001"/>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4E4468">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0ODc1NzJhLWJjODAtNGY5Ny1iZDJlLThhMmZmZjYzYzQw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5MzU3ZmJkLTM1MjItNDVlYi1iMjQwLWRjZDcyZDk1NzIxYiIsIlRleHQiOiIoTnVzc2JhdW0gZXQgYWwuLCAyMDI0KSIsIldBSVZlcnNpb24iOiI2LjExLjAuMCJ9}</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(Nussbaum et al., 2024)</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For an even more detailed reflection on the roles of F0 and timbre for emotion recognition (irrespective of musicality), please also refer to</w:t>
      </w:r>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65e23452-3ae7-4350-93cd-ca87f7dbf542"/>
          <w:id w:val="-1195848194"/>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4E4468">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JkZmQ4ZTY4LWU5MmYtNGNmNi1iMDMzLWVjNWY5YWJkZGU1YyIsIkVudHJpZXMiOlt7IiRpZCI6IjIiLCIkdHlwZSI6IlN3aXNzQWNhZGVtaWMuQ2l0YXZpLkNpdGF0aW9ucy5Xb3JkUGxhY2Vob2xkZXJFbnRyeSwgU3dpc3NBY2FkZW1pYy5DaXRhdmkiLCJJZCI6IjEzNmYyZmQyLWRkYTAtNGM2Zi05ODVmLTJiYWY4Y2FkMjA2MSIsIlJhbmdlTGVuZ3RoIjoxNSwiUmVmZXJlbmNlSWQiOiI5YjJhOTg5OS05MDRhLTQ3MTktYmY4Yi1hNzY3ZTU3ZmFjM2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lBNQzk3MTQ0MjIiLCJVcmlTdHJpbmciOiJodHRwczovL3d3dy5uY2JpLm5sbS5uaWguZ292L3BtYy9hcnRpY2xlcy9QTUM5NzE0NDI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AzLTAzVDIxOjMwOjE4IiwiTW9kaWZpZWRCeSI6Il9DaHJpc3RpbmUgTnVzc2JhdW0iLCJJZCI6IjY5ODQzMjJlLTIxN2YtNDU2Yy1hMjU4LTFhM2NhM2I2ZTQyMiIsIk1vZGlmaWVkT24iOiIyMDIzLTAzLTAzVDIxOjMwOjE4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5My9zY2FuL25zYWMwMzMiLCJVcmlTdHJpbmciOiJodHRwczovL2RvaS5vcmcvMTAuMTA5My9zY2FuL25zYWMwMz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MtMDNUMjE6MzA6MTgiLCJNb2RpZmllZEJ5IjoiX0NocmlzdGluZSBOdXNzYmF1bSIsIklkIjoiNDdhZjYzOWMtMDlkYi00ZTlmLWEyNjItNjM1ZGFmMjIxMTIzIiwiTW9kaWZpZWRPbiI6IjIwMjMtMDMtMDNUMjE6MzA6MTg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NTUyMjI0NyIsIlVyaVN0cmluZyI6Imh0dHA6Ly93d3cubmNiaS5ubG0ubmloLmdvdi9wdWJtZWQvMzU1MjIy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}</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Nussbaum et al.</w:t>
          </w:r>
          <w:r w:rsidR="006046A3">
            <w:rPr>
              <w:rFonts w:ascii="Times New Roman" w:hAnsi="Times New Roman" w:cs="Times New Roman"/>
              <w:color w:val="C00000"/>
              <w:sz w:val="24"/>
              <w:szCs w:val="24"/>
              <w:lang w:val="en-US"/>
            </w:rPr>
            <w:fldChar w:fldCharType="end"/>
          </w:r>
        </w:sdtContent>
      </w:sdt>
      <w:r w:rsidR="006046A3">
        <w:rPr>
          <w:rFonts w:ascii="Times New Roman" w:hAnsi="Times New Roman" w:cs="Times New Roman"/>
          <w:color w:val="C00000"/>
          <w:sz w:val="24"/>
          <w:szCs w:val="24"/>
          <w:lang w:val="en-US"/>
        </w:rPr>
        <w:t xml:space="preserve"> </w:t>
      </w:r>
      <w:sdt>
        <w:sdtPr>
          <w:rPr>
            <w:rFonts w:ascii="Times New Roman" w:hAnsi="Times New Roman" w:cs="Times New Roman"/>
            <w:color w:val="C00000"/>
            <w:sz w:val="24"/>
            <w:szCs w:val="24"/>
            <w:lang w:val="en-US"/>
          </w:rPr>
          <w:alias w:val="To edit, see citavi.com/edit"/>
          <w:tag w:val="CitaviPlaceholder#2dfd8e68-e92f-4cf6-b033-ec5f9abdde5c"/>
          <w:id w:val="659806676"/>
          <w:placeholder>
            <w:docPart w:val="DefaultPlaceholder_-1854013440"/>
          </w:placeholder>
        </w:sdtPr>
        <w:sdtContent>
          <w:r w:rsidR="006046A3">
            <w:rPr>
              <w:rFonts w:ascii="Times New Roman" w:hAnsi="Times New Roman" w:cs="Times New Roman"/>
              <w:color w:val="C00000"/>
              <w:sz w:val="24"/>
              <w:szCs w:val="24"/>
              <w:lang w:val="en-US"/>
            </w:rPr>
            <w:fldChar w:fldCharType="begin"/>
          </w:r>
          <w:r w:rsidR="004E4468">
            <w:rPr>
              <w:rFonts w:ascii="Times New Roman" w:hAnsi="Times New Roman" w:cs="Times New Roman"/>
              <w:color w:val="C00000"/>
              <w:sz w:val="24"/>
              <w:szCs w:val="24"/>
              <w:lang w:val="en-US"/>
            </w:rPr>
            <w:instrText>ADDIN CitaviPlaceholder{eyIkaWQiOiIxIiwiJHR5cGUiOiJTd2lzc0FjYWRlbWljLkNpdGF2aS5DaXRhdGlvbnMuV29yZFBsYWNlaG9sZGVyLCBTd2lzc0FjYWRlbWljLkNpdGF2aSIsIkFzc29jaWF0ZVdpdGhQbGFjZWhvbGRlclRhZyI6IkNpdGF2aVBsYWNlaG9sZGVyIzY1ZTIzNDUyLTNhZTctNDM1MC05M2NkLWNhODdmN2RiZjU0MiIsIkVudHJpZXMiOlt7IiRpZCI6IjIiLCIkdHlwZSI6IlN3aXNzQWNhZGVtaWMuQ2l0YXZpLkNpdGF0aW9ucy5Xb3JkUGxhY2Vob2xkZXJFbnRyeSwgU3dpc3NBY2FkZW1pYy5DaXRhdmkiLCJJZCI6ImU2ODgxZDRkLTRiYzktNDRjYS05NWQyLWM5YWVmOGJlMGIxZiIsIlJhbmdlTGVuZ3RoIjo2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S0wOS0wNFQyMDoyMzo1My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IyKSJ9XX0sIlRhZyI6IkNpdGF2aVBsYWNlaG9sZGVyIzJkZmQ4ZTY4LWU5MmYtNGNmNi1iMDMzLWVjNWY5YWJkZGU1YyIsIlRleHQiOiIoMjAyMikiLCJXQUlWZXJzaW9uIjoiNi4xMS4wLjAifQ==}</w:instrText>
          </w:r>
          <w:r w:rsidR="006046A3">
            <w:rPr>
              <w:rFonts w:ascii="Times New Roman" w:hAnsi="Times New Roman" w:cs="Times New Roman"/>
              <w:color w:val="C00000"/>
              <w:sz w:val="24"/>
              <w:szCs w:val="24"/>
              <w:lang w:val="en-US"/>
            </w:rPr>
            <w:fldChar w:fldCharType="separate"/>
          </w:r>
          <w:r w:rsidR="006046A3">
            <w:rPr>
              <w:rFonts w:ascii="Times New Roman" w:hAnsi="Times New Roman" w:cs="Times New Roman"/>
              <w:color w:val="C00000"/>
              <w:sz w:val="24"/>
              <w:szCs w:val="24"/>
              <w:lang w:val="en-US"/>
            </w:rPr>
            <w:t>(2022)</w:t>
          </w:r>
          <w:r w:rsidR="006046A3">
            <w:rPr>
              <w:rFonts w:ascii="Times New Roman" w:hAnsi="Times New Roman" w:cs="Times New Roman"/>
              <w:color w:val="C00000"/>
              <w:sz w:val="24"/>
              <w:szCs w:val="24"/>
              <w:lang w:val="en-US"/>
            </w:rPr>
            <w:fldChar w:fldCharType="end"/>
          </w:r>
        </w:sdtContent>
      </w:sdt>
      <w:r w:rsidR="006046A3" w:rsidRPr="006046A3">
        <w:rPr>
          <w:rFonts w:ascii="Times New Roman" w:hAnsi="Times New Roman" w:cs="Times New Roman"/>
          <w:color w:val="C00000"/>
          <w:sz w:val="24"/>
          <w:szCs w:val="24"/>
          <w:lang w:val="en-US"/>
        </w:rPr>
        <w:t xml:space="preserve">. </w:t>
      </w:r>
      <w:bookmarkEnd w:id="56"/>
    </w:p>
    <w:p w14:paraId="453B6721" w14:textId="77A3E026" w:rsidR="00797E97" w:rsidRPr="008A4009" w:rsidRDefault="00271744" w:rsidP="00213F4E">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Although this is precisely what we predicted, we </w:t>
      </w:r>
      <w:r w:rsidR="0094734D">
        <w:rPr>
          <w:rFonts w:ascii="Times New Roman" w:hAnsi="Times New Roman" w:cs="Times New Roman"/>
          <w:sz w:val="24"/>
          <w:szCs w:val="24"/>
          <w:lang w:val="en-US"/>
        </w:rPr>
        <w:t>want</w:t>
      </w:r>
      <w:r>
        <w:rPr>
          <w:rFonts w:ascii="Times New Roman" w:hAnsi="Times New Roman" w:cs="Times New Roman"/>
          <w:sz w:val="24"/>
          <w:szCs w:val="24"/>
          <w:lang w:val="en-US"/>
        </w:rPr>
        <w:t xml:space="preserve"> to address t</w:t>
      </w:r>
      <w:r w:rsidR="00213F4E">
        <w:rPr>
          <w:rFonts w:ascii="Times New Roman" w:hAnsi="Times New Roman" w:cs="Times New Roman"/>
          <w:sz w:val="24"/>
          <w:szCs w:val="24"/>
          <w:lang w:val="en-US"/>
        </w:rPr>
        <w:t xml:space="preserve">wo </w:t>
      </w:r>
      <w:r w:rsidR="0094734D">
        <w:rPr>
          <w:rFonts w:ascii="Times New Roman" w:hAnsi="Times New Roman" w:cs="Times New Roman"/>
          <w:sz w:val="24"/>
          <w:szCs w:val="24"/>
          <w:lang w:val="en-US"/>
        </w:rPr>
        <w:t>observations</w:t>
      </w:r>
      <w:r>
        <w:rPr>
          <w:rFonts w:ascii="Times New Roman" w:hAnsi="Times New Roman" w:cs="Times New Roman"/>
          <w:sz w:val="24"/>
          <w:szCs w:val="24"/>
          <w:lang w:val="en-US"/>
        </w:rPr>
        <w:t xml:space="preserve"> from the literature which </w:t>
      </w:r>
      <w:r w:rsidR="00E80810">
        <w:rPr>
          <w:rFonts w:ascii="Times New Roman" w:hAnsi="Times New Roman" w:cs="Times New Roman"/>
          <w:sz w:val="24"/>
          <w:szCs w:val="24"/>
          <w:lang w:val="en-US"/>
        </w:rPr>
        <w:t xml:space="preserve">may </w:t>
      </w:r>
      <w:r>
        <w:rPr>
          <w:rFonts w:ascii="Times New Roman" w:hAnsi="Times New Roman" w:cs="Times New Roman"/>
          <w:sz w:val="24"/>
          <w:szCs w:val="24"/>
          <w:lang w:val="en-US"/>
        </w:rPr>
        <w:t>seem incompatible with our findings:</w:t>
      </w:r>
      <w:r w:rsidR="006A4878">
        <w:rPr>
          <w:rFonts w:ascii="Times New Roman" w:hAnsi="Times New Roman" w:cs="Times New Roman"/>
          <w:sz w:val="24"/>
          <w:szCs w:val="24"/>
          <w:lang w:val="en-US"/>
        </w:rPr>
        <w:t xml:space="preserve"> </w:t>
      </w:r>
      <w:r w:rsidR="00213F4E">
        <w:rPr>
          <w:rFonts w:ascii="Times New Roman" w:hAnsi="Times New Roman" w:cs="Times New Roman"/>
          <w:sz w:val="24"/>
          <w:szCs w:val="24"/>
          <w:lang w:val="en-US"/>
        </w:rPr>
        <w:t xml:space="preserve">First, our findings diverge from </w:t>
      </w:r>
      <w:sdt>
        <w:sdtPr>
          <w:rPr>
            <w:rFonts w:ascii="Times New Roman" w:hAnsi="Times New Roman" w:cs="Times New Roman"/>
            <w:sz w:val="24"/>
            <w:szCs w:val="24"/>
            <w:lang w:val="en-US"/>
          </w:rPr>
          <w:alias w:val="To edit, see citavi.com/edit"/>
          <w:tag w:val="CitaviPlaceholder#006aed43-599d-40bd-acb1-602eaecbef9c"/>
          <w:id w:val="-1758670093"/>
          <w:placeholder>
            <w:docPart w:val="EFAD3311B5884A40A157AF05CF51863C"/>
          </w:placeholder>
        </w:sdtPr>
        <w:sdtContent>
          <w:r w:rsidR="00213F4E">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2U3M2Y3NTVhLTEwYzctNGViMC04ZGNlLWRlZDc5MjAwNjJjMyIsIkVudHJpZXMiOlt7IiRpZCI6IjIiLCIkdHlwZSI6IlN3aXNzQWNhZGVtaWMuQ2l0YXZpLkNpdGF0aW9ucy5Xb3JkUGxhY2Vob2xkZXJFbnRyeSwgU3dpc3NBY2FkZW1pYy5DaXRhdmkiLCJJZCI6IjZkMWYyOTA5LTI0NzAtNGEyZC1iNGYzLTM0MzJkYTc4NGYwOSIsIlJhbmdlTGVuZ3RoIjoxNSwiUmVmZXJlbmNlSWQiOiI4M2ViOWI2YS04YzgwLTQ0OWQtODg3Yi0wNzY4OTEyMmQ5Mj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dpbGxpYW0iLCJMYXN0TmFtZSI6IlRob21wc29uIiwiTWlkZGxlTmFtZSI6IkZvcmRlIiwiUHJvdGVjdGVkIjpmYWxzZSwiU2V4IjoyLCJDcmVhdGVkQnkiOiJfQ2hyaXN0aW5lIE51c3NiYXVtIiwiQ3JlYXRlZE9uIjoiMjAyMi0xMi0wN1QxNTowNzo1MSIsIk1vZGlmaWVkQnkiOiJfQ2hyaXN0aW5lIE51c3NiYXVtIiwiSWQiOiJlNTY5NDlmOC05NWYxLTRhYTYtYjAwMS00OTdjNDI0ZTE0OGUiLCJNb2RpZmllZE9uIjoiMjAyMi0xMi0wN1QxNTowNzo1MSIsIlByb2plY3QiOnsiJGlkIjoiNSIsIiR0eXBlIjoiU3dpc3NBY2FkZW1pYy5DaXRhdmkuUHJvamVjdCwgU3dpc3NBY2FkZW1pYy5DaXRhdmkifX0seyIkaWQiOiI2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wNTM3MjYiLCJVcmlTdHJpbmciOiJodHRwOi8vd3d3Lm5jYmkubmxtLm5paC5nb3YvcHVibWVkLzE1MDUzNzI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NiMDE5ZmM5LWNjZTQtNDIxNy1iODYwLThlMDMwOTkxMTIxO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zNy8xNTI4LTM1NDIuNC4xLjQ2IiwiVXJpU3RyaW5nIjoiaHR0cHM6Ly9kb2kub3JnLzEwLjEwMzcvMTUyOC0zNTQyLjQuMS40N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JUaG9tcHNvbiBldCBhbC4ifV19LCJUYWciOiJDaXRhdmlQbGFjZWhvbGRlciMwMDZhZWQ0My01OTlkLTQwYmQtYWNiMS02MDJlYWVjYmVmOWMiLCJUZXh0IjoiVGhvbXBzb24gZXQgYWwuIiwiV0FJVmVyc2lvbiI6IjYuMTEuMC4wIn0=}</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Thompson et al.</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e73f755a-10c7-4eb0-8dce-ded7920062c3"/>
          <w:id w:val="-53092836"/>
          <w:placeholder>
            <w:docPart w:val="EFAD3311B5884A40A157AF05CF51863C"/>
          </w:placeholder>
        </w:sdtPr>
        <w:sdtContent>
          <w:r w:rsidR="00213F4E">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Fzc29jaWF0ZVdpdGhQbGFjZWhvbGRlclRhZyI6IkNpdGF2aVBsYWNlaG9sZGVyIzAwNmFlZDQzLTU5OWQtNDBiZC1hY2IxLTYwMmVhZWNiZWY5YyIsIkVudHJpZXMiOlt7IiRpZCI6IjIiLCIkdHlwZSI6IlN3aXNzQWNhZGVtaWMuQ2l0YXZpLkNpdGF0aW9ucy5Xb3JkUGxhY2Vob2xkZXJFbnRyeSwgU3dpc3NBY2FkZW1pYy5DaXRhdmkiLCJJZCI6ImI5MzcyOTYyLWYzODItNGIyMy1iOWExLTY1YTFhNDAzMjhiZiIsIlJhbmdlTGVuZ3RoIjo2LCJSZWZlcmVuY2VJZCI6IjgzZWI5YjZhLThjODAtNDQ5ZC04ODdiLTA3Njg5MTIyZDky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XaWxsaWFtIiwiTGFzdE5hbWUiOiJUaG9tcHNvbiIsIk1pZGRsZU5hbWUiOiJGb3JkZSIsIlByb3RlY3RlZCI6ZmFsc2UsIlNleCI6MiwiQ3JlYXRlZEJ5IjoiX0NocmlzdGluZSBOdXNzYmF1bSIsIkNyZWF0ZWRPbiI6IjIwMjItMTItMDdUMTU6MDc6NTEiLCJNb2RpZmllZEJ5IjoiX0NocmlzdGluZSBOdXNzYmF1bSIsIklkIjoiZTU2OTQ5ZjgtOTVmMS00YWE2LWIwMDEtNDk3YzQyNGUxNDhlIiwiTW9kaWZpZWRPbiI6IjIwMjItMTItMDdUMTU6MDc6NTEiLCJQcm9qZWN0Ijp7IiRpZCI6IjUiLCIkdHlwZSI6IlN3aXNzQWNhZGVtaWMuQ2l0YXZpLlByb2plY3QsIFN3aXNzQWNhZGVtaWMuQ2l0YXZpIn19LHsiJGlkIjoiNi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1MDUzNzI2IiwiVXJpU3RyaW5nIjoiaHR0cDovL3d3dy5uY2JpLm5sbS5uaWguZ292L3B1Ym1lZC8xNTA1Mzcy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jYjAxOWZjOS1jY2U0LTQyMTctYjg2MC04ZTAzMDk5MTEyMTkiLCJNb2RpZmllZE9uIjoiMjAxOS0wMi0yMVQxMjo1MD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zcvMTUyOC0zNTQyLjQuMS40NiIsIlVyaVN0cmluZyI6Imh0dHBzOi8vZG9pLm9yZy8xMC4xMDM3LzE1MjgtMzU0Mi40LjEuND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jZmYmM3MWMtMWVhZi00MDA4LThkMDUtYmVmNDZjNWMyYzUwIiwiTW9kaWZpZWRPbiI6IjIwMTktMDItMjFUMTI6NTA6NTQiLCJQcm9qZWN0Ijp7IiRyZWYiOiI1In19XSwiTnVtYmVyIjoiMSIsIk9yZ2FuaXphdGlvbnMiOltdLCJPdGhlcnNJbnZvbHZlZCI6W10sIlBhZ2VSYW5nZSI6IjxzcD5cclxuICA8bj40Njwvbj5cclxuICA8aW4+dHJ1ZTwvaW4+XHJcbiAgPG9zPjQ2PC9vcz5cclxuICA8cHM+NDY8L3BzPlxyXG48L3NwPlxyXG48ZXA+XHJcbiAgPG4+NjQ8L24+XHJcbiAgPGluPnRydWU8L2luPlxyXG4gIDxvcz42NDwvb3M+XHJcbiAgPHBzPjY0PC9wcz5cclxuPC9lcD5cclxuPG9zPjQ2LTY0PC9vcz4iLCJQZXJpb2RpY2FsIjp7IiRpZCI6IjE0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}</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(2004)</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xml:space="preserve">, who found that singing lessons may interfere with vocal emotional processing. However, this study had several methodological limitations including a very small sample size and large drop-out rates. With the present, substantially powered design, we do not see any evidence for a disruptive effect of active singing. This aligns with the broader literature on protective effects of singing on cognitive and socio-emotional functioning </w:t>
      </w:r>
      <w:sdt>
        <w:sdtPr>
          <w:rPr>
            <w:rFonts w:ascii="Times New Roman" w:hAnsi="Times New Roman" w:cs="Times New Roman"/>
            <w:sz w:val="24"/>
            <w:szCs w:val="24"/>
            <w:lang w:val="en-US"/>
          </w:rPr>
          <w:alias w:val="To edit, see citavi.com/edit"/>
          <w:tag w:val="CitaviPlaceholder#1e52669e-c020-40ec-8fb7-9f1cfcbd8efc"/>
          <w:id w:val="1255552990"/>
          <w:placeholder>
            <w:docPart w:val="EFAD3311B5884A40A157AF05CF51863C"/>
          </w:placeholder>
        </w:sdtPr>
        <w:sdtContent>
          <w:r w:rsidR="00213F4E">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3Y2M5ZGQzLWY3MjYtNDdmNi1iOWYxLTA2OTllZTFhNmI5MiIsIlJhbmdlU3RhcnQiOjI0LCJSYW5nZUxlbmd0aCI6MzYsIlJlZmVyZW5jZUlkIjoiYWIyMTkyMzItZmNhZC00YmE0LWFmMDYtZDQ4N2M4NjI1ZDI3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0MDE0OTc0OSIsIlVyaVN0cmluZyI6Imh0dHA6Ly93d3cubmNiaS5ubG0ubmloLmdvdi9wdWJtZWQvNDAxNDk3ND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xNzo0NSIsIk1vZGlmaWVkQnkiOiJfQ2hyaXN0aW5lIE51c3NiYXVtIiwiSWQiOiI0MGVlZTI5MS1lMDE0LTQ4NmQtODM4Yi04MDNhMTYxZDQ3OWMiLCJNb2RpZmllZE9uIjoiMjAyNS0wNi0wNFQxNToxNzo0N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OTQwMzk4IiwiVXJpU3RyaW5nIjoiaHR0cHM6Ly93d3cubmNiaS5ubG0ubmloLmdvdi9wbWMvYXJ0aWNsZXMvUE1DMTE5NDAzOT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UtMDYtMDRUMTU6MTc6NDUiLCJNb2RpZmllZEJ5IjoiX0NocmlzdGluZSBOdXNzYmF1bSIsIklkIjoiMTBjMzNhZDItODdhNS00NTBkLWE3NmQtYTc4NWM4NGUzOThlIiwiTW9kaWZpZWRPbiI6IjIwMjUtMDYtMDRUMTU6MTc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zMzkwL2JyYWluc2NpMTUwMzAyMjciLCJVcmlTdHJpbmciOiJodHRwczovL2RvaS5vcmcvMTAuMzM5MC9icmFpbnNjaTE1MDMwMjI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E3OjQ1IiwiTW9kaWZpZWRCeSI6Il9DaHJpc3RpbmUgTnVzc2JhdW0iLCJJZCI6IjI0NjUwNTk4LTVjZDktNDNiNC1iZTVjLWY1YTU5NzA0MjZhYiIsIk1vZGlmaWVkT24iOiIyMDI1LTA2LTA0VDE1OjE3OjQ1IiwiUHJvamVjdCI6eyIkcmVmIjoiNSJ9fV0sIk51bWJlciI6IjMiLCJPcmdhbml6YXRpb25zIjpbXSwiT3RoZXJzSW52b2x2ZWQiOltdLCJQZXJpb2RpY2FsIjp7IiRpZCI6IjE2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M4NzE2Njk4IiwiVXJpU3RyaW5nIjoiaHR0cDovL3d3dy5uY2JpLm5sbS5uaWguZ292L3B1Ym1lZC8zODcxNjY5OC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yMDoyMSIsIk1vZGlmaWVkQnkiOiJfQ2hyaXN0aW5lIE51c3NiYXVtIiwiSWQiOiJiZTRmODc4Mi1iZjA0LTQ5NGItOWU3MS0xNzc4MjU4YWJlMDUiLCJNb2RpZmllZE9uIjoiMjAyNS0wNi0wNFQxNToyMDoyMSIsIlByb2plY3QiOnsiJHJlZiI6IjUifX0s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IvaGJtLjI2NzA1IiwiVXJpU3RyaW5nIjoiaHR0cHM6Ly9kb2kub3JnLzEwLjEwMDIvaGJtLjI2NzA1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}</w:instrText>
          </w:r>
          <w:r w:rsidR="00213F4E">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(Moisseinen et al., 2024; Tragantzopoulou &amp; Giannouli, 2025)</w:t>
          </w:r>
          <w:r w:rsidR="00213F4E">
            <w:rPr>
              <w:rFonts w:ascii="Times New Roman" w:hAnsi="Times New Roman" w:cs="Times New Roman"/>
              <w:sz w:val="24"/>
              <w:szCs w:val="24"/>
              <w:lang w:val="en-US"/>
            </w:rPr>
            <w:fldChar w:fldCharType="end"/>
          </w:r>
        </w:sdtContent>
      </w:sdt>
      <w:r w:rsidR="00213F4E">
        <w:rPr>
          <w:rFonts w:ascii="Times New Roman" w:hAnsi="Times New Roman" w:cs="Times New Roman"/>
          <w:sz w:val="24"/>
          <w:szCs w:val="24"/>
          <w:lang w:val="en-US"/>
        </w:rPr>
        <w:t>. Second</w:t>
      </w:r>
      <w:r>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r>
        <w:rPr>
          <w:rFonts w:ascii="Times New Roman" w:hAnsi="Times New Roman" w:cs="Times New Roman"/>
          <w:sz w:val="24"/>
          <w:szCs w:val="24"/>
          <w:lang w:val="en-US"/>
        </w:rPr>
        <w:t>several studies found correlation</w:t>
      </w:r>
      <w:r w:rsidR="008509B5">
        <w:rPr>
          <w:rFonts w:ascii="Times New Roman" w:hAnsi="Times New Roman" w:cs="Times New Roman"/>
          <w:sz w:val="24"/>
          <w:szCs w:val="24"/>
          <w:lang w:val="en-US"/>
        </w:rPr>
        <w:t>s</w:t>
      </w:r>
      <w:r>
        <w:rPr>
          <w:rFonts w:ascii="Times New Roman" w:hAnsi="Times New Roman" w:cs="Times New Roman"/>
          <w:sz w:val="24"/>
          <w:szCs w:val="24"/>
          <w:lang w:val="en-US"/>
        </w:rPr>
        <w:t xml:space="preserve"> between singing abilities</w:t>
      </w:r>
      <w:r w:rsidR="00562384">
        <w:rPr>
          <w:rFonts w:ascii="Times New Roman" w:hAnsi="Times New Roman" w:cs="Times New Roman"/>
          <w:sz w:val="24"/>
          <w:szCs w:val="24"/>
          <w:lang w:val="en-US"/>
        </w:rPr>
        <w:t xml:space="preserve"> and emotion recognition </w:t>
      </w:r>
      <w:sdt>
        <w:sdtPr>
          <w:rPr>
            <w:rFonts w:ascii="Times New Roman" w:hAnsi="Times New Roman" w:cs="Times New Roman"/>
            <w:sz w:val="24"/>
            <w:szCs w:val="24"/>
            <w:lang w:val="en-US"/>
          </w:rPr>
          <w:alias w:val="To edit, see citavi.com/edit"/>
          <w:tag w:val="CitaviPlaceholder#4c6b30c5-3ba0-4041-b8d3-238c30e5ebcb"/>
          <w:id w:val="1366791064"/>
          <w:placeholder>
            <w:docPart w:val="DefaultPlaceholder_-1854013440"/>
          </w:placeholder>
        </w:sdtPr>
        <w:sdtContent>
          <w:r w:rsidR="0056238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lOGY3YTY4LWJhMjktNDYyNS1iMzE4LTBiODZiY2MwZDNiOSIsIlJhbmdlTGVuZ3RoIjoyMS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DRUMjA6MjM6NTMiLCJQcm9qZWN0Ijp7IiRyZWYiOiI1In19LCJVc2VOdW1iZXJpbmdUeXBlT2ZQYXJlbnREb2N1bWVudCI6ZmFsc2V9LHsiJGlkIjoiMjAiLCIkdHlwZSI6IlN3aXNzQWNhZGVtaWMuQ2l0YXZpLkNpdGF0aW9ucy5Xb3JkUGxhY2Vob2xkZXJFbnRyeSwgU3dpc3NBY2FkZW1pYy5DaXRhdmkiLCJJZCI6IjJkOTc5ZGMwLTMxNWEtNDU5Ny1hM2JkLTAwZDFkNjQ4MjE3ZiIsIlJhbmdlU3RhcnQiOjUwLCJSYW5nZUxlbmd0aCI6MjQsIlJlZmVyZW5jZUlkIjoiM2M1ODIwZTItMjdlOS00NTU3LTk4ZGItYjk1NWEyZjZlNWQ0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M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yN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xLTA3VDA4OjUyOjA0IiwiTW9kaWZpZWRCeSI6Il9DaHJpc3RpbmUgTnVzc2JhdW0iLCJJZCI6IjM4YWQwNWM5LTk2ODQtNDI4YS1iYWQ1LTJiZGIyNjk0ZTRiZSIsIk1vZGlmaWVkT24iOiIyMDI1LTAxLTA3VDA4OjUyOjA0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c4NTEzNjkiLCJVcmlTdHJpbmciOiJodHRwOi8vd3d3Lm5jYmkubmxtLm5paC5nb3YvcHVibWVkLzM3ODUxMzY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zYzODAxNDgiLCJVcmlTdHJpbmciOiJodHRwOi8vd3d3Lm5jYmkubmxtLm5paC5nb3YvcHVibWVkLzM2MzgwMTQ4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xLTE3VDE2OjM1OjQzIiwiTW9kaWZpZWRCeSI6Il9DaHJpc3RpbmUgTnVzc2JhdW0iLCJJZCI6ImJkZTBkZTZiLWMyMDItNDQ3OS1hMTNlLTgzODU2N2JjMzJhOCIsIk1vZGlmaWVkT24iOiIyMDIzLTAxLTE3VDE2OjM1OjQz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TAuMzc1OC9zMTM0MTQtMDIyLTAyNjEzLTAiLCJVcmlTdHJpbmciOiJodHRwczovL2RvaS5vcmcvMTAuMzc1OC9zMTM0MTQtMDIyLTAyNjEzLTA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}</w:instrText>
          </w:r>
          <w:r w:rsidR="0056238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 Greenspon &amp; Montanaro, 2023; Nussbaum et al., 2024)</w:t>
          </w:r>
          <w:r w:rsidR="00562384">
            <w:rPr>
              <w:rFonts w:ascii="Times New Roman" w:hAnsi="Times New Roman" w:cs="Times New Roman"/>
              <w:sz w:val="24"/>
              <w:szCs w:val="24"/>
              <w:lang w:val="en-US"/>
            </w:rPr>
            <w:fldChar w:fldCharType="end"/>
          </w:r>
        </w:sdtContent>
      </w:sdt>
      <w:r w:rsidR="00562384">
        <w:rPr>
          <w:rFonts w:ascii="Times New Roman" w:hAnsi="Times New Roman" w:cs="Times New Roman"/>
          <w:sz w:val="24"/>
          <w:szCs w:val="24"/>
          <w:lang w:val="en-US"/>
        </w:rPr>
        <w:t>. However, all these studies included both singers and instrumentalists</w:t>
      </w:r>
      <w:r w:rsidR="00AB63F6">
        <w:rPr>
          <w:rFonts w:ascii="Times New Roman" w:hAnsi="Times New Roman" w:cs="Times New Roman"/>
          <w:sz w:val="24"/>
          <w:szCs w:val="24"/>
          <w:lang w:val="en-US"/>
        </w:rPr>
        <w:t>. In fact, it is quite common that instrumentalists have good singing abilities as well, although it</w:t>
      </w:r>
      <w:r w:rsidR="00E75125">
        <w:rPr>
          <w:rFonts w:ascii="Times New Roman" w:hAnsi="Times New Roman" w:cs="Times New Roman"/>
          <w:sz w:val="24"/>
          <w:szCs w:val="24"/>
          <w:lang w:val="en-US"/>
        </w:rPr>
        <w:t xml:space="preserve"> i</w:t>
      </w:r>
      <w:r w:rsidR="00AB63F6">
        <w:rPr>
          <w:rFonts w:ascii="Times New Roman" w:hAnsi="Times New Roman" w:cs="Times New Roman"/>
          <w:sz w:val="24"/>
          <w:szCs w:val="24"/>
          <w:lang w:val="en-US"/>
        </w:rPr>
        <w:t xml:space="preserve">s not their preferred form of musical expression. </w:t>
      </w:r>
      <w:r w:rsidR="00213F4E">
        <w:rPr>
          <w:rFonts w:ascii="Times New Roman" w:hAnsi="Times New Roman" w:cs="Times New Roman"/>
          <w:sz w:val="24"/>
          <w:szCs w:val="24"/>
          <w:lang w:val="en-US"/>
        </w:rPr>
        <w:t>Thus</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while we </w:t>
      </w:r>
      <w:r w:rsidR="00562384">
        <w:rPr>
          <w:rFonts w:ascii="Times New Roman" w:hAnsi="Times New Roman" w:cs="Times New Roman"/>
          <w:sz w:val="24"/>
          <w:szCs w:val="24"/>
          <w:lang w:val="en-US"/>
        </w:rPr>
        <w:t xml:space="preserve">do not argue against </w:t>
      </w:r>
      <w:r w:rsidR="00213F4E">
        <w:rPr>
          <w:rFonts w:ascii="Times New Roman" w:hAnsi="Times New Roman" w:cs="Times New Roman"/>
          <w:sz w:val="24"/>
          <w:szCs w:val="24"/>
          <w:lang w:val="en-US"/>
        </w:rPr>
        <w:t>a relationship between singing abilities and emotion recognition</w:t>
      </w:r>
      <w:r w:rsidR="00562384">
        <w:rPr>
          <w:rFonts w:ascii="Times New Roman" w:hAnsi="Times New Roman" w:cs="Times New Roman"/>
          <w:sz w:val="24"/>
          <w:szCs w:val="24"/>
          <w:lang w:val="en-US"/>
        </w:rPr>
        <w:t xml:space="preserve"> per se, we lack evidence that </w:t>
      </w:r>
      <w:r w:rsidR="00635E08">
        <w:rPr>
          <w:rFonts w:ascii="Times New Roman" w:hAnsi="Times New Roman" w:cs="Times New Roman"/>
          <w:sz w:val="24"/>
          <w:szCs w:val="24"/>
          <w:lang w:val="en-US"/>
        </w:rPr>
        <w:t xml:space="preserve">emotion recognition </w:t>
      </w:r>
      <w:r w:rsidR="00562384">
        <w:rPr>
          <w:rFonts w:ascii="Times New Roman" w:hAnsi="Times New Roman" w:cs="Times New Roman"/>
          <w:sz w:val="24"/>
          <w:szCs w:val="24"/>
          <w:lang w:val="en-US"/>
        </w:rPr>
        <w:t>is more pronounced in specific groups of musicians</w:t>
      </w:r>
      <w:r w:rsidR="00635E08">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or that this is causally linked to certain musical activities</w:t>
      </w:r>
      <w:r w:rsidR="00562384">
        <w:rPr>
          <w:rFonts w:ascii="Times New Roman" w:hAnsi="Times New Roman" w:cs="Times New Roman"/>
          <w:sz w:val="24"/>
          <w:szCs w:val="24"/>
          <w:lang w:val="en-US"/>
        </w:rPr>
        <w:t>.</w:t>
      </w:r>
      <w:r w:rsidR="00213F4E">
        <w:rPr>
          <w:rFonts w:ascii="Times New Roman" w:hAnsi="Times New Roman" w:cs="Times New Roman"/>
          <w:sz w:val="24"/>
          <w:szCs w:val="24"/>
          <w:lang w:val="en-US"/>
        </w:rPr>
        <w:t xml:space="preserve"> Instead, this correlation seems </w:t>
      </w:r>
      <w:r w:rsidR="00635E08">
        <w:rPr>
          <w:rFonts w:ascii="Times New Roman" w:hAnsi="Times New Roman" w:cs="Times New Roman"/>
          <w:sz w:val="24"/>
          <w:szCs w:val="24"/>
          <w:lang w:val="en-US"/>
        </w:rPr>
        <w:t xml:space="preserve">to be </w:t>
      </w:r>
      <w:r w:rsidR="00213F4E">
        <w:rPr>
          <w:rFonts w:ascii="Times New Roman" w:hAnsi="Times New Roman" w:cs="Times New Roman"/>
          <w:sz w:val="24"/>
          <w:szCs w:val="24"/>
          <w:lang w:val="en-US"/>
        </w:rPr>
        <w:t>mediated via natural auditory sensitivity. Note that we</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failed to find </w:t>
      </w:r>
      <w:r w:rsidR="00E75125">
        <w:rPr>
          <w:rFonts w:ascii="Times New Roman" w:hAnsi="Times New Roman" w:cs="Times New Roman"/>
          <w:sz w:val="24"/>
          <w:szCs w:val="24"/>
          <w:lang w:val="en-US"/>
        </w:rPr>
        <w:t>the</w:t>
      </w:r>
      <w:r w:rsidR="00635E08">
        <w:rPr>
          <w:rFonts w:ascii="Times New Roman" w:hAnsi="Times New Roman" w:cs="Times New Roman"/>
          <w:sz w:val="24"/>
          <w:szCs w:val="24"/>
          <w:lang w:val="en-US"/>
        </w:rPr>
        <w:t xml:space="preserve"> </w:t>
      </w:r>
      <w:r w:rsidR="00562384">
        <w:rPr>
          <w:rFonts w:ascii="Times New Roman" w:hAnsi="Times New Roman" w:cs="Times New Roman"/>
          <w:sz w:val="24"/>
          <w:szCs w:val="24"/>
          <w:lang w:val="en-US"/>
        </w:rPr>
        <w:t>predicted correlation between self-rated singing abilities and emotion recognition</w:t>
      </w:r>
      <w:r w:rsidR="004C6E77">
        <w:rPr>
          <w:rFonts w:ascii="Times New Roman" w:hAnsi="Times New Roman" w:cs="Times New Roman"/>
          <w:sz w:val="24"/>
          <w:szCs w:val="24"/>
          <w:lang w:val="en-US"/>
        </w:rPr>
        <w:t xml:space="preserve"> in the present study</w:t>
      </w:r>
      <w:r w:rsidR="00562384">
        <w:rPr>
          <w:rFonts w:ascii="Times New Roman" w:hAnsi="Times New Roman" w:cs="Times New Roman"/>
          <w:sz w:val="24"/>
          <w:szCs w:val="24"/>
          <w:lang w:val="en-US"/>
        </w:rPr>
        <w:t xml:space="preserve">. </w:t>
      </w:r>
      <w:r w:rsidR="00635E08">
        <w:rPr>
          <w:rFonts w:ascii="Times New Roman" w:hAnsi="Times New Roman" w:cs="Times New Roman"/>
          <w:sz w:val="24"/>
          <w:szCs w:val="24"/>
          <w:lang w:val="en-US"/>
        </w:rPr>
        <w:t xml:space="preserve">This may be </w:t>
      </w:r>
      <w:r w:rsidR="00562384">
        <w:rPr>
          <w:rFonts w:ascii="Times New Roman" w:hAnsi="Times New Roman" w:cs="Times New Roman"/>
          <w:sz w:val="24"/>
          <w:szCs w:val="24"/>
          <w:lang w:val="en-US"/>
        </w:rPr>
        <w:t>attribute</w:t>
      </w:r>
      <w:r w:rsidR="00635E08">
        <w:rPr>
          <w:rFonts w:ascii="Times New Roman" w:hAnsi="Times New Roman" w:cs="Times New Roman"/>
          <w:sz w:val="24"/>
          <w:szCs w:val="24"/>
          <w:lang w:val="en-US"/>
        </w:rPr>
        <w:t>d</w:t>
      </w:r>
      <w:r w:rsidR="00562384">
        <w:rPr>
          <w:rFonts w:ascii="Times New Roman" w:hAnsi="Times New Roman" w:cs="Times New Roman"/>
          <w:sz w:val="24"/>
          <w:szCs w:val="24"/>
          <w:lang w:val="en-US"/>
        </w:rPr>
        <w:t xml:space="preserve"> to potentially decreased variance in </w:t>
      </w:r>
      <w:r w:rsidR="00562384">
        <w:rPr>
          <w:rFonts w:ascii="Times New Roman" w:hAnsi="Times New Roman" w:cs="Times New Roman"/>
          <w:sz w:val="24"/>
          <w:szCs w:val="24"/>
          <w:lang w:val="en-US"/>
        </w:rPr>
        <w:lastRenderedPageBreak/>
        <w:t>our group of amateurs</w:t>
      </w:r>
      <w:r w:rsidR="000C0F97">
        <w:rPr>
          <w:rFonts w:ascii="Times New Roman" w:hAnsi="Times New Roman" w:cs="Times New Roman"/>
          <w:sz w:val="24"/>
          <w:szCs w:val="24"/>
          <w:lang w:val="en-US"/>
        </w:rPr>
        <w:t xml:space="preserve"> with regard to </w:t>
      </w:r>
      <w:r w:rsidR="008509B5">
        <w:rPr>
          <w:rFonts w:ascii="Times New Roman" w:hAnsi="Times New Roman" w:cs="Times New Roman"/>
          <w:sz w:val="24"/>
          <w:szCs w:val="24"/>
          <w:lang w:val="en-US"/>
        </w:rPr>
        <w:t xml:space="preserve">self-rated </w:t>
      </w:r>
      <w:r w:rsidR="000C0F97">
        <w:rPr>
          <w:rFonts w:ascii="Times New Roman" w:hAnsi="Times New Roman" w:cs="Times New Roman"/>
          <w:sz w:val="24"/>
          <w:szCs w:val="24"/>
          <w:lang w:val="en-US"/>
        </w:rPr>
        <w:t>musicality</w:t>
      </w:r>
      <w:r w:rsidR="001D78D0">
        <w:rPr>
          <w:rFonts w:ascii="Times New Roman" w:hAnsi="Times New Roman" w:cs="Times New Roman"/>
          <w:sz w:val="24"/>
          <w:szCs w:val="24"/>
          <w:lang w:val="en-US"/>
        </w:rPr>
        <w:t xml:space="preserve"> (Gold-MSI)</w:t>
      </w:r>
      <w:r w:rsidR="00635E08">
        <w:rPr>
          <w:rFonts w:ascii="Times New Roman" w:hAnsi="Times New Roman" w:cs="Times New Roman"/>
          <w:sz w:val="24"/>
          <w:szCs w:val="24"/>
          <w:lang w:val="en-US"/>
        </w:rPr>
        <w:t>. In fact,</w:t>
      </w:r>
      <w:r w:rsidR="001D78D0">
        <w:rPr>
          <w:rFonts w:ascii="Times New Roman" w:hAnsi="Times New Roman" w:cs="Times New Roman"/>
          <w:sz w:val="24"/>
          <w:szCs w:val="24"/>
          <w:lang w:val="en-US"/>
        </w:rPr>
        <w:t xml:space="preserve"> we did not find any correlations with the Gold-MSI</w:t>
      </w:r>
      <w:r w:rsidR="00995C46">
        <w:rPr>
          <w:rFonts w:ascii="Times New Roman" w:hAnsi="Times New Roman" w:cs="Times New Roman"/>
          <w:sz w:val="24"/>
          <w:szCs w:val="24"/>
          <w:lang w:val="en-US"/>
        </w:rPr>
        <w:t xml:space="preserve"> subscales</w:t>
      </w:r>
      <w:r w:rsidR="00635E08">
        <w:rPr>
          <w:rFonts w:ascii="Times New Roman" w:hAnsi="Times New Roman" w:cs="Times New Roman"/>
          <w:sz w:val="24"/>
          <w:szCs w:val="24"/>
          <w:lang w:val="en-US"/>
        </w:rPr>
        <w:t xml:space="preserve"> in amateurs</w:t>
      </w:r>
      <w:r w:rsidR="00995C46">
        <w:rPr>
          <w:rFonts w:ascii="Times New Roman" w:hAnsi="Times New Roman" w:cs="Times New Roman"/>
          <w:sz w:val="24"/>
          <w:szCs w:val="24"/>
          <w:lang w:val="en-US"/>
        </w:rPr>
        <w:t xml:space="preserve">, which is in contrast to the pattern we had observed in the sample comprised of professionals and non-musicians </w:t>
      </w:r>
      <w:sdt>
        <w:sdtPr>
          <w:rPr>
            <w:rFonts w:ascii="Times New Roman" w:hAnsi="Times New Roman" w:cs="Times New Roman"/>
            <w:sz w:val="24"/>
            <w:szCs w:val="24"/>
            <w:lang w:val="en-US"/>
          </w:rPr>
          <w:alias w:val="To edit, see citavi.com/edit"/>
          <w:tag w:val="CitaviPlaceholder#35aef4f8-4cdf-4156-a72c-562a2458e471"/>
          <w:id w:val="234666427"/>
          <w:placeholder>
            <w:docPart w:val="DefaultPlaceholder_-1854013440"/>
          </w:placeholder>
        </w:sdtPr>
        <w:sdtContent>
          <w:r w:rsidR="00995C46">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wY2M4N2FjLTg4NWUtNDY1YS04NTQ1LTI2ZTcyOTA3ZDk1My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M1YWVmNGY4LTRjZGYtNDE1Ni1hNzJjLTU2MmEyNDU4ZTQ3MSIsIlRleHQiOiIoTnVzc2JhdW0gZXQgYWwuLCAyMDI0KSIsIldBSVZlcnNpb24iOiI2LjExLjAuMCJ9}</w:instrText>
          </w:r>
          <w:r w:rsidR="00995C46">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95C46">
            <w:rPr>
              <w:rFonts w:ascii="Times New Roman" w:hAnsi="Times New Roman" w:cs="Times New Roman"/>
              <w:sz w:val="24"/>
              <w:szCs w:val="24"/>
              <w:lang w:val="en-US"/>
            </w:rPr>
            <w:fldChar w:fldCharType="end"/>
          </w:r>
        </w:sdtContent>
      </w:sdt>
      <w:r w:rsidR="000C0F97">
        <w:rPr>
          <w:rFonts w:ascii="Times New Roman" w:hAnsi="Times New Roman" w:cs="Times New Roman"/>
          <w:sz w:val="24"/>
          <w:szCs w:val="24"/>
          <w:lang w:val="en-US"/>
        </w:rPr>
        <w:t>.</w:t>
      </w:r>
      <w:r w:rsidR="008509B5">
        <w:rPr>
          <w:rFonts w:ascii="Times New Roman" w:hAnsi="Times New Roman" w:cs="Times New Roman"/>
          <w:sz w:val="24"/>
          <w:szCs w:val="24"/>
          <w:lang w:val="en-US"/>
        </w:rPr>
        <w:t xml:space="preserve"> </w:t>
      </w:r>
    </w:p>
    <w:p w14:paraId="0157AD86" w14:textId="391F68B9" w:rsidR="00484889" w:rsidRPr="00EB262D" w:rsidRDefault="0094734D" w:rsidP="00D60F72">
      <w:pPr>
        <w:pStyle w:val="berschrift2"/>
        <w:spacing w:line="480" w:lineRule="auto"/>
        <w:rPr>
          <w:rFonts w:ascii="Times New Roman" w:hAnsi="Times New Roman" w:cs="Times New Roman"/>
          <w:sz w:val="24"/>
          <w:szCs w:val="24"/>
          <w:lang w:val="en-US"/>
        </w:rPr>
      </w:pPr>
      <w:bookmarkStart w:id="57" w:name="_Toc200448888"/>
      <w:r>
        <w:rPr>
          <w:rFonts w:ascii="Times New Roman" w:hAnsi="Times New Roman" w:cs="Times New Roman"/>
          <w:sz w:val="24"/>
          <w:szCs w:val="24"/>
          <w:lang w:val="en-US"/>
        </w:rPr>
        <w:t>Amateurs compared to professional musicians and non-musicians</w:t>
      </w:r>
      <w:bookmarkEnd w:id="57"/>
    </w:p>
    <w:p w14:paraId="0C8BE446" w14:textId="76CA26D6" w:rsidR="00947754" w:rsidRDefault="00AB63F6" w:rsidP="00947754">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 predicted</w:t>
      </w:r>
      <w:r w:rsidR="0094734D" w:rsidRPr="00947754">
        <w:rPr>
          <w:rFonts w:ascii="Times New Roman" w:hAnsi="Times New Roman" w:cs="Times New Roman"/>
          <w:sz w:val="24"/>
          <w:szCs w:val="24"/>
          <w:lang w:val="en-US"/>
        </w:rPr>
        <w:t>, we found evidence that emotion perception performance does not differ between amateur musicians and</w:t>
      </w:r>
      <w:r w:rsidR="001D78D0">
        <w:rPr>
          <w:rFonts w:ascii="Times New Roman" w:hAnsi="Times New Roman" w:cs="Times New Roman"/>
          <w:sz w:val="24"/>
          <w:szCs w:val="24"/>
          <w:lang w:val="en-US"/>
        </w:rPr>
        <w:t xml:space="preserve"> professionals</w:t>
      </w:r>
      <w:r w:rsidR="0094734D" w:rsidRPr="00947754">
        <w:rPr>
          <w:rFonts w:ascii="Times New Roman" w:hAnsi="Times New Roman" w:cs="Times New Roman"/>
          <w:sz w:val="24"/>
          <w:szCs w:val="24"/>
          <w:lang w:val="en-US"/>
        </w:rPr>
        <w:t xml:space="preserve">, further strengthening the notion that the amount of music training is not a major influence on vocal emotion </w:t>
      </w:r>
      <w:r w:rsidR="001241B7" w:rsidRPr="001241B7">
        <w:rPr>
          <w:rFonts w:ascii="Times New Roman" w:hAnsi="Times New Roman" w:cs="Times New Roman"/>
          <w:color w:val="C00000"/>
          <w:sz w:val="24"/>
          <w:szCs w:val="24"/>
          <w:lang w:val="en-US"/>
        </w:rPr>
        <w:t>recognition</w:t>
      </w:r>
      <w:r w:rsidR="001241B7">
        <w:rPr>
          <w:rFonts w:ascii="Times New Roman" w:hAnsi="Times New Roman" w:cs="Times New Roman"/>
          <w:color w:val="C00000"/>
          <w:sz w:val="24"/>
          <w:szCs w:val="24"/>
          <w:lang w:val="en-US"/>
        </w:rPr>
        <w:t xml:space="preserve"> abilities</w:t>
      </w:r>
      <w:r w:rsidR="0094734D" w:rsidRPr="00947754">
        <w:rPr>
          <w:rFonts w:ascii="Times New Roman" w:hAnsi="Times New Roman" w:cs="Times New Roman"/>
          <w:sz w:val="24"/>
          <w:szCs w:val="24"/>
          <w:lang w:val="en-US"/>
        </w:rPr>
        <w:t xml:space="preserve"> </w:t>
      </w:r>
      <w:sdt>
        <w:sdtPr>
          <w:rPr>
            <w:lang w:val="en-US"/>
          </w:rPr>
          <w:alias w:val="To edit, see citavi.com/edit"/>
          <w:tag w:val="CitaviPlaceholder#5d4dd07c-086c-4824-a3ca-24693ee5e3b9"/>
          <w:id w:val="1976629165"/>
          <w:placeholder>
            <w:docPart w:val="DefaultPlaceholder_-1854013440"/>
          </w:placeholder>
        </w:sdtPr>
        <w:sdtContent>
          <w:r w:rsidR="0094734D" w:rsidRPr="0094775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jRkOTI4LTA3NTktNGJmMi04OTg2LTRlMmYxNTYwYjg0NiIsIlJhbmdlTGVuZ3RoIjoyNywiUmVmZXJlbmNlSWQiOiI0ZmZiNWNjMi1lZmZjLTQ5MDgtYmM1Yy05OGE5NmM5ZTBmNz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S4iLCJMYXN0TmFtZSI6IlNjaGVsbGVuYmVyZyIsIk1pZGRsZU5hbWUiOiJHbGVubiIsIlByb3RlY3RlZCI6ZmFsc2UsIlNleCI6MCwiQ3JlYXRlZEJ5IjoiX0NocmlzdGluZSBOdXNzYmF1bSIsIkNyZWF0ZWRPbiI6IjIwMjItMTItMDdUMTA6NDc6NDEiLCJNb2RpZmllZEJ5IjoiX0NocmlzdGluZSBOdXNzYmF1bSIsIklkIjoiZjkwMzdkNzAtYzc2NC00ZmFkLTg5MjgtZGU0NTc5ZGFhZDFiIiwiTW9kaWZpZWRPbiI6IjIwMjItMTItMDdUMTA6NDc6NDEiLCJQcm9qZWN0Ijp7IiRpZCI6IjUiLCIkdHlwZSI6IlN3aXNzQWNhZGVtaWMuQ2l0YXZpLlByb2plY3QsIFN3aXNzQWNhZGVtaWMuQ2l0YXZpIn19LHsiJGlkIjoiNi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2NoZWxsZW5iZXJnXzIwMjQiLCJDaXRhdGlvbktleVVwZGF0ZVR5cGUiOjAsIkNvbGxhYm9yYXRvcnMiOltdLCJEYXRlMiI6IjIyLjA5LjIwMjMiLCJEb2kiOiIxMC4xMTQ2L2FubnVyZXYtcHN5Y2gtMDMyMzIzLTA1MTM1NC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Y6MzAiLCJNb2RpZmllZEJ5IjoiX0NocmlzdGluZSBOdXNzYmF1bSIsIklkIjoiZWU2Zjk5MzQtOGE4OS00MTExLWE4YzUtMDcwNmU2Zjk1OTdlIiwiTW9kaWZpZWRPbiI6IjIwMjUtMDMtMThUMTM6MzY6MzA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2L2FubnVyZXYtcHN5Y2gtMDMyMzIzLTA1MTM1NCIsIlVyaVN0cmluZyI6Imh0dHBzOi8vZG9pLm9yZy8xMC4xMTQ2L2FubnVyZXYtcHN5Y2gtMDMyMzIzLTA1MTM1N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}</w:instrText>
          </w:r>
          <w:r w:rsidR="0094734D"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(Schellenberg &amp; Lima, 2024)</w:t>
          </w:r>
          <w:r w:rsidR="0094734D" w:rsidRPr="00947754">
            <w:rPr>
              <w:rFonts w:ascii="Times New Roman" w:hAnsi="Times New Roman" w:cs="Times New Roman"/>
              <w:sz w:val="24"/>
              <w:szCs w:val="24"/>
              <w:lang w:val="en-US"/>
            </w:rPr>
            <w:fldChar w:fldCharType="end"/>
          </w:r>
        </w:sdtContent>
      </w:sdt>
      <w:r w:rsidR="0094734D" w:rsidRPr="00947754">
        <w:rPr>
          <w:rFonts w:ascii="Times New Roman" w:hAnsi="Times New Roman" w:cs="Times New Roman"/>
          <w:sz w:val="24"/>
          <w:szCs w:val="24"/>
          <w:lang w:val="en-US"/>
        </w:rPr>
        <w:t>.</w:t>
      </w:r>
      <w:r w:rsidR="00947754" w:rsidRPr="00947754">
        <w:rPr>
          <w:rFonts w:ascii="Times New Roman" w:hAnsi="Times New Roman" w:cs="Times New Roman"/>
          <w:color w:val="C00000"/>
          <w:sz w:val="24"/>
          <w:szCs w:val="24"/>
          <w:lang w:val="en-US"/>
        </w:rPr>
        <w:t xml:space="preserve"> </w:t>
      </w:r>
      <w:r w:rsidR="00386032">
        <w:rPr>
          <w:rFonts w:ascii="Times New Roman" w:hAnsi="Times New Roman" w:cs="Times New Roman"/>
          <w:sz w:val="24"/>
          <w:szCs w:val="24"/>
          <w:lang w:val="en-US"/>
        </w:rPr>
        <w:t>W</w:t>
      </w:r>
      <w:r w:rsidR="00947754" w:rsidRPr="00947754">
        <w:rPr>
          <w:rFonts w:ascii="Times New Roman" w:hAnsi="Times New Roman" w:cs="Times New Roman"/>
          <w:sz w:val="24"/>
          <w:szCs w:val="24"/>
          <w:lang w:val="en-US"/>
        </w:rPr>
        <w:t xml:space="preserve">e also </w:t>
      </w:r>
      <w:r w:rsidR="00386032">
        <w:rPr>
          <w:rFonts w:ascii="Times New Roman" w:hAnsi="Times New Roman" w:cs="Times New Roman"/>
          <w:sz w:val="24"/>
          <w:szCs w:val="24"/>
          <w:lang w:val="en-US"/>
        </w:rPr>
        <w:t xml:space="preserve">had </w:t>
      </w:r>
      <w:r w:rsidR="00947754" w:rsidRPr="00947754">
        <w:rPr>
          <w:rFonts w:ascii="Times New Roman" w:hAnsi="Times New Roman" w:cs="Times New Roman"/>
          <w:sz w:val="24"/>
          <w:szCs w:val="24"/>
          <w:lang w:val="en-US"/>
        </w:rPr>
        <w:t xml:space="preserve">hypothesized that amateurs would outperform non-musicians, because professionals outperformed them in our previous study </w:t>
      </w:r>
      <w:sdt>
        <w:sdtPr>
          <w:rPr>
            <w:rFonts w:ascii="Times New Roman" w:hAnsi="Times New Roman" w:cs="Times New Roman"/>
            <w:sz w:val="24"/>
            <w:szCs w:val="24"/>
            <w:lang w:val="en-US"/>
          </w:rPr>
          <w:alias w:val="To edit, see citavi.com/edit"/>
          <w:tag w:val="CitaviPlaceholder#5806ac17-75e4-44d1-9bec-8710e2fa6771"/>
          <w:id w:val="685096787"/>
          <w:placeholder>
            <w:docPart w:val="DefaultPlaceholder_-1854013440"/>
          </w:placeholder>
        </w:sdtPr>
        <w:sdtContent>
          <w:r w:rsidR="00947754" w:rsidRPr="00947754">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mFhNjRlLTBhNGEtNGYzNy05MjFiLWQyNjM4NTJjZTM0Mi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U4MDZhYzE3LTc1ZTQtNDRkMS05YmVjLTg3MTBlMmZhNjc3MSIsIlRleHQiOiIoTnVzc2JhdW0gZXQgYWwuLCAyMDI0KSIsIldBSVZlcnNpb24iOiI2LjExLjAuMCJ9}</w:instrText>
          </w:r>
          <w:r w:rsidR="00947754" w:rsidRPr="00947754">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(Nussbaum et al., 2024)</w:t>
          </w:r>
          <w:r w:rsidR="00947754" w:rsidRPr="00947754">
            <w:rPr>
              <w:rFonts w:ascii="Times New Roman" w:hAnsi="Times New Roman" w:cs="Times New Roman"/>
              <w:sz w:val="24"/>
              <w:szCs w:val="24"/>
              <w:lang w:val="en-US"/>
            </w:rPr>
            <w:fldChar w:fldCharType="end"/>
          </w:r>
        </w:sdtContent>
      </w:sdt>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This comparison yielded inconclusive</w:t>
      </w:r>
      <w:r w:rsidR="00947754" w:rsidRPr="00947754">
        <w:rPr>
          <w:rFonts w:ascii="Times New Roman" w:hAnsi="Times New Roman" w:cs="Times New Roman"/>
          <w:sz w:val="24"/>
          <w:szCs w:val="24"/>
          <w:lang w:val="en-US"/>
        </w:rPr>
        <w:t xml:space="preserve"> evidence. We speculate</w:t>
      </w:r>
      <w:r w:rsidR="00BC6348">
        <w:rPr>
          <w:rFonts w:ascii="Times New Roman" w:hAnsi="Times New Roman" w:cs="Times New Roman"/>
          <w:sz w:val="24"/>
          <w:szCs w:val="24"/>
          <w:lang w:val="en-US"/>
        </w:rPr>
        <w:t xml:space="preserve"> that</w:t>
      </w:r>
      <w:r w:rsidR="00947754" w:rsidRPr="00947754">
        <w:rPr>
          <w:rFonts w:ascii="Times New Roman" w:hAnsi="Times New Roman" w:cs="Times New Roman"/>
          <w:sz w:val="24"/>
          <w:szCs w:val="24"/>
          <w:lang w:val="en-US"/>
        </w:rPr>
        <w:t xml:space="preserve"> </w:t>
      </w:r>
      <w:r w:rsidR="00BC6348">
        <w:rPr>
          <w:rFonts w:ascii="Times New Roman" w:hAnsi="Times New Roman" w:cs="Times New Roman"/>
          <w:sz w:val="24"/>
          <w:szCs w:val="24"/>
          <w:lang w:val="en-US"/>
        </w:rPr>
        <w:t xml:space="preserve">the </w:t>
      </w:r>
      <w:r w:rsidR="00386032">
        <w:rPr>
          <w:rFonts w:ascii="Times New Roman" w:hAnsi="Times New Roman" w:cs="Times New Roman"/>
          <w:sz w:val="24"/>
          <w:szCs w:val="24"/>
          <w:lang w:val="en-US"/>
        </w:rPr>
        <w:t xml:space="preserve">present </w:t>
      </w:r>
      <w:r w:rsidR="00BC6348">
        <w:rPr>
          <w:rFonts w:ascii="Times New Roman" w:hAnsi="Times New Roman" w:cs="Times New Roman"/>
          <w:sz w:val="24"/>
          <w:szCs w:val="24"/>
          <w:lang w:val="en-US"/>
        </w:rPr>
        <w:t>amateur sample was more heterogenous than the professional one</w:t>
      </w:r>
      <w:r w:rsidR="00947754" w:rsidRPr="00947754">
        <w:rPr>
          <w:rFonts w:ascii="Times New Roman" w:hAnsi="Times New Roman" w:cs="Times New Roman"/>
          <w:sz w:val="24"/>
          <w:szCs w:val="24"/>
          <w:lang w:val="en-US"/>
        </w:rPr>
        <w:t xml:space="preserve">, and as a result, our design </w:t>
      </w:r>
      <w:r w:rsidR="00386032">
        <w:rPr>
          <w:rFonts w:ascii="Times New Roman" w:hAnsi="Times New Roman" w:cs="Times New Roman"/>
          <w:sz w:val="24"/>
          <w:szCs w:val="24"/>
          <w:lang w:val="en-US"/>
        </w:rPr>
        <w:t xml:space="preserve">may have </w:t>
      </w:r>
      <w:r w:rsidR="00947754" w:rsidRPr="00947754">
        <w:rPr>
          <w:rFonts w:ascii="Times New Roman" w:hAnsi="Times New Roman" w:cs="Times New Roman"/>
          <w:sz w:val="24"/>
          <w:szCs w:val="24"/>
          <w:lang w:val="en-US"/>
        </w:rPr>
        <w:t xml:space="preserve">lacked statistical power to detect potentially small differences between amateurs and non-musicians, despite the substantial sample size. </w:t>
      </w:r>
      <w:r w:rsidR="00BC6348">
        <w:rPr>
          <w:rFonts w:ascii="Times New Roman" w:hAnsi="Times New Roman" w:cs="Times New Roman"/>
          <w:sz w:val="24"/>
          <w:szCs w:val="24"/>
          <w:lang w:val="en-US"/>
        </w:rPr>
        <w:t xml:space="preserve">This </w:t>
      </w:r>
      <w:r w:rsidR="00386032">
        <w:rPr>
          <w:rFonts w:ascii="Times New Roman" w:hAnsi="Times New Roman" w:cs="Times New Roman"/>
          <w:sz w:val="24"/>
          <w:szCs w:val="24"/>
          <w:lang w:val="en-US"/>
        </w:rPr>
        <w:t xml:space="preserve">issue </w:t>
      </w:r>
      <w:r w:rsidR="00BC6348">
        <w:rPr>
          <w:rFonts w:ascii="Times New Roman" w:hAnsi="Times New Roman" w:cs="Times New Roman"/>
          <w:sz w:val="24"/>
          <w:szCs w:val="24"/>
          <w:lang w:val="en-US"/>
        </w:rPr>
        <w:t>may be resolved in a follow-up study.</w:t>
      </w:r>
    </w:p>
    <w:p w14:paraId="16691C36" w14:textId="357C95D3" w:rsidR="00947754" w:rsidRDefault="00947754" w:rsidP="00D66D3F">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ab/>
        <w:t xml:space="preserve">In addition to the direct group comparison, we performed </w:t>
      </w:r>
      <w:r w:rsidR="00D66D3F">
        <w:rPr>
          <w:rFonts w:ascii="Times New Roman" w:hAnsi="Times New Roman" w:cs="Times New Roman"/>
          <w:sz w:val="24"/>
          <w:szCs w:val="24"/>
          <w:lang w:val="en-US"/>
        </w:rPr>
        <w:t xml:space="preserve">a correlational analysis on our sample of amateurs (Part II) which was in parallel to </w:t>
      </w:r>
      <w:r w:rsidR="00630530">
        <w:rPr>
          <w:rFonts w:ascii="Times New Roman" w:hAnsi="Times New Roman" w:cs="Times New Roman"/>
          <w:sz w:val="24"/>
          <w:szCs w:val="24"/>
          <w:lang w:val="en-US"/>
        </w:rPr>
        <w:t>an analysis</w:t>
      </w:r>
      <w:r w:rsidR="00D66D3F">
        <w:rPr>
          <w:rFonts w:ascii="Times New Roman" w:hAnsi="Times New Roman" w:cs="Times New Roman"/>
          <w:sz w:val="24"/>
          <w:szCs w:val="24"/>
          <w:lang w:val="en-US"/>
        </w:rPr>
        <w:t xml:space="preserve"> we had performed </w:t>
      </w:r>
      <w:r w:rsidR="00310C23">
        <w:rPr>
          <w:rFonts w:ascii="Times New Roman" w:hAnsi="Times New Roman" w:cs="Times New Roman"/>
          <w:sz w:val="24"/>
          <w:szCs w:val="24"/>
          <w:lang w:val="en-US"/>
        </w:rPr>
        <w:t xml:space="preserve">previously </w:t>
      </w:r>
      <w:r w:rsidR="00D66D3F">
        <w:rPr>
          <w:rFonts w:ascii="Times New Roman" w:hAnsi="Times New Roman" w:cs="Times New Roman"/>
          <w:sz w:val="24"/>
          <w:szCs w:val="24"/>
          <w:lang w:val="en-US"/>
        </w:rPr>
        <w:t xml:space="preserve">on professionals and non-musicians </w:t>
      </w:r>
      <w:sdt>
        <w:sdtPr>
          <w:rPr>
            <w:rFonts w:ascii="Times New Roman" w:hAnsi="Times New Roman" w:cs="Times New Roman"/>
            <w:sz w:val="24"/>
            <w:szCs w:val="24"/>
            <w:lang w:val="en-US"/>
          </w:rPr>
          <w:alias w:val="To edit, see citavi.com/edit"/>
          <w:tag w:val="CitaviPlaceholder#4220d231-13c2-4505-8554-4d0d3439abd1"/>
          <w:id w:val="-1782725946"/>
          <w:placeholder>
            <w:docPart w:val="DefaultPlaceholder_-1854013440"/>
          </w:placeholder>
        </w:sdtPr>
        <w:sdtContent>
          <w:r w:rsidR="00D66D3F">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MzM0YWYyLTI5NGYtNDVhYS1hNmYxLWI2MmZlYWNjZGRiNCIsIlJhbmdlTGVuZ3RoIjoyMywiUmVmZXJlbmNlSWQiOiIzYzU4MjBlMi0yN2U5LTQ1NTctOThkYi1iOTU1YTJmNmU1Z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UiLCIkdHlwZSI6IlN3aXNzQWNhZGVtaWMuQ2l0YXZpLlByb2plY3QsIFN3aXNzQWNhZGVtaWMuQ2l0YXZpIn19LHsiJGlkIjoiN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QiLCJDaXRhdGlvbktleVVwZGF0ZVR5cGUiOjAsIkNvbGxhYm9yYXRvcnMiOltdLCJEYXRlMiI6IjE4LjEwLjIwMjMiLCJEb2kiOiIxMC4xMTExL2Jqb3AuMTI2ODQ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TEvYmpvcC4xMjY4NCIsIlVyaVN0cmluZyI6Imh0dHBzOi8vZG9pLm9yZy8xMC4xMTExL2Jqb3AuMTI2ODQ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EtMDdUMDg6NTI6MDQiLCJNb2RpZmllZEJ5IjoiX0NocmlzdGluZSBOdXNzYmF1bSIsIklkIjoiMzhhZDA1YzktOTY4NC00MjhhLWJhZDUtMmJkYjI2OTRlNGJlIiwiTW9kaWZpZWRPbiI6IjIwMjUtMDEtMDdUMDg6NTI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zNzg1MTM2OSIsIlVyaVN0cmluZyI6Imh0dHA6Ly93d3cubmNiaS5ubG0ubmloLmdvdi9wdWJtZWQvMzc4NTEzNj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}</w:instrText>
          </w:r>
          <w:r w:rsidR="00D66D3F">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w:t>
          </w:r>
          <w:r w:rsidR="00E75125" w:rsidRPr="00E75125">
            <w:rPr>
              <w:rFonts w:ascii="Times New Roman" w:hAnsi="Times New Roman" w:cs="Times New Roman"/>
              <w:sz w:val="24"/>
              <w:szCs w:val="24"/>
              <w:lang w:val="en-US"/>
            </w:rPr>
            <w:t xml:space="preserve"> </w:t>
          </w:r>
          <w:r w:rsidR="00E75125">
            <w:rPr>
              <w:rFonts w:ascii="Times New Roman" w:hAnsi="Times New Roman" w:cs="Times New Roman"/>
              <w:sz w:val="24"/>
              <w:szCs w:val="24"/>
              <w:lang w:val="en-US"/>
            </w:rPr>
            <w:t xml:space="preserve">cf. </w:t>
          </w:r>
          <w:r w:rsidR="00E75125" w:rsidRPr="00D66D3F">
            <w:rPr>
              <w:rFonts w:ascii="Times New Roman" w:hAnsi="Times New Roman" w:cs="Times New Roman"/>
              <w:sz w:val="24"/>
              <w:szCs w:val="24"/>
              <w:lang w:val="en-US"/>
            </w:rPr>
            <w:t xml:space="preserve">Table 2 and </w:t>
          </w:r>
          <w:r w:rsidR="00E75125">
            <w:rPr>
              <w:rFonts w:ascii="Times New Roman" w:hAnsi="Times New Roman" w:cs="Times New Roman"/>
              <w:sz w:val="24"/>
              <w:szCs w:val="24"/>
              <w:lang w:val="en-US"/>
            </w:rPr>
            <w:t xml:space="preserve">Table 3 in </w:t>
          </w:r>
          <w:r w:rsidR="00DF2527">
            <w:rPr>
              <w:rFonts w:ascii="Times New Roman" w:hAnsi="Times New Roman" w:cs="Times New Roman"/>
              <w:sz w:val="24"/>
              <w:szCs w:val="24"/>
              <w:lang w:val="en-US"/>
            </w:rPr>
            <w:t>Nussbaum et al., 2024)</w:t>
          </w:r>
          <w:r w:rsidR="00D66D3F">
            <w:rPr>
              <w:rFonts w:ascii="Times New Roman" w:hAnsi="Times New Roman" w:cs="Times New Roman"/>
              <w:sz w:val="24"/>
              <w:szCs w:val="24"/>
              <w:lang w:val="en-US"/>
            </w:rPr>
            <w:fldChar w:fldCharType="end"/>
          </w:r>
        </w:sdtContent>
      </w:sdt>
      <w:r w:rsidR="00D66D3F">
        <w:rPr>
          <w:rFonts w:ascii="Times New Roman" w:hAnsi="Times New Roman" w:cs="Times New Roman"/>
          <w:sz w:val="24"/>
          <w:szCs w:val="24"/>
          <w:lang w:val="en-US"/>
        </w:rPr>
        <w:t xml:space="preserve">. Importantly, </w:t>
      </w:r>
      <w:r>
        <w:rPr>
          <w:rFonts w:ascii="Times New Roman" w:hAnsi="Times New Roman" w:cs="Times New Roman"/>
          <w:sz w:val="24"/>
          <w:szCs w:val="24"/>
          <w:lang w:val="en-US"/>
        </w:rPr>
        <w:t xml:space="preserve">we </w:t>
      </w:r>
      <w:r w:rsidR="00D66D3F">
        <w:rPr>
          <w:rFonts w:ascii="Times New Roman" w:hAnsi="Times New Roman" w:cs="Times New Roman"/>
          <w:sz w:val="24"/>
          <w:szCs w:val="24"/>
          <w:lang w:val="en-US"/>
        </w:rPr>
        <w:t>found a highly similar pattern of</w:t>
      </w:r>
      <w:r>
        <w:rPr>
          <w:rFonts w:ascii="Times New Roman" w:hAnsi="Times New Roman" w:cs="Times New Roman"/>
          <w:sz w:val="24"/>
          <w:szCs w:val="24"/>
          <w:lang w:val="en-US"/>
        </w:rPr>
        <w:t xml:space="preserve"> correlations between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and music perception abilities, especially for melody and rhythm. </w:t>
      </w:r>
      <w:bookmarkStart w:id="58" w:name="_Hlk207896252"/>
      <w:r w:rsidR="00D66D3F">
        <w:rPr>
          <w:rFonts w:ascii="Times New Roman" w:hAnsi="Times New Roman" w:cs="Times New Roman"/>
          <w:sz w:val="24"/>
          <w:szCs w:val="24"/>
          <w:lang w:val="en-US"/>
        </w:rPr>
        <w:t xml:space="preserve">We therefore </w:t>
      </w:r>
      <w:r w:rsidR="008B0619" w:rsidRPr="008B0619">
        <w:rPr>
          <w:rFonts w:ascii="Times New Roman" w:hAnsi="Times New Roman" w:cs="Times New Roman"/>
          <w:sz w:val="24"/>
          <w:szCs w:val="24"/>
          <w:lang w:val="en-US"/>
        </w:rPr>
        <w:t>conclude</w:t>
      </w:r>
      <w:r w:rsidR="00D66D3F" w:rsidRPr="008B0619">
        <w:rPr>
          <w:rFonts w:ascii="Times New Roman" w:hAnsi="Times New Roman" w:cs="Times New Roman"/>
          <w:sz w:val="24"/>
          <w:szCs w:val="24"/>
          <w:lang w:val="en-US"/>
        </w:rPr>
        <w:t xml:space="preserve"> t</w:t>
      </w:r>
      <w:r w:rsidR="00D66D3F">
        <w:rPr>
          <w:rFonts w:ascii="Times New Roman" w:hAnsi="Times New Roman" w:cs="Times New Roman"/>
          <w:sz w:val="24"/>
          <w:szCs w:val="24"/>
          <w:lang w:val="en-US"/>
        </w:rPr>
        <w:t>hat individual differences in music perception abilities play an important role, irrespective of the assignment to any (non)-musical group</w:t>
      </w:r>
      <w:bookmarkEnd w:id="58"/>
      <w:r w:rsidR="00D66D3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This is fully in line with the current literature, which consistently emphasizes the role of </w:t>
      </w:r>
      <w:r w:rsidR="00DF2527">
        <w:rPr>
          <w:rFonts w:ascii="Times New Roman" w:hAnsi="Times New Roman" w:cs="Times New Roman"/>
          <w:sz w:val="24"/>
          <w:szCs w:val="24"/>
          <w:lang w:val="en-US"/>
        </w:rPr>
        <w:t>auditory</w:t>
      </w:r>
      <w:r>
        <w:rPr>
          <w:rFonts w:ascii="Times New Roman" w:hAnsi="Times New Roman" w:cs="Times New Roman"/>
          <w:sz w:val="24"/>
          <w:szCs w:val="24"/>
          <w:lang w:val="en-US"/>
        </w:rPr>
        <w:t xml:space="preserve"> sensitivity and argues against a causal effect of training or musical activity on vocal emotion </w:t>
      </w:r>
      <w:r w:rsidR="001241B7" w:rsidRPr="001241B7">
        <w:rPr>
          <w:rFonts w:ascii="Times New Roman" w:hAnsi="Times New Roman" w:cs="Times New Roman"/>
          <w:color w:val="C00000"/>
          <w:sz w:val="24"/>
          <w:szCs w:val="24"/>
          <w:lang w:val="en-US"/>
        </w:rPr>
        <w:t>recognition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f57f506c-df4b-4bf1-b8dd-c054ee1de32f"/>
          <w:id w:val="1451442380"/>
          <w:placeholder>
            <w:docPart w:val="AD44F1872D35416B8113586B913D3318"/>
          </w:placeholder>
        </w:sdtPr>
        <w:sdtContent>
          <w:r>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ZDVlNjM4LTk3OWEtNGQxYi1hNTU0LTVkNGQ3NGIwOWM3OCIsIlJhbmdlTGVuZ3RoIjoxOSwiUmVmZXJlbmNlSWQiOiI5ZjU3YTMxZi03N2UxLTRiMGQtOTNmMy01MWZkMmFjODY1NT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yZWYiOiI1In19LHsiJGlkIjoiOC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OSIsIiR0eXBlIjoiU3dpc3NBY2FkZW1pYy5DaXRhdmkuUGVyc29uLCBTd2lzc0FjYWRlbWljLkNpdGF2aSIsIkZpcnN0TmFtZSI6IkUuIiwiTGFzdE5hbWUiOiJTY2hlbGxlbmJlcmciLCJNaWRkbGVOYW1lIjoiR2xlbm4iLCJQcm90ZWN0ZWQiOmZhbHNlLCJTZXgiOjAsIkNyZWF0ZWRCeSI6Il9DaHJpc3RpbmUgTnVzc2JhdW0iLCJDcmVhdGVkT24iOiIyMDIyLTEyLTA3VDEwOjQ3OjQxIiwiTW9kaWZpZWRCeSI6Il9DaHJpc3RpbmUgTnVzc2JhdW0iLCJJZCI6ImY5MDM3ZDcwLWM3NjQtNGZhZC04OTI4LWRlNDU3OWRhYWQxYiIsIk1vZGlmaWVkT24iOiIyMDIyLTEyLTA3VDEwOjQ3OjQxIiwiUHJvamVjdCI6eyIkcmVmIjoiNSJ9fSx7IiRpZCI6IjEw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UifX1dLCJCaWJUZVhLZXkiOiJOZXZlc18yMDI1IiwiQ2l0YXRpb25LZXlVcGRhdGVUeXBlIjowLCJDb2xsYWJvcmF0b3JzIjpbXSwiRGF0ZTIiOiIwOS4wMy4yMDI1IiwiRG9pIjoiMTAuMTAxNi9qLmNvZ25pdGlvbi4yMDI1LjEwNjEw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E2L2ouY29nbml0aW9uLjIwMjUuMTA2MTAyIiwiVXJpU3RyaW5nIjoiaHR0cHM6Ly9kb2kub3JnLzEwLjEwMTYvai5jb2duaXRpb24uMjAyNS4xMDYxM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Q6MzIiLCJNb2RpZmllZEJ5IjoiX0NocmlzdGluZSBOdXNzYmF1bSIsIklkIjoiZDQ1ZDJlYjYtZDJjMC00ZjMwLTg3MjEtNWUyYWU3ZjE0ZTU5IiwiTW9kaWZpZWRPbiI6IjIwMjUtMDMtMThUMTM6MzQ6Mz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0MDA2NDA3NSIsIlVyaVN0cmluZyI6Imh0dHA6Ly93d3cubmNiaS5ubG0ubmloLmdvdi9wdWJtZWQvNDAwNjQwNz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MtMThUMTM6MzQ6MzIiLCJNb2RpZmllZEJ5IjoiX0NocmlzdGluZSBOdXNzYmF1bSIsIklkIjoiNDk0NDllYjctOWViOS00ZTQxLTgwMGEtNzJkOGQwZjkzYjAxIiwiTW9kaWZpZWRPbiI6IjIwMjUtMDMtMThUMTM6MzQ6MzIiLCJQcm9qZWN0Ijp7IiRyZWYiOiI1In19XSwiT3JnYW5pemF0aW9ucyI6W10sIk90aGVyc0ludm9sdmVkIjpbXSwiUGFnZVJhbmdlIjoiPHNwPlxyXG4gIDxuPjEwNjEwMjwvbj5cclxuICA8aW4+dHJ1ZTwvaW4+XHJcbiAgPG9zPjEwNjEwMjwvb3M+XHJcbiAgPHBzPjEwNjEwMjwvcHM+XHJcbjwvc3A+XHJcbjxvcz4xMDYxMDI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zc3Mzg1MTQiLCJVcmlTdHJpbmciOiJodHRwOi8vd3d3Lm5jYmkubmxtLm5paC5nb3YvcHVibWVkLzM3NzM4NTE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zLTE4VDEzOjM2OjMwIiwiTW9kaWZpZWRCeSI6Il9DaHJpc3RpbmUgTnVzc2JhdW0iLCJJZCI6ImVlNmY5OTM0LThhODktNDExMS1hOGM1LTA3MDZlNmY5NTk3ZSIsIk1vZGlmaWVkT24iOiIyMDI1LTAzLTE4VDEzOjM2OjMw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i9hbm51cmV2LXBzeWNoLTAzMjMyMy0wNTEzNTQiLCJVcmlTdHJpbmciOiJodHRwczovL2RvaS5vcmcvMTAuMTE0Ni9hbm51cmV2LXBzeWNoLTAzMjMyMy0wNTEzN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}</w:instrText>
          </w:r>
          <w:r>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(Neves et al., 2025; Schellenberg &amp; Lima, 2024)</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p>
    <w:p w14:paraId="28A088AB" w14:textId="70080118" w:rsidR="00080560" w:rsidRPr="00EB262D" w:rsidRDefault="00C14C48" w:rsidP="00080560">
      <w:pPr>
        <w:pStyle w:val="berschrift2"/>
        <w:spacing w:line="480" w:lineRule="auto"/>
        <w:rPr>
          <w:rFonts w:ascii="Times New Roman" w:hAnsi="Times New Roman" w:cs="Times New Roman"/>
          <w:sz w:val="24"/>
          <w:szCs w:val="24"/>
          <w:lang w:val="en-US"/>
        </w:rPr>
      </w:pPr>
      <w:bookmarkStart w:id="59" w:name="_Toc200448889"/>
      <w:bookmarkStart w:id="60" w:name="_Hlk116307919"/>
      <w:r>
        <w:rPr>
          <w:rFonts w:ascii="Times New Roman" w:hAnsi="Times New Roman" w:cs="Times New Roman"/>
          <w:sz w:val="24"/>
          <w:szCs w:val="24"/>
          <w:lang w:val="en-US"/>
        </w:rPr>
        <w:lastRenderedPageBreak/>
        <w:t>D</w:t>
      </w:r>
      <w:r w:rsidR="00310C23">
        <w:rPr>
          <w:rFonts w:ascii="Times New Roman" w:hAnsi="Times New Roman" w:cs="Times New Roman"/>
          <w:sz w:val="24"/>
          <w:szCs w:val="24"/>
          <w:lang w:val="en-US"/>
        </w:rPr>
        <w:t>irections for</w:t>
      </w:r>
      <w:r w:rsidR="00DF08F3" w:rsidRPr="00EB262D">
        <w:rPr>
          <w:rFonts w:ascii="Times New Roman" w:hAnsi="Times New Roman" w:cs="Times New Roman"/>
          <w:sz w:val="24"/>
          <w:szCs w:val="24"/>
          <w:lang w:val="en-US"/>
        </w:rPr>
        <w:t xml:space="preserve"> future </w:t>
      </w:r>
      <w:bookmarkEnd w:id="59"/>
      <w:r w:rsidR="008B0619">
        <w:rPr>
          <w:rFonts w:ascii="Times New Roman" w:hAnsi="Times New Roman" w:cs="Times New Roman"/>
          <w:sz w:val="24"/>
          <w:szCs w:val="24"/>
          <w:lang w:val="en-US"/>
        </w:rPr>
        <w:t>research</w:t>
      </w:r>
    </w:p>
    <w:bookmarkEnd w:id="60"/>
    <w:p w14:paraId="48B79D45" w14:textId="21AB370A" w:rsidR="002C7B59" w:rsidRPr="00E80810" w:rsidRDefault="009037AE" w:rsidP="004D0D8E">
      <w:pPr>
        <w:spacing w:line="480" w:lineRule="auto"/>
        <w:rPr>
          <w:rFonts w:ascii="Times New Roman" w:hAnsi="Times New Roman" w:cs="Times New Roman"/>
          <w:sz w:val="24"/>
          <w:szCs w:val="24"/>
          <w:lang w:val="en-US"/>
        </w:rPr>
      </w:pPr>
      <w:r w:rsidRPr="00E80810">
        <w:rPr>
          <w:rFonts w:ascii="Times New Roman" w:hAnsi="Times New Roman" w:cs="Times New Roman"/>
          <w:sz w:val="24"/>
          <w:szCs w:val="24"/>
          <w:lang w:val="en-US"/>
        </w:rPr>
        <w:t xml:space="preserve">To the best of our knowledge, this study is the first substantially powered comparison between different subgroups of musicians with respect to vocal emotion </w:t>
      </w:r>
      <w:r w:rsidR="00E75125">
        <w:rPr>
          <w:rFonts w:ascii="Times New Roman" w:hAnsi="Times New Roman" w:cs="Times New Roman"/>
          <w:sz w:val="24"/>
          <w:szCs w:val="24"/>
          <w:lang w:val="en-US"/>
        </w:rPr>
        <w:t>recognition and</w:t>
      </w:r>
      <w:r w:rsidRPr="00E80810">
        <w:rPr>
          <w:rFonts w:ascii="Times New Roman" w:hAnsi="Times New Roman" w:cs="Times New Roman"/>
          <w:sz w:val="24"/>
          <w:szCs w:val="24"/>
          <w:lang w:val="en-US"/>
        </w:rPr>
        <w:t xml:space="preserve"> therefore closes an open gap in the literature. </w:t>
      </w:r>
      <w:r w:rsidR="002C7B59" w:rsidRPr="00E80810">
        <w:rPr>
          <w:rFonts w:ascii="Times New Roman" w:hAnsi="Times New Roman" w:cs="Times New Roman"/>
          <w:sz w:val="24"/>
          <w:szCs w:val="24"/>
          <w:lang w:val="en-US"/>
        </w:rPr>
        <w:t>Nevertheless</w:t>
      </w:r>
      <w:r w:rsidRPr="00E80810">
        <w:rPr>
          <w:rFonts w:ascii="Times New Roman" w:hAnsi="Times New Roman" w:cs="Times New Roman"/>
          <w:sz w:val="24"/>
          <w:szCs w:val="24"/>
          <w:lang w:val="en-US"/>
        </w:rPr>
        <w:t xml:space="preserve">, the present study has several limitations which deserve consideration. All musicians were socialized in Western music culture and fluent German speakers, therefore findings may not generalize to other music and language backgrounds </w:t>
      </w:r>
      <w:sdt>
        <w:sdtPr>
          <w:rPr>
            <w:rFonts w:ascii="Times New Roman" w:hAnsi="Times New Roman" w:cs="Times New Roman"/>
            <w:sz w:val="24"/>
            <w:szCs w:val="24"/>
            <w:lang w:val="en-US"/>
          </w:rPr>
          <w:alias w:val="To edit, see citavi.com/edit"/>
          <w:tag w:val="CitaviPlaceholder#10b771c1-69e1-465a-9f04-a2af9e299d70"/>
          <w:id w:val="1954130218"/>
          <w:placeholder>
            <w:docPart w:val="DefaultPlaceholder_-1854013440"/>
          </w:placeholder>
        </w:sdtPr>
        <w:sdtContent>
          <w:r w:rsidRP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WZkZDFmLTQwYmYtNDU2OC1hMWNkLTNhZWQ3MWJmZmFkZSIsIlJhbmdlTGVuZ3RoIjoyNywiUmVmZXJlbmNlSWQiOiI0NjUwMjdkOC0wMTYxLTQyYTAtODlhYi1jMDA5YjU2ZTQ5NT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k4NzQ5NjIiLCJVcmlTdHJpbmciOiJodHRwOi8vd3d3Lm5jYmkubmxtLm5paC5nb3YvcHVibWVkLzE5ODc0OTY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TEtMjhUMTg6MDE6MzIiLCJNb2RpZmllZEJ5IjoiX0NocmlzdGluZSBOdXNzYmF1bSIsIklkIjoiYzFhODU1NzQtODc0MS00NGUwLWFmYWMtNTkxYTU1NWFmMWVkIiwiTW9kaWZpZWRPbiI6IjIwMjItMTEtMjhUMTg6MDE6Mz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E2L1MwMDc5LTYxMjMoMDkpMTc4MDUtNiIsIlVyaVN0cmluZyI6Imh0dHBzOi8vZG9pLm9yZy8xMC4xMDE2L1MwMDc5LTYxMjMoMDkpMTc4MDUt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xMS0yOFQxODowMTozMiIsIk1vZGlmaWVkQnkiOiJfQ2hyaXN0aW5lIE51c3NiYXVtIiwiSWQiOiIyZWQxMzU3Zi1iMzgwLTRjMWYtYTQ5MC1iMDE2OTFlOGZmYjUiLCJNb2RpZmllZE9uIjoiMjAyMi0xMS0yOFQxODowMTozMi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}</w:instrText>
          </w:r>
          <w:r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(Morrison &amp; Demorest, 2009)</w:t>
          </w:r>
          <w:r w:rsidRPr="00E80810">
            <w:rPr>
              <w:rFonts w:ascii="Times New Roman" w:hAnsi="Times New Roman" w:cs="Times New Roman"/>
              <w:sz w:val="24"/>
              <w:szCs w:val="24"/>
              <w:lang w:val="en-US"/>
            </w:rPr>
            <w:fldChar w:fldCharType="end"/>
          </w:r>
        </w:sdtContent>
      </w:sdt>
      <w:r w:rsidRPr="00E80810">
        <w:rPr>
          <w:rFonts w:ascii="Times New Roman" w:hAnsi="Times New Roman" w:cs="Times New Roman"/>
          <w:sz w:val="24"/>
          <w:szCs w:val="24"/>
          <w:lang w:val="en-US"/>
        </w:rPr>
        <w:t xml:space="preserve">. </w:t>
      </w:r>
      <w:r w:rsidR="002C7B59" w:rsidRPr="00E80810">
        <w:rPr>
          <w:rFonts w:ascii="Times New Roman" w:hAnsi="Times New Roman" w:cs="Times New Roman"/>
          <w:sz w:val="24"/>
          <w:szCs w:val="24"/>
          <w:lang w:val="en-US"/>
        </w:rPr>
        <w:t xml:space="preserve">Note, however, </w:t>
      </w:r>
      <w:r w:rsidR="00BC6348">
        <w:rPr>
          <w:rFonts w:ascii="Times New Roman" w:hAnsi="Times New Roman" w:cs="Times New Roman"/>
          <w:sz w:val="24"/>
          <w:szCs w:val="24"/>
          <w:lang w:val="en-US"/>
        </w:rPr>
        <w:t xml:space="preserve">that </w:t>
      </w:r>
      <w:r w:rsidR="002C7B59" w:rsidRPr="00E80810">
        <w:rPr>
          <w:rFonts w:ascii="Times New Roman" w:hAnsi="Times New Roman" w:cs="Times New Roman"/>
          <w:sz w:val="24"/>
          <w:szCs w:val="24"/>
          <w:lang w:val="en-US"/>
        </w:rPr>
        <w:t>links between music perception performance and emotion recognition irrespective of formal musical training have been observed in a Portuguese sample</w:t>
      </w:r>
      <w:r w:rsidR="00BC6348">
        <w:rPr>
          <w:rFonts w:ascii="Times New Roman" w:hAnsi="Times New Roman" w:cs="Times New Roman"/>
          <w:sz w:val="24"/>
          <w:szCs w:val="24"/>
          <w:lang w:val="en-US"/>
        </w:rPr>
        <w:t xml:space="preserve"> as well</w:t>
      </w:r>
      <w:r w:rsidR="002C7B59" w:rsidRPr="00E8081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alias w:val="To edit, see citavi.com/edit"/>
          <w:tag w:val="CitaviPlaceholder#7aed6dbe-3ead-4eb3-8f93-7e80202715fa"/>
          <w:id w:val="494077293"/>
          <w:placeholder>
            <w:docPart w:val="DefaultPlaceholder_-1854013440"/>
          </w:placeholder>
        </w:sdtPr>
        <w:sdtContent>
          <w:r w:rsidR="002C7B59" w:rsidRP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ODg0ZjRjLTBmYjYtNGQ3MC1iZjQyLWVhNzUxZGJiMmUzMyIsIlJhbmdlTGVuZ3RoIjoyMiwiUmVmZXJlbmNlSWQiOiJmM2QzMDQ0NC1iZDA5LTRjNjItOGNmZC0zMWMwOTBiZWFiZD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Q29ycmVpYV8yMDIyIiwiQ2l0YXRpb25LZXlVcGRhdGVUeXBlIjowLCJDb2xsYWJvcmF0b3JzIjpbXSwiQ292ZXJQYXRoIjp7IiRpZCI6IjExIiwiJHR5cGUiOiJTd2lzc0FjYWRlbWljLkNpdGF2aS5MaW5rZWRSZXNvdXJjZSwgU3dpc3NBY2FkZW1pYy5DaXRhdmkiLCJMaW5rZWRSZXNvdXJjZVR5cGUiOjIsIk9yaWdpbmFsU3RyaW5nIjoiQzpcXFVzZXJzXFxjaHJpc1xcQXBwRGF0YVxcTG9jYWxcXFRlbXBcXHEzYmdvYzFnLmpwZyIsIlVyaVN0cmluZyI6ImYzZDMwNDQ0LWJkMDktNGM2Mi04Y2ZkLTMxYzA5MGJlYWJk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yIjoiMjcuMDcuMjAyMCIsIkRvaSI6IjEwLjEwMzcvZW1vMDAwMDc3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zMjcxODE3MiIsIlVyaVN0cmluZyI6Imh0dHA6Ly93d3cubmNiaS5ubG0ubmloLmdvdi9wdWJtZWQvMzI3MTgxN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gtMTNUMTg6MjE6NDkiLCJNb2RpZmllZEJ5IjoiX0NocmlzdGluZSBOdXNzYmF1bSIsIklkIjoiY2UzMDVkMDktYzYwZS00NGRlLTg1YzYtMmU1M2U5MDRhODlkIiwiTW9kaWZpZWRPbiI6IjIwMjItMDgtMTNUMTg6MjE6N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3L2VtbzAwMDA3NzAiLCJVcmlTdHJpbmciOiJodHRwczovL2RvaS5vcmcvMTAuMTAzNy9lbW8wMDAwNzcw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}</w:instrText>
          </w:r>
          <w:r w:rsidR="002C7B59"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(Correia et al., 2022)</w:t>
          </w:r>
          <w:r w:rsidR="002C7B59" w:rsidRPr="00E80810">
            <w:rPr>
              <w:rFonts w:ascii="Times New Roman" w:hAnsi="Times New Roman" w:cs="Times New Roman"/>
              <w:sz w:val="24"/>
              <w:szCs w:val="24"/>
              <w:lang w:val="en-US"/>
            </w:rPr>
            <w:fldChar w:fldCharType="end"/>
          </w:r>
        </w:sdtContent>
      </w:sdt>
      <w:r w:rsidR="002C7B59" w:rsidRPr="00E80810">
        <w:rPr>
          <w:rFonts w:ascii="Times New Roman" w:hAnsi="Times New Roman" w:cs="Times New Roman"/>
          <w:sz w:val="24"/>
          <w:szCs w:val="24"/>
          <w:lang w:val="en-US"/>
        </w:rPr>
        <w:t xml:space="preserve">. </w:t>
      </w:r>
    </w:p>
    <w:p w14:paraId="6E6B9824" w14:textId="15DF22CE" w:rsidR="006E04EE" w:rsidRPr="00E80810" w:rsidRDefault="002C7B59" w:rsidP="004D0D8E">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What posed a particular challenge in</w:t>
      </w:r>
      <w:r w:rsidR="00BC6348">
        <w:rPr>
          <w:rFonts w:ascii="Times New Roman" w:hAnsi="Times New Roman" w:cs="Times New Roman"/>
          <w:sz w:val="24"/>
          <w:szCs w:val="24"/>
          <w:lang w:val="en-US"/>
        </w:rPr>
        <w:t xml:space="preserve"> the present</w:t>
      </w:r>
      <w:r w:rsidRPr="00E80810">
        <w:rPr>
          <w:rFonts w:ascii="Times New Roman" w:hAnsi="Times New Roman" w:cs="Times New Roman"/>
          <w:sz w:val="24"/>
          <w:szCs w:val="24"/>
          <w:lang w:val="en-US"/>
        </w:rPr>
        <w:t xml:space="preserve"> study was </w:t>
      </w:r>
      <w:r w:rsidR="0062107D" w:rsidRPr="00E80810">
        <w:rPr>
          <w:rFonts w:ascii="Times New Roman" w:hAnsi="Times New Roman" w:cs="Times New Roman"/>
          <w:sz w:val="24"/>
          <w:szCs w:val="24"/>
          <w:lang w:val="en-US"/>
        </w:rPr>
        <w:t>the recruitment of mutually exclusive groups of musicians. While the distinction between singers and instrumentalists may seem trivial at first glance, it</w:t>
      </w:r>
      <w:r w:rsidR="00BC6348">
        <w:rPr>
          <w:rFonts w:ascii="Times New Roman" w:hAnsi="Times New Roman" w:cs="Times New Roman"/>
          <w:sz w:val="24"/>
          <w:szCs w:val="24"/>
          <w:lang w:val="en-US"/>
        </w:rPr>
        <w:t xml:space="preserve"> is</w:t>
      </w:r>
      <w:r w:rsidR="0062107D" w:rsidRPr="00E80810">
        <w:rPr>
          <w:rFonts w:ascii="Times New Roman" w:hAnsi="Times New Roman" w:cs="Times New Roman"/>
          <w:sz w:val="24"/>
          <w:szCs w:val="24"/>
          <w:lang w:val="en-US"/>
        </w:rPr>
        <w:t xml:space="preserve"> actually rare that musicians engage in one of these activities only. Thus, for practical reasons, we recruited participants who self-assigned clearly to one form</w:t>
      </w:r>
      <w:r w:rsidR="00BC6348">
        <w:rPr>
          <w:rFonts w:ascii="Times New Roman" w:hAnsi="Times New Roman" w:cs="Times New Roman"/>
          <w:sz w:val="24"/>
          <w:szCs w:val="24"/>
          <w:lang w:val="en-US"/>
        </w:rPr>
        <w:t xml:space="preserve"> and made sure that the</w:t>
      </w:r>
      <w:r w:rsidR="00310C23">
        <w:rPr>
          <w:rFonts w:ascii="Times New Roman" w:hAnsi="Times New Roman" w:cs="Times New Roman"/>
          <w:sz w:val="24"/>
          <w:szCs w:val="24"/>
          <w:lang w:val="en-US"/>
        </w:rPr>
        <w:t>i</w:t>
      </w:r>
      <w:r w:rsidR="00BC6348">
        <w:rPr>
          <w:rFonts w:ascii="Times New Roman" w:hAnsi="Times New Roman" w:cs="Times New Roman"/>
          <w:sz w:val="24"/>
          <w:szCs w:val="24"/>
          <w:lang w:val="en-US"/>
        </w:rPr>
        <w:t>r current activity is either one or the other</w:t>
      </w:r>
      <w:r w:rsidR="0062107D" w:rsidRPr="00E80810">
        <w:rPr>
          <w:rFonts w:ascii="Times New Roman" w:hAnsi="Times New Roman" w:cs="Times New Roman"/>
          <w:sz w:val="24"/>
          <w:szCs w:val="24"/>
          <w:lang w:val="en-US"/>
        </w:rPr>
        <w:t xml:space="preserve">. </w:t>
      </w:r>
      <w:r w:rsidR="00995C46">
        <w:rPr>
          <w:rFonts w:ascii="Times New Roman" w:hAnsi="Times New Roman" w:cs="Times New Roman"/>
          <w:sz w:val="24"/>
          <w:szCs w:val="24"/>
          <w:lang w:val="en-US"/>
        </w:rPr>
        <w:t xml:space="preserve">Yet, some of the singers reported that they used to play an instrument as well. </w:t>
      </w:r>
      <w:r w:rsidR="0062107D" w:rsidRPr="00E80810">
        <w:rPr>
          <w:rFonts w:ascii="Times New Roman" w:hAnsi="Times New Roman" w:cs="Times New Roman"/>
          <w:sz w:val="24"/>
          <w:szCs w:val="24"/>
          <w:lang w:val="en-US"/>
        </w:rPr>
        <w:t xml:space="preserve">In a similar vein, the distinction between amateurs and professionals is not fully </w:t>
      </w:r>
      <w:r w:rsidR="00E75125" w:rsidRPr="00E80810">
        <w:rPr>
          <w:rFonts w:ascii="Times New Roman" w:hAnsi="Times New Roman" w:cs="Times New Roman"/>
          <w:sz w:val="24"/>
          <w:szCs w:val="24"/>
          <w:lang w:val="en-US"/>
        </w:rPr>
        <w:t>straightforward</w:t>
      </w:r>
      <w:r w:rsidR="00E75125">
        <w:rPr>
          <w:rFonts w:ascii="Times New Roman" w:hAnsi="Times New Roman" w:cs="Times New Roman"/>
          <w:sz w:val="24"/>
          <w:szCs w:val="24"/>
          <w:lang w:val="en-US"/>
        </w:rPr>
        <w:t xml:space="preserve"> and</w:t>
      </w:r>
      <w:r w:rsidR="0062107D" w:rsidRPr="00E80810">
        <w:rPr>
          <w:rFonts w:ascii="Times New Roman" w:hAnsi="Times New Roman" w:cs="Times New Roman"/>
          <w:sz w:val="24"/>
          <w:szCs w:val="24"/>
          <w:lang w:val="en-US"/>
        </w:rPr>
        <w:t xml:space="preserve"> may represent a continuum rather than clear-cut categories. Some individuals pursue music as a profession, but without a formal music degree, other</w:t>
      </w:r>
      <w:r w:rsidR="006C24C4" w:rsidRPr="00E80810">
        <w:rPr>
          <w:rFonts w:ascii="Times New Roman" w:hAnsi="Times New Roman" w:cs="Times New Roman"/>
          <w:sz w:val="24"/>
          <w:szCs w:val="24"/>
          <w:lang w:val="en-US"/>
        </w:rPr>
        <w:t>s</w:t>
      </w:r>
      <w:r w:rsidR="0062107D" w:rsidRPr="00E80810">
        <w:rPr>
          <w:rFonts w:ascii="Times New Roman" w:hAnsi="Times New Roman" w:cs="Times New Roman"/>
          <w:sz w:val="24"/>
          <w:szCs w:val="24"/>
          <w:lang w:val="en-US"/>
        </w:rPr>
        <w:t xml:space="preserve"> vice versa </w:t>
      </w:r>
      <w:sdt>
        <w:sdtPr>
          <w:rPr>
            <w:rFonts w:ascii="Times New Roman" w:hAnsi="Times New Roman" w:cs="Times New Roman"/>
            <w:sz w:val="24"/>
            <w:szCs w:val="24"/>
            <w:lang w:val="en-US"/>
          </w:rPr>
          <w:alias w:val="To edit, see citavi.com/edit"/>
          <w:tag w:val="CitaviPlaceholder#4dfeaa18-bcef-4f5f-af89-9fc00e0845d6"/>
          <w:id w:val="1410723296"/>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ZDYwNGRjLWY4NTItNDE3NC1hNjVmLWJjMDcxMDE5ZmMwNyIsIlJhbmdlTGVuZ3RoIjoyNiwiUmVmZXJlbmNlSWQiOiIxNmYwMDE0ZS1kZTZjLTRjZTUtYmY0Ny04NzAzNmRlNTQ0Yj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C4wMDc1MiIsIlVyaVN0cmluZyI6Imh0dHBzOi8vZG9pLm9yZy8xMC4zMzg5L2ZuaW5zLjIwMjAuMDA3N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C0wNFQxMjo1OTozMSIsIk1vZGlmaWVkQnkiOiJfQ2hyaXN0aW5lIE51c3NiYXVtIiwiSWQiOiI2ZDkwNDAyMC1lZTBjLTQxNWQtOTcxYS0xNGNkNzQ4NDBkMmQiLCJNb2RpZmllZE9uIjoiMjAyNS0wNC0wNFQxMjo1OTozMS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yNzkyODk5IiwiVXJpU3RyaW5nIjoiaHR0cDovL3d3dy5uY2JpLm5sbS5uaWguZ292L3B1Ym1lZC8zMjc5Mjg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C0wNFQxMjo1OTozMSIsIk1vZGlmaWVkQnkiOiJfQ2hyaXN0aW5lIE51c3NiYXVtIiwiSWQiOiJmYzU1Yjg4OS01ZTZiLTQ2ODgtODg0My00Y2M2Y2Q4MTM0MDQiLCJNb2RpZmllZE9uIjoiMjAyNS0wNC0wNFQxMjo1OTozMS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czODU0MDkiLCJVcmlTdHJpbmciOiJodHRwczovL3d3dy5uY2JpLm5sbS5uaWguZ292L3BtYy9hcnRpY2xlcy9QTUM3Mzg1NDA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yOjU5OjMxIiwiTW9kaWZpZWRCeSI6Il9DaHJpc3RpbmUgTnVzc2JhdW0iLCJJZCI6IjI0ZDk4YzRjLTMxNDctNDcwNy05NDVlLWU1Mjc0ZWE2MzRlMCIsIk1vZGlmaWVkT24iOiIyMDI1LTA0LTA0VDEyOjU5OjMxIiwiUHJvamVjdCI6eyIkcmVmIjoiNSJ9fV0sIk9yZ2FuaXphdGlvbnMiOltdLCJPdGhlcnNJbnZvbHZlZCI6W10sIlBhZ2VSYW5nZSI6IjxzcD5cclxuICA8bj43NTI8L24+XHJcbiAgPGluPnRydWU8L2luPlxyXG4gIDxvcz43NTI8L29zPlxyXG4gIDxwcz43NTI8L3BzPlxyXG48L3NwPlxyXG48b3M+NzUyPC9vcz4iLCJQZXJpb2RpY2FsIjp7IiRpZCI6IjE2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}</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(Zendel &amp; Alexander, 2020)</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Some people transition from amateurs to a professional level later </w:t>
      </w:r>
      <w:r w:rsidR="00310C23">
        <w:rPr>
          <w:rFonts w:ascii="Times New Roman" w:hAnsi="Times New Roman" w:cs="Times New Roman"/>
          <w:sz w:val="24"/>
          <w:szCs w:val="24"/>
          <w:lang w:val="en-US"/>
        </w:rPr>
        <w:t>in</w:t>
      </w:r>
      <w:r w:rsidR="0062107D" w:rsidRPr="00E80810">
        <w:rPr>
          <w:rFonts w:ascii="Times New Roman" w:hAnsi="Times New Roman" w:cs="Times New Roman"/>
          <w:sz w:val="24"/>
          <w:szCs w:val="24"/>
          <w:lang w:val="en-US"/>
        </w:rPr>
        <w:t xml:space="preserve"> life </w:t>
      </w:r>
      <w:sdt>
        <w:sdtPr>
          <w:rPr>
            <w:rFonts w:ascii="Times New Roman" w:hAnsi="Times New Roman" w:cs="Times New Roman"/>
            <w:sz w:val="24"/>
            <w:szCs w:val="24"/>
            <w:lang w:val="en-US"/>
          </w:rPr>
          <w:alias w:val="To edit, see citavi.com/edit"/>
          <w:tag w:val="CitaviPlaceholder#cae87ce0-d1ff-47fb-90ee-5eb52b2e5e31"/>
          <w:id w:val="186567275"/>
          <w:placeholder>
            <w:docPart w:val="DefaultPlaceholder_-1854013440"/>
          </w:placeholder>
        </w:sdtPr>
        <w:sdtContent>
          <w:r w:rsidR="0062107D" w:rsidRPr="00E80810">
            <w:rPr>
              <w:rFonts w:ascii="Times New Roman" w:hAnsi="Times New Roman" w:cs="Times New Roman"/>
              <w:sz w:val="24"/>
              <w:szCs w:val="24"/>
              <w:lang w:val="en-US"/>
            </w:rPr>
            <w:fldChar w:fldCharType="begin"/>
          </w:r>
          <w:r w:rsidR="007F728E">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ZTkzMDBmLTA5YjEtNGEyYS1hNDdmLTFjYTQ4MDI3M2M5ZCIsIlJhbmdlTGVuZ3RoIjoyMywiUmVmZXJlbmNlSWQiOiJiZDk2ZDQ2OC1hNjBiLTRhYWItODM4Zi0wNWRmMDZiMzFk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4MC8xNDYxMzgwOC4yMDExLjYwMzA0NCIsIlVyaVN0cmluZyI6Imh0dHBzOi8vZG9pLm9yZy8xMC4xMDgwLzE0NjEzODA4LjIwMTEuNjAzMDQ0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}</w:instrText>
          </w:r>
          <w:r w:rsidR="0062107D"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(Taylor &amp; Hallam, 2011)</w:t>
          </w:r>
          <w:r w:rsidR="0062107D" w:rsidRPr="00E80810">
            <w:rPr>
              <w:rFonts w:ascii="Times New Roman" w:hAnsi="Times New Roman" w:cs="Times New Roman"/>
              <w:sz w:val="24"/>
              <w:szCs w:val="24"/>
              <w:lang w:val="en-US"/>
            </w:rPr>
            <w:fldChar w:fldCharType="end"/>
          </w:r>
        </w:sdtContent>
      </w:sdt>
      <w:r w:rsidR="0062107D" w:rsidRPr="00E80810">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Thus, while the argument still holds that future research should </w:t>
      </w:r>
      <w:r w:rsidR="00DF2765" w:rsidRPr="00DF2765">
        <w:rPr>
          <w:rFonts w:ascii="Times New Roman" w:hAnsi="Times New Roman" w:cs="Times New Roman"/>
          <w:color w:val="C00000"/>
          <w:sz w:val="24"/>
          <w:szCs w:val="24"/>
          <w:lang w:val="en-US"/>
        </w:rPr>
        <w:t>consider</w:t>
      </w:r>
      <w:r w:rsidR="006C24C4" w:rsidRPr="00E80810">
        <w:rPr>
          <w:rFonts w:ascii="Times New Roman" w:hAnsi="Times New Roman" w:cs="Times New Roman"/>
          <w:sz w:val="24"/>
          <w:szCs w:val="24"/>
          <w:lang w:val="en-US"/>
        </w:rPr>
        <w:t xml:space="preserve"> the heterogeneity of musicians, it may be more adequate to </w:t>
      </w:r>
      <w:r w:rsidR="00AB63F6">
        <w:rPr>
          <w:rFonts w:ascii="Times New Roman" w:hAnsi="Times New Roman" w:cs="Times New Roman"/>
          <w:sz w:val="24"/>
          <w:szCs w:val="24"/>
          <w:lang w:val="en-US"/>
        </w:rPr>
        <w:t>pursue</w:t>
      </w:r>
      <w:r w:rsidR="006C24C4" w:rsidRPr="00E80810">
        <w:rPr>
          <w:rFonts w:ascii="Times New Roman" w:hAnsi="Times New Roman" w:cs="Times New Roman"/>
          <w:sz w:val="24"/>
          <w:szCs w:val="24"/>
          <w:lang w:val="en-US"/>
        </w:rPr>
        <w:t xml:space="preserve"> variability on a spectrum rather than </w:t>
      </w:r>
      <w:r w:rsidR="00AB63F6">
        <w:rPr>
          <w:rFonts w:ascii="Times New Roman" w:hAnsi="Times New Roman" w:cs="Times New Roman"/>
          <w:sz w:val="24"/>
          <w:szCs w:val="24"/>
          <w:lang w:val="en-US"/>
        </w:rPr>
        <w:t>for</w:t>
      </w:r>
      <w:r w:rsidR="00623954">
        <w:rPr>
          <w:rFonts w:ascii="Times New Roman" w:hAnsi="Times New Roman" w:cs="Times New Roman"/>
          <w:sz w:val="24"/>
          <w:szCs w:val="24"/>
          <w:lang w:val="en-US"/>
        </w:rPr>
        <w:t xml:space="preserve"> </w:t>
      </w:r>
      <w:r w:rsidR="006C24C4" w:rsidRPr="00E80810">
        <w:rPr>
          <w:rFonts w:ascii="Times New Roman" w:hAnsi="Times New Roman" w:cs="Times New Roman"/>
          <w:sz w:val="24"/>
          <w:szCs w:val="24"/>
          <w:lang w:val="en-US"/>
        </w:rPr>
        <w:t xml:space="preserve">distinct groups. </w:t>
      </w:r>
    </w:p>
    <w:p w14:paraId="061E557C" w14:textId="4B229D43" w:rsidR="006C24C4" w:rsidRPr="00E80810" w:rsidRDefault="007D0C7D" w:rsidP="007D0C7D">
      <w:pPr>
        <w:spacing w:line="480" w:lineRule="auto"/>
        <w:ind w:firstLine="360"/>
        <w:rPr>
          <w:rFonts w:ascii="Times New Roman" w:hAnsi="Times New Roman" w:cs="Times New Roman"/>
          <w:sz w:val="24"/>
          <w:szCs w:val="24"/>
          <w:lang w:val="en-US"/>
        </w:rPr>
      </w:pPr>
      <w:r w:rsidRPr="00E80810">
        <w:rPr>
          <w:rFonts w:ascii="Times New Roman" w:hAnsi="Times New Roman" w:cs="Times New Roman"/>
          <w:sz w:val="24"/>
          <w:szCs w:val="24"/>
          <w:lang w:val="en-US"/>
        </w:rPr>
        <w:t>While the present behavioral data did not reveal differences between musical subgroups, future research may</w:t>
      </w:r>
      <w:r w:rsidR="00BC6348">
        <w:rPr>
          <w:rFonts w:ascii="Times New Roman" w:hAnsi="Times New Roman" w:cs="Times New Roman"/>
          <w:sz w:val="24"/>
          <w:szCs w:val="24"/>
          <w:lang w:val="en-US"/>
        </w:rPr>
        <w:t xml:space="preserve"> unravel</w:t>
      </w:r>
      <w:r w:rsidRPr="00E80810">
        <w:rPr>
          <w:rFonts w:ascii="Times New Roman" w:hAnsi="Times New Roman" w:cs="Times New Roman"/>
          <w:sz w:val="24"/>
          <w:szCs w:val="24"/>
          <w:lang w:val="en-US"/>
        </w:rPr>
        <w:t xml:space="preserve"> more fine-grained patterns in the brain</w:t>
      </w:r>
      <w:r w:rsidR="00D62F64" w:rsidRPr="00E80810">
        <w:rPr>
          <w:rFonts w:ascii="Times New Roman" w:hAnsi="Times New Roman" w:cs="Times New Roman"/>
          <w:sz w:val="24"/>
          <w:szCs w:val="24"/>
          <w:lang w:val="en-US"/>
        </w:rPr>
        <w:t xml:space="preserve">. </w:t>
      </w:r>
      <w:r w:rsidR="007167F1" w:rsidRPr="00E80810">
        <w:rPr>
          <w:rFonts w:ascii="Times New Roman" w:hAnsi="Times New Roman" w:cs="Times New Roman"/>
          <w:sz w:val="24"/>
          <w:szCs w:val="24"/>
          <w:lang w:val="en-US"/>
        </w:rPr>
        <w:t xml:space="preserve">Several studies have reported brain differences in auditory and motor processing between amateurs and </w:t>
      </w:r>
      <w:r w:rsidR="007167F1" w:rsidRPr="00E80810">
        <w:rPr>
          <w:rFonts w:ascii="Times New Roman" w:hAnsi="Times New Roman" w:cs="Times New Roman"/>
          <w:sz w:val="24"/>
          <w:szCs w:val="24"/>
          <w:lang w:val="en-US"/>
        </w:rPr>
        <w:lastRenderedPageBreak/>
        <w:t xml:space="preserve">professionals  </w:t>
      </w:r>
      <w:sdt>
        <w:sdtPr>
          <w:rPr>
            <w:rFonts w:ascii="Times New Roman" w:hAnsi="Times New Roman" w:cs="Times New Roman"/>
            <w:sz w:val="24"/>
            <w:szCs w:val="24"/>
            <w:lang w:val="en-US"/>
          </w:rPr>
          <w:alias w:val="To edit, see citavi.com/edit"/>
          <w:tag w:val="CitaviPlaceholder#72f2cce5-5dce-47dc-adb2-5378a21b08db"/>
          <w:id w:val="1304811736"/>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5NTM5ZjRkLTc3YWMtNGU3OS1hNjQ1LTFjM2FiMmE5NDcwNyIsIlJhbmdlTGVuZ3RoIjoyMCwiUmVmZXJlbmNlSWQiOiJmYjJiOTg0Zi02ZTYyLTRiZTItYjBjNC1iOWYyM2NiNWNh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5NjkyNjMxIiwiVXJpU3RyaW5nIjoiaHR0cDovL3d3dy5uY2JpLm5sbS5uaWguZ292L3B1Ym1lZC8xOTY5MjYz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FQxNTowMToyMyIsIk1vZGlmaWVkQnkiOiJfQ2hyaXN0aW5lIE51c3NiYXVtIiwiSWQiOiI2ZjI2ZTc4ZC0xMGU4LTQyYTctYmRjYy03ZjJlNjNjOTM0MzAiLCJNb2RpZmllZE9uIjoiMjAyNS0wNi0wNFQxNTowMToyM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OTMvY2VyY29yL2JocDE3NyIsIlVyaVN0cmluZyI6Imh0dHBzOi8vZG9pLm9yZy8xMC4xMDkzL2NlcmNvci9iaHAxNz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MTAuMTAxNi9qLm5ldXJvaW1hZ2UuMjAwMy4wNy4wMTgiLCJVcmlTdHJpbmciOiJodHRwczovL2RvaS5vcmcvMTAuMTAxNi9qLm5ldXJvaW1hZ2UuMjAwMy4wNy4wM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RUMTQ6NTk6MTkiLCJNb2RpZmllZEJ5IjoiX0NocmlzdGluZSBOdXNzYmF1bSIsIklkIjoiNzY3Zjc4N2ItZDJiMy00OTlkLThmYWEtOGUxNjYxYThmY2JlIiwiTW9kaWZpZWRPbiI6IjIwMjUtMDYtMDRUMTQ6NTk6MTk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xNDY0MjQ5MSIsIlVyaVN0cmluZyI6Imh0dHA6Ly93d3cubmNiaS5ubG0ubmloLmdvdi9wdWJtZWQvMTQ2NDI0O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MC4xMDkzL2NlcmNvci9iaHMyMDYiLCJVcmlTdHJpbmciOiJodHRwczovL2RvaS5vcmcvMTAuMTA5My9jZXJjb3IvYmhzMjA2IiwiTGlua2VkUmVzb3VyY2VTdGF0dXMiOjgsIlByb3BlcnRpZXMiOnsiJGlkIjoiMz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}</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(Kleber et al., 2010; Lotze et al., 2003; Oechslin et al., 2013; Papadaki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and singers and instrumentalists </w:t>
      </w:r>
      <w:sdt>
        <w:sdtPr>
          <w:rPr>
            <w:rFonts w:ascii="Times New Roman" w:hAnsi="Times New Roman" w:cs="Times New Roman"/>
            <w:sz w:val="24"/>
            <w:szCs w:val="24"/>
            <w:lang w:val="en-US"/>
          </w:rPr>
          <w:alias w:val="To edit, see citavi.com/edit"/>
          <w:tag w:val="CitaviPlaceholder#a0ac78f4-659c-4f66-b2b0-1043cc2bb42b"/>
          <w:id w:val="2013786517"/>
          <w:placeholder>
            <w:docPart w:val="DefaultPlaceholder_-1854013440"/>
          </w:placeholder>
        </w:sdtPr>
        <w:sdtContent>
          <w:r w:rsidR="00976EB4" w:rsidRP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GRiN2U1LTFlM2YtNGY2Mi04ZmJlLWYzOWIzYjkwOTIxNiIsIlJhbmdlTGVuZ3RoIjoyMiwiUmVmZXJlbmNlSWQiOiJmY2JmMjM5ZS03MTJjLTRkMWQtODY3YS0wZDlmZmY1ODcyOD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Tc3OTI3MSIsIlVyaVN0cmluZyI6Imh0dHA6Ly93d3cubmNiaS5ubG0ubmloLmdvdi9wdWJtZWQvMjE3NzkyNz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UtMDQtMDRUMTU6NTg6MzgiLCJNb2RpZmllZEJ5IjoiX0NocmlzdGluZSBOdXNzYmF1bSIsIklkIjoiYzI4NjRlYjktNzE5Mi00ZmZhLWE0MjItNzA3ZmIzNmYwOTQ5IiwiTW9kaWZpZWRPbiI6IjIwMjUtMDQtMDRUMTU6NTg6Mzg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QTUMzMTMzODY0IiwiVXJpU3RyaW5nIjoiaHR0cHM6Ly93d3cubmNiaS5ubG0ubmloLmdvdi9wbWMvYXJ0aWNsZXMvUE1DMzEzMzg2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C0wNFQxNTo1ODozOCIsIk1vZGlmaWVkQnkiOiJfQ2hyaXN0aW5lIE51c3NiYXVtIiwiSWQiOiIyYjI2YzdlNS0yODQ1LTQ5NWUtYjVjNS1iYzM1MjUyNjlmMmYiLCJNb2RpZmllZE9uIjoiMjAyNS0wNC0wNFQxNTo1ODoz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DkvZnBzeWcuMjAxMS4wMDE1NiIsIlVyaVN0cmluZyI6Imh0dHBzOi8vZG9pLm9yZy8xMC4zMzg5L2Zwc3lnLjIwMTEuMDAxNT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QtMDRUMTU6NTg6MzgiLCJNb2RpZmllZEJ5IjoiX0NocmlzdGluZSBOdXNzYmF1bSIsIklkIjoiYjA5MDUzZGYtNGM1Yi00OTNhLTg0M2EtZmY4NmIwZDMyOWYwIiwiTW9kaWZpZWRPbiI6IjIwMjUtMDQtMDRUMTU6NTg6MzgiLCJQcm9qZWN0Ijp7IiRyZWYiOiI1In19XSwiT3JnYW5pemF0aW9ucyI6W10sIk90aGVyc0ludm9sdmVkIjpbXSwiUGFnZVJhbmdlIjoiPHNwPlxyXG4gIDxuPjE1Njwvbj5cclxuICA8aW4+dHJ1ZTwvaW4+XHJcbiAgPG9zPjE1Njwvb3M+XHJcbiAgPHBzPjE1NjwvcHM+XHJcbjwvc3A+XHJcbjxvcz4xNTY8L29zPiIsIlBlcmlvZGljYWwiOnsiJGlkIjoiMTg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}</w:instrText>
          </w:r>
          <w:r w:rsidR="00976EB4"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(Halwani et al., 2011)</w:t>
          </w:r>
          <w:r w:rsidR="00976EB4"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but as yet </w:t>
      </w:r>
      <w:r w:rsidR="00623954">
        <w:rPr>
          <w:rFonts w:ascii="Times New Roman" w:hAnsi="Times New Roman" w:cs="Times New Roman"/>
          <w:sz w:val="24"/>
          <w:szCs w:val="24"/>
          <w:lang w:val="en-US"/>
        </w:rPr>
        <w:t>such studies do not provide</w:t>
      </w:r>
      <w:r w:rsidR="00310C23">
        <w:rPr>
          <w:rFonts w:ascii="Times New Roman" w:hAnsi="Times New Roman" w:cs="Times New Roman"/>
          <w:sz w:val="24"/>
          <w:szCs w:val="24"/>
          <w:lang w:val="en-US"/>
        </w:rPr>
        <w:t xml:space="preserve"> insights into vocal emotional processing. </w:t>
      </w:r>
      <w:r w:rsidR="00623954">
        <w:rPr>
          <w:rFonts w:ascii="Times New Roman" w:hAnsi="Times New Roman" w:cs="Times New Roman"/>
          <w:sz w:val="24"/>
          <w:szCs w:val="24"/>
          <w:lang w:val="en-US"/>
        </w:rPr>
        <w:t xml:space="preserve">While </w:t>
      </w:r>
      <w:r w:rsidR="00D62F64" w:rsidRPr="00E80810">
        <w:rPr>
          <w:rFonts w:ascii="Times New Roman" w:hAnsi="Times New Roman" w:cs="Times New Roman"/>
          <w:sz w:val="24"/>
          <w:szCs w:val="24"/>
          <w:lang w:val="en-US"/>
        </w:rPr>
        <w:t xml:space="preserve">we observed </w:t>
      </w:r>
      <w:r w:rsidR="00623954">
        <w:rPr>
          <w:rFonts w:ascii="Times New Roman" w:hAnsi="Times New Roman" w:cs="Times New Roman"/>
          <w:sz w:val="24"/>
          <w:szCs w:val="24"/>
          <w:lang w:val="en-US"/>
        </w:rPr>
        <w:t>differences in</w:t>
      </w:r>
      <w:r w:rsidR="00623954"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electrophysiological responses in </w:t>
      </w:r>
      <w:r w:rsidR="00995C46">
        <w:rPr>
          <w:rFonts w:ascii="Times New Roman" w:hAnsi="Times New Roman" w:cs="Times New Roman"/>
          <w:sz w:val="24"/>
          <w:szCs w:val="24"/>
          <w:lang w:val="en-US"/>
        </w:rPr>
        <w:t xml:space="preserve">professional </w:t>
      </w:r>
      <w:r w:rsidR="00D62F64" w:rsidRPr="00E80810">
        <w:rPr>
          <w:rFonts w:ascii="Times New Roman" w:hAnsi="Times New Roman" w:cs="Times New Roman"/>
          <w:sz w:val="24"/>
          <w:szCs w:val="24"/>
          <w:lang w:val="en-US"/>
        </w:rPr>
        <w:t>musicians and non-musicians</w:t>
      </w:r>
      <w:r w:rsidR="007167F1" w:rsidRPr="00E80810">
        <w:rPr>
          <w:rFonts w:ascii="Times New Roman" w:hAnsi="Times New Roman" w:cs="Times New Roman"/>
          <w:sz w:val="24"/>
          <w:szCs w:val="24"/>
          <w:lang w:val="en-US"/>
        </w:rPr>
        <w:t xml:space="preserve"> </w:t>
      </w:r>
      <w:r w:rsidR="00623954">
        <w:rPr>
          <w:rFonts w:ascii="Times New Roman" w:hAnsi="Times New Roman" w:cs="Times New Roman"/>
          <w:sz w:val="24"/>
          <w:szCs w:val="24"/>
          <w:lang w:val="en-US"/>
        </w:rPr>
        <w:t xml:space="preserve">during vocal emotion recognition </w:t>
      </w:r>
      <w:sdt>
        <w:sdtPr>
          <w:rPr>
            <w:rFonts w:ascii="Times New Roman" w:hAnsi="Times New Roman" w:cs="Times New Roman"/>
            <w:sz w:val="24"/>
            <w:szCs w:val="24"/>
            <w:lang w:val="en-US"/>
          </w:rPr>
          <w:alias w:val="To edit, see citavi.com/edit"/>
          <w:tag w:val="CitaviPlaceholder#afebbff7-5487-49b6-bc81-bf32a5bdfb07"/>
          <w:id w:val="-1941059763"/>
          <w:placeholder>
            <w:docPart w:val="DefaultPlaceholder_-1854013440"/>
          </w:placeholder>
        </w:sdtPr>
        <w:sdtContent>
          <w:r w:rsidR="00AC7377" w:rsidRP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WFlNWI1LTQwNWUtNDYzNC04NTljLWVjODY2NGRiMTE2ZSIsIlJhbmdlU3RhcnQiOjIwLCJSYW5nZUxlbmd0aCI6MjQsIlJlZmVyZW5jZUlkIjoiNTRlZTJlMDAtYjEzZS00ZjM2LWEyN2MtYWUxZTJmNzllMmE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zYiIsIkNpdGF0aW9uS2V5VXBkYXRlVHlwZSI6MCwiQ29sbGFib3JhdG9ycyI6W10sIkRvaSI6IjEwLjMzOTAvYnJhaW5zY2kxMzExMTU2My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zMzkwL2JyYWluc2NpMTMxMTE1NjMiLCJVcmlTdHJpbmciOiJodHRwczovL2RvaS5vcmcvMTAuMzM5MC9icmFpbnNjaTEzMTExNTY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MzOTAvczI1MDYxNjY5IiwiVXJpU3RyaW5nIjoiaHR0cHM6Ly9kb2kub3JnLzEwLjMzOTAvczI1MDYxNjY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1LTA2LTA0VDE1OjAzOjAxIiwiTW9kaWZpZWRCeSI6Il9DaHJpc3RpbmUgTnVzc2JhdW0iLCJJZCI6IjI3YjRkNzYzLWY2ODUtNDlkMS05OThhLTFkMTFjMGY3ODlkYSIsIk1vZGlmaWVkT24iOiIyMDI1LTA2LTA0VDE1OjAzOjAx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NDAyOTI3NDUiLCJVcmlTdHJpbmciOiJodHRwOi8vd3d3Lm5jYmkubmxtLm5paC5nb3YvcHVibWVkLzQwMjkyNzQ1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1LTA2LTA0VDE1OjAzOjAxIiwiTW9kaWZpZWRCeSI6Il9DaHJpc3RpbmUgTnVzc2JhdW0iLCJJZCI6IjVkMmVlZjZlLTcwMGUtNDdlMC04MDlhLTRmYTJlMDU3OGZmZiIsIk1vZGlmaWVkT24iOiIyMDI1LTA2LTA0VDE1OjAzOjA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MTE5NDQ0NjMiLCJVcmlTdHJpbmciOiJodHRwczovL3d3dy5uY2JpLm5sbS5uaWguZ292L3BtYy9hcnRpY2xlcy9QTUMxMTk0NDQ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}</w:instrText>
          </w:r>
          <w:r w:rsidR="00AC7377" w:rsidRP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(Lehnen et al., 2025; Nussbaum et al., 2023)</w:t>
          </w:r>
          <w:r w:rsidR="00AC7377" w:rsidRPr="00E80810">
            <w:rPr>
              <w:rFonts w:ascii="Times New Roman" w:hAnsi="Times New Roman" w:cs="Times New Roman"/>
              <w:sz w:val="24"/>
              <w:szCs w:val="24"/>
              <w:lang w:val="en-US"/>
            </w:rPr>
            <w:fldChar w:fldCharType="end"/>
          </w:r>
        </w:sdtContent>
      </w:sdt>
      <w:r w:rsidR="007167F1" w:rsidRPr="00E80810">
        <w:rPr>
          <w:rFonts w:ascii="Times New Roman" w:hAnsi="Times New Roman" w:cs="Times New Roman"/>
          <w:sz w:val="24"/>
          <w:szCs w:val="24"/>
          <w:lang w:val="en-US"/>
        </w:rPr>
        <w:t>,</w:t>
      </w:r>
      <w:r w:rsidR="00D62F64" w:rsidRPr="00E80810">
        <w:rPr>
          <w:rFonts w:ascii="Times New Roman" w:hAnsi="Times New Roman" w:cs="Times New Roman"/>
          <w:sz w:val="24"/>
          <w:szCs w:val="24"/>
          <w:lang w:val="en-US"/>
        </w:rPr>
        <w:t xml:space="preserve"> </w:t>
      </w:r>
      <w:r w:rsidR="00310C23">
        <w:rPr>
          <w:rFonts w:ascii="Times New Roman" w:hAnsi="Times New Roman" w:cs="Times New Roman"/>
          <w:sz w:val="24"/>
          <w:szCs w:val="24"/>
          <w:lang w:val="en-US"/>
        </w:rPr>
        <w:t xml:space="preserve">a meaningful </w:t>
      </w:r>
      <w:r w:rsidR="00623954">
        <w:rPr>
          <w:rFonts w:ascii="Times New Roman" w:hAnsi="Times New Roman" w:cs="Times New Roman"/>
          <w:sz w:val="24"/>
          <w:szCs w:val="24"/>
          <w:lang w:val="en-US"/>
        </w:rPr>
        <w:t xml:space="preserve">fine-grained </w:t>
      </w:r>
      <w:r w:rsidR="00310C23">
        <w:rPr>
          <w:rFonts w:ascii="Times New Roman" w:hAnsi="Times New Roman" w:cs="Times New Roman"/>
          <w:sz w:val="24"/>
          <w:szCs w:val="24"/>
          <w:lang w:val="en-US"/>
        </w:rPr>
        <w:t>comparison between singers and instrumentalists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or amateurs and professionals</w:t>
      </w:r>
      <w:r w:rsidR="00623954">
        <w:rPr>
          <w:rFonts w:ascii="Times New Roman" w:hAnsi="Times New Roman" w:cs="Times New Roman"/>
          <w:sz w:val="24"/>
          <w:szCs w:val="24"/>
          <w:lang w:val="en-US"/>
        </w:rPr>
        <w:t>,</w:t>
      </w:r>
      <w:r w:rsidR="00310C23">
        <w:rPr>
          <w:rFonts w:ascii="Times New Roman" w:hAnsi="Times New Roman" w:cs="Times New Roman"/>
          <w:sz w:val="24"/>
          <w:szCs w:val="24"/>
          <w:lang w:val="en-US"/>
        </w:rPr>
        <w:t xml:space="preserve"> would </w:t>
      </w:r>
      <w:r w:rsidR="00623954">
        <w:rPr>
          <w:rFonts w:ascii="Times New Roman" w:hAnsi="Times New Roman" w:cs="Times New Roman"/>
          <w:sz w:val="24"/>
          <w:szCs w:val="24"/>
          <w:lang w:val="en-US"/>
        </w:rPr>
        <w:t xml:space="preserve">arguably </w:t>
      </w:r>
      <w:r w:rsidR="00310C23">
        <w:rPr>
          <w:rFonts w:ascii="Times New Roman" w:hAnsi="Times New Roman" w:cs="Times New Roman"/>
          <w:sz w:val="24"/>
          <w:szCs w:val="24"/>
          <w:lang w:val="en-US"/>
        </w:rPr>
        <w:t>require a much bigger sample.</w:t>
      </w:r>
      <w:r w:rsidR="007167F1" w:rsidRPr="00E80810">
        <w:rPr>
          <w:rFonts w:ascii="Times New Roman" w:hAnsi="Times New Roman" w:cs="Times New Roman"/>
          <w:sz w:val="24"/>
          <w:szCs w:val="24"/>
          <w:lang w:val="en-US"/>
        </w:rPr>
        <w:t xml:space="preserve"> </w:t>
      </w:r>
      <w:r w:rsidR="00D62F64" w:rsidRPr="00E80810">
        <w:rPr>
          <w:rFonts w:ascii="Times New Roman" w:hAnsi="Times New Roman" w:cs="Times New Roman"/>
          <w:sz w:val="24"/>
          <w:szCs w:val="24"/>
          <w:lang w:val="en-US"/>
        </w:rPr>
        <w:t xml:space="preserve"> </w:t>
      </w:r>
    </w:p>
    <w:p w14:paraId="2F2F8A86" w14:textId="1B087EC2" w:rsidR="00797E97" w:rsidRPr="004933AA" w:rsidRDefault="007167F1" w:rsidP="00BC6348">
      <w:pPr>
        <w:spacing w:line="480" w:lineRule="auto"/>
        <w:ind w:firstLine="360"/>
        <w:rPr>
          <w:rFonts w:ascii="Times New Roman" w:hAnsi="Times New Roman" w:cs="Times New Roman"/>
          <w:sz w:val="24"/>
          <w:szCs w:val="24"/>
          <w:lang w:val="en-US"/>
        </w:rPr>
      </w:pPr>
      <w:r>
        <w:rPr>
          <w:rFonts w:ascii="Times New Roman" w:hAnsi="Times New Roman" w:cs="Times New Roman"/>
          <w:sz w:val="24"/>
          <w:szCs w:val="24"/>
          <w:lang w:val="en-US"/>
        </w:rPr>
        <w:t>Finally,</w:t>
      </w:r>
      <w:r w:rsidR="00623954">
        <w:rPr>
          <w:rFonts w:ascii="Times New Roman" w:hAnsi="Times New Roman" w:cs="Times New Roman"/>
          <w:sz w:val="24"/>
          <w:szCs w:val="24"/>
          <w:lang w:val="en-US"/>
        </w:rPr>
        <w:t xml:space="preserve"> </w:t>
      </w:r>
      <w:r w:rsidR="0075526B">
        <w:rPr>
          <w:rFonts w:ascii="Times New Roman" w:hAnsi="Times New Roman" w:cs="Times New Roman"/>
          <w:sz w:val="24"/>
          <w:szCs w:val="24"/>
          <w:lang w:val="en-US"/>
        </w:rPr>
        <w:t xml:space="preserve">with respect to the individual dynamics of the </w:t>
      </w:r>
      <w:r w:rsidR="004F5C76">
        <w:rPr>
          <w:rFonts w:ascii="Times New Roman" w:hAnsi="Times New Roman" w:cs="Times New Roman"/>
          <w:sz w:val="24"/>
          <w:szCs w:val="24"/>
          <w:lang w:val="en-US"/>
        </w:rPr>
        <w:t>tight neural overlap of expression and perception</w:t>
      </w:r>
      <w:r w:rsidR="0075526B">
        <w:rPr>
          <w:rFonts w:ascii="Times New Roman" w:hAnsi="Times New Roman" w:cs="Times New Roman"/>
          <w:sz w:val="24"/>
          <w:szCs w:val="24"/>
          <w:lang w:val="en-US"/>
        </w:rPr>
        <w:t xml:space="preserve"> in vocal communication, </w:t>
      </w:r>
      <w:r w:rsidR="00623954">
        <w:rPr>
          <w:rFonts w:ascii="Times New Roman" w:hAnsi="Times New Roman" w:cs="Times New Roman"/>
          <w:sz w:val="24"/>
          <w:szCs w:val="24"/>
          <w:lang w:val="en-US"/>
        </w:rPr>
        <w:t xml:space="preserve">we hold that </w:t>
      </w:r>
      <w:r w:rsidR="0075526B">
        <w:rPr>
          <w:rFonts w:ascii="Times New Roman" w:hAnsi="Times New Roman" w:cs="Times New Roman"/>
          <w:sz w:val="24"/>
          <w:szCs w:val="24"/>
          <w:lang w:val="en-US"/>
        </w:rPr>
        <w:t>i</w:t>
      </w:r>
      <w:r w:rsidR="004933AA">
        <w:rPr>
          <w:rFonts w:ascii="Times New Roman" w:hAnsi="Times New Roman" w:cs="Times New Roman"/>
          <w:sz w:val="24"/>
          <w:szCs w:val="24"/>
          <w:lang w:val="en-US"/>
        </w:rPr>
        <w:t>t</w:t>
      </w:r>
      <w:r w:rsidR="0075526B">
        <w:rPr>
          <w:rFonts w:ascii="Times New Roman" w:hAnsi="Times New Roman" w:cs="Times New Roman"/>
          <w:sz w:val="24"/>
          <w:szCs w:val="24"/>
          <w:lang w:val="en-US"/>
        </w:rPr>
        <w:t xml:space="preserve"> may be worthwhile to focus on another group of vocal experts: professional voice actors or imitators. </w:t>
      </w:r>
      <w:r w:rsidR="00623954">
        <w:rPr>
          <w:rFonts w:ascii="Times New Roman" w:hAnsi="Times New Roman" w:cs="Times New Roman"/>
          <w:sz w:val="24"/>
          <w:szCs w:val="24"/>
          <w:lang w:val="en-US"/>
        </w:rPr>
        <w:t xml:space="preserve">This is because such experts, unlike singers, are specifically trained to express emotions in the </w:t>
      </w:r>
      <w:r w:rsidR="00623954" w:rsidRPr="004C6E77">
        <w:rPr>
          <w:rFonts w:ascii="Times New Roman" w:hAnsi="Times New Roman" w:cs="Times New Roman"/>
          <w:i/>
          <w:iCs/>
          <w:sz w:val="24"/>
          <w:szCs w:val="24"/>
          <w:lang w:val="en-US"/>
        </w:rPr>
        <w:t>spoken</w:t>
      </w:r>
      <w:r w:rsidR="00623954">
        <w:rPr>
          <w:rFonts w:ascii="Times New Roman" w:hAnsi="Times New Roman" w:cs="Times New Roman"/>
          <w:sz w:val="24"/>
          <w:szCs w:val="24"/>
          <w:lang w:val="en-US"/>
        </w:rPr>
        <w:t xml:space="preserve"> voice. In fact, a</w:t>
      </w:r>
      <w:r w:rsidR="0075526B">
        <w:rPr>
          <w:rFonts w:ascii="Times New Roman" w:hAnsi="Times New Roman" w:cs="Times New Roman"/>
          <w:sz w:val="24"/>
          <w:szCs w:val="24"/>
          <w:lang w:val="en-US"/>
        </w:rPr>
        <w:t xml:space="preserve"> recent study found that voice actors show enhanced sensitivity for linguistic voice prosody and enhanced neural tracking for </w:t>
      </w:r>
      <w:r w:rsidR="004933AA">
        <w:rPr>
          <w:rFonts w:ascii="Times New Roman" w:hAnsi="Times New Roman" w:cs="Times New Roman"/>
          <w:sz w:val="24"/>
          <w:szCs w:val="24"/>
          <w:lang w:val="en-US"/>
        </w:rPr>
        <w:t xml:space="preserve">voice </w:t>
      </w:r>
      <w:r w:rsidR="0075526B">
        <w:rPr>
          <w:rFonts w:ascii="Times New Roman" w:hAnsi="Times New Roman" w:cs="Times New Roman"/>
          <w:sz w:val="24"/>
          <w:szCs w:val="24"/>
          <w:lang w:val="en-US"/>
        </w:rPr>
        <w:t xml:space="preserve">pitch compared to non-actors </w:t>
      </w:r>
      <w:sdt>
        <w:sdtPr>
          <w:rPr>
            <w:rFonts w:ascii="Times New Roman" w:hAnsi="Times New Roman" w:cs="Times New Roman"/>
            <w:sz w:val="24"/>
            <w:szCs w:val="24"/>
            <w:lang w:val="en-US"/>
          </w:rPr>
          <w:alias w:val="To edit, see citavi.com/edit"/>
          <w:tag w:val="CitaviPlaceholder#1ea1b720-9cdb-4923-ad87-07afe7f01e43"/>
          <w:id w:val="-1812850744"/>
          <w:placeholder>
            <w:docPart w:val="DefaultPlaceholder_-1854013440"/>
          </w:placeholder>
        </w:sdtPr>
        <w:sdtContent>
          <w:r w:rsidR="0075526B">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ODczNzVlLTBhYWQtNGRmMi1hZDA2LWQzOTk0ZDQwOTAxYSIsIlJhbmdlTGVuZ3RoIjoyNywiUmVmZXJlbmNlSWQiOiJmYjA1ZGZkYi0xMjNmLTRkZGEtYjc5Ny0yZmNmODM1N2IzNz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vcnRleC4yMDI0LjA2LjAxNiIsIlVyaVN0cmluZyI6Imh0dHBzOi8vZG9pLm9yZy8xMC4xMDE2L2ouY29ydGV4LjIwMjQuMDYuMDE2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}</w:instrText>
          </w:r>
          <w:r w:rsidR="0075526B">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(Kachlicka &amp; Tierney, 2024)</w:t>
          </w:r>
          <w:r w:rsidR="0075526B">
            <w:rPr>
              <w:rFonts w:ascii="Times New Roman" w:hAnsi="Times New Roman" w:cs="Times New Roman"/>
              <w:sz w:val="24"/>
              <w:szCs w:val="24"/>
              <w:lang w:val="en-US"/>
            </w:rPr>
            <w:fldChar w:fldCharType="end"/>
          </w:r>
        </w:sdtContent>
      </w:sdt>
      <w:r w:rsidR="0075526B">
        <w:rPr>
          <w:rFonts w:ascii="Times New Roman" w:hAnsi="Times New Roman" w:cs="Times New Roman"/>
          <w:sz w:val="24"/>
          <w:szCs w:val="24"/>
          <w:lang w:val="en-US"/>
        </w:rPr>
        <w:t>.</w:t>
      </w:r>
      <w:r w:rsidR="004933AA">
        <w:rPr>
          <w:rFonts w:ascii="Times New Roman" w:hAnsi="Times New Roman" w:cs="Times New Roman"/>
          <w:sz w:val="24"/>
          <w:szCs w:val="24"/>
          <w:lang w:val="en-US"/>
        </w:rPr>
        <w:t xml:space="preserve"> Vocal acting usually involves deliberate exaggeration of vocal expressions and may therefore require</w:t>
      </w:r>
      <w:r w:rsidR="00310C23">
        <w:rPr>
          <w:rFonts w:ascii="Times New Roman" w:hAnsi="Times New Roman" w:cs="Times New Roman"/>
          <w:sz w:val="24"/>
          <w:szCs w:val="24"/>
          <w:lang w:val="en-US"/>
        </w:rPr>
        <w:t xml:space="preserve"> a </w:t>
      </w:r>
      <w:r w:rsidR="004933AA">
        <w:rPr>
          <w:rFonts w:ascii="Times New Roman" w:hAnsi="Times New Roman" w:cs="Times New Roman"/>
          <w:sz w:val="24"/>
          <w:szCs w:val="24"/>
          <w:lang w:val="en-US"/>
        </w:rPr>
        <w:t xml:space="preserve">fine-grained explicit representation of vocal emotions </w:t>
      </w:r>
      <w:sdt>
        <w:sdtPr>
          <w:rPr>
            <w:rFonts w:ascii="Times New Roman" w:hAnsi="Times New Roman" w:cs="Times New Roman"/>
            <w:sz w:val="24"/>
            <w:szCs w:val="24"/>
            <w:lang w:val="en-US"/>
          </w:rPr>
          <w:alias w:val="To edit, see citavi.com/edit"/>
          <w:tag w:val="CitaviPlaceholder#62faf88e-af20-47e9-a88d-93ed4d3fe3fe"/>
          <w:id w:val="1552816323"/>
          <w:placeholder>
            <w:docPart w:val="DefaultPlaceholder_-1854013440"/>
          </w:placeholder>
        </w:sdtPr>
        <w:sdtContent>
          <w:r w:rsidR="004933AA">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wYzZmNDgyLTQyZjQtNDMxNy1iMDc3LWE0NzZjNGY3OTc0YyIsIlJhbmdlTGVuZ3RoIjoyMSwiUmVmZXJlbmNlSWQiOiJiNGMzNWFmMi1kMWI2LTQ3NjUtODk1Zi1hNTYyOWYxYjE2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zMTA4MTY2MyIsIlVyaVN0cmluZyI6Imh0dHA6Ly93d3cubmNiaS5ubG0ubmloLmdvdi9wdWJtZWQvMzEwODE2NjM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S0wNi0wNVQxNDowNToyMCIsIk1vZGlmaWVkQnkiOiJfQ2hyaXN0aW5lIE51c3NiYXVtIiwiSWQiOiI2ODkyNzUyYy1mODBkLTQ4ZTktYmU5ZC04NTQ4ZTkyYmY1M2QiLCJNb2RpZmllZE9uIjoiMjAyNS0wNi0wNVQxNDowNToyMC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zcveGdlMDAwMDYyNCIsIlVyaVN0cmluZyI6Imh0dHBzOi8vZG9pLm9yZy8xMC4xMDM3L3hnZTAwMDA2Mj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}</w:instrText>
          </w:r>
          <w:r w:rsidR="004933AA">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(Berry &amp; Brown, 2019)</w:t>
          </w:r>
          <w:r w:rsidR="004933AA">
            <w:rPr>
              <w:rFonts w:ascii="Times New Roman" w:hAnsi="Times New Roman" w:cs="Times New Roman"/>
              <w:sz w:val="24"/>
              <w:szCs w:val="24"/>
              <w:lang w:val="en-US"/>
            </w:rPr>
            <w:fldChar w:fldCharType="end"/>
          </w:r>
        </w:sdtContent>
      </w:sdt>
      <w:r w:rsidR="004933AA">
        <w:rPr>
          <w:rFonts w:ascii="Times New Roman" w:hAnsi="Times New Roman" w:cs="Times New Roman"/>
          <w:sz w:val="24"/>
          <w:szCs w:val="24"/>
          <w:lang w:val="en-US"/>
        </w:rPr>
        <w:t xml:space="preserve">. </w:t>
      </w:r>
      <w:r w:rsidR="00E80810">
        <w:rPr>
          <w:rFonts w:ascii="Times New Roman" w:hAnsi="Times New Roman" w:cs="Times New Roman"/>
          <w:sz w:val="24"/>
          <w:szCs w:val="24"/>
          <w:lang w:val="en-US"/>
        </w:rPr>
        <w:t xml:space="preserve">While there is research comparing actors and non-actors regarding </w:t>
      </w:r>
      <w:r w:rsidR="00310C23">
        <w:rPr>
          <w:rFonts w:ascii="Times New Roman" w:hAnsi="Times New Roman" w:cs="Times New Roman"/>
          <w:sz w:val="24"/>
          <w:szCs w:val="24"/>
          <w:lang w:val="en-US"/>
        </w:rPr>
        <w:t xml:space="preserve">the </w:t>
      </w:r>
      <w:r w:rsidR="00E80810">
        <w:rPr>
          <w:rFonts w:ascii="Times New Roman" w:hAnsi="Times New Roman" w:cs="Times New Roman"/>
          <w:sz w:val="24"/>
          <w:szCs w:val="24"/>
          <w:lang w:val="en-US"/>
        </w:rPr>
        <w:t xml:space="preserve">expression of emotions </w:t>
      </w:r>
      <w:sdt>
        <w:sdtPr>
          <w:rPr>
            <w:rFonts w:ascii="Times New Roman" w:hAnsi="Times New Roman" w:cs="Times New Roman"/>
            <w:sz w:val="24"/>
            <w:szCs w:val="24"/>
            <w:lang w:val="en-US"/>
          </w:rPr>
          <w:alias w:val="To edit, see citavi.com/edit"/>
          <w:tag w:val="CitaviPlaceholder#4b6e8a2e-2b58-44f9-a707-28554b255b2a"/>
          <w:id w:val="1859547472"/>
          <w:placeholder>
            <w:docPart w:val="DefaultPlaceholder_-1854013440"/>
          </w:placeholder>
        </w:sdtPr>
        <w:sdtContent>
          <w:r w:rsidR="00E80810">
            <w:rPr>
              <w:rFonts w:ascii="Times New Roman" w:hAnsi="Times New Roman" w:cs="Times New Roman"/>
              <w:sz w:val="24"/>
              <w:szCs w:val="24"/>
              <w:lang w:val="en-US"/>
            </w:rPr>
            <w:fldChar w:fldCharType="begin"/>
          </w:r>
          <w:r w:rsidR="004E4468">
            <w:rPr>
              <w:rFonts w:ascii="Times New Roman" w:hAnsi="Times New Roman" w:cs="Times New Roman"/>
              <w:sz w:val="24"/>
              <w:szCs w:val="24"/>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ZWIzLWZkZWUtNDhhNy1iYzMwLWM0MDFiMTJkMDdiMSIsIlJhbmdlTGVuZ3RoIjoyMiwiUmVmZXJlbmNlSWQiOiJiMjBiZGQyZS0yMzdhLTQ4NjktYjk4YS04MzAxODk5ZWI1M2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DcvczEwOTE5LTAxNS0wMjA5LTUiLCJVcmlTdHJpbmciOiJodHRwczovL2RvaS5vcmcvMTAuMTAwNy9zMTA5MTktMDE1LTAyMDkt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}</w:instrText>
          </w:r>
          <w:r w:rsidR="00E80810">
            <w:rPr>
              <w:rFonts w:ascii="Times New Roman" w:hAnsi="Times New Roman" w:cs="Times New Roman"/>
              <w:sz w:val="24"/>
              <w:szCs w:val="24"/>
              <w:lang w:val="en-US"/>
            </w:rPr>
            <w:fldChar w:fldCharType="separate"/>
          </w:r>
          <w:r w:rsidR="00DF2527">
            <w:rPr>
              <w:rFonts w:ascii="Times New Roman" w:hAnsi="Times New Roman" w:cs="Times New Roman"/>
              <w:sz w:val="24"/>
              <w:szCs w:val="24"/>
              <w:lang w:val="en-US"/>
            </w:rPr>
            <w:t>(Jürgens et al., 2015)</w:t>
          </w:r>
          <w:r w:rsidR="00E80810">
            <w:rPr>
              <w:rFonts w:ascii="Times New Roman" w:hAnsi="Times New Roman" w:cs="Times New Roman"/>
              <w:sz w:val="24"/>
              <w:szCs w:val="24"/>
              <w:lang w:val="en-US"/>
            </w:rPr>
            <w:fldChar w:fldCharType="end"/>
          </w:r>
        </w:sdtContent>
      </w:sdt>
      <w:r w:rsidR="00310C23">
        <w:rPr>
          <w:rFonts w:ascii="Times New Roman" w:hAnsi="Times New Roman" w:cs="Times New Roman"/>
          <w:sz w:val="24"/>
          <w:szCs w:val="24"/>
          <w:lang w:val="en-US"/>
        </w:rPr>
        <w:t>, we do not know</w:t>
      </w:r>
      <w:r w:rsidR="00E80810">
        <w:rPr>
          <w:rFonts w:ascii="Times New Roman" w:hAnsi="Times New Roman" w:cs="Times New Roman"/>
          <w:sz w:val="24"/>
          <w:szCs w:val="24"/>
          <w:lang w:val="en-US"/>
        </w:rPr>
        <w:t xml:space="preserve"> how </w:t>
      </w:r>
      <w:r w:rsidR="004933AA">
        <w:rPr>
          <w:rFonts w:ascii="Times New Roman" w:hAnsi="Times New Roman" w:cs="Times New Roman"/>
          <w:sz w:val="24"/>
          <w:szCs w:val="24"/>
          <w:lang w:val="en-US"/>
        </w:rPr>
        <w:t xml:space="preserve">this is mirrored in vocal emotion </w:t>
      </w:r>
      <w:r w:rsidR="001241B7" w:rsidRPr="001241B7">
        <w:rPr>
          <w:rFonts w:ascii="Times New Roman" w:hAnsi="Times New Roman" w:cs="Times New Roman"/>
          <w:color w:val="C00000"/>
          <w:sz w:val="24"/>
          <w:szCs w:val="24"/>
          <w:lang w:val="en-US"/>
        </w:rPr>
        <w:t>recognition</w:t>
      </w:r>
      <w:r w:rsidR="004933AA">
        <w:rPr>
          <w:rFonts w:ascii="Times New Roman" w:hAnsi="Times New Roman" w:cs="Times New Roman"/>
          <w:sz w:val="24"/>
          <w:szCs w:val="24"/>
          <w:lang w:val="en-US"/>
        </w:rPr>
        <w:t xml:space="preserve"> performance</w:t>
      </w:r>
      <w:r w:rsidR="00E80810">
        <w:rPr>
          <w:rFonts w:ascii="Times New Roman" w:hAnsi="Times New Roman" w:cs="Times New Roman"/>
          <w:sz w:val="24"/>
          <w:szCs w:val="24"/>
          <w:lang w:val="en-US"/>
        </w:rPr>
        <w:t xml:space="preserve"> and how this group may differ from individuals with singing expertise</w:t>
      </w:r>
      <w:r w:rsidR="004933AA">
        <w:rPr>
          <w:rFonts w:ascii="Times New Roman" w:hAnsi="Times New Roman" w:cs="Times New Roman"/>
          <w:sz w:val="24"/>
          <w:szCs w:val="24"/>
          <w:lang w:val="en-US"/>
        </w:rPr>
        <w:t xml:space="preserve">. </w:t>
      </w:r>
    </w:p>
    <w:p w14:paraId="063EA18C" w14:textId="76DFC424" w:rsidR="00484889" w:rsidRDefault="00484889" w:rsidP="00D60F72">
      <w:pPr>
        <w:pStyle w:val="berschrift1"/>
        <w:spacing w:line="480" w:lineRule="auto"/>
        <w:rPr>
          <w:rFonts w:ascii="Times New Roman" w:hAnsi="Times New Roman" w:cs="Times New Roman"/>
          <w:sz w:val="24"/>
          <w:szCs w:val="24"/>
          <w:lang w:val="en-US"/>
        </w:rPr>
      </w:pPr>
      <w:bookmarkStart w:id="61" w:name="_Toc200448890"/>
      <w:r w:rsidRPr="00EB262D">
        <w:rPr>
          <w:rFonts w:ascii="Times New Roman" w:hAnsi="Times New Roman" w:cs="Times New Roman"/>
          <w:sz w:val="24"/>
          <w:szCs w:val="24"/>
          <w:lang w:val="en-US"/>
        </w:rPr>
        <w:t xml:space="preserve">Summary and </w:t>
      </w:r>
      <w:r w:rsidR="0005479C" w:rsidRPr="00EB262D">
        <w:rPr>
          <w:rFonts w:ascii="Times New Roman" w:hAnsi="Times New Roman" w:cs="Times New Roman"/>
          <w:sz w:val="24"/>
          <w:szCs w:val="24"/>
          <w:lang w:val="en-US"/>
        </w:rPr>
        <w:t>Conclusion</w:t>
      </w:r>
      <w:bookmarkEnd w:id="61"/>
    </w:p>
    <w:p w14:paraId="72AA5F92" w14:textId="218D78E6" w:rsidR="00E80810" w:rsidRPr="00E80810" w:rsidRDefault="00E80810" w:rsidP="00E80810">
      <w:pPr>
        <w:spacing w:line="480" w:lineRule="auto"/>
        <w:rPr>
          <w:rFonts w:ascii="Times New Roman" w:hAnsi="Times New Roman" w:cs="Times New Roman"/>
          <w:color w:val="000000" w:themeColor="text1"/>
          <w:sz w:val="24"/>
          <w:szCs w:val="24"/>
          <w:lang w:val="en-US"/>
        </w:rPr>
      </w:pPr>
      <w:r w:rsidRPr="00E80810">
        <w:rPr>
          <w:rFonts w:ascii="Times New Roman" w:hAnsi="Times New Roman" w:cs="Times New Roman"/>
          <w:color w:val="000000" w:themeColor="text1"/>
          <w:sz w:val="24"/>
          <w:szCs w:val="24"/>
          <w:lang w:val="en-US"/>
        </w:rPr>
        <w:t>In the present study, we investigated how emotion perception differs in musical subgroups and compared singers and instrumentalists as well as amateurs and professionals. In line with our prediction, we observed no differences between musica</w:t>
      </w:r>
      <w:r w:rsidR="00310C23">
        <w:rPr>
          <w:rFonts w:ascii="Times New Roman" w:hAnsi="Times New Roman" w:cs="Times New Roman"/>
          <w:color w:val="000000" w:themeColor="text1"/>
          <w:sz w:val="24"/>
          <w:szCs w:val="24"/>
          <w:lang w:val="en-US"/>
        </w:rPr>
        <w:t>l</w:t>
      </w:r>
      <w:r w:rsidRPr="00E80810">
        <w:rPr>
          <w:rFonts w:ascii="Times New Roman" w:hAnsi="Times New Roman" w:cs="Times New Roman"/>
          <w:color w:val="000000" w:themeColor="text1"/>
          <w:sz w:val="24"/>
          <w:szCs w:val="24"/>
          <w:lang w:val="en-US"/>
        </w:rPr>
        <w:t xml:space="preserve"> subgroups, suggesting that emotion perception abilities are not primarily tied to the type or amount of musical activity. Instead, we replicated the link between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and music perception </w:t>
      </w:r>
      <w:r w:rsidRPr="00E80810">
        <w:rPr>
          <w:rFonts w:ascii="Times New Roman" w:hAnsi="Times New Roman" w:cs="Times New Roman"/>
          <w:color w:val="000000" w:themeColor="text1"/>
          <w:sz w:val="24"/>
          <w:szCs w:val="24"/>
          <w:lang w:val="en-US"/>
        </w:rPr>
        <w:lastRenderedPageBreak/>
        <w:t xml:space="preserve">abilities, especially for melodies. </w:t>
      </w:r>
      <w:bookmarkStart w:id="62" w:name="_Hlk207896884"/>
      <w:r w:rsidRPr="00E80810">
        <w:rPr>
          <w:rFonts w:ascii="Times New Roman" w:hAnsi="Times New Roman" w:cs="Times New Roman"/>
          <w:color w:val="000000" w:themeColor="text1"/>
          <w:sz w:val="24"/>
          <w:szCs w:val="24"/>
          <w:lang w:val="en-US"/>
        </w:rPr>
        <w:t xml:space="preserve">This adds a new perspective to the accumulating evidence that the link between musicality and vocal emotion </w:t>
      </w:r>
      <w:r w:rsidR="001241B7" w:rsidRPr="001241B7">
        <w:rPr>
          <w:rFonts w:ascii="Times New Roman" w:hAnsi="Times New Roman" w:cs="Times New Roman"/>
          <w:color w:val="C00000"/>
          <w:sz w:val="24"/>
          <w:szCs w:val="24"/>
          <w:lang w:val="en-US"/>
        </w:rPr>
        <w:t>recognition</w:t>
      </w:r>
      <w:r w:rsidRPr="00E80810">
        <w:rPr>
          <w:rFonts w:ascii="Times New Roman" w:hAnsi="Times New Roman" w:cs="Times New Roman"/>
          <w:color w:val="000000" w:themeColor="text1"/>
          <w:sz w:val="24"/>
          <w:szCs w:val="24"/>
          <w:lang w:val="en-US"/>
        </w:rPr>
        <w:t xml:space="preserve"> is predominantly </w:t>
      </w:r>
      <w:r w:rsidR="002D5326" w:rsidRPr="002D5326">
        <w:rPr>
          <w:rFonts w:ascii="Times New Roman" w:hAnsi="Times New Roman" w:cs="Times New Roman"/>
          <w:color w:val="C00000"/>
          <w:sz w:val="24"/>
          <w:szCs w:val="24"/>
          <w:lang w:val="en-US"/>
        </w:rPr>
        <w:t>associated with</w:t>
      </w:r>
      <w:r w:rsidRPr="00E80810">
        <w:rPr>
          <w:rFonts w:ascii="Times New Roman" w:hAnsi="Times New Roman" w:cs="Times New Roman"/>
          <w:color w:val="000000" w:themeColor="text1"/>
          <w:sz w:val="24"/>
          <w:szCs w:val="24"/>
          <w:lang w:val="en-US"/>
        </w:rPr>
        <w:t xml:space="preserve"> individual differences in </w:t>
      </w:r>
      <w:r w:rsidR="00310C23">
        <w:rPr>
          <w:rFonts w:ascii="Times New Roman" w:hAnsi="Times New Roman" w:cs="Times New Roman"/>
          <w:color w:val="000000" w:themeColor="text1"/>
          <w:sz w:val="24"/>
          <w:szCs w:val="24"/>
          <w:lang w:val="en-US"/>
        </w:rPr>
        <w:t xml:space="preserve">natural </w:t>
      </w:r>
      <w:r w:rsidRPr="00E80810">
        <w:rPr>
          <w:rFonts w:ascii="Times New Roman" w:hAnsi="Times New Roman" w:cs="Times New Roman"/>
          <w:color w:val="000000" w:themeColor="text1"/>
          <w:sz w:val="24"/>
          <w:szCs w:val="24"/>
          <w:lang w:val="en-US"/>
        </w:rPr>
        <w:t xml:space="preserve">auditory sensitivity. </w:t>
      </w:r>
      <w:bookmarkEnd w:id="62"/>
    </w:p>
    <w:p w14:paraId="2BC83BD2"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63" w:name="_Toc200448891"/>
      <w:r w:rsidRPr="00EB262D">
        <w:rPr>
          <w:rFonts w:ascii="Times New Roman" w:hAnsi="Times New Roman" w:cs="Times New Roman"/>
          <w:sz w:val="24"/>
          <w:szCs w:val="24"/>
          <w:lang w:val="en-US"/>
        </w:rPr>
        <w:t>Acknowledgements</w:t>
      </w:r>
      <w:bookmarkEnd w:id="63"/>
    </w:p>
    <w:p w14:paraId="3BABB777" w14:textId="2A53FEBA" w:rsidR="00484889" w:rsidRPr="00EB262D" w:rsidRDefault="00C15B25"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This study was conducted by J.</w:t>
      </w:r>
      <w:r w:rsidR="00F06EC7">
        <w:rPr>
          <w:rFonts w:ascii="Times New Roman" w:hAnsi="Times New Roman" w:cs="Times New Roman"/>
          <w:sz w:val="24"/>
          <w:szCs w:val="24"/>
          <w:lang w:val="en-US"/>
        </w:rPr>
        <w:t>D</w:t>
      </w:r>
      <w:r w:rsidRPr="00EB262D">
        <w:rPr>
          <w:rFonts w:ascii="Times New Roman" w:hAnsi="Times New Roman" w:cs="Times New Roman"/>
          <w:sz w:val="24"/>
          <w:szCs w:val="24"/>
          <w:lang w:val="en-US"/>
        </w:rPr>
        <w:t xml:space="preserve">. in partial fulfilment of the requirements for a master’s thesis. </w:t>
      </w:r>
      <w:r w:rsidR="00484889" w:rsidRPr="00EB262D">
        <w:rPr>
          <w:rFonts w:ascii="Times New Roman" w:hAnsi="Times New Roman" w:cs="Times New Roman"/>
          <w:sz w:val="24"/>
          <w:szCs w:val="24"/>
          <w:lang w:val="en-US"/>
        </w:rPr>
        <w:t>The original voice recordings that served as a basis for creating our stimulus material were provided by Sascha Frühholz. We thank Hannah Strauß for support with the PROMS. We are grateful to all participants of the study.</w:t>
      </w:r>
    </w:p>
    <w:p w14:paraId="45AA1158" w14:textId="2C5526F7" w:rsidR="00484889" w:rsidRPr="00EB262D" w:rsidRDefault="00484889" w:rsidP="00D60F72">
      <w:pPr>
        <w:pStyle w:val="berschrift1"/>
        <w:spacing w:line="480" w:lineRule="auto"/>
        <w:rPr>
          <w:rFonts w:ascii="Times New Roman" w:hAnsi="Times New Roman" w:cs="Times New Roman"/>
          <w:sz w:val="24"/>
          <w:szCs w:val="24"/>
          <w:lang w:val="en-US"/>
        </w:rPr>
      </w:pPr>
      <w:bookmarkStart w:id="64" w:name="_Toc51659723"/>
      <w:bookmarkStart w:id="65" w:name="_Toc200448892"/>
      <w:r w:rsidRPr="00EB262D">
        <w:rPr>
          <w:rFonts w:ascii="Times New Roman" w:hAnsi="Times New Roman" w:cs="Times New Roman"/>
          <w:sz w:val="24"/>
          <w:szCs w:val="24"/>
          <w:lang w:val="en-US"/>
        </w:rPr>
        <w:t>Conflicts of Interests</w:t>
      </w:r>
      <w:bookmarkEnd w:id="64"/>
      <w:bookmarkEnd w:id="65"/>
    </w:p>
    <w:p w14:paraId="286830E4" w14:textId="55779493" w:rsidR="00484889" w:rsidRDefault="00D1676C" w:rsidP="00D60F72">
      <w:pPr>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The authors declare no competing interests</w:t>
      </w:r>
      <w:r w:rsidR="00484889" w:rsidRPr="00EB262D">
        <w:rPr>
          <w:rFonts w:ascii="Times New Roman" w:hAnsi="Times New Roman" w:cs="Times New Roman"/>
          <w:sz w:val="24"/>
          <w:szCs w:val="24"/>
          <w:lang w:val="en-US"/>
        </w:rPr>
        <w:t>.</w:t>
      </w:r>
    </w:p>
    <w:p w14:paraId="51CA23D4" w14:textId="0DCF8F16" w:rsidR="00D1676C" w:rsidRDefault="00D1676C" w:rsidP="00D1676C">
      <w:pPr>
        <w:pStyle w:val="berschrift1"/>
        <w:spacing w:line="480" w:lineRule="auto"/>
        <w:rPr>
          <w:rFonts w:ascii="Times New Roman" w:hAnsi="Times New Roman" w:cs="Times New Roman"/>
          <w:sz w:val="24"/>
          <w:szCs w:val="24"/>
          <w:lang w:val="en-US"/>
        </w:rPr>
      </w:pPr>
      <w:r w:rsidRPr="00D1676C">
        <w:rPr>
          <w:rFonts w:ascii="Times New Roman" w:hAnsi="Times New Roman" w:cs="Times New Roman"/>
          <w:sz w:val="24"/>
          <w:szCs w:val="24"/>
          <w:lang w:val="en-US"/>
        </w:rPr>
        <w:t>Declaration of generative AI and AI-assisted technologies in the writing process</w:t>
      </w:r>
    </w:p>
    <w:p w14:paraId="3288969D" w14:textId="325695D0" w:rsidR="00D1676C" w:rsidRPr="00D1676C" w:rsidRDefault="00D1676C" w:rsidP="00D1676C">
      <w:pPr>
        <w:rPr>
          <w:lang w:val="en-US"/>
        </w:rPr>
      </w:pPr>
      <w:r>
        <w:rPr>
          <w:lang w:val="en-US"/>
        </w:rPr>
        <w:t xml:space="preserve">No generative AI or AI-assisted technologies were used in the writing process of this manuscript. </w:t>
      </w:r>
    </w:p>
    <w:p w14:paraId="690AF0CE" w14:textId="77777777" w:rsidR="00D1676C" w:rsidRPr="00EB262D" w:rsidRDefault="00D1676C" w:rsidP="00D60F72">
      <w:pPr>
        <w:spacing w:line="480" w:lineRule="auto"/>
        <w:rPr>
          <w:rFonts w:ascii="Times New Roman" w:hAnsi="Times New Roman" w:cs="Times New Roman"/>
          <w:sz w:val="24"/>
          <w:szCs w:val="24"/>
          <w:lang w:val="en-US"/>
        </w:rPr>
      </w:pPr>
    </w:p>
    <w:p w14:paraId="67D4BB09" w14:textId="77777777" w:rsidR="00484889" w:rsidRPr="00EB262D" w:rsidRDefault="00484889" w:rsidP="00D60F72">
      <w:pPr>
        <w:pStyle w:val="berschrift1"/>
        <w:spacing w:line="480" w:lineRule="auto"/>
        <w:rPr>
          <w:rFonts w:ascii="Times New Roman" w:hAnsi="Times New Roman" w:cs="Times New Roman"/>
          <w:sz w:val="24"/>
          <w:szCs w:val="24"/>
          <w:lang w:val="en-US"/>
        </w:rPr>
      </w:pPr>
      <w:bookmarkStart w:id="66" w:name="_Toc200448893"/>
      <w:r w:rsidRPr="00EB262D">
        <w:rPr>
          <w:rFonts w:ascii="Times New Roman" w:hAnsi="Times New Roman" w:cs="Times New Roman"/>
          <w:sz w:val="24"/>
          <w:szCs w:val="24"/>
          <w:lang w:val="en-US"/>
        </w:rPr>
        <w:t>Credit Author Statement</w:t>
      </w:r>
      <w:bookmarkEnd w:id="66"/>
    </w:p>
    <w:p w14:paraId="6718459F" w14:textId="0BC850E5" w:rsidR="00484889" w:rsidRPr="00EB262D" w:rsidRDefault="00484889"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Christine Nussbaum – Conceptualization, Methodology, Software, Visualization, Formal analysis, Writing - Original Draft</w:t>
      </w:r>
      <w:r w:rsidR="001F5A34" w:rsidRPr="00EB262D">
        <w:rPr>
          <w:rFonts w:ascii="Times New Roman" w:hAnsi="Times New Roman" w:cs="Times New Roman"/>
          <w:sz w:val="24"/>
          <w:szCs w:val="24"/>
          <w:lang w:val="en-US"/>
        </w:rPr>
        <w:t>, Supervision</w:t>
      </w:r>
    </w:p>
    <w:p w14:paraId="6515ABF5" w14:textId="6979AD6F" w:rsidR="001F5A34" w:rsidRPr="00EB262D" w:rsidRDefault="001F5A34" w:rsidP="00D60F72">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 xml:space="preserve">Jessica </w:t>
      </w:r>
      <w:r w:rsidR="00F06EC7">
        <w:rPr>
          <w:rFonts w:ascii="Times New Roman" w:hAnsi="Times New Roman" w:cs="Times New Roman"/>
          <w:sz w:val="24"/>
          <w:szCs w:val="24"/>
          <w:lang w:val="en-US"/>
        </w:rPr>
        <w:t>Dethloff</w:t>
      </w:r>
      <w:r w:rsidRPr="00EB262D">
        <w:rPr>
          <w:rFonts w:ascii="Times New Roman" w:hAnsi="Times New Roman" w:cs="Times New Roman"/>
          <w:sz w:val="24"/>
          <w:szCs w:val="24"/>
          <w:lang w:val="en-US"/>
        </w:rPr>
        <w:t xml:space="preserve"> - Data collection, Formal analysis, Visualization, Writing - Original Draft</w:t>
      </w:r>
    </w:p>
    <w:p w14:paraId="2933E08C"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Annett Schirmer – Methodology, Writing - Review &amp; Editing, Supervision</w:t>
      </w:r>
    </w:p>
    <w:p w14:paraId="463A1108" w14:textId="77777777" w:rsidR="00484889" w:rsidRPr="00EB262D" w:rsidRDefault="00484889" w:rsidP="00484889">
      <w:pPr>
        <w:spacing w:line="480" w:lineRule="auto"/>
        <w:rPr>
          <w:rFonts w:ascii="Times New Roman" w:hAnsi="Times New Roman" w:cs="Times New Roman"/>
          <w:sz w:val="24"/>
          <w:szCs w:val="24"/>
          <w:lang w:val="en-US"/>
        </w:rPr>
      </w:pPr>
      <w:r w:rsidRPr="00EB262D">
        <w:rPr>
          <w:rFonts w:ascii="Times New Roman" w:hAnsi="Times New Roman" w:cs="Times New Roman"/>
          <w:sz w:val="24"/>
          <w:szCs w:val="24"/>
          <w:lang w:val="en-US"/>
        </w:rPr>
        <w:t>Stefan R. Schweinberger – Conceptualization, Writing - Review &amp; Editing, Supervision</w:t>
      </w:r>
    </w:p>
    <w:p w14:paraId="3CAC4642" w14:textId="5EC66205" w:rsidR="00484889" w:rsidRPr="00EB262D" w:rsidRDefault="00C14C48" w:rsidP="00D60F72">
      <w:pPr>
        <w:pStyle w:val="berschrift1"/>
        <w:spacing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Resource availability</w:t>
      </w:r>
    </w:p>
    <w:p w14:paraId="38103076" w14:textId="6FAB75E8" w:rsidR="00484889" w:rsidRDefault="00C14C48" w:rsidP="00D60F72">
      <w:pPr>
        <w:spacing w:after="0" w:line="480" w:lineRule="auto"/>
        <w:rPr>
          <w:rFonts w:ascii="Times New Roman" w:hAnsi="Times New Roman" w:cs="Times New Roman"/>
          <w:sz w:val="24"/>
          <w:szCs w:val="24"/>
          <w:lang w:val="en-US"/>
        </w:rPr>
      </w:pPr>
      <w:r w:rsidRPr="00C14C48">
        <w:rPr>
          <w:rFonts w:ascii="Times New Roman" w:hAnsi="Times New Roman" w:cs="Times New Roman"/>
          <w:sz w:val="24"/>
          <w:szCs w:val="24"/>
          <w:lang w:val="en-US"/>
        </w:rPr>
        <w:t xml:space="preserve">Requests for further information and resources should be directed to and will be fulfilled by the lead contact, </w:t>
      </w:r>
      <w:r>
        <w:rPr>
          <w:rFonts w:ascii="Times New Roman" w:hAnsi="Times New Roman" w:cs="Times New Roman"/>
          <w:sz w:val="24"/>
          <w:szCs w:val="24"/>
          <w:lang w:val="en-US"/>
        </w:rPr>
        <w:t>Christine Nussbaum</w:t>
      </w:r>
      <w:r w:rsidRPr="00C14C48">
        <w:rPr>
          <w:rFonts w:ascii="Times New Roman" w:hAnsi="Times New Roman" w:cs="Times New Roman"/>
          <w:sz w:val="24"/>
          <w:szCs w:val="24"/>
          <w:lang w:val="en-US"/>
        </w:rPr>
        <w:t xml:space="preserve"> (</w:t>
      </w:r>
      <w:hyperlink r:id="rId14" w:history="1">
        <w:r w:rsidRPr="00831B80">
          <w:rPr>
            <w:rStyle w:val="Hyperlink"/>
            <w:rFonts w:ascii="Times New Roman" w:hAnsi="Times New Roman" w:cs="Times New Roman"/>
            <w:sz w:val="24"/>
            <w:szCs w:val="24"/>
            <w:lang w:val="en-US"/>
          </w:rPr>
          <w:t>christine.nussbaum@uni-jena.de</w:t>
        </w:r>
      </w:hyperlink>
      <w:r w:rsidRPr="00C14C48">
        <w:rPr>
          <w:rFonts w:ascii="Times New Roman" w:hAnsi="Times New Roman" w:cs="Times New Roman"/>
          <w:sz w:val="24"/>
          <w:szCs w:val="24"/>
          <w:lang w:val="en-US"/>
        </w:rPr>
        <w:t>).</w:t>
      </w:r>
    </w:p>
    <w:p w14:paraId="2804CAF4" w14:textId="2152DF83"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Data: All raw and preprocessed data </w:t>
      </w:r>
      <w:r w:rsidRPr="00C14C48">
        <w:rPr>
          <w:rFonts w:ascii="Times New Roman" w:hAnsi="Times New Roman" w:cs="Times New Roman"/>
          <w:sz w:val="24"/>
          <w:szCs w:val="24"/>
          <w:lang w:val="en-US"/>
        </w:rPr>
        <w:t xml:space="preserve">have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are publicly available</w:t>
      </w:r>
      <w:r>
        <w:rPr>
          <w:rFonts w:ascii="Times New Roman" w:hAnsi="Times New Roman" w:cs="Times New Roman"/>
          <w:sz w:val="24"/>
          <w:szCs w:val="24"/>
          <w:lang w:val="en-US"/>
        </w:rPr>
        <w:t>.</w:t>
      </w:r>
    </w:p>
    <w:p w14:paraId="287DF036" w14:textId="6147FA1C" w:rsidR="00C14C48"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Code: </w:t>
      </w:r>
      <w:r w:rsidRPr="00C14C48">
        <w:rPr>
          <w:rFonts w:ascii="Times New Roman" w:hAnsi="Times New Roman" w:cs="Times New Roman"/>
          <w:sz w:val="24"/>
          <w:szCs w:val="24"/>
          <w:lang w:val="en-US"/>
        </w:rPr>
        <w:t>All original code</w:t>
      </w:r>
      <w:r>
        <w:rPr>
          <w:rFonts w:ascii="Times New Roman" w:hAnsi="Times New Roman" w:cs="Times New Roman"/>
          <w:sz w:val="24"/>
          <w:szCs w:val="24"/>
          <w:lang w:val="en-US"/>
        </w:rPr>
        <w:t xml:space="preserve"> for data analysis</w:t>
      </w:r>
      <w:r w:rsidRPr="00C14C48">
        <w:rPr>
          <w:rFonts w:ascii="Times New Roman" w:hAnsi="Times New Roman" w:cs="Times New Roman"/>
          <w:sz w:val="24"/>
          <w:szCs w:val="24"/>
          <w:lang w:val="en-US"/>
        </w:rPr>
        <w:t xml:space="preserve"> has been deposited at </w:t>
      </w:r>
      <w:r w:rsidRPr="006667CB">
        <w:rPr>
          <w:rFonts w:ascii="Times New Roman" w:hAnsi="Times New Roman" w:cs="Times New Roman"/>
          <w:sz w:val="24"/>
          <w:szCs w:val="24"/>
          <w:lang w:val="en-US"/>
        </w:rPr>
        <w:t>the associated OSF repository (https://osf.io/ascqx</w:t>
      </w:r>
      <w:r>
        <w:rPr>
          <w:rFonts w:ascii="Times New Roman" w:hAnsi="Times New Roman" w:cs="Times New Roman"/>
          <w:sz w:val="24"/>
          <w:szCs w:val="24"/>
          <w:lang w:val="en-US"/>
        </w:rPr>
        <w:t>/)</w:t>
      </w:r>
      <w:r w:rsidRPr="00C14C48">
        <w:rPr>
          <w:rFonts w:ascii="Times New Roman" w:hAnsi="Times New Roman" w:cs="Times New Roman"/>
          <w:sz w:val="24"/>
          <w:szCs w:val="24"/>
          <w:lang w:val="en-US"/>
        </w:rPr>
        <w:t xml:space="preserve"> and is publicly available</w:t>
      </w:r>
      <w:r>
        <w:rPr>
          <w:rFonts w:ascii="Times New Roman" w:hAnsi="Times New Roman" w:cs="Times New Roman"/>
          <w:sz w:val="24"/>
          <w:szCs w:val="24"/>
          <w:lang w:val="en-US"/>
        </w:rPr>
        <w:t xml:space="preserve">. </w:t>
      </w:r>
    </w:p>
    <w:p w14:paraId="25BCB8D9" w14:textId="623AA4B3" w:rsidR="00C14C48" w:rsidRPr="006667CB" w:rsidRDefault="00C14C48" w:rsidP="00D60F72">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Additional information: </w:t>
      </w:r>
      <w:r w:rsidRPr="006667CB">
        <w:rPr>
          <w:rFonts w:ascii="Times New Roman" w:hAnsi="Times New Roman" w:cs="Times New Roman"/>
          <w:sz w:val="24"/>
          <w:szCs w:val="24"/>
          <w:lang w:val="en-US"/>
        </w:rPr>
        <w:t xml:space="preserve">Supplemental figures and tables </w:t>
      </w:r>
      <w:r w:rsidRPr="00C14C48">
        <w:rPr>
          <w:rFonts w:ascii="Times New Roman" w:hAnsi="Times New Roman" w:cs="Times New Roman"/>
          <w:sz w:val="24"/>
          <w:szCs w:val="24"/>
          <w:lang w:val="en-US"/>
        </w:rPr>
        <w:t>have been deposited at the associated OSF repository (https://osf.io/ascqx/) and are publicly available.</w:t>
      </w:r>
    </w:p>
    <w:sdt>
      <w:sdtPr>
        <w:rPr>
          <w:rFonts w:asciiTheme="minorHAnsi" w:eastAsiaTheme="minorHAnsi" w:hAnsiTheme="minorHAnsi" w:cstheme="minorBidi"/>
          <w:color w:val="auto"/>
          <w:sz w:val="22"/>
          <w:szCs w:val="22"/>
          <w:lang w:val="en-US"/>
        </w:rPr>
        <w:tag w:val="CitaviBibliography"/>
        <w:id w:val="-1583756708"/>
        <w:placeholder>
          <w:docPart w:val="0CE1231F70FB447EB26DE08EFC89AE6C"/>
        </w:placeholder>
      </w:sdtPr>
      <w:sdtContent>
        <w:p w14:paraId="16D65934" w14:textId="77777777" w:rsidR="006046A3" w:rsidRPr="006046A3" w:rsidRDefault="00484889" w:rsidP="006046A3">
          <w:pPr>
            <w:pStyle w:val="CitaviBibliographyHeading"/>
          </w:pPr>
          <w:r w:rsidRPr="00EB262D">
            <w:rPr>
              <w:lang w:val="en-US"/>
            </w:rPr>
            <w:fldChar w:fldCharType="begin"/>
          </w:r>
          <w:r w:rsidRPr="004933AA">
            <w:instrText>ADDIN CitaviBibliography</w:instrText>
          </w:r>
          <w:r w:rsidRPr="00EB262D">
            <w:rPr>
              <w:lang w:val="en-US"/>
            </w:rPr>
            <w:fldChar w:fldCharType="separate"/>
          </w:r>
          <w:r w:rsidR="006046A3" w:rsidRPr="006046A3">
            <w:t>References</w:t>
          </w:r>
        </w:p>
        <w:p w14:paraId="2BF07BA9" w14:textId="77777777" w:rsidR="006046A3" w:rsidRPr="006046A3" w:rsidRDefault="006046A3" w:rsidP="006046A3">
          <w:pPr>
            <w:pStyle w:val="CitaviBibliographyEntry"/>
          </w:pPr>
          <w:bookmarkStart w:id="67" w:name="_CTVL0019ec4e8d5ccd741cfa5e9bc874dcf4426"/>
          <w:r w:rsidRPr="006046A3">
            <w:t xml:space="preserve">Akkermans, J., Schapiro, R., Müllensiefen, D., Jakubowski, K., Shanahan, D., Baker, D., Busch, V., Lothwesen, K., Elvers, P., Fischinger, T., Schlemmer, K., &amp; Frieler, K. (2019). </w:t>
          </w:r>
          <w:r>
            <w:rPr>
              <w:lang w:val="en-US"/>
            </w:rPr>
            <w:t>Decoding emotions in expressive music performances: A multi-lab replication and extension study.</w:t>
          </w:r>
          <w:bookmarkEnd w:id="67"/>
          <w:r>
            <w:rPr>
              <w:lang w:val="en-US"/>
            </w:rPr>
            <w:t xml:space="preserve"> </w:t>
          </w:r>
          <w:r w:rsidRPr="006046A3">
            <w:rPr>
              <w:i/>
            </w:rPr>
            <w:t>Cognition &amp; Emotion</w:t>
          </w:r>
          <w:r w:rsidRPr="006046A3">
            <w:t xml:space="preserve">, </w:t>
          </w:r>
          <w:r w:rsidRPr="006046A3">
            <w:rPr>
              <w:i/>
            </w:rPr>
            <w:t>33</w:t>
          </w:r>
          <w:r w:rsidRPr="006046A3">
            <w:t>(6), 1099–1118. https://doi.org/10.1080/02699931.2018.1541312</w:t>
          </w:r>
        </w:p>
        <w:p w14:paraId="35A07854" w14:textId="77777777" w:rsidR="006046A3" w:rsidRDefault="006046A3" w:rsidP="006046A3">
          <w:pPr>
            <w:pStyle w:val="CitaviBibliographyEntry"/>
            <w:rPr>
              <w:lang w:val="en-US"/>
            </w:rPr>
          </w:pPr>
          <w:bookmarkStart w:id="68" w:name="_CTVL0011d599aaa2f1b4634856b211bbf469afc"/>
          <w:r w:rsidRPr="006046A3">
            <w:t xml:space="preserve">Baldé, A. M., Lima, C. F., &amp; Schellenberg, E. G. (2025). </w:t>
          </w:r>
          <w:r>
            <w:rPr>
              <w:lang w:val="en-US"/>
            </w:rPr>
            <w:t>Associations between musical expertise and auditory processing.</w:t>
          </w:r>
          <w:bookmarkEnd w:id="68"/>
          <w:r>
            <w:rPr>
              <w:lang w:val="en-US"/>
            </w:rPr>
            <w:t xml:space="preserve"> </w:t>
          </w:r>
          <w:r w:rsidRPr="006046A3">
            <w:rPr>
              <w:i/>
              <w:lang w:val="en-US"/>
            </w:rPr>
            <w:t>Journal of Experimental Psychology: Human Perception and Performance</w:t>
          </w:r>
          <w:r w:rsidRPr="006046A3">
            <w:rPr>
              <w:lang w:val="en-US"/>
            </w:rPr>
            <w:t xml:space="preserve">, </w:t>
          </w:r>
          <w:r w:rsidRPr="006046A3">
            <w:rPr>
              <w:i/>
              <w:lang w:val="en-US"/>
            </w:rPr>
            <w:t>56</w:t>
          </w:r>
          <w:r w:rsidRPr="006046A3">
            <w:rPr>
              <w:lang w:val="en-US"/>
            </w:rPr>
            <w:t>(6), 747–763. https://doi.org/10.1037/xhp0001312</w:t>
          </w:r>
        </w:p>
        <w:p w14:paraId="4A88350D" w14:textId="77777777" w:rsidR="006046A3" w:rsidRDefault="006046A3" w:rsidP="006046A3">
          <w:pPr>
            <w:pStyle w:val="CitaviBibliographyEntry"/>
            <w:rPr>
              <w:lang w:val="en-US"/>
            </w:rPr>
          </w:pPr>
          <w:bookmarkStart w:id="69" w:name="_CTVL0018a088ef807694f5997fecb2354f5ed55"/>
          <w:r w:rsidRPr="006046A3">
            <w:t xml:space="preserve">Banse, R., &amp; Scherer, K. R. (1996). </w:t>
          </w:r>
          <w:r>
            <w:rPr>
              <w:lang w:val="en-US"/>
            </w:rPr>
            <w:t>Acoustic profiles in vocal emotion expression.</w:t>
          </w:r>
          <w:bookmarkEnd w:id="69"/>
          <w:r>
            <w:rPr>
              <w:lang w:val="en-US"/>
            </w:rPr>
            <w:t xml:space="preserve"> </w:t>
          </w:r>
          <w:r w:rsidRPr="006046A3">
            <w:rPr>
              <w:i/>
              <w:lang w:val="en-US"/>
            </w:rPr>
            <w:t>J Pers Soc Psychol</w:t>
          </w:r>
          <w:r w:rsidRPr="006046A3">
            <w:rPr>
              <w:lang w:val="en-US"/>
            </w:rPr>
            <w:t xml:space="preserve">, </w:t>
          </w:r>
          <w:r w:rsidRPr="006046A3">
            <w:rPr>
              <w:i/>
              <w:lang w:val="en-US"/>
            </w:rPr>
            <w:t>70</w:t>
          </w:r>
          <w:r w:rsidRPr="006046A3">
            <w:rPr>
              <w:lang w:val="en-US"/>
            </w:rPr>
            <w:t>(3), 614–636. https://doi.org/10.1037/0022-3514.70.3.614</w:t>
          </w:r>
        </w:p>
        <w:p w14:paraId="4DC8C52A" w14:textId="77777777" w:rsidR="006046A3" w:rsidRDefault="006046A3" w:rsidP="006046A3">
          <w:pPr>
            <w:pStyle w:val="CitaviBibliographyEntry"/>
            <w:rPr>
              <w:lang w:val="en-US"/>
            </w:rPr>
          </w:pPr>
          <w:bookmarkStart w:id="70" w:name="_CTVL0013c31eb441fea4467a652201fc6ef0df9"/>
          <w:r>
            <w:rPr>
              <w:lang w:val="en-US"/>
            </w:rPr>
            <w:t>Baron-Cohen, S., Wheelwright, S., Skinner, R., Martin, J.</w:t>
          </w:r>
          <w:r>
            <w:rPr>
              <w:rFonts w:ascii="Cambria Math" w:hAnsi="Cambria Math" w:cs="Cambria Math"/>
              <w:lang w:val="en-US"/>
            </w:rPr>
            <w:t>‑</w:t>
          </w:r>
          <w:r>
            <w:rPr>
              <w:lang w:val="en-US"/>
            </w:rPr>
            <w:t>C., &amp; Clubley,</w:t>
          </w:r>
          <w:r>
            <w:rPr>
              <w:rFonts w:ascii="Calibri" w:hAnsi="Calibri" w:cs="Calibri"/>
              <w:lang w:val="en-US"/>
            </w:rPr>
            <w:t> </w:t>
          </w:r>
          <w:r>
            <w:rPr>
              <w:lang w:val="en-US"/>
            </w:rPr>
            <w:t>E. (2001). The autism-spectrum quotient (AQ): Evidence from asperger syndrome/high-functioning autism, males and females, scientists and mathematicians.</w:t>
          </w:r>
          <w:bookmarkEnd w:id="70"/>
          <w:r>
            <w:rPr>
              <w:lang w:val="en-US"/>
            </w:rPr>
            <w:t xml:space="preserve"> </w:t>
          </w:r>
          <w:r w:rsidRPr="006046A3">
            <w:rPr>
              <w:i/>
              <w:lang w:val="en-US"/>
            </w:rPr>
            <w:t>Journal of Autism and Developmental Disorders</w:t>
          </w:r>
          <w:r w:rsidRPr="006046A3">
            <w:rPr>
              <w:lang w:val="en-US"/>
            </w:rPr>
            <w:t xml:space="preserve">, </w:t>
          </w:r>
          <w:r w:rsidRPr="006046A3">
            <w:rPr>
              <w:i/>
              <w:lang w:val="en-US"/>
            </w:rPr>
            <w:t>31</w:t>
          </w:r>
          <w:r w:rsidRPr="006046A3">
            <w:rPr>
              <w:lang w:val="en-US"/>
            </w:rPr>
            <w:t>(1), 5–17.</w:t>
          </w:r>
        </w:p>
        <w:p w14:paraId="097F82A8" w14:textId="77777777" w:rsidR="006046A3" w:rsidRDefault="006046A3" w:rsidP="006046A3">
          <w:pPr>
            <w:pStyle w:val="CitaviBibliographyEntry"/>
            <w:rPr>
              <w:lang w:val="en-US"/>
            </w:rPr>
          </w:pPr>
          <w:bookmarkStart w:id="71" w:name="_CTVL0010fe75e7feb104adbb18573148cd9308a"/>
          <w:r>
            <w:rPr>
              <w:lang w:val="en-US"/>
            </w:rPr>
            <w:t>Benjamini, Y., &amp; Hochberg, Y. (1995). Controlling the False Discovery Rate: A Practical and Powerful Approach to Multiple Testing.</w:t>
          </w:r>
          <w:bookmarkEnd w:id="71"/>
          <w:r>
            <w:rPr>
              <w:lang w:val="en-US"/>
            </w:rPr>
            <w:t xml:space="preserve"> </w:t>
          </w:r>
          <w:r w:rsidRPr="006046A3">
            <w:rPr>
              <w:i/>
              <w:lang w:val="en-US"/>
            </w:rPr>
            <w:t>Journal of the Royal Statistical Society: Series B (Methodological)</w:t>
          </w:r>
          <w:r w:rsidRPr="006046A3">
            <w:rPr>
              <w:lang w:val="en-US"/>
            </w:rPr>
            <w:t xml:space="preserve">, </w:t>
          </w:r>
          <w:r w:rsidRPr="006046A3">
            <w:rPr>
              <w:i/>
              <w:lang w:val="en-US"/>
            </w:rPr>
            <w:t>57</w:t>
          </w:r>
          <w:r w:rsidRPr="006046A3">
            <w:rPr>
              <w:lang w:val="en-US"/>
            </w:rPr>
            <w:t>(1), 289–300. https://doi.org/10.1111/j.2517-6161.1995.tb02031.x</w:t>
          </w:r>
        </w:p>
        <w:p w14:paraId="647BC26D" w14:textId="77777777" w:rsidR="006046A3" w:rsidRDefault="006046A3" w:rsidP="006046A3">
          <w:pPr>
            <w:pStyle w:val="CitaviBibliographyEntry"/>
            <w:rPr>
              <w:lang w:val="en-US"/>
            </w:rPr>
          </w:pPr>
          <w:bookmarkStart w:id="72" w:name="_CTVL001b4c35af2d1b64765895fa5629f1b1670"/>
          <w:r>
            <w:rPr>
              <w:lang w:val="en-US"/>
            </w:rPr>
            <w:t>Berry, M., &amp; Brown, S. (2019). Acting in action: Prosodic analysis of character portrayal during acting.</w:t>
          </w:r>
          <w:bookmarkEnd w:id="72"/>
          <w:r>
            <w:rPr>
              <w:lang w:val="en-US"/>
            </w:rPr>
            <w:t xml:space="preserve"> </w:t>
          </w:r>
          <w:r w:rsidRPr="006046A3">
            <w:rPr>
              <w:i/>
              <w:lang w:val="en-US"/>
            </w:rPr>
            <w:t>Journal of Experimental Psychology. General</w:t>
          </w:r>
          <w:r w:rsidRPr="006046A3">
            <w:rPr>
              <w:lang w:val="en-US"/>
            </w:rPr>
            <w:t xml:space="preserve">, </w:t>
          </w:r>
          <w:r w:rsidRPr="006046A3">
            <w:rPr>
              <w:i/>
              <w:lang w:val="en-US"/>
            </w:rPr>
            <w:t>148</w:t>
          </w:r>
          <w:r w:rsidRPr="006046A3">
            <w:rPr>
              <w:lang w:val="en-US"/>
            </w:rPr>
            <w:t>(8), 1407–1425. https://doi.org/10.1037/xge0000624</w:t>
          </w:r>
        </w:p>
        <w:p w14:paraId="6A8E7C2E" w14:textId="77777777" w:rsidR="006046A3" w:rsidRDefault="006046A3" w:rsidP="006046A3">
          <w:pPr>
            <w:pStyle w:val="CitaviBibliographyEntry"/>
            <w:rPr>
              <w:lang w:val="en-US"/>
            </w:rPr>
          </w:pPr>
          <w:bookmarkStart w:id="73" w:name="_CTVL0018bcf5d59f8824881bbcb07603366cee6"/>
          <w:r>
            <w:rPr>
              <w:lang w:val="en-US"/>
            </w:rPr>
            <w:t>Boersma, P. (2018). Praat: doing phonetics by computer [Computer program]: Version 6.0.46, retrieved January 2020 from http://www.praat.org/.</w:t>
          </w:r>
          <w:bookmarkEnd w:id="73"/>
          <w:r>
            <w:rPr>
              <w:lang w:val="en-US"/>
            </w:rPr>
            <w:t xml:space="preserve"> </w:t>
          </w:r>
          <w:r w:rsidRPr="006046A3">
            <w:rPr>
              <w:i/>
              <w:lang w:val="en-US"/>
            </w:rPr>
            <w:t>Http://www. Praat. Org</w:t>
          </w:r>
          <w:r w:rsidRPr="006046A3">
            <w:rPr>
              <w:lang w:val="en-US"/>
            </w:rPr>
            <w:t>.</w:t>
          </w:r>
        </w:p>
        <w:p w14:paraId="6A620EA9" w14:textId="77777777" w:rsidR="006046A3" w:rsidRDefault="006046A3" w:rsidP="006046A3">
          <w:pPr>
            <w:pStyle w:val="CitaviBibliographyEntry"/>
            <w:rPr>
              <w:lang w:val="en-US"/>
            </w:rPr>
          </w:pPr>
          <w:bookmarkStart w:id="74" w:name="_CTVL001d5bdd2d0896b4c3dad84efb4d128e415"/>
          <w:r>
            <w:rPr>
              <w:lang w:val="en-US"/>
            </w:rPr>
            <w:t>Bonde, L. O., Juel, K., &amp; Ekholm, O. (2018). Associations between music and health-related outcomes in adult non-musicians, amateur musicians and professional musicians—Results from a nationwide Danish study.</w:t>
          </w:r>
          <w:bookmarkEnd w:id="74"/>
          <w:r>
            <w:rPr>
              <w:lang w:val="en-US"/>
            </w:rPr>
            <w:t xml:space="preserve"> </w:t>
          </w:r>
          <w:r w:rsidRPr="006046A3">
            <w:rPr>
              <w:i/>
              <w:lang w:val="en-US"/>
            </w:rPr>
            <w:t>Nordic Journal of Music Therapy</w:t>
          </w:r>
          <w:r w:rsidRPr="006046A3">
            <w:rPr>
              <w:lang w:val="en-US"/>
            </w:rPr>
            <w:t xml:space="preserve">, </w:t>
          </w:r>
          <w:r w:rsidRPr="006046A3">
            <w:rPr>
              <w:i/>
              <w:lang w:val="en-US"/>
            </w:rPr>
            <w:t>27</w:t>
          </w:r>
          <w:r w:rsidRPr="006046A3">
            <w:rPr>
              <w:lang w:val="en-US"/>
            </w:rPr>
            <w:t>(4), 262–282. https://doi.org/10.1080/08098131.2018.1439086</w:t>
          </w:r>
        </w:p>
        <w:p w14:paraId="42CCCE11" w14:textId="77777777" w:rsidR="006046A3" w:rsidRDefault="006046A3" w:rsidP="006046A3">
          <w:pPr>
            <w:pStyle w:val="CitaviBibliographyEntry"/>
            <w:rPr>
              <w:lang w:val="en-US"/>
            </w:rPr>
          </w:pPr>
          <w:bookmarkStart w:id="75" w:name="_CTVL0019225d7a8cba149508953a25c45f72589"/>
          <w:r>
            <w:rPr>
              <w:lang w:val="en-US"/>
            </w:rPr>
            <w:t>Breyer, B., &amp; Bluemke, M. (2016).</w:t>
          </w:r>
          <w:bookmarkEnd w:id="75"/>
          <w:r>
            <w:rPr>
              <w:lang w:val="en-US"/>
            </w:rPr>
            <w:t xml:space="preserve"> </w:t>
          </w:r>
          <w:r w:rsidRPr="006046A3">
            <w:rPr>
              <w:i/>
              <w:lang w:val="en-US"/>
            </w:rPr>
            <w:t xml:space="preserve">Deutsche Version der Positive and Negative Affect Schedule PANAS (GESIS Panel). </w:t>
          </w:r>
          <w:r w:rsidRPr="006046A3">
            <w:rPr>
              <w:lang w:val="en-US"/>
            </w:rPr>
            <w:t>https://doi.org/10.6102/zis242</w:t>
          </w:r>
        </w:p>
        <w:p w14:paraId="007C860E" w14:textId="77777777" w:rsidR="006046A3" w:rsidRDefault="006046A3" w:rsidP="006046A3">
          <w:pPr>
            <w:pStyle w:val="CitaviBibliographyEntry"/>
            <w:rPr>
              <w:lang w:val="en-US"/>
            </w:rPr>
          </w:pPr>
          <w:bookmarkStart w:id="76" w:name="_CTVL0014c69460c6ffc475c919f8331b1ac4729"/>
          <w:r>
            <w:rPr>
              <w:lang w:val="en-US"/>
            </w:rPr>
            <w:t>Christiner, M., &amp; Reiterer, S. M. (2015). A Mozart is not a Pavarotti: Singers outperform instrumentalists on foreign accent imitation.</w:t>
          </w:r>
          <w:bookmarkEnd w:id="76"/>
          <w:r>
            <w:rPr>
              <w:lang w:val="en-US"/>
            </w:rPr>
            <w:t xml:space="preserve"> </w:t>
          </w:r>
          <w:r w:rsidRPr="006046A3">
            <w:rPr>
              <w:i/>
              <w:lang w:val="en-US"/>
            </w:rPr>
            <w:t>Frontiers in Human Neuroscience</w:t>
          </w:r>
          <w:r w:rsidRPr="006046A3">
            <w:rPr>
              <w:lang w:val="en-US"/>
            </w:rPr>
            <w:t xml:space="preserve">, </w:t>
          </w:r>
          <w:r w:rsidRPr="006046A3">
            <w:rPr>
              <w:i/>
              <w:lang w:val="en-US"/>
            </w:rPr>
            <w:t>9</w:t>
          </w:r>
          <w:r w:rsidRPr="006046A3">
            <w:rPr>
              <w:lang w:val="en-US"/>
            </w:rPr>
            <w:t>, 482. https://doi.org/10.3389/fnhum.2015.00482</w:t>
          </w:r>
        </w:p>
        <w:p w14:paraId="34636525" w14:textId="77777777" w:rsidR="006046A3" w:rsidRDefault="006046A3" w:rsidP="006046A3">
          <w:pPr>
            <w:pStyle w:val="CitaviBibliographyEntry"/>
            <w:rPr>
              <w:lang w:val="en-US"/>
            </w:rPr>
          </w:pPr>
          <w:bookmarkStart w:id="77" w:name="_CTVL001f3d30444bd094c628cfd31c090beabd9"/>
          <w:r>
            <w:rPr>
              <w:lang w:val="en-US"/>
            </w:rPr>
            <w:t>Correia, A. I., Castro, S. L., MacGregor, C., Müllensiefen, D., Schellenberg, E. G., &amp; Lima, C. F. (2022). Enhanced recognition of vocal emotions in individuals with naturally good musical abilities.</w:t>
          </w:r>
          <w:bookmarkEnd w:id="77"/>
          <w:r>
            <w:rPr>
              <w:lang w:val="en-US"/>
            </w:rPr>
            <w:t xml:space="preserve"> </w:t>
          </w:r>
          <w:r w:rsidRPr="006046A3">
            <w:rPr>
              <w:i/>
              <w:lang w:val="en-US"/>
            </w:rPr>
            <w:t>Emotion</w:t>
          </w:r>
          <w:r w:rsidRPr="006046A3">
            <w:rPr>
              <w:lang w:val="en-US"/>
            </w:rPr>
            <w:t xml:space="preserve">, </w:t>
          </w:r>
          <w:r w:rsidRPr="006046A3">
            <w:rPr>
              <w:i/>
              <w:lang w:val="en-US"/>
            </w:rPr>
            <w:t>22</w:t>
          </w:r>
          <w:r w:rsidRPr="006046A3">
            <w:rPr>
              <w:lang w:val="en-US"/>
            </w:rPr>
            <w:t>(5), 894–906. https://doi.org/10.1037/emo0000770</w:t>
          </w:r>
        </w:p>
        <w:p w14:paraId="4517ED1A" w14:textId="77777777" w:rsidR="006046A3" w:rsidRDefault="006046A3" w:rsidP="006046A3">
          <w:pPr>
            <w:pStyle w:val="CitaviBibliographyEntry"/>
            <w:rPr>
              <w:lang w:val="en-US"/>
            </w:rPr>
          </w:pPr>
          <w:bookmarkStart w:id="78" w:name="_CTVL001054b6372e59740a8b23865ec452ea9cd"/>
          <w:r>
            <w:rPr>
              <w:lang w:val="en-US"/>
            </w:rPr>
            <w:lastRenderedPageBreak/>
            <w:t>Fisher, R. A., Hoult, A. R., &amp; Tucker, W. S. (2020). A Comparison of Facial Muscle Activation for Vocalists and Instrumentalists.</w:t>
          </w:r>
          <w:bookmarkEnd w:id="78"/>
          <w:r>
            <w:rPr>
              <w:lang w:val="en-US"/>
            </w:rPr>
            <w:t xml:space="preserve"> </w:t>
          </w:r>
          <w:r w:rsidRPr="006046A3">
            <w:rPr>
              <w:i/>
              <w:lang w:val="en-US"/>
            </w:rPr>
            <w:t>Journal of Music Teacher Education</w:t>
          </w:r>
          <w:r w:rsidRPr="006046A3">
            <w:rPr>
              <w:lang w:val="en-US"/>
            </w:rPr>
            <w:t xml:space="preserve">, </w:t>
          </w:r>
          <w:r w:rsidRPr="006046A3">
            <w:rPr>
              <w:i/>
              <w:lang w:val="en-US"/>
            </w:rPr>
            <w:t>30</w:t>
          </w:r>
          <w:r w:rsidRPr="006046A3">
            <w:rPr>
              <w:lang w:val="en-US"/>
            </w:rPr>
            <w:t>(1), 53–64. https://doi.org/10.1177/1057083720947412</w:t>
          </w:r>
        </w:p>
        <w:p w14:paraId="368E61C0" w14:textId="77777777" w:rsidR="006046A3" w:rsidRPr="006046A3" w:rsidRDefault="006046A3" w:rsidP="006046A3">
          <w:pPr>
            <w:pStyle w:val="CitaviBibliographyEntry"/>
          </w:pPr>
          <w:bookmarkStart w:id="79" w:name="_CTVL00111a838218dd3406bbfdf594513d70ba0"/>
          <w:r>
            <w:rPr>
              <w:lang w:val="en-US"/>
            </w:rPr>
            <w:t xml:space="preserve">Freitag, C. M., Retz-Junginger, P., Retz, W., Seitz, C., Palmason, H., Meyer, J., Rösler, M., &amp; Gontard, A. von (2007). </w:t>
          </w:r>
          <w:r w:rsidRPr="006046A3">
            <w:t>Evaluation der deutschen Version des Autismus-Spektrum-Quotienten (AQ) - die Kurzversion AQ-k.</w:t>
          </w:r>
          <w:bookmarkEnd w:id="79"/>
          <w:r w:rsidRPr="006046A3">
            <w:t xml:space="preserve"> </w:t>
          </w:r>
          <w:r w:rsidRPr="006046A3">
            <w:rPr>
              <w:i/>
            </w:rPr>
            <w:t>Zeitschrift Für Klinische Psychologie Und Psychotherapie</w:t>
          </w:r>
          <w:r w:rsidRPr="006046A3">
            <w:t xml:space="preserve">, </w:t>
          </w:r>
          <w:r w:rsidRPr="006046A3">
            <w:rPr>
              <w:i/>
            </w:rPr>
            <w:t>36</w:t>
          </w:r>
          <w:r w:rsidRPr="006046A3">
            <w:t>(4), 280–289. https://doi.org/10.1026/1616-3443.36.4.280</w:t>
          </w:r>
        </w:p>
        <w:p w14:paraId="1DF11CC6" w14:textId="77777777" w:rsidR="006046A3" w:rsidRDefault="006046A3" w:rsidP="006046A3">
          <w:pPr>
            <w:pStyle w:val="CitaviBibliographyEntry"/>
            <w:rPr>
              <w:lang w:val="en-US"/>
            </w:rPr>
          </w:pPr>
          <w:bookmarkStart w:id="80" w:name="_CTVL001ea1526d28f4a4bfd8cbb27222a58911f"/>
          <w:r w:rsidRPr="006046A3">
            <w:t xml:space="preserve">Frühholz, S., &amp; Schweinberger, S. R. (2021). </w:t>
          </w:r>
          <w:r>
            <w:rPr>
              <w:lang w:val="en-US"/>
            </w:rPr>
            <w:t>Nonverbal auditory communication - Evidence for integrated neural systems for voice signal production and perception.</w:t>
          </w:r>
          <w:bookmarkEnd w:id="80"/>
          <w:r>
            <w:rPr>
              <w:lang w:val="en-US"/>
            </w:rPr>
            <w:t xml:space="preserve"> </w:t>
          </w:r>
          <w:r w:rsidRPr="006046A3">
            <w:rPr>
              <w:i/>
              <w:lang w:val="en-US"/>
            </w:rPr>
            <w:t>Progress in Neurobiology</w:t>
          </w:r>
          <w:r w:rsidRPr="006046A3">
            <w:rPr>
              <w:lang w:val="en-US"/>
            </w:rPr>
            <w:t xml:space="preserve">, </w:t>
          </w:r>
          <w:r w:rsidRPr="006046A3">
            <w:rPr>
              <w:i/>
              <w:lang w:val="en-US"/>
            </w:rPr>
            <w:t>199</w:t>
          </w:r>
          <w:r w:rsidRPr="006046A3">
            <w:rPr>
              <w:lang w:val="en-US"/>
            </w:rPr>
            <w:t>, 101948. https://doi.org/10.1016/j.pneurobio.2020.101948</w:t>
          </w:r>
        </w:p>
        <w:p w14:paraId="7AE91DFB" w14:textId="77777777" w:rsidR="006046A3" w:rsidRPr="006046A3" w:rsidRDefault="006046A3" w:rsidP="006046A3">
          <w:pPr>
            <w:pStyle w:val="CitaviBibliographyEntry"/>
          </w:pPr>
          <w:bookmarkStart w:id="81" w:name="_CTVL001ae5b330363fb48e68563857bb27266ec"/>
          <w:r>
            <w:rPr>
              <w:lang w:val="en-US"/>
            </w:rPr>
            <w:t>Greenspon, E. B., &amp; Montanaro, V. (2023). Singing ability is related to vocal emotion recognition: Evidence for shared sensorimotor processing across speech and music.</w:t>
          </w:r>
          <w:bookmarkEnd w:id="81"/>
          <w:r>
            <w:rPr>
              <w:lang w:val="en-US"/>
            </w:rPr>
            <w:t xml:space="preserve"> </w:t>
          </w:r>
          <w:r w:rsidRPr="006046A3">
            <w:rPr>
              <w:i/>
            </w:rPr>
            <w:t>Attention, Perception &amp; Psychophysics</w:t>
          </w:r>
          <w:r w:rsidRPr="006046A3">
            <w:t xml:space="preserve">, </w:t>
          </w:r>
          <w:r w:rsidRPr="006046A3">
            <w:rPr>
              <w:i/>
            </w:rPr>
            <w:t>85</w:t>
          </w:r>
          <w:r w:rsidRPr="006046A3">
            <w:t>(1), 234–243. https://doi.org/10.3758/s13414-022-02613-0</w:t>
          </w:r>
        </w:p>
        <w:p w14:paraId="5A32536F" w14:textId="77777777" w:rsidR="006046A3" w:rsidRDefault="006046A3" w:rsidP="006046A3">
          <w:pPr>
            <w:pStyle w:val="CitaviBibliographyEntry"/>
            <w:rPr>
              <w:lang w:val="en-US"/>
            </w:rPr>
          </w:pPr>
          <w:bookmarkStart w:id="82" w:name="_CTVL00105e01761dbef4bdfa9f7fbd2629fc752"/>
          <w:r w:rsidRPr="006046A3">
            <w:t xml:space="preserve">Hake, R., Kreutz, G., Frischen, U., Schlender, M., Rois-Merz, E., Meis, M., Wagener, K. C., &amp; Siedenburg, K. (2024). </w:t>
          </w:r>
          <w:r>
            <w:rPr>
              <w:lang w:val="en-US"/>
            </w:rPr>
            <w:t>A Survey on Hearing Health of Musicians in Professional and Amateur Orchestras.</w:t>
          </w:r>
          <w:bookmarkEnd w:id="82"/>
          <w:r>
            <w:rPr>
              <w:lang w:val="en-US"/>
            </w:rPr>
            <w:t xml:space="preserve"> </w:t>
          </w:r>
          <w:r w:rsidRPr="006046A3">
            <w:rPr>
              <w:i/>
              <w:lang w:val="en-US"/>
            </w:rPr>
            <w:t>Trends in Hearing</w:t>
          </w:r>
          <w:r w:rsidRPr="006046A3">
            <w:rPr>
              <w:lang w:val="en-US"/>
            </w:rPr>
            <w:t xml:space="preserve">, </w:t>
          </w:r>
          <w:r w:rsidRPr="006046A3">
            <w:rPr>
              <w:i/>
              <w:lang w:val="en-US"/>
            </w:rPr>
            <w:t>28</w:t>
          </w:r>
          <w:r w:rsidRPr="006046A3">
            <w:rPr>
              <w:lang w:val="en-US"/>
            </w:rPr>
            <w:t>, 23312165241293762. https://doi.org/10.1177/23312165241293762</w:t>
          </w:r>
        </w:p>
        <w:p w14:paraId="733D7D16" w14:textId="77777777" w:rsidR="006046A3" w:rsidRDefault="006046A3" w:rsidP="006046A3">
          <w:pPr>
            <w:pStyle w:val="CitaviBibliographyEntry"/>
            <w:rPr>
              <w:lang w:val="en-US"/>
            </w:rPr>
          </w:pPr>
          <w:bookmarkStart w:id="83" w:name="_CTVL001fcbf239e712c4d1d867a0d9fff587287"/>
          <w:r>
            <w:rPr>
              <w:lang w:val="en-US"/>
            </w:rPr>
            <w:t>Halwani, G. F., Loui, P., Rüber, T., &amp; Schlaug, G. (2011). Effects of practice and experience on the arcuate fasciculus: Comparing singers, instrumentalists, and non-musicians.</w:t>
          </w:r>
          <w:bookmarkEnd w:id="83"/>
          <w:r>
            <w:rPr>
              <w:lang w:val="en-US"/>
            </w:rPr>
            <w:t xml:space="preserve"> </w:t>
          </w:r>
          <w:r w:rsidRPr="006046A3">
            <w:rPr>
              <w:i/>
              <w:lang w:val="en-US"/>
            </w:rPr>
            <w:t>Frontiers in Psychology</w:t>
          </w:r>
          <w:r w:rsidRPr="006046A3">
            <w:rPr>
              <w:lang w:val="en-US"/>
            </w:rPr>
            <w:t xml:space="preserve">, </w:t>
          </w:r>
          <w:r w:rsidRPr="006046A3">
            <w:rPr>
              <w:i/>
              <w:lang w:val="en-US"/>
            </w:rPr>
            <w:t>2</w:t>
          </w:r>
          <w:r w:rsidRPr="006046A3">
            <w:rPr>
              <w:lang w:val="en-US"/>
            </w:rPr>
            <w:t>, 156. https://doi.org/10.3389/fpsyg.2011.00156</w:t>
          </w:r>
        </w:p>
        <w:p w14:paraId="7C620711" w14:textId="77777777" w:rsidR="006046A3" w:rsidRDefault="006046A3" w:rsidP="006046A3">
          <w:pPr>
            <w:pStyle w:val="CitaviBibliographyEntry"/>
            <w:rPr>
              <w:lang w:val="en-US"/>
            </w:rPr>
          </w:pPr>
          <w:bookmarkStart w:id="84" w:name="_CTVL001e7710f1db3c64ee19d4220fbbe882994"/>
          <w:r>
            <w:rPr>
              <w:lang w:val="en-US"/>
            </w:rPr>
            <w:t>Hoekstra, R. A., Bartels, M., Cath, D. C., &amp; Boomsma, D. I. (2008). Factor structure, reliability and criterion validity of the Autism-Spectrum Quotient (AQ): a study in Dutch population and patient groups.</w:t>
          </w:r>
          <w:bookmarkEnd w:id="84"/>
          <w:r>
            <w:rPr>
              <w:lang w:val="en-US"/>
            </w:rPr>
            <w:t xml:space="preserve"> </w:t>
          </w:r>
          <w:r w:rsidRPr="006046A3">
            <w:rPr>
              <w:i/>
              <w:lang w:val="en-US"/>
            </w:rPr>
            <w:t>J Autism Dev Disord</w:t>
          </w:r>
          <w:r w:rsidRPr="006046A3">
            <w:rPr>
              <w:lang w:val="en-US"/>
            </w:rPr>
            <w:t xml:space="preserve">, </w:t>
          </w:r>
          <w:r w:rsidRPr="006046A3">
            <w:rPr>
              <w:i/>
              <w:lang w:val="en-US"/>
            </w:rPr>
            <w:t>38</w:t>
          </w:r>
          <w:r w:rsidRPr="006046A3">
            <w:rPr>
              <w:lang w:val="en-US"/>
            </w:rPr>
            <w:t>(8), 1555–1566. https://doi.org/10.1007/s10803-008-0538-x</w:t>
          </w:r>
        </w:p>
        <w:p w14:paraId="797CA3A0" w14:textId="77777777" w:rsidR="006046A3" w:rsidRDefault="006046A3" w:rsidP="006046A3">
          <w:pPr>
            <w:pStyle w:val="CitaviBibliographyEntry"/>
            <w:rPr>
              <w:lang w:val="en-US"/>
            </w:rPr>
          </w:pPr>
          <w:bookmarkStart w:id="85" w:name="_CTVL001e72611fe855d477290537ff424c1b2ed"/>
          <w:r>
            <w:rPr>
              <w:lang w:val="en-US"/>
            </w:rPr>
            <w:t>Jarosz, A. F., &amp; Wiley, J. (2014). What Are the Odds? A Practical Guide to Computing and Reporting Bayes Factors.</w:t>
          </w:r>
          <w:bookmarkEnd w:id="85"/>
          <w:r>
            <w:rPr>
              <w:lang w:val="en-US"/>
            </w:rPr>
            <w:t xml:space="preserve"> </w:t>
          </w:r>
          <w:r w:rsidRPr="006046A3">
            <w:rPr>
              <w:i/>
              <w:lang w:val="en-US"/>
            </w:rPr>
            <w:t>The Journal of Problem Solving</w:t>
          </w:r>
          <w:r w:rsidRPr="006046A3">
            <w:rPr>
              <w:lang w:val="en-US"/>
            </w:rPr>
            <w:t xml:space="preserve">, </w:t>
          </w:r>
          <w:r w:rsidRPr="006046A3">
            <w:rPr>
              <w:i/>
              <w:lang w:val="en-US"/>
            </w:rPr>
            <w:t>7</w:t>
          </w:r>
          <w:r w:rsidRPr="006046A3">
            <w:rPr>
              <w:lang w:val="en-US"/>
            </w:rPr>
            <w:t>(1). https://doi.org/10.7771/1932-6246.1167</w:t>
          </w:r>
        </w:p>
        <w:p w14:paraId="6894DCAA" w14:textId="77777777" w:rsidR="006046A3" w:rsidRPr="006046A3" w:rsidRDefault="006046A3" w:rsidP="006046A3">
          <w:pPr>
            <w:pStyle w:val="CitaviBibliographyEntry"/>
          </w:pPr>
          <w:bookmarkStart w:id="86" w:name="_CTVL001443122bac9874560888a2ef356d85bf5"/>
          <w:r>
            <w:rPr>
              <w:lang w:val="en-US"/>
            </w:rPr>
            <w:t xml:space="preserve">JASP Team. </w:t>
          </w:r>
          <w:r w:rsidRPr="006046A3">
            <w:t>(2025).</w:t>
          </w:r>
          <w:bookmarkEnd w:id="86"/>
          <w:r w:rsidRPr="006046A3">
            <w:t xml:space="preserve"> </w:t>
          </w:r>
          <w:r w:rsidRPr="006046A3">
            <w:rPr>
              <w:i/>
            </w:rPr>
            <w:t>JASP (Version 0.19.3)[Computer software]</w:t>
          </w:r>
          <w:r w:rsidRPr="006046A3">
            <w:t>. https://jasp-stats.org/</w:t>
          </w:r>
        </w:p>
        <w:p w14:paraId="4BFEAA9B" w14:textId="77777777" w:rsidR="006046A3" w:rsidRDefault="006046A3" w:rsidP="006046A3">
          <w:pPr>
            <w:pStyle w:val="CitaviBibliographyEntry"/>
            <w:rPr>
              <w:lang w:val="en-US"/>
            </w:rPr>
          </w:pPr>
          <w:bookmarkStart w:id="87" w:name="_CTVL001b20bdd2e237a4869b98a8301899eb53c"/>
          <w:r>
            <w:rPr>
              <w:lang w:val="en-US"/>
            </w:rPr>
            <w:t>Jürgens, R., Grass, A., Drolet, M., &amp; Fischer, J. (2015). Effect of Acting Experience on Emotion Expression and Recognition in Voice: Non-Actors Provide Better Stimuli than Expected.</w:t>
          </w:r>
          <w:bookmarkEnd w:id="87"/>
          <w:r>
            <w:rPr>
              <w:lang w:val="en-US"/>
            </w:rPr>
            <w:t xml:space="preserve"> </w:t>
          </w:r>
          <w:r w:rsidRPr="006046A3">
            <w:rPr>
              <w:i/>
              <w:lang w:val="en-US"/>
            </w:rPr>
            <w:t>Journal of Nonverbal Behavior</w:t>
          </w:r>
          <w:r w:rsidRPr="006046A3">
            <w:rPr>
              <w:lang w:val="en-US"/>
            </w:rPr>
            <w:t xml:space="preserve">, </w:t>
          </w:r>
          <w:r w:rsidRPr="006046A3">
            <w:rPr>
              <w:i/>
              <w:lang w:val="en-US"/>
            </w:rPr>
            <w:t>39</w:t>
          </w:r>
          <w:r w:rsidRPr="006046A3">
            <w:rPr>
              <w:lang w:val="en-US"/>
            </w:rPr>
            <w:t>(3), 195–214. https://doi.org/10.1007/s10919-015-0209-5</w:t>
          </w:r>
        </w:p>
        <w:p w14:paraId="30C0B23D" w14:textId="77777777" w:rsidR="006046A3" w:rsidRDefault="006046A3" w:rsidP="006046A3">
          <w:pPr>
            <w:pStyle w:val="CitaviBibliographyEntry"/>
            <w:rPr>
              <w:lang w:val="en-US"/>
            </w:rPr>
          </w:pPr>
          <w:bookmarkStart w:id="88" w:name="_CTVL001b047e1b96de74266b43aadb4a3af2496"/>
          <w:r>
            <w:rPr>
              <w:lang w:val="en-US"/>
            </w:rPr>
            <w:t>Juslin, P. N., &amp; Laukka, P. (2003). Communication of emotions in vocal expression and music performance: different channels, same code?</w:t>
          </w:r>
          <w:bookmarkEnd w:id="88"/>
          <w:r>
            <w:rPr>
              <w:lang w:val="en-US"/>
            </w:rPr>
            <w:t xml:space="preserve"> </w:t>
          </w:r>
          <w:r w:rsidRPr="006046A3">
            <w:rPr>
              <w:i/>
              <w:lang w:val="en-US"/>
            </w:rPr>
            <w:t>Psychol Bull</w:t>
          </w:r>
          <w:r w:rsidRPr="006046A3">
            <w:rPr>
              <w:lang w:val="en-US"/>
            </w:rPr>
            <w:t xml:space="preserve">, </w:t>
          </w:r>
          <w:r w:rsidRPr="006046A3">
            <w:rPr>
              <w:i/>
              <w:lang w:val="en-US"/>
            </w:rPr>
            <w:t>129</w:t>
          </w:r>
          <w:r w:rsidRPr="006046A3">
            <w:rPr>
              <w:lang w:val="en-US"/>
            </w:rPr>
            <w:t>(5), 770–814. https://doi.org/10.1037/0033-2909.129.5.770</w:t>
          </w:r>
        </w:p>
        <w:p w14:paraId="4353EAFF" w14:textId="77777777" w:rsidR="006046A3" w:rsidRDefault="006046A3" w:rsidP="006046A3">
          <w:pPr>
            <w:pStyle w:val="CitaviBibliographyEntry"/>
            <w:rPr>
              <w:lang w:val="en-US"/>
            </w:rPr>
          </w:pPr>
          <w:bookmarkStart w:id="89" w:name="_CTVL001fb05dfdb123f4ddab7972fcf8357b374"/>
          <w:r>
            <w:rPr>
              <w:lang w:val="en-US"/>
            </w:rPr>
            <w:t>Kachlicka, M., &amp; Tierney, A. (2024). Voice actors show enhanced neural tracking of pitch, prosody perception, and music perception.</w:t>
          </w:r>
          <w:bookmarkEnd w:id="89"/>
          <w:r>
            <w:rPr>
              <w:lang w:val="en-US"/>
            </w:rPr>
            <w:t xml:space="preserve"> </w:t>
          </w:r>
          <w:r w:rsidRPr="006046A3">
            <w:rPr>
              <w:i/>
              <w:lang w:val="en-US"/>
            </w:rPr>
            <w:t>Cortex</w:t>
          </w:r>
          <w:r w:rsidRPr="006046A3">
            <w:rPr>
              <w:lang w:val="en-US"/>
            </w:rPr>
            <w:t xml:space="preserve">, </w:t>
          </w:r>
          <w:r w:rsidRPr="006046A3">
            <w:rPr>
              <w:i/>
              <w:lang w:val="en-US"/>
            </w:rPr>
            <w:t>178</w:t>
          </w:r>
          <w:r w:rsidRPr="006046A3">
            <w:rPr>
              <w:lang w:val="en-US"/>
            </w:rPr>
            <w:t>, 213–222. https://doi.org/10.1016/j.cortex.2024.06.016</w:t>
          </w:r>
        </w:p>
        <w:p w14:paraId="128B85CE" w14:textId="77777777" w:rsidR="006046A3" w:rsidRDefault="006046A3" w:rsidP="006046A3">
          <w:pPr>
            <w:pStyle w:val="CitaviBibliographyEntry"/>
            <w:rPr>
              <w:lang w:val="en-US"/>
            </w:rPr>
          </w:pPr>
          <w:bookmarkStart w:id="90" w:name="_CTVL001d709af4ace5c42978ae9f5da346d04ca"/>
          <w:r>
            <w:rPr>
              <w:lang w:val="en-US"/>
            </w:rPr>
            <w:t>Kawahara, H., Morise, M., &amp; Skuk, V. G. (2013). Temporally variable multi-aspect N-way morphing based on interference-free speech representations.</w:t>
          </w:r>
          <w:bookmarkEnd w:id="90"/>
          <w:r>
            <w:rPr>
              <w:lang w:val="en-US"/>
            </w:rPr>
            <w:t xml:space="preserve"> </w:t>
          </w:r>
          <w:r w:rsidRPr="006046A3">
            <w:rPr>
              <w:i/>
              <w:lang w:val="en-US"/>
            </w:rPr>
            <w:t>IEEE International Conference on Acoustics, Speech and Signal Processing</w:t>
          </w:r>
          <w:r w:rsidRPr="006046A3">
            <w:rPr>
              <w:lang w:val="en-US"/>
            </w:rPr>
            <w:t>.</w:t>
          </w:r>
        </w:p>
        <w:p w14:paraId="18A84917" w14:textId="77777777" w:rsidR="006046A3" w:rsidRDefault="006046A3" w:rsidP="006046A3">
          <w:pPr>
            <w:pStyle w:val="CitaviBibliographyEntry"/>
            <w:rPr>
              <w:lang w:val="en-US"/>
            </w:rPr>
          </w:pPr>
          <w:bookmarkStart w:id="91" w:name="_CTVL0018872f5e0a62c4a82936d89b5ef481744"/>
          <w:r>
            <w:rPr>
              <w:lang w:val="en-US"/>
            </w:rPr>
            <w:t>Kawahara, H., Morise, M., Takahashi, T., Nisimura, R., Irino, T., &amp; Banno, H. (2008). TANDEM-STRAIGHT: A temporally stable power spectral representation for periodic signals and applications to interference-free spectrum, F0, and aperiodicity estimation.</w:t>
          </w:r>
          <w:bookmarkEnd w:id="91"/>
          <w:r>
            <w:rPr>
              <w:lang w:val="en-US"/>
            </w:rPr>
            <w:t xml:space="preserve"> </w:t>
          </w:r>
          <w:r w:rsidRPr="006046A3">
            <w:rPr>
              <w:i/>
              <w:lang w:val="en-US"/>
            </w:rPr>
            <w:t>IEEE International Conference on Acoustics, Speech and Signal Processing</w:t>
          </w:r>
          <w:r w:rsidRPr="006046A3">
            <w:rPr>
              <w:lang w:val="en-US"/>
            </w:rPr>
            <w:t>.</w:t>
          </w:r>
        </w:p>
        <w:p w14:paraId="7BEC6AF1" w14:textId="77777777" w:rsidR="006046A3" w:rsidRDefault="006046A3" w:rsidP="006046A3">
          <w:pPr>
            <w:pStyle w:val="CitaviBibliographyEntry"/>
            <w:rPr>
              <w:lang w:val="en-US"/>
            </w:rPr>
          </w:pPr>
          <w:bookmarkStart w:id="92" w:name="_CTVL001c8761d98c9d949bc98ad5098b4b80803"/>
          <w:r>
            <w:rPr>
              <w:lang w:val="en-US"/>
            </w:rPr>
            <w:t>Kawahara, H., &amp; Skuk, V. G. (2018). Voice Morphing. In S. Frühholz, P. Belin, &amp; K. R. Scherer (Eds.),</w:t>
          </w:r>
          <w:bookmarkEnd w:id="92"/>
          <w:r>
            <w:rPr>
              <w:lang w:val="en-US"/>
            </w:rPr>
            <w:t xml:space="preserve"> </w:t>
          </w:r>
          <w:r w:rsidRPr="006046A3">
            <w:rPr>
              <w:i/>
              <w:lang w:val="en-US"/>
            </w:rPr>
            <w:t xml:space="preserve">The Oxford Handbook of Voice Perception </w:t>
          </w:r>
          <w:r w:rsidRPr="006046A3">
            <w:rPr>
              <w:lang w:val="en-US"/>
            </w:rPr>
            <w:t>(pp. 684–706). Oxford University Press. https://doi.org/10.1093/oxfordhb/9780198743187.013.31</w:t>
          </w:r>
        </w:p>
        <w:p w14:paraId="0A1B28ED" w14:textId="77777777" w:rsidR="006046A3" w:rsidRDefault="006046A3" w:rsidP="006046A3">
          <w:pPr>
            <w:pStyle w:val="CitaviBibliographyEntry"/>
            <w:rPr>
              <w:lang w:val="en-US"/>
            </w:rPr>
          </w:pPr>
          <w:bookmarkStart w:id="93" w:name="_CTVL001fb2b984f6e624be2b0c4b9f23cb5ca4c"/>
          <w:r>
            <w:rPr>
              <w:lang w:val="en-US"/>
            </w:rPr>
            <w:lastRenderedPageBreak/>
            <w:t>Kleber, B [B.], Veit, R., Birbaumer, N., Gruzelier, J., &amp; Lotze, M. (2010). The brain of opera singers: Experience-dependent changes in functional activation.</w:t>
          </w:r>
          <w:bookmarkEnd w:id="93"/>
          <w:r>
            <w:rPr>
              <w:lang w:val="en-US"/>
            </w:rPr>
            <w:t xml:space="preserve"> </w:t>
          </w:r>
          <w:r w:rsidRPr="006046A3">
            <w:rPr>
              <w:i/>
              <w:lang w:val="en-US"/>
            </w:rPr>
            <w:t>Cerebral Cortex</w:t>
          </w:r>
          <w:r w:rsidRPr="006046A3">
            <w:rPr>
              <w:lang w:val="en-US"/>
            </w:rPr>
            <w:t xml:space="preserve">, </w:t>
          </w:r>
          <w:r w:rsidRPr="006046A3">
            <w:rPr>
              <w:i/>
              <w:lang w:val="en-US"/>
            </w:rPr>
            <w:t>20</w:t>
          </w:r>
          <w:r w:rsidRPr="006046A3">
            <w:rPr>
              <w:lang w:val="en-US"/>
            </w:rPr>
            <w:t>(5), 1144–1152. https://doi.org/10.1093/cercor/bhp177</w:t>
          </w:r>
        </w:p>
        <w:p w14:paraId="71248DB0" w14:textId="77777777" w:rsidR="006046A3" w:rsidRDefault="006046A3" w:rsidP="006046A3">
          <w:pPr>
            <w:pStyle w:val="CitaviBibliographyEntry"/>
            <w:rPr>
              <w:lang w:val="en-US"/>
            </w:rPr>
          </w:pPr>
          <w:bookmarkStart w:id="94" w:name="_CTVL001eec65599c99340e5847d67fa86a419ab"/>
          <w:r>
            <w:rPr>
              <w:lang w:val="en-US"/>
            </w:rPr>
            <w:t>Kraus, N., &amp; Chandrasekaran, B. (2010). Music training for the development of auditory skills.</w:t>
          </w:r>
          <w:bookmarkEnd w:id="94"/>
          <w:r>
            <w:rPr>
              <w:lang w:val="en-US"/>
            </w:rPr>
            <w:t xml:space="preserve"> </w:t>
          </w:r>
          <w:r w:rsidRPr="006046A3">
            <w:rPr>
              <w:i/>
              <w:lang w:val="en-US"/>
            </w:rPr>
            <w:t>Nature Reviews Neuroscience</w:t>
          </w:r>
          <w:r w:rsidRPr="006046A3">
            <w:rPr>
              <w:lang w:val="en-US"/>
            </w:rPr>
            <w:t xml:space="preserve">, </w:t>
          </w:r>
          <w:r w:rsidRPr="006046A3">
            <w:rPr>
              <w:i/>
              <w:lang w:val="en-US"/>
            </w:rPr>
            <w:t>11</w:t>
          </w:r>
          <w:r w:rsidRPr="006046A3">
            <w:rPr>
              <w:lang w:val="en-US"/>
            </w:rPr>
            <w:t>(8), 599–605. https://doi.org/10.1038/nrn2882</w:t>
          </w:r>
        </w:p>
        <w:p w14:paraId="4C90F26A" w14:textId="77777777" w:rsidR="006046A3" w:rsidRDefault="006046A3" w:rsidP="006046A3">
          <w:pPr>
            <w:pStyle w:val="CitaviBibliographyEntry"/>
            <w:rPr>
              <w:lang w:val="en-US"/>
            </w:rPr>
          </w:pPr>
          <w:bookmarkStart w:id="95" w:name="_CTVL0010c19d9ac001f408b867a6f85c86d9367"/>
          <w:r>
            <w:rPr>
              <w:lang w:val="en-US"/>
            </w:rPr>
            <w:t>Krishnan, S., Lima, C. F., Evans, S., Chen, S., Guldner, S., Yeff, H., Manly, T., &amp; Scott, S. K. (2018). Beatboxers and Guitarists Engage Sensorimotor Regions Selectively When Listening to the Instruments They can Play.</w:t>
          </w:r>
          <w:bookmarkEnd w:id="95"/>
          <w:r>
            <w:rPr>
              <w:lang w:val="en-US"/>
            </w:rPr>
            <w:t xml:space="preserve"> </w:t>
          </w:r>
          <w:r w:rsidRPr="006046A3">
            <w:rPr>
              <w:i/>
              <w:lang w:val="en-US"/>
            </w:rPr>
            <w:t>Cerebral Cortex</w:t>
          </w:r>
          <w:r w:rsidRPr="006046A3">
            <w:rPr>
              <w:lang w:val="en-US"/>
            </w:rPr>
            <w:t xml:space="preserve">, </w:t>
          </w:r>
          <w:r w:rsidRPr="006046A3">
            <w:rPr>
              <w:i/>
              <w:lang w:val="en-US"/>
            </w:rPr>
            <w:t>28</w:t>
          </w:r>
          <w:r w:rsidRPr="006046A3">
            <w:rPr>
              <w:lang w:val="en-US"/>
            </w:rPr>
            <w:t>(11), 4063–4079. https://doi.org/10.1093/cercor/bhy208</w:t>
          </w:r>
        </w:p>
        <w:p w14:paraId="44D72767" w14:textId="77777777" w:rsidR="006046A3" w:rsidRPr="006046A3" w:rsidRDefault="006046A3" w:rsidP="006046A3">
          <w:pPr>
            <w:pStyle w:val="CitaviBibliographyEntry"/>
          </w:pPr>
          <w:bookmarkStart w:id="96" w:name="_CTVL001cae75f8fbc7f4fa6b4f65224d3353282"/>
          <w:r>
            <w:rPr>
              <w:lang w:val="en-US"/>
            </w:rPr>
            <w:t>Laukka, P., Elfenbein, H. A., Thingujam, N. S., Rockstuhl, T., Iraki, F. K., Chui, W., &amp; Althoff, J. (2016). The expression and recognition of emotions in the voice across five nations: A lens model analysis based on acoustic features.</w:t>
          </w:r>
          <w:bookmarkEnd w:id="96"/>
          <w:r>
            <w:rPr>
              <w:lang w:val="en-US"/>
            </w:rPr>
            <w:t xml:space="preserve"> </w:t>
          </w:r>
          <w:r w:rsidRPr="006046A3">
            <w:rPr>
              <w:i/>
            </w:rPr>
            <w:t>J Pers Soc Psychol</w:t>
          </w:r>
          <w:r w:rsidRPr="006046A3">
            <w:t xml:space="preserve">, </w:t>
          </w:r>
          <w:r w:rsidRPr="006046A3">
            <w:rPr>
              <w:i/>
            </w:rPr>
            <w:t>111</w:t>
          </w:r>
          <w:r w:rsidRPr="006046A3">
            <w:t>(5), 686–705. https://doi.org/10.1037/pspi0000066</w:t>
          </w:r>
        </w:p>
        <w:p w14:paraId="67E97886" w14:textId="77777777" w:rsidR="006046A3" w:rsidRPr="006046A3" w:rsidRDefault="006046A3" w:rsidP="006046A3">
          <w:pPr>
            <w:pStyle w:val="CitaviBibliographyEntry"/>
          </w:pPr>
          <w:bookmarkStart w:id="97" w:name="_CTVL0012e02b9006ff04531aaf96ce4b0ddc2fd"/>
          <w:r w:rsidRPr="006046A3">
            <w:t xml:space="preserve">Law, L. N. C., &amp; Zentner, M. (2012). </w:t>
          </w:r>
          <w:r>
            <w:rPr>
              <w:lang w:val="en-US"/>
            </w:rPr>
            <w:t>Assessing musical abilities objectively: Construction and validation of the profile of music perception skills.</w:t>
          </w:r>
          <w:bookmarkEnd w:id="97"/>
          <w:r>
            <w:rPr>
              <w:lang w:val="en-US"/>
            </w:rPr>
            <w:t xml:space="preserve"> </w:t>
          </w:r>
          <w:r w:rsidRPr="006046A3">
            <w:rPr>
              <w:i/>
            </w:rPr>
            <w:t>PLoS One</w:t>
          </w:r>
          <w:r w:rsidRPr="006046A3">
            <w:t xml:space="preserve">, </w:t>
          </w:r>
          <w:r w:rsidRPr="006046A3">
            <w:rPr>
              <w:i/>
            </w:rPr>
            <w:t>7</w:t>
          </w:r>
          <w:r w:rsidRPr="006046A3">
            <w:t>(12), e52508. https://doi.org/10.1371/journal.pone.0052508</w:t>
          </w:r>
        </w:p>
        <w:p w14:paraId="70003666" w14:textId="77777777" w:rsidR="006046A3" w:rsidRPr="006046A3" w:rsidRDefault="006046A3" w:rsidP="006046A3">
          <w:pPr>
            <w:pStyle w:val="CitaviBibliographyEntry"/>
          </w:pPr>
          <w:bookmarkStart w:id="98" w:name="_CTVL001d2e904230b12488f8eb875bc4ac8558a"/>
          <w:r w:rsidRPr="006046A3">
            <w:t xml:space="preserve">Lehnen, J. M., Schweinberger, S. R., &amp; Nussbaum, C. (2025). </w:t>
          </w:r>
          <w:r>
            <w:rPr>
              <w:lang w:val="en-US"/>
            </w:rPr>
            <w:t>Vocal Emotion Perception and Musicality-Insights from EEG Decoding.</w:t>
          </w:r>
          <w:bookmarkEnd w:id="98"/>
          <w:r>
            <w:rPr>
              <w:lang w:val="en-US"/>
            </w:rPr>
            <w:t xml:space="preserve"> </w:t>
          </w:r>
          <w:r w:rsidRPr="006046A3">
            <w:rPr>
              <w:i/>
            </w:rPr>
            <w:t>Sensors (Basel, Switzerland)</w:t>
          </w:r>
          <w:r w:rsidRPr="006046A3">
            <w:t xml:space="preserve">, </w:t>
          </w:r>
          <w:r w:rsidRPr="006046A3">
            <w:rPr>
              <w:i/>
            </w:rPr>
            <w:t>25</w:t>
          </w:r>
          <w:r w:rsidRPr="006046A3">
            <w:t>(6). https://doi.org/10.3390/s25061669</w:t>
          </w:r>
        </w:p>
        <w:p w14:paraId="73DB08EF" w14:textId="77777777" w:rsidR="006046A3" w:rsidRDefault="006046A3" w:rsidP="006046A3">
          <w:pPr>
            <w:pStyle w:val="CitaviBibliographyEntry"/>
            <w:rPr>
              <w:lang w:val="en-US"/>
            </w:rPr>
          </w:pPr>
          <w:bookmarkStart w:id="99" w:name="_CTVL0019c9769044e2144ffb88f55914cab8766"/>
          <w:r w:rsidRPr="006046A3">
            <w:t xml:space="preserve">Lima, C. F., Brancatisano, O., Fancourt, A., Müllensiefen, D., Scott, S. K., Warren, J. D., &amp; Stewart, L. (2016). </w:t>
          </w:r>
          <w:r>
            <w:rPr>
              <w:lang w:val="en-US"/>
            </w:rPr>
            <w:t>Impaired socio-emotional processing in a developmental music disorder.</w:t>
          </w:r>
          <w:bookmarkEnd w:id="99"/>
          <w:r>
            <w:rPr>
              <w:lang w:val="en-US"/>
            </w:rPr>
            <w:t xml:space="preserve"> </w:t>
          </w:r>
          <w:r w:rsidRPr="006046A3">
            <w:rPr>
              <w:i/>
              <w:lang w:val="en-US"/>
            </w:rPr>
            <w:t>Scientific Reports</w:t>
          </w:r>
          <w:r w:rsidRPr="006046A3">
            <w:rPr>
              <w:lang w:val="en-US"/>
            </w:rPr>
            <w:t xml:space="preserve">, </w:t>
          </w:r>
          <w:r w:rsidRPr="006046A3">
            <w:rPr>
              <w:i/>
              <w:lang w:val="en-US"/>
            </w:rPr>
            <w:t>6</w:t>
          </w:r>
          <w:r w:rsidRPr="006046A3">
            <w:rPr>
              <w:lang w:val="en-US"/>
            </w:rPr>
            <w:t>, 34911. https://doi.org/10.1038/srep34911</w:t>
          </w:r>
        </w:p>
        <w:p w14:paraId="501616CC" w14:textId="77777777" w:rsidR="006046A3" w:rsidRPr="006046A3" w:rsidRDefault="006046A3" w:rsidP="006046A3">
          <w:pPr>
            <w:pStyle w:val="CitaviBibliographyEntry"/>
          </w:pPr>
          <w:bookmarkStart w:id="100" w:name="_CTVL00162e3652595454490b4cedaaf4bee7d59"/>
          <w:r>
            <w:rPr>
              <w:lang w:val="en-US"/>
            </w:rPr>
            <w:t>Lima, C. F., &amp; Castro, S. L. (2011). Speaking to the trained ear: musical expertise enhances the recognition of emotions in speech prosody.</w:t>
          </w:r>
          <w:bookmarkEnd w:id="100"/>
          <w:r>
            <w:rPr>
              <w:lang w:val="en-US"/>
            </w:rPr>
            <w:t xml:space="preserve"> </w:t>
          </w:r>
          <w:r w:rsidRPr="006046A3">
            <w:rPr>
              <w:i/>
            </w:rPr>
            <w:t>Emotion</w:t>
          </w:r>
          <w:r w:rsidRPr="006046A3">
            <w:t xml:space="preserve">, </w:t>
          </w:r>
          <w:r w:rsidRPr="006046A3">
            <w:rPr>
              <w:i/>
            </w:rPr>
            <w:t>11</w:t>
          </w:r>
          <w:r w:rsidRPr="006046A3">
            <w:t>(5), 1021–1031. https://doi.org/10.1037/a0024521</w:t>
          </w:r>
        </w:p>
        <w:p w14:paraId="08369E2A" w14:textId="77777777" w:rsidR="006046A3" w:rsidRDefault="006046A3" w:rsidP="006046A3">
          <w:pPr>
            <w:pStyle w:val="CitaviBibliographyEntry"/>
            <w:rPr>
              <w:lang w:val="en-US"/>
            </w:rPr>
          </w:pPr>
          <w:bookmarkStart w:id="101" w:name="_CTVL0016a0c451d4ed349e3af7af49b6725bc67"/>
          <w:r w:rsidRPr="006046A3">
            <w:t>Lotze, M., Scheler, G., Tan, H.</w:t>
          </w:r>
          <w:r w:rsidRPr="006046A3">
            <w:rPr>
              <w:rFonts w:ascii="Cambria Math" w:hAnsi="Cambria Math" w:cs="Cambria Math"/>
            </w:rPr>
            <w:t>‑</w:t>
          </w:r>
          <w:r w:rsidRPr="006046A3">
            <w:t>R.</w:t>
          </w:r>
          <w:r w:rsidRPr="006046A3">
            <w:rPr>
              <w:rFonts w:ascii="Calibri" w:hAnsi="Calibri" w:cs="Calibri"/>
            </w:rPr>
            <w:t> </w:t>
          </w:r>
          <w:r w:rsidRPr="006046A3">
            <w:t>M., Braun,</w:t>
          </w:r>
          <w:r w:rsidRPr="006046A3">
            <w:rPr>
              <w:rFonts w:ascii="Calibri" w:hAnsi="Calibri" w:cs="Calibri"/>
            </w:rPr>
            <w:t> </w:t>
          </w:r>
          <w:r w:rsidRPr="006046A3">
            <w:t>C., &amp; Birbaumer,</w:t>
          </w:r>
          <w:r w:rsidRPr="006046A3">
            <w:rPr>
              <w:rFonts w:ascii="Calibri" w:hAnsi="Calibri" w:cs="Calibri"/>
            </w:rPr>
            <w:t> </w:t>
          </w:r>
          <w:r w:rsidRPr="006046A3">
            <w:t xml:space="preserve">N. (2003). </w:t>
          </w:r>
          <w:r>
            <w:rPr>
              <w:lang w:val="en-US"/>
            </w:rPr>
            <w:t>The musician's brain: Functional imaging of amateurs and professionals during performance and imagery.</w:t>
          </w:r>
          <w:bookmarkEnd w:id="101"/>
          <w:r>
            <w:rPr>
              <w:lang w:val="en-US"/>
            </w:rPr>
            <w:t xml:space="preserve"> </w:t>
          </w:r>
          <w:r w:rsidRPr="006046A3">
            <w:rPr>
              <w:i/>
              <w:lang w:val="en-US"/>
            </w:rPr>
            <w:t>Neuroimage</w:t>
          </w:r>
          <w:r w:rsidRPr="006046A3">
            <w:rPr>
              <w:lang w:val="en-US"/>
            </w:rPr>
            <w:t xml:space="preserve">, </w:t>
          </w:r>
          <w:r w:rsidRPr="006046A3">
            <w:rPr>
              <w:i/>
              <w:lang w:val="en-US"/>
            </w:rPr>
            <w:t>20</w:t>
          </w:r>
          <w:r w:rsidRPr="006046A3">
            <w:rPr>
              <w:lang w:val="en-US"/>
            </w:rPr>
            <w:t>(3), 1817–1829. https://doi.org/10.1016/j.neuroimage.2003.07.018</w:t>
          </w:r>
        </w:p>
        <w:p w14:paraId="1A2D91B8" w14:textId="77777777" w:rsidR="006046A3" w:rsidRDefault="006046A3" w:rsidP="006046A3">
          <w:pPr>
            <w:pStyle w:val="CitaviBibliographyEntry"/>
            <w:rPr>
              <w:lang w:val="en-US"/>
            </w:rPr>
          </w:pPr>
          <w:bookmarkStart w:id="102" w:name="_CTVL00153e78e17e9a241bba3f687fb3d699f39"/>
          <w:r>
            <w:rPr>
              <w:lang w:val="en-US"/>
            </w:rPr>
            <w:t>Loveday, C., Musgrave, G., &amp; Gross, S.</w:t>
          </w:r>
          <w:r>
            <w:rPr>
              <w:rFonts w:ascii="Cambria Math" w:hAnsi="Cambria Math" w:cs="Cambria Math"/>
              <w:lang w:val="en-US"/>
            </w:rPr>
            <w:t>‑</w:t>
          </w:r>
          <w:r>
            <w:rPr>
              <w:lang w:val="en-US"/>
            </w:rPr>
            <w:t>A. (2023). Predicting anxiety, depression, and wellbeing in professional and nonprofessional musicians.</w:t>
          </w:r>
          <w:bookmarkEnd w:id="102"/>
          <w:r>
            <w:rPr>
              <w:lang w:val="en-US"/>
            </w:rPr>
            <w:t xml:space="preserve"> </w:t>
          </w:r>
          <w:r w:rsidRPr="006046A3">
            <w:rPr>
              <w:i/>
              <w:lang w:val="en-US"/>
            </w:rPr>
            <w:t>Psychology of Music</w:t>
          </w:r>
          <w:r w:rsidRPr="006046A3">
            <w:rPr>
              <w:lang w:val="en-US"/>
            </w:rPr>
            <w:t xml:space="preserve">, </w:t>
          </w:r>
          <w:r w:rsidRPr="006046A3">
            <w:rPr>
              <w:i/>
              <w:lang w:val="en-US"/>
            </w:rPr>
            <w:t>51</w:t>
          </w:r>
          <w:r w:rsidRPr="006046A3">
            <w:rPr>
              <w:lang w:val="en-US"/>
            </w:rPr>
            <w:t>(2), 508–522. https://doi.org/10.1177/03057356221096506</w:t>
          </w:r>
        </w:p>
        <w:p w14:paraId="3F996E58" w14:textId="77777777" w:rsidR="006046A3" w:rsidRDefault="006046A3" w:rsidP="006046A3">
          <w:pPr>
            <w:pStyle w:val="CitaviBibliographyEntry"/>
            <w:rPr>
              <w:lang w:val="en-US"/>
            </w:rPr>
          </w:pPr>
          <w:bookmarkStart w:id="103" w:name="_CTVL0012240de1447994c689bf6786980a72820"/>
          <w:r>
            <w:rPr>
              <w:lang w:val="en-US"/>
            </w:rPr>
            <w:t>Maghiar, M. J., Lawrence, B. J., Mulders, W. H., Moyle, T. C., Livings, I., &amp; Jayakody, D. M. P. (2023). Hearing loss and mental health issues in amateur and professional musicians.</w:t>
          </w:r>
          <w:bookmarkEnd w:id="103"/>
          <w:r>
            <w:rPr>
              <w:lang w:val="en-US"/>
            </w:rPr>
            <w:t xml:space="preserve"> </w:t>
          </w:r>
          <w:r w:rsidRPr="006046A3">
            <w:rPr>
              <w:i/>
              <w:lang w:val="en-US"/>
            </w:rPr>
            <w:t>Psychology of Music</w:t>
          </w:r>
          <w:r w:rsidRPr="006046A3">
            <w:rPr>
              <w:lang w:val="en-US"/>
            </w:rPr>
            <w:t xml:space="preserve">, </w:t>
          </w:r>
          <w:r w:rsidRPr="006046A3">
            <w:rPr>
              <w:i/>
              <w:lang w:val="en-US"/>
            </w:rPr>
            <w:t>51</w:t>
          </w:r>
          <w:r w:rsidRPr="006046A3">
            <w:rPr>
              <w:lang w:val="en-US"/>
            </w:rPr>
            <w:t>(6), 1584–1597. https://doi.org/10.1177/03057356231155970</w:t>
          </w:r>
        </w:p>
        <w:p w14:paraId="4B98B870" w14:textId="77777777" w:rsidR="006046A3" w:rsidRDefault="006046A3" w:rsidP="006046A3">
          <w:pPr>
            <w:pStyle w:val="CitaviBibliographyEntry"/>
            <w:rPr>
              <w:lang w:val="en-US"/>
            </w:rPr>
          </w:pPr>
          <w:bookmarkStart w:id="104" w:name="_CTVL001cb7bcc5685334b20b4468d68984f9e98"/>
          <w:r>
            <w:rPr>
              <w:lang w:val="en-US"/>
            </w:rPr>
            <w:t>Martins, I., Lima, C. F., &amp; Pinheiro, A. P. (2022). Enhanced salience of musical sounds in singers and instrumentalists.</w:t>
          </w:r>
          <w:bookmarkEnd w:id="104"/>
          <w:r>
            <w:rPr>
              <w:lang w:val="en-US"/>
            </w:rPr>
            <w:t xml:space="preserve"> </w:t>
          </w:r>
          <w:r w:rsidRPr="006046A3">
            <w:rPr>
              <w:i/>
              <w:lang w:val="en-US"/>
            </w:rPr>
            <w:t xml:space="preserve">Cogn Affect Behav Neurosci. </w:t>
          </w:r>
          <w:r w:rsidRPr="006046A3">
            <w:rPr>
              <w:lang w:val="en-US"/>
            </w:rPr>
            <w:t>Advance online publication. https://doi.org/10.3758/s13415-022-01007-x</w:t>
          </w:r>
        </w:p>
        <w:p w14:paraId="4D677F07" w14:textId="77777777" w:rsidR="006046A3" w:rsidRDefault="006046A3" w:rsidP="006046A3">
          <w:pPr>
            <w:pStyle w:val="CitaviBibliographyEntry"/>
            <w:rPr>
              <w:lang w:val="en-US"/>
            </w:rPr>
          </w:pPr>
          <w:bookmarkStart w:id="105" w:name="_CTVL001504a3293bd4e4277a86721370d265b06"/>
          <w:r>
            <w:rPr>
              <w:lang w:val="en-US"/>
            </w:rPr>
            <w:t>Martins, M., Pinheiro, A. P., &amp; Lima, C. F. (2021). Does Music Training Improve Emotion Recognition Abilities? A Critical Review.</w:t>
          </w:r>
          <w:bookmarkEnd w:id="105"/>
          <w:r>
            <w:rPr>
              <w:lang w:val="en-US"/>
            </w:rPr>
            <w:t xml:space="preserve"> </w:t>
          </w:r>
          <w:r w:rsidRPr="006046A3">
            <w:rPr>
              <w:i/>
              <w:lang w:val="en-US"/>
            </w:rPr>
            <w:t>Emotion Review</w:t>
          </w:r>
          <w:r w:rsidRPr="006046A3">
            <w:rPr>
              <w:lang w:val="en-US"/>
            </w:rPr>
            <w:t xml:space="preserve">, </w:t>
          </w:r>
          <w:r w:rsidRPr="006046A3">
            <w:rPr>
              <w:i/>
              <w:lang w:val="en-US"/>
            </w:rPr>
            <w:t>13</w:t>
          </w:r>
          <w:r w:rsidRPr="006046A3">
            <w:rPr>
              <w:lang w:val="en-US"/>
            </w:rPr>
            <w:t>(3), 199–210. https://doi.org/10.1177/17540739211022035</w:t>
          </w:r>
        </w:p>
        <w:p w14:paraId="3C2C8ADE" w14:textId="77777777" w:rsidR="006046A3" w:rsidRDefault="006046A3" w:rsidP="006046A3">
          <w:pPr>
            <w:pStyle w:val="CitaviBibliographyEntry"/>
            <w:rPr>
              <w:lang w:val="en-US"/>
            </w:rPr>
          </w:pPr>
          <w:bookmarkStart w:id="106" w:name="_CTVL0015327f6e69e874339b3563f20a479f3bc"/>
          <w:r>
            <w:rPr>
              <w:lang w:val="en-US"/>
            </w:rPr>
            <w:t>Mithen, S., Morley, I., Wray, A., Tallerman, M., &amp; Gamble, C. (2006). The Singing Neanderthals: the Origins of Music, Language, Mind and Body by Steven Mithen. London: Weidenfeld &amp; Nicholson, 2005. ISBN 0-297-64317-7 hardback £20 &amp; US$25.2; ix+374 pp.</w:t>
          </w:r>
          <w:bookmarkEnd w:id="106"/>
          <w:r>
            <w:rPr>
              <w:lang w:val="en-US"/>
            </w:rPr>
            <w:t xml:space="preserve"> </w:t>
          </w:r>
          <w:r w:rsidRPr="006046A3">
            <w:rPr>
              <w:i/>
              <w:lang w:val="en-US"/>
            </w:rPr>
            <w:t>Cambridge Archaeological Journal</w:t>
          </w:r>
          <w:r w:rsidRPr="006046A3">
            <w:rPr>
              <w:lang w:val="en-US"/>
            </w:rPr>
            <w:t xml:space="preserve">, </w:t>
          </w:r>
          <w:r w:rsidRPr="006046A3">
            <w:rPr>
              <w:i/>
              <w:lang w:val="en-US"/>
            </w:rPr>
            <w:t>16</w:t>
          </w:r>
          <w:r w:rsidRPr="006046A3">
            <w:rPr>
              <w:lang w:val="en-US"/>
            </w:rPr>
            <w:t>(1), 97–112. https://doi.org/10.1017/S0959774306000060</w:t>
          </w:r>
        </w:p>
        <w:p w14:paraId="7B2B5BF3" w14:textId="77777777" w:rsidR="006046A3" w:rsidRDefault="006046A3" w:rsidP="006046A3">
          <w:pPr>
            <w:pStyle w:val="CitaviBibliographyEntry"/>
            <w:rPr>
              <w:lang w:val="en-US"/>
            </w:rPr>
          </w:pPr>
          <w:bookmarkStart w:id="107" w:name="_CTVL00110b9e461a64141479090d9ea2f2fc40b"/>
          <w:r w:rsidRPr="006046A3">
            <w:t xml:space="preserve">Moisseinen, N., Ahveninen, L., Martínez-Molina, N., Sairanen, V., Melkas, S., Kleber, B [Boris], Sihvonen, A. J., &amp; Särkämö, T. (2024). </w:t>
          </w:r>
          <w:r>
            <w:rPr>
              <w:lang w:val="en-US"/>
            </w:rPr>
            <w:t>Choir singing is associated with enhanced structural connectivity across the adult lifespan.</w:t>
          </w:r>
          <w:bookmarkEnd w:id="107"/>
          <w:r>
            <w:rPr>
              <w:lang w:val="en-US"/>
            </w:rPr>
            <w:t xml:space="preserve"> </w:t>
          </w:r>
          <w:r w:rsidRPr="006046A3">
            <w:rPr>
              <w:i/>
              <w:lang w:val="en-US"/>
            </w:rPr>
            <w:t>Human Brain Mapping</w:t>
          </w:r>
          <w:r w:rsidRPr="006046A3">
            <w:rPr>
              <w:lang w:val="en-US"/>
            </w:rPr>
            <w:t xml:space="preserve">, </w:t>
          </w:r>
          <w:r w:rsidRPr="006046A3">
            <w:rPr>
              <w:i/>
              <w:lang w:val="en-US"/>
            </w:rPr>
            <w:t>45</w:t>
          </w:r>
          <w:r w:rsidRPr="006046A3">
            <w:rPr>
              <w:lang w:val="en-US"/>
            </w:rPr>
            <w:t>(7), e26705. https://doi.org/10.1002/hbm.26705</w:t>
          </w:r>
        </w:p>
        <w:p w14:paraId="4CA4D336" w14:textId="77777777" w:rsidR="006046A3" w:rsidRDefault="006046A3" w:rsidP="006046A3">
          <w:pPr>
            <w:pStyle w:val="CitaviBibliographyEntry"/>
            <w:rPr>
              <w:lang w:val="en-US"/>
            </w:rPr>
          </w:pPr>
          <w:bookmarkStart w:id="108" w:name="_CTVL001465027d8016142a089abc009b56e4951"/>
          <w:r>
            <w:rPr>
              <w:lang w:val="en-US"/>
            </w:rPr>
            <w:lastRenderedPageBreak/>
            <w:t>Morrison, S. J., &amp; Demorest, S. M. (2009). Cultural constraints on music perception and cognition.</w:t>
          </w:r>
          <w:bookmarkEnd w:id="108"/>
          <w:r>
            <w:rPr>
              <w:lang w:val="en-US"/>
            </w:rPr>
            <w:t xml:space="preserve"> </w:t>
          </w:r>
          <w:r w:rsidRPr="006046A3">
            <w:rPr>
              <w:i/>
              <w:lang w:val="en-US"/>
            </w:rPr>
            <w:t>Progress in Brain Research</w:t>
          </w:r>
          <w:r w:rsidRPr="006046A3">
            <w:rPr>
              <w:lang w:val="en-US"/>
            </w:rPr>
            <w:t xml:space="preserve">, </w:t>
          </w:r>
          <w:r w:rsidRPr="006046A3">
            <w:rPr>
              <w:i/>
              <w:lang w:val="en-US"/>
            </w:rPr>
            <w:t>178</w:t>
          </w:r>
          <w:r w:rsidRPr="006046A3">
            <w:rPr>
              <w:lang w:val="en-US"/>
            </w:rPr>
            <w:t>, 67–77. https://doi.org/10.1016/S0079-6123(09)17805-6</w:t>
          </w:r>
        </w:p>
        <w:p w14:paraId="5E904CD2" w14:textId="77777777" w:rsidR="006046A3" w:rsidRDefault="006046A3" w:rsidP="006046A3">
          <w:pPr>
            <w:pStyle w:val="CitaviBibliographyEntry"/>
            <w:rPr>
              <w:lang w:val="en-US"/>
            </w:rPr>
          </w:pPr>
          <w:bookmarkStart w:id="109" w:name="_CTVL001c33051e34f2546179dae43f8ae296d50"/>
          <w:r>
            <w:rPr>
              <w:lang w:val="en-US"/>
            </w:rPr>
            <w:t>Müllensiefen, D., Gingras, B., Musil, J., &amp; Stewart, L. (2014). The musicality of non-musicians: an index for assessing musical sophistication in the general population.</w:t>
          </w:r>
          <w:bookmarkEnd w:id="109"/>
          <w:r>
            <w:rPr>
              <w:lang w:val="en-US"/>
            </w:rPr>
            <w:t xml:space="preserve"> </w:t>
          </w:r>
          <w:r w:rsidRPr="006046A3">
            <w:rPr>
              <w:i/>
              <w:lang w:val="en-US"/>
            </w:rPr>
            <w:t>PLoS One</w:t>
          </w:r>
          <w:r w:rsidRPr="006046A3">
            <w:rPr>
              <w:lang w:val="en-US"/>
            </w:rPr>
            <w:t xml:space="preserve">, </w:t>
          </w:r>
          <w:r w:rsidRPr="006046A3">
            <w:rPr>
              <w:i/>
              <w:lang w:val="en-US"/>
            </w:rPr>
            <w:t>9</w:t>
          </w:r>
          <w:r w:rsidRPr="006046A3">
            <w:rPr>
              <w:lang w:val="en-US"/>
            </w:rPr>
            <w:t>(2), e89642. https://doi.org/10.1371/journal.pone.0101091</w:t>
          </w:r>
        </w:p>
        <w:p w14:paraId="1C4F818D" w14:textId="77777777" w:rsidR="006046A3" w:rsidRPr="006046A3" w:rsidRDefault="006046A3" w:rsidP="006046A3">
          <w:pPr>
            <w:pStyle w:val="CitaviBibliographyEntry"/>
          </w:pPr>
          <w:bookmarkStart w:id="110" w:name="_CTVL0019f57a31f77e14b0d93f351fd2ac86558"/>
          <w:r>
            <w:rPr>
              <w:lang w:val="en-US"/>
            </w:rPr>
            <w:t>Neves, L., Martins, M., Correia, A. I., Castro, S. L., Schellenberg, E. G., &amp; Lima, C. F. (2025). Does music training improve emotion recognition and cognitive abilities? Longitudinal and correlational evidence from children.</w:t>
          </w:r>
          <w:bookmarkEnd w:id="110"/>
          <w:r>
            <w:rPr>
              <w:lang w:val="en-US"/>
            </w:rPr>
            <w:t xml:space="preserve"> </w:t>
          </w:r>
          <w:r w:rsidRPr="006046A3">
            <w:rPr>
              <w:i/>
            </w:rPr>
            <w:t>Cognition</w:t>
          </w:r>
          <w:r w:rsidRPr="006046A3">
            <w:t xml:space="preserve">, </w:t>
          </w:r>
          <w:r w:rsidRPr="006046A3">
            <w:rPr>
              <w:i/>
            </w:rPr>
            <w:t>259</w:t>
          </w:r>
          <w:r w:rsidRPr="006046A3">
            <w:t>, 106102. https://doi.org/10.1016/j.cognition.2025.106102</w:t>
          </w:r>
        </w:p>
        <w:p w14:paraId="283E6003" w14:textId="77777777" w:rsidR="006046A3" w:rsidRDefault="006046A3" w:rsidP="006046A3">
          <w:pPr>
            <w:pStyle w:val="CitaviBibliographyEntry"/>
            <w:rPr>
              <w:lang w:val="en-US"/>
            </w:rPr>
          </w:pPr>
          <w:bookmarkStart w:id="111" w:name="_CTVL0019e4a83dfd5c94fd8831aa2405707b31c"/>
          <w:r w:rsidRPr="006046A3">
            <w:t xml:space="preserve">Nikjeh, D. A., Lister, J. J., &amp; Frisch, S. A. (2009). </w:t>
          </w:r>
          <w:r>
            <w:rPr>
              <w:lang w:val="en-US"/>
            </w:rPr>
            <w:t>The relationship between pitch discrimination and vocal production: Comparison of vocal and instrumental musicians.</w:t>
          </w:r>
          <w:bookmarkEnd w:id="111"/>
          <w:r>
            <w:rPr>
              <w:lang w:val="en-US"/>
            </w:rPr>
            <w:t xml:space="preserve"> </w:t>
          </w:r>
          <w:r w:rsidRPr="006046A3">
            <w:rPr>
              <w:i/>
              <w:lang w:val="en-US"/>
            </w:rPr>
            <w:t>The Journal of the Acoustical Society of America</w:t>
          </w:r>
          <w:r w:rsidRPr="006046A3">
            <w:rPr>
              <w:lang w:val="en-US"/>
            </w:rPr>
            <w:t xml:space="preserve">, </w:t>
          </w:r>
          <w:r w:rsidRPr="006046A3">
            <w:rPr>
              <w:i/>
              <w:lang w:val="en-US"/>
            </w:rPr>
            <w:t>125</w:t>
          </w:r>
          <w:r w:rsidRPr="006046A3">
            <w:rPr>
              <w:lang w:val="en-US"/>
            </w:rPr>
            <w:t>(1), 328–338. https://doi.org/10.1121/1.3021309</w:t>
          </w:r>
        </w:p>
        <w:p w14:paraId="5546B283" w14:textId="77777777" w:rsidR="006046A3" w:rsidRDefault="006046A3" w:rsidP="006046A3">
          <w:pPr>
            <w:pStyle w:val="CitaviBibliographyEntry"/>
            <w:rPr>
              <w:lang w:val="en-US"/>
            </w:rPr>
          </w:pPr>
          <w:bookmarkStart w:id="112" w:name="_CTVL0019b2a9899904a4719bf8ba767e57fac3e"/>
          <w:r w:rsidRPr="006046A3">
            <w:t xml:space="preserve">Nussbaum, C., Schirmer, A., &amp; Schweinberger, S. R. (2022). </w:t>
          </w:r>
          <w:r>
            <w:rPr>
              <w:lang w:val="en-US"/>
            </w:rPr>
            <w:t>Contributions of fundamental frequency and timbre to vocal emotion perception and their electrophysiological correlates.</w:t>
          </w:r>
          <w:bookmarkEnd w:id="112"/>
          <w:r>
            <w:rPr>
              <w:lang w:val="en-US"/>
            </w:rPr>
            <w:t xml:space="preserve"> </w:t>
          </w:r>
          <w:r w:rsidRPr="006046A3">
            <w:rPr>
              <w:i/>
              <w:lang w:val="en-US"/>
            </w:rPr>
            <w:t>Social Cognitive and Affective Neuroscience</w:t>
          </w:r>
          <w:r w:rsidRPr="006046A3">
            <w:rPr>
              <w:lang w:val="en-US"/>
            </w:rPr>
            <w:t xml:space="preserve">, </w:t>
          </w:r>
          <w:r w:rsidRPr="006046A3">
            <w:rPr>
              <w:i/>
              <w:lang w:val="en-US"/>
            </w:rPr>
            <w:t>17</w:t>
          </w:r>
          <w:r w:rsidRPr="006046A3">
            <w:rPr>
              <w:lang w:val="en-US"/>
            </w:rPr>
            <w:t>(12), 1145–1154. https://doi.org/10.1093/scan/nsac033</w:t>
          </w:r>
        </w:p>
        <w:p w14:paraId="5EDE38CC" w14:textId="77777777" w:rsidR="006046A3" w:rsidRPr="006046A3" w:rsidRDefault="006046A3" w:rsidP="006046A3">
          <w:pPr>
            <w:pStyle w:val="CitaviBibliographyEntry"/>
          </w:pPr>
          <w:bookmarkStart w:id="113" w:name="_CTVL00154ee2e00b13e4f36a27cae1e2f79e2a0"/>
          <w:r>
            <w:rPr>
              <w:lang w:val="en-US"/>
            </w:rPr>
            <w:t>Nussbaum, C., Schirmer, A., &amp; Schweinberger, S. R. (2023). Electrophysiological Correlates of Vocal Emotional Processing in Musicians and Non-Musicians.</w:t>
          </w:r>
          <w:bookmarkEnd w:id="113"/>
          <w:r>
            <w:rPr>
              <w:lang w:val="en-US"/>
            </w:rPr>
            <w:t xml:space="preserve"> </w:t>
          </w:r>
          <w:r w:rsidRPr="006046A3">
            <w:rPr>
              <w:i/>
            </w:rPr>
            <w:t>Brain Sciences</w:t>
          </w:r>
          <w:r w:rsidRPr="006046A3">
            <w:t xml:space="preserve">, </w:t>
          </w:r>
          <w:r w:rsidRPr="006046A3">
            <w:rPr>
              <w:i/>
            </w:rPr>
            <w:t>13</w:t>
          </w:r>
          <w:r w:rsidRPr="006046A3">
            <w:t>(11), 1563. https://doi.org/10.3390/brainsci13111563</w:t>
          </w:r>
        </w:p>
        <w:p w14:paraId="5718A1C5" w14:textId="77777777" w:rsidR="006046A3" w:rsidRPr="006046A3" w:rsidRDefault="006046A3" w:rsidP="006046A3">
          <w:pPr>
            <w:pStyle w:val="CitaviBibliographyEntry"/>
          </w:pPr>
          <w:bookmarkStart w:id="114" w:name="_CTVL0013c5820e227e9455798dbb955a2f6e5d4"/>
          <w:r w:rsidRPr="006046A3">
            <w:t xml:space="preserve">Nussbaum, C., Schirmer, A., &amp; Schweinberger, S. R. (2024). </w:t>
          </w:r>
          <w:r>
            <w:rPr>
              <w:lang w:val="en-US"/>
            </w:rPr>
            <w:t>Musicality - Tuned to the melody of vocal emotions.</w:t>
          </w:r>
          <w:bookmarkEnd w:id="114"/>
          <w:r>
            <w:rPr>
              <w:lang w:val="en-US"/>
            </w:rPr>
            <w:t xml:space="preserve"> </w:t>
          </w:r>
          <w:r w:rsidRPr="006046A3">
            <w:rPr>
              <w:i/>
            </w:rPr>
            <w:t>Br J Psychol</w:t>
          </w:r>
          <w:r w:rsidRPr="006046A3">
            <w:t xml:space="preserve">, </w:t>
          </w:r>
          <w:r w:rsidRPr="006046A3">
            <w:rPr>
              <w:i/>
            </w:rPr>
            <w:t>115</w:t>
          </w:r>
          <w:r w:rsidRPr="006046A3">
            <w:t>(2), 206–225. https://doi.org/10.1111/bjop.12684</w:t>
          </w:r>
        </w:p>
        <w:p w14:paraId="6973A37A" w14:textId="77777777" w:rsidR="006046A3" w:rsidRDefault="006046A3" w:rsidP="006046A3">
          <w:pPr>
            <w:pStyle w:val="CitaviBibliographyEntry"/>
            <w:rPr>
              <w:lang w:val="en-US"/>
            </w:rPr>
          </w:pPr>
          <w:bookmarkStart w:id="115" w:name="_CTVL0017bf8958faf7245c581ddb3e408ef8945"/>
          <w:r w:rsidRPr="006046A3">
            <w:t xml:space="preserve">Nussbaum, C., &amp; Schweinberger, S. R. (2021). </w:t>
          </w:r>
          <w:r>
            <w:rPr>
              <w:lang w:val="en-US"/>
            </w:rPr>
            <w:t>Links Between Musicality and Vocal Emotion Perception.</w:t>
          </w:r>
          <w:bookmarkEnd w:id="115"/>
          <w:r>
            <w:rPr>
              <w:lang w:val="en-US"/>
            </w:rPr>
            <w:t xml:space="preserve"> </w:t>
          </w:r>
          <w:r w:rsidRPr="006046A3">
            <w:rPr>
              <w:i/>
              <w:lang w:val="en-US"/>
            </w:rPr>
            <w:t>Emotion Review</w:t>
          </w:r>
          <w:r w:rsidRPr="006046A3">
            <w:rPr>
              <w:lang w:val="en-US"/>
            </w:rPr>
            <w:t xml:space="preserve">, </w:t>
          </w:r>
          <w:r w:rsidRPr="006046A3">
            <w:rPr>
              <w:i/>
              <w:lang w:val="en-US"/>
            </w:rPr>
            <w:t>13</w:t>
          </w:r>
          <w:r w:rsidRPr="006046A3">
            <w:rPr>
              <w:lang w:val="en-US"/>
            </w:rPr>
            <w:t>(3), 211–224. https://doi.org/10.1177/17540739211022803</w:t>
          </w:r>
        </w:p>
        <w:p w14:paraId="41841A60" w14:textId="77777777" w:rsidR="006046A3" w:rsidRDefault="006046A3" w:rsidP="006046A3">
          <w:pPr>
            <w:pStyle w:val="CitaviBibliographyEntry"/>
            <w:rPr>
              <w:lang w:val="en-US"/>
            </w:rPr>
          </w:pPr>
          <w:bookmarkStart w:id="116" w:name="_CTVL00169082b3ce2404b99b8856c2e1d9edb4d"/>
          <w:r>
            <w:rPr>
              <w:lang w:val="en-US"/>
            </w:rPr>
            <w:t>Oechslin, M. S., van de Ville, D., Lazeyras, F., Hauert, C.</w:t>
          </w:r>
          <w:r>
            <w:rPr>
              <w:rFonts w:ascii="Cambria Math" w:hAnsi="Cambria Math" w:cs="Cambria Math"/>
              <w:lang w:val="en-US"/>
            </w:rPr>
            <w:t>‑</w:t>
          </w:r>
          <w:r>
            <w:rPr>
              <w:lang w:val="en-US"/>
            </w:rPr>
            <w:t>A., &amp; James,</w:t>
          </w:r>
          <w:r>
            <w:rPr>
              <w:rFonts w:ascii="Calibri" w:hAnsi="Calibri" w:cs="Calibri"/>
              <w:lang w:val="en-US"/>
            </w:rPr>
            <w:t> </w:t>
          </w:r>
          <w:r>
            <w:rPr>
              <w:lang w:val="en-US"/>
            </w:rPr>
            <w:t>C.</w:t>
          </w:r>
          <w:r>
            <w:rPr>
              <w:rFonts w:ascii="Calibri" w:hAnsi="Calibri" w:cs="Calibri"/>
              <w:lang w:val="en-US"/>
            </w:rPr>
            <w:t> </w:t>
          </w:r>
          <w:r>
            <w:rPr>
              <w:lang w:val="en-US"/>
            </w:rPr>
            <w:t>E. (2013). Degree of musical expertise modulates higher order brain functioning.</w:t>
          </w:r>
          <w:bookmarkEnd w:id="116"/>
          <w:r>
            <w:rPr>
              <w:lang w:val="en-US"/>
            </w:rPr>
            <w:t xml:space="preserve"> </w:t>
          </w:r>
          <w:r w:rsidRPr="006046A3">
            <w:rPr>
              <w:i/>
              <w:lang w:val="en-US"/>
            </w:rPr>
            <w:t>Cerebral Cortex</w:t>
          </w:r>
          <w:r w:rsidRPr="006046A3">
            <w:rPr>
              <w:lang w:val="en-US"/>
            </w:rPr>
            <w:t xml:space="preserve">, </w:t>
          </w:r>
          <w:r w:rsidRPr="006046A3">
            <w:rPr>
              <w:i/>
              <w:lang w:val="en-US"/>
            </w:rPr>
            <w:t>23</w:t>
          </w:r>
          <w:r w:rsidRPr="006046A3">
            <w:rPr>
              <w:lang w:val="en-US"/>
            </w:rPr>
            <w:t>(9), 2213–2224. https://doi.org/10.1093/cercor/bhs206</w:t>
          </w:r>
        </w:p>
        <w:p w14:paraId="3512ADC1" w14:textId="77777777" w:rsidR="006046A3" w:rsidRDefault="006046A3" w:rsidP="006046A3">
          <w:pPr>
            <w:pStyle w:val="CitaviBibliographyEntry"/>
            <w:rPr>
              <w:lang w:val="en-US"/>
            </w:rPr>
          </w:pPr>
          <w:bookmarkStart w:id="117" w:name="_CTVL001ec59de764e624747bbd9677f10a55753"/>
          <w:r w:rsidRPr="006046A3">
            <w:t xml:space="preserve">Papadaki, E., Koustakas, T., Werner, A., Lindenberger, U., Kühn, S., &amp; Wenger, E. (2023). </w:t>
          </w:r>
          <w:r>
            <w:rPr>
              <w:lang w:val="en-US"/>
            </w:rPr>
            <w:t>Resting-state functional connectivity in an auditory network differs between aspiring professional and amateur musicians and correlates with performance.</w:t>
          </w:r>
          <w:bookmarkEnd w:id="117"/>
          <w:r>
            <w:rPr>
              <w:lang w:val="en-US"/>
            </w:rPr>
            <w:t xml:space="preserve"> </w:t>
          </w:r>
          <w:r w:rsidRPr="006046A3">
            <w:rPr>
              <w:i/>
              <w:lang w:val="en-US"/>
            </w:rPr>
            <w:t>Brain Structure &amp; Function</w:t>
          </w:r>
          <w:r w:rsidRPr="006046A3">
            <w:rPr>
              <w:lang w:val="en-US"/>
            </w:rPr>
            <w:t xml:space="preserve">, </w:t>
          </w:r>
          <w:r w:rsidRPr="006046A3">
            <w:rPr>
              <w:i/>
              <w:lang w:val="en-US"/>
            </w:rPr>
            <w:t>228</w:t>
          </w:r>
          <w:r w:rsidRPr="006046A3">
            <w:rPr>
              <w:lang w:val="en-US"/>
            </w:rPr>
            <w:t>(9), 2147–2163. https://doi.org/10.1007/s00429-023-02711-1</w:t>
          </w:r>
        </w:p>
        <w:p w14:paraId="7D06CA7D" w14:textId="77777777" w:rsidR="006046A3" w:rsidRDefault="006046A3" w:rsidP="006046A3">
          <w:pPr>
            <w:pStyle w:val="CitaviBibliographyEntry"/>
            <w:rPr>
              <w:lang w:val="en-US"/>
            </w:rPr>
          </w:pPr>
          <w:bookmarkStart w:id="118" w:name="_CTVL0017b7db9ae2c1b4780aade763825e648b1"/>
          <w:r>
            <w:rPr>
              <w:lang w:val="en-US"/>
            </w:rPr>
            <w:t>R Core Team. (2025).</w:t>
          </w:r>
          <w:bookmarkEnd w:id="118"/>
          <w:r>
            <w:rPr>
              <w:lang w:val="en-US"/>
            </w:rPr>
            <w:t xml:space="preserve"> </w:t>
          </w:r>
          <w:r w:rsidRPr="006046A3">
            <w:rPr>
              <w:i/>
              <w:lang w:val="en-US"/>
            </w:rPr>
            <w:t>R: A Language and Environment for Statistical Computing</w:t>
          </w:r>
          <w:r w:rsidRPr="006046A3">
            <w:rPr>
              <w:lang w:val="en-US"/>
            </w:rPr>
            <w:t>. https://www.R-project.org/</w:t>
          </w:r>
        </w:p>
        <w:p w14:paraId="34C7D5C2" w14:textId="77777777" w:rsidR="006046A3" w:rsidRDefault="006046A3" w:rsidP="006046A3">
          <w:pPr>
            <w:pStyle w:val="CitaviBibliographyEntry"/>
            <w:rPr>
              <w:lang w:val="en-US"/>
            </w:rPr>
          </w:pPr>
          <w:bookmarkStart w:id="119" w:name="_CTVL0015454479518414fefb65527de7a257b0f"/>
          <w:r>
            <w:rPr>
              <w:lang w:val="en-US"/>
            </w:rPr>
            <w:t>Rakei, A., &amp; Bhattacharya, J. (2024). Professional status matters: Differences in flow proneness between professional and amateur contemporary musicians.</w:t>
          </w:r>
          <w:bookmarkEnd w:id="119"/>
          <w:r>
            <w:rPr>
              <w:lang w:val="en-US"/>
            </w:rPr>
            <w:t xml:space="preserve"> </w:t>
          </w:r>
          <w:r w:rsidRPr="006046A3">
            <w:rPr>
              <w:i/>
              <w:lang w:val="en-US"/>
            </w:rPr>
            <w:t xml:space="preserve">Psychology of Aesthetics, Creativity, and the Arts. </w:t>
          </w:r>
          <w:r w:rsidRPr="006046A3">
            <w:rPr>
              <w:lang w:val="en-US"/>
            </w:rPr>
            <w:t>Advance online publication. https://doi.org/10.1037/aca0000674</w:t>
          </w:r>
        </w:p>
        <w:p w14:paraId="4F07117D" w14:textId="77777777" w:rsidR="006046A3" w:rsidRDefault="006046A3" w:rsidP="006046A3">
          <w:pPr>
            <w:pStyle w:val="CitaviBibliographyEntry"/>
            <w:rPr>
              <w:lang w:val="en-US"/>
            </w:rPr>
          </w:pPr>
          <w:bookmarkStart w:id="120" w:name="_CTVL0010d2a8957b1ab46cf8a5adbc2ddd07b55"/>
          <w:r>
            <w:rPr>
              <w:lang w:val="en-US"/>
            </w:rPr>
            <w:t>Rammstedt, B., Danner, D., Soto, C. J., &amp; John, O. P. (2018). Validation of the short and extra-short forms of the Big Five Inventory-2 (BFI-2) and their German adaptations.</w:t>
          </w:r>
          <w:bookmarkEnd w:id="120"/>
          <w:r>
            <w:rPr>
              <w:lang w:val="en-US"/>
            </w:rPr>
            <w:t xml:space="preserve"> </w:t>
          </w:r>
          <w:r w:rsidRPr="006046A3">
            <w:rPr>
              <w:i/>
              <w:lang w:val="en-US"/>
            </w:rPr>
            <w:t xml:space="preserve">European Journal of Psychological Assessment. </w:t>
          </w:r>
          <w:r w:rsidRPr="006046A3">
            <w:rPr>
              <w:lang w:val="en-US"/>
            </w:rPr>
            <w:t>Advance online publication. https://doi.org/10.1027/1015-5759/a000481</w:t>
          </w:r>
        </w:p>
        <w:p w14:paraId="168C3D41" w14:textId="77777777" w:rsidR="006046A3" w:rsidRDefault="006046A3" w:rsidP="006046A3">
          <w:pPr>
            <w:pStyle w:val="CitaviBibliographyEntry"/>
            <w:rPr>
              <w:lang w:val="en-US"/>
            </w:rPr>
          </w:pPr>
          <w:bookmarkStart w:id="121" w:name="_CTVL0018c848ca54d344a4eaf0e949b1f10f5d3"/>
          <w:r w:rsidRPr="006046A3">
            <w:t xml:space="preserve">Rogenmoser, L., Kernbach, J., Schlaug, G., &amp; Gaser, C. (2018). </w:t>
          </w:r>
          <w:r>
            <w:rPr>
              <w:lang w:val="en-US"/>
            </w:rPr>
            <w:t>Keeping brains young with making music.</w:t>
          </w:r>
          <w:bookmarkEnd w:id="121"/>
          <w:r>
            <w:rPr>
              <w:lang w:val="en-US"/>
            </w:rPr>
            <w:t xml:space="preserve"> </w:t>
          </w:r>
          <w:r w:rsidRPr="006046A3">
            <w:rPr>
              <w:i/>
              <w:lang w:val="en-US"/>
            </w:rPr>
            <w:t>Brain Structure &amp; Function</w:t>
          </w:r>
          <w:r w:rsidRPr="006046A3">
            <w:rPr>
              <w:lang w:val="en-US"/>
            </w:rPr>
            <w:t xml:space="preserve">, </w:t>
          </w:r>
          <w:r w:rsidRPr="006046A3">
            <w:rPr>
              <w:i/>
              <w:lang w:val="en-US"/>
            </w:rPr>
            <w:t>223</w:t>
          </w:r>
          <w:r w:rsidRPr="006046A3">
            <w:rPr>
              <w:lang w:val="en-US"/>
            </w:rPr>
            <w:t>(1), 297–305. https://doi.org/10.1007/s00429-017-1491-2</w:t>
          </w:r>
        </w:p>
        <w:p w14:paraId="56F0CBE7" w14:textId="77777777" w:rsidR="006046A3" w:rsidRDefault="006046A3" w:rsidP="006046A3">
          <w:pPr>
            <w:pStyle w:val="CitaviBibliographyEntry"/>
            <w:rPr>
              <w:lang w:val="en-US"/>
            </w:rPr>
          </w:pPr>
          <w:bookmarkStart w:id="122" w:name="_CTVL0019b0f17b04a004a05b31ec12775b60ea2"/>
          <w:r>
            <w:rPr>
              <w:lang w:val="en-US"/>
            </w:rPr>
            <w:t>Rosenfeld, J. P., &amp; Olson, J. M. (2021). Bayesian Data Analysis: A Fresh Approach to Power Issues and Null Hypothesis Interpretation.</w:t>
          </w:r>
          <w:bookmarkEnd w:id="122"/>
          <w:r>
            <w:rPr>
              <w:lang w:val="en-US"/>
            </w:rPr>
            <w:t xml:space="preserve"> </w:t>
          </w:r>
          <w:r w:rsidRPr="006046A3">
            <w:rPr>
              <w:i/>
              <w:lang w:val="en-US"/>
            </w:rPr>
            <w:t>Applied Psychophysiology and Biofeedback</w:t>
          </w:r>
          <w:r w:rsidRPr="006046A3">
            <w:rPr>
              <w:lang w:val="en-US"/>
            </w:rPr>
            <w:t xml:space="preserve">, </w:t>
          </w:r>
          <w:r w:rsidRPr="006046A3">
            <w:rPr>
              <w:i/>
              <w:lang w:val="en-US"/>
            </w:rPr>
            <w:t>46</w:t>
          </w:r>
          <w:r w:rsidRPr="006046A3">
            <w:rPr>
              <w:lang w:val="en-US"/>
            </w:rPr>
            <w:t>(2), 135–140. https://doi.org/10.1007/s10484-020-09502-y</w:t>
          </w:r>
        </w:p>
        <w:p w14:paraId="0209690E" w14:textId="77777777" w:rsidR="006046A3" w:rsidRPr="006046A3" w:rsidRDefault="006046A3" w:rsidP="006046A3">
          <w:pPr>
            <w:pStyle w:val="CitaviBibliographyEntry"/>
          </w:pPr>
          <w:bookmarkStart w:id="123" w:name="_CTVL0014ffb5cc2effc4908bc5c98a96c9e0f77"/>
          <w:r>
            <w:rPr>
              <w:lang w:val="en-US"/>
            </w:rPr>
            <w:t>Schellenberg, E. G., &amp; Lima, C. F. (2024). Music Training and Nonmusical Abilities.</w:t>
          </w:r>
          <w:bookmarkEnd w:id="123"/>
          <w:r>
            <w:rPr>
              <w:lang w:val="en-US"/>
            </w:rPr>
            <w:t xml:space="preserve"> </w:t>
          </w:r>
          <w:r w:rsidRPr="006046A3">
            <w:rPr>
              <w:i/>
            </w:rPr>
            <w:t>Annu Rev Psychol</w:t>
          </w:r>
          <w:r w:rsidRPr="006046A3">
            <w:t xml:space="preserve">, </w:t>
          </w:r>
          <w:r w:rsidRPr="006046A3">
            <w:rPr>
              <w:i/>
            </w:rPr>
            <w:t>75</w:t>
          </w:r>
          <w:r w:rsidRPr="006046A3">
            <w:t>, 87–128. https://doi.org/10.1146/annurev-psych-032323-051354</w:t>
          </w:r>
        </w:p>
        <w:p w14:paraId="407624EA" w14:textId="77777777" w:rsidR="006046A3" w:rsidRDefault="006046A3" w:rsidP="006046A3">
          <w:pPr>
            <w:pStyle w:val="CitaviBibliographyEntry"/>
            <w:rPr>
              <w:lang w:val="en-US"/>
            </w:rPr>
          </w:pPr>
          <w:bookmarkStart w:id="124" w:name="_CTVL001ce109e2d81ca4b84b8e0e97cfa162bf0"/>
          <w:r w:rsidRPr="006046A3">
            <w:lastRenderedPageBreak/>
            <w:t xml:space="preserve">Scherer, K. R. (2018). </w:t>
          </w:r>
          <w:r>
            <w:rPr>
              <w:lang w:val="en-US"/>
            </w:rPr>
            <w:t>Acoustic Patterning of Emotion Vocalizations. In S. Frühholz, P. Belin, &amp; K. R. Scherer (Eds.),</w:t>
          </w:r>
          <w:bookmarkEnd w:id="124"/>
          <w:r>
            <w:rPr>
              <w:lang w:val="en-US"/>
            </w:rPr>
            <w:t xml:space="preserve"> </w:t>
          </w:r>
          <w:r w:rsidRPr="006046A3">
            <w:rPr>
              <w:i/>
              <w:lang w:val="en-US"/>
            </w:rPr>
            <w:t xml:space="preserve">The Oxford Handbook of Voice Perception </w:t>
          </w:r>
          <w:r w:rsidRPr="006046A3">
            <w:rPr>
              <w:lang w:val="en-US"/>
            </w:rPr>
            <w:t>(pp. 60–92). Oxford University Press. https://doi.org/10.1093/oxfordhb/9780198743187.013.4</w:t>
          </w:r>
        </w:p>
        <w:p w14:paraId="76F0EC96" w14:textId="77777777" w:rsidR="006046A3" w:rsidRDefault="006046A3" w:rsidP="006046A3">
          <w:pPr>
            <w:pStyle w:val="CitaviBibliographyEntry"/>
            <w:rPr>
              <w:lang w:val="en-US"/>
            </w:rPr>
          </w:pPr>
          <w:bookmarkStart w:id="125" w:name="_CTVL0015f660001c08f4f138e3e65733edf1a4d"/>
          <w:r>
            <w:rPr>
              <w:lang w:val="en-US"/>
            </w:rPr>
            <w:t>Schirmer, A., Croy, I., Liebal, K., &amp; Schweinberger, S. R. (2025). Non-verbal effecting - animal research sheds light on human emotion communication.</w:t>
          </w:r>
          <w:bookmarkEnd w:id="125"/>
          <w:r>
            <w:rPr>
              <w:lang w:val="en-US"/>
            </w:rPr>
            <w:t xml:space="preserve"> </w:t>
          </w:r>
          <w:r w:rsidRPr="006046A3">
            <w:rPr>
              <w:i/>
              <w:lang w:val="en-US"/>
            </w:rPr>
            <w:t>Biological Reviews of the Cambridge Philosophical Society</w:t>
          </w:r>
          <w:r w:rsidRPr="006046A3">
            <w:rPr>
              <w:lang w:val="en-US"/>
            </w:rPr>
            <w:t xml:space="preserve">, </w:t>
          </w:r>
          <w:r w:rsidRPr="006046A3">
            <w:rPr>
              <w:i/>
              <w:lang w:val="en-US"/>
            </w:rPr>
            <w:t>100</w:t>
          </w:r>
          <w:r w:rsidRPr="006046A3">
            <w:rPr>
              <w:lang w:val="en-US"/>
            </w:rPr>
            <w:t>(1), 245–257. https://doi.org/10.1111/brv.13140</w:t>
          </w:r>
        </w:p>
        <w:p w14:paraId="3CF2882E" w14:textId="77777777" w:rsidR="006046A3" w:rsidRDefault="006046A3" w:rsidP="006046A3">
          <w:pPr>
            <w:pStyle w:val="CitaviBibliographyEntry"/>
            <w:rPr>
              <w:lang w:val="en-US"/>
            </w:rPr>
          </w:pPr>
          <w:bookmarkStart w:id="126" w:name="_CTVL0015cf3784bb9f743708bbc9ef8c7b1b4d5"/>
          <w:r>
            <w:rPr>
              <w:lang w:val="en-US"/>
            </w:rPr>
            <w:t>Stoet, G. (2010). PsyToolkit: A software package for programming psychological experiments using Linux.</w:t>
          </w:r>
          <w:bookmarkEnd w:id="126"/>
          <w:r>
            <w:rPr>
              <w:lang w:val="en-US"/>
            </w:rPr>
            <w:t xml:space="preserve"> </w:t>
          </w:r>
          <w:r w:rsidRPr="006046A3">
            <w:rPr>
              <w:i/>
              <w:lang w:val="en-US"/>
            </w:rPr>
            <w:t>Behavior Research Methods</w:t>
          </w:r>
          <w:r w:rsidRPr="006046A3">
            <w:rPr>
              <w:lang w:val="en-US"/>
            </w:rPr>
            <w:t xml:space="preserve">, </w:t>
          </w:r>
          <w:r w:rsidRPr="006046A3">
            <w:rPr>
              <w:i/>
              <w:lang w:val="en-US"/>
            </w:rPr>
            <w:t>42</w:t>
          </w:r>
          <w:r w:rsidRPr="006046A3">
            <w:rPr>
              <w:lang w:val="en-US"/>
            </w:rPr>
            <w:t>(4), 1096–1104. https://doi.org/10.3758/BRM.42.4.1096</w:t>
          </w:r>
        </w:p>
        <w:p w14:paraId="219DBF4A" w14:textId="77777777" w:rsidR="006046A3" w:rsidRDefault="006046A3" w:rsidP="006046A3">
          <w:pPr>
            <w:pStyle w:val="CitaviBibliographyEntry"/>
            <w:rPr>
              <w:lang w:val="en-US"/>
            </w:rPr>
          </w:pPr>
          <w:bookmarkStart w:id="127" w:name="_CTVL001c609e6176adb456eb3e94b3e8f80b6a7"/>
          <w:r>
            <w:rPr>
              <w:lang w:val="en-US"/>
            </w:rPr>
            <w:t>Stoet, G. (2017). PsyToolkit: A novel web-based method for running online questionnaires and reaction-time experiments.</w:t>
          </w:r>
          <w:bookmarkEnd w:id="127"/>
          <w:r>
            <w:rPr>
              <w:lang w:val="en-US"/>
            </w:rPr>
            <w:t xml:space="preserve"> </w:t>
          </w:r>
          <w:r w:rsidRPr="006046A3">
            <w:rPr>
              <w:i/>
              <w:lang w:val="en-US"/>
            </w:rPr>
            <w:t>Teaching of Psychology</w:t>
          </w:r>
          <w:r w:rsidRPr="006046A3">
            <w:rPr>
              <w:lang w:val="en-US"/>
            </w:rPr>
            <w:t xml:space="preserve">, </w:t>
          </w:r>
          <w:r w:rsidRPr="006046A3">
            <w:rPr>
              <w:i/>
              <w:lang w:val="en-US"/>
            </w:rPr>
            <w:t>44</w:t>
          </w:r>
          <w:r w:rsidRPr="006046A3">
            <w:rPr>
              <w:lang w:val="en-US"/>
            </w:rPr>
            <w:t>(1), 24–31. https://doi.org/10.1177/0098628316677643</w:t>
          </w:r>
        </w:p>
        <w:p w14:paraId="3DE3889C" w14:textId="77777777" w:rsidR="006046A3" w:rsidRDefault="006046A3" w:rsidP="006046A3">
          <w:pPr>
            <w:pStyle w:val="CitaviBibliographyEntry"/>
            <w:rPr>
              <w:lang w:val="en-US"/>
            </w:rPr>
          </w:pPr>
          <w:bookmarkStart w:id="128" w:name="_CTVL001bd96d468a60b4aab838f05df06b31de4"/>
          <w:r>
            <w:rPr>
              <w:lang w:val="en-US"/>
            </w:rPr>
            <w:t>Taylor, A., &amp; Hallam, S. (2011). From leisure to work: amateur musicians taking up instrumental or vocal teaching as a second career.</w:t>
          </w:r>
          <w:bookmarkEnd w:id="128"/>
          <w:r>
            <w:rPr>
              <w:lang w:val="en-US"/>
            </w:rPr>
            <w:t xml:space="preserve"> </w:t>
          </w:r>
          <w:r w:rsidRPr="006046A3">
            <w:rPr>
              <w:i/>
              <w:lang w:val="en-US"/>
            </w:rPr>
            <w:t>Music Education Research</w:t>
          </w:r>
          <w:r w:rsidRPr="006046A3">
            <w:rPr>
              <w:lang w:val="en-US"/>
            </w:rPr>
            <w:t xml:space="preserve">, </w:t>
          </w:r>
          <w:r w:rsidRPr="006046A3">
            <w:rPr>
              <w:i/>
              <w:lang w:val="en-US"/>
            </w:rPr>
            <w:t>13</w:t>
          </w:r>
          <w:r w:rsidRPr="006046A3">
            <w:rPr>
              <w:lang w:val="en-US"/>
            </w:rPr>
            <w:t>(3), 307–325. https://doi.org/10.1080/14613808.2011.603044</w:t>
          </w:r>
        </w:p>
        <w:p w14:paraId="74A56A30" w14:textId="77777777" w:rsidR="006046A3" w:rsidRDefault="006046A3" w:rsidP="006046A3">
          <w:pPr>
            <w:pStyle w:val="CitaviBibliographyEntry"/>
            <w:rPr>
              <w:lang w:val="en-US"/>
            </w:rPr>
          </w:pPr>
          <w:bookmarkStart w:id="129" w:name="_CTVL00188b14b9afb774e6e9038adf0e477ce28"/>
          <w:r>
            <w:rPr>
              <w:lang w:val="en-US"/>
            </w:rPr>
            <w:t>Thompson, W. F., Marin, M. M., &amp; Stewart, L. (2012). Reduced sensitivity to emotional prosody in congenital amusia rekindles the musical protolanguage hypothesis.</w:t>
          </w:r>
          <w:bookmarkEnd w:id="129"/>
          <w:r>
            <w:rPr>
              <w:lang w:val="en-US"/>
            </w:rPr>
            <w:t xml:space="preserve"> </w:t>
          </w:r>
          <w:r w:rsidRPr="006046A3">
            <w:rPr>
              <w:i/>
              <w:lang w:val="en-US"/>
            </w:rPr>
            <w:t>Proc Natl Acad Sci U S a</w:t>
          </w:r>
          <w:r w:rsidRPr="006046A3">
            <w:rPr>
              <w:lang w:val="en-US"/>
            </w:rPr>
            <w:t xml:space="preserve">, </w:t>
          </w:r>
          <w:r w:rsidRPr="006046A3">
            <w:rPr>
              <w:i/>
              <w:lang w:val="en-US"/>
            </w:rPr>
            <w:t>109</w:t>
          </w:r>
          <w:r w:rsidRPr="006046A3">
            <w:rPr>
              <w:lang w:val="en-US"/>
            </w:rPr>
            <w:t>(46), 19027–19032. https://doi.org/10.1073/pnas.1210344109</w:t>
          </w:r>
        </w:p>
        <w:p w14:paraId="43B5D8DA" w14:textId="77777777" w:rsidR="006046A3" w:rsidRDefault="006046A3" w:rsidP="006046A3">
          <w:pPr>
            <w:pStyle w:val="CitaviBibliographyEntry"/>
            <w:rPr>
              <w:lang w:val="en-US"/>
            </w:rPr>
          </w:pPr>
          <w:bookmarkStart w:id="130" w:name="_CTVL00183eb9b6a8c80449d887b07689122d925"/>
          <w:r>
            <w:rPr>
              <w:lang w:val="en-US"/>
            </w:rPr>
            <w:t>Thompson, W. F., Schellenberg, E. G., &amp; Husain, G. (2004). Decoding speech prosody: do music lessons help?</w:t>
          </w:r>
          <w:bookmarkEnd w:id="130"/>
          <w:r>
            <w:rPr>
              <w:lang w:val="en-US"/>
            </w:rPr>
            <w:t xml:space="preserve"> </w:t>
          </w:r>
          <w:r w:rsidRPr="006046A3">
            <w:rPr>
              <w:i/>
              <w:lang w:val="en-US"/>
            </w:rPr>
            <w:t>Emotion</w:t>
          </w:r>
          <w:r w:rsidRPr="006046A3">
            <w:rPr>
              <w:lang w:val="en-US"/>
            </w:rPr>
            <w:t xml:space="preserve">, </w:t>
          </w:r>
          <w:r w:rsidRPr="006046A3">
            <w:rPr>
              <w:i/>
              <w:lang w:val="en-US"/>
            </w:rPr>
            <w:t>4</w:t>
          </w:r>
          <w:r w:rsidRPr="006046A3">
            <w:rPr>
              <w:lang w:val="en-US"/>
            </w:rPr>
            <w:t>(1), 46–64. https://doi.org/10.1037/1528-3542.4.1.46</w:t>
          </w:r>
        </w:p>
        <w:p w14:paraId="3B1AFA5A" w14:textId="77777777" w:rsidR="006046A3" w:rsidRDefault="006046A3" w:rsidP="006046A3">
          <w:pPr>
            <w:pStyle w:val="CitaviBibliographyEntry"/>
            <w:rPr>
              <w:lang w:val="en-US"/>
            </w:rPr>
          </w:pPr>
          <w:bookmarkStart w:id="131" w:name="_CTVL001ab219232fcad4ba4af06d487c8625d27"/>
          <w:r>
            <w:rPr>
              <w:lang w:val="en-US"/>
            </w:rPr>
            <w:t>Tragantzopoulou, P., &amp; Giannouli, V. (2025). A Song for the Mind: A Literature Review on Singing and Cognitive Health in Aging Populations.</w:t>
          </w:r>
          <w:bookmarkEnd w:id="131"/>
          <w:r>
            <w:rPr>
              <w:lang w:val="en-US"/>
            </w:rPr>
            <w:t xml:space="preserve"> </w:t>
          </w:r>
          <w:r w:rsidRPr="006046A3">
            <w:rPr>
              <w:i/>
              <w:lang w:val="en-US"/>
            </w:rPr>
            <w:t>Brain Sciences</w:t>
          </w:r>
          <w:r w:rsidRPr="006046A3">
            <w:rPr>
              <w:lang w:val="en-US"/>
            </w:rPr>
            <w:t xml:space="preserve">, </w:t>
          </w:r>
          <w:r w:rsidRPr="006046A3">
            <w:rPr>
              <w:i/>
              <w:lang w:val="en-US"/>
            </w:rPr>
            <w:t>15</w:t>
          </w:r>
          <w:r w:rsidRPr="006046A3">
            <w:rPr>
              <w:lang w:val="en-US"/>
            </w:rPr>
            <w:t>(3). https://doi.org/10.3390/brainsci15030227</w:t>
          </w:r>
        </w:p>
        <w:p w14:paraId="2CB3D068" w14:textId="77777777" w:rsidR="006046A3" w:rsidRDefault="006046A3" w:rsidP="006046A3">
          <w:pPr>
            <w:pStyle w:val="CitaviBibliographyEntry"/>
            <w:rPr>
              <w:lang w:val="en-US"/>
            </w:rPr>
          </w:pPr>
          <w:bookmarkStart w:id="132" w:name="_CTVL001e2972488df3e4de0a2c6c84f88d6fb3a"/>
          <w:r>
            <w:rPr>
              <w:lang w:val="en-US"/>
            </w:rPr>
            <w:t>Vigl, J., Talamini, F., Strauss, H., &amp; Zentner, M. (2024). Prosodic discrimination skills mediate the association between musical aptitude and vocal emotion recognition ability.</w:t>
          </w:r>
          <w:bookmarkEnd w:id="132"/>
          <w:r>
            <w:rPr>
              <w:lang w:val="en-US"/>
            </w:rPr>
            <w:t xml:space="preserve"> </w:t>
          </w:r>
          <w:r w:rsidRPr="006046A3">
            <w:rPr>
              <w:i/>
              <w:lang w:val="en-US"/>
            </w:rPr>
            <w:t>Scientific Reports</w:t>
          </w:r>
          <w:r w:rsidRPr="006046A3">
            <w:rPr>
              <w:lang w:val="en-US"/>
            </w:rPr>
            <w:t xml:space="preserve">, </w:t>
          </w:r>
          <w:r w:rsidRPr="006046A3">
            <w:rPr>
              <w:i/>
              <w:lang w:val="en-US"/>
            </w:rPr>
            <w:t>14</w:t>
          </w:r>
          <w:r w:rsidRPr="006046A3">
            <w:rPr>
              <w:lang w:val="en-US"/>
            </w:rPr>
            <w:t>(1), 16462. https://doi.org/10.1038/s41598-024-66889-y</w:t>
          </w:r>
        </w:p>
        <w:p w14:paraId="5F3F81F0" w14:textId="77777777" w:rsidR="006046A3" w:rsidRDefault="006046A3" w:rsidP="006046A3">
          <w:pPr>
            <w:pStyle w:val="CitaviBibliographyEntry"/>
            <w:rPr>
              <w:lang w:val="en-US"/>
            </w:rPr>
          </w:pPr>
          <w:bookmarkStart w:id="133" w:name="_CTVL001ade3f42486fd4f2bbe6e5077b61f6374"/>
          <w:r>
            <w:rPr>
              <w:lang w:val="en-US"/>
            </w:rPr>
            <w:t>Vincenzi, M., Correia, A. I., Vanzella, P., Pinheiro, A. P., Lima, C. F., &amp; Schellenberg, E. G. (2022). Associations between music training and cognitive abilities: The special case of professional musicians.</w:t>
          </w:r>
          <w:bookmarkEnd w:id="133"/>
          <w:r>
            <w:rPr>
              <w:lang w:val="en-US"/>
            </w:rPr>
            <w:t xml:space="preserve"> </w:t>
          </w:r>
          <w:r w:rsidRPr="006046A3">
            <w:rPr>
              <w:i/>
              <w:lang w:val="en-US"/>
            </w:rPr>
            <w:t xml:space="preserve">Psychology of Aesthetics, Creativity, and the Arts. </w:t>
          </w:r>
          <w:r w:rsidRPr="006046A3">
            <w:rPr>
              <w:lang w:val="en-US"/>
            </w:rPr>
            <w:t>Advance online publication. https://doi.org/10.1037/aca0000481</w:t>
          </w:r>
        </w:p>
        <w:p w14:paraId="4914F137" w14:textId="77777777" w:rsidR="006046A3" w:rsidRDefault="006046A3" w:rsidP="006046A3">
          <w:pPr>
            <w:pStyle w:val="CitaviBibliographyEntry"/>
            <w:rPr>
              <w:lang w:val="en-US"/>
            </w:rPr>
          </w:pPr>
          <w:bookmarkStart w:id="134" w:name="_CTVL001c56ed3926b3045f8929becdd2342b9c3"/>
          <w:r>
            <w:rPr>
              <w:lang w:val="en-US"/>
            </w:rPr>
            <w:t>Watson, D., Clark, L. A., &amp; Tellegen, A. (1988). Development and validation of brief measures of positive and negative affect: The PANAS scales.</w:t>
          </w:r>
          <w:bookmarkEnd w:id="134"/>
          <w:r>
            <w:rPr>
              <w:lang w:val="en-US"/>
            </w:rPr>
            <w:t xml:space="preserve"> </w:t>
          </w:r>
          <w:r w:rsidRPr="006046A3">
            <w:rPr>
              <w:i/>
              <w:lang w:val="en-US"/>
            </w:rPr>
            <w:t>Journal of Personality and Social Psychology</w:t>
          </w:r>
          <w:r w:rsidRPr="006046A3">
            <w:rPr>
              <w:lang w:val="en-US"/>
            </w:rPr>
            <w:t xml:space="preserve">, </w:t>
          </w:r>
          <w:r w:rsidRPr="006046A3">
            <w:rPr>
              <w:i/>
              <w:lang w:val="en-US"/>
            </w:rPr>
            <w:t>54</w:t>
          </w:r>
          <w:r w:rsidRPr="006046A3">
            <w:rPr>
              <w:lang w:val="en-US"/>
            </w:rPr>
            <w:t>(6), 1063–1070. https://doi.org/10.1037/0022-3514.54.6.1063</w:t>
          </w:r>
        </w:p>
        <w:p w14:paraId="2E63F335" w14:textId="77777777" w:rsidR="006046A3" w:rsidRDefault="006046A3" w:rsidP="006046A3">
          <w:pPr>
            <w:pStyle w:val="CitaviBibliographyEntry"/>
            <w:rPr>
              <w:lang w:val="en-US"/>
            </w:rPr>
          </w:pPr>
          <w:bookmarkStart w:id="135" w:name="_CTVL00116f0014ede6c4ce5bf4787036de544b0"/>
          <w:r>
            <w:rPr>
              <w:lang w:val="en-US"/>
            </w:rPr>
            <w:t>Zendel, B. R., &amp; Alexander, E. J. (2020). Autodidacticism and Music: Do Self-Taught Musicians Exhibit the Same Auditory Processing Advantages as Formally Trained Musicians?</w:t>
          </w:r>
          <w:bookmarkEnd w:id="135"/>
          <w:r>
            <w:rPr>
              <w:lang w:val="en-US"/>
            </w:rPr>
            <w:t xml:space="preserve"> </w:t>
          </w:r>
          <w:r w:rsidRPr="006046A3">
            <w:rPr>
              <w:i/>
              <w:lang w:val="en-US"/>
            </w:rPr>
            <w:t>Frontiers in Neuroscience</w:t>
          </w:r>
          <w:r w:rsidRPr="006046A3">
            <w:rPr>
              <w:lang w:val="en-US"/>
            </w:rPr>
            <w:t xml:space="preserve">, </w:t>
          </w:r>
          <w:r w:rsidRPr="006046A3">
            <w:rPr>
              <w:i/>
              <w:lang w:val="en-US"/>
            </w:rPr>
            <w:t>14</w:t>
          </w:r>
          <w:r w:rsidRPr="006046A3">
            <w:rPr>
              <w:lang w:val="en-US"/>
            </w:rPr>
            <w:t>, 752. https://doi.org/10.3389/fnins.2020.00752</w:t>
          </w:r>
        </w:p>
        <w:p w14:paraId="7EF70BC3" w14:textId="0364519E" w:rsidR="0024244C" w:rsidRPr="00F258E7" w:rsidRDefault="006046A3" w:rsidP="006046A3">
          <w:pPr>
            <w:pStyle w:val="CitaviBibliographyEntry"/>
            <w:rPr>
              <w:lang w:val="en-US"/>
            </w:rPr>
          </w:pPr>
          <w:bookmarkStart w:id="136" w:name="_CTVL001908cdee26e294848994556f8cfcdb856"/>
          <w:r>
            <w:rPr>
              <w:lang w:val="en-US"/>
            </w:rPr>
            <w:t>Zentner, M., &amp; Strauss, H. (2017). Assessing musical ability quickly and objectively: development and validation of the Short‐PROMS and the Mini‐PROMS.</w:t>
          </w:r>
          <w:bookmarkEnd w:id="136"/>
          <w:r>
            <w:rPr>
              <w:lang w:val="en-US"/>
            </w:rPr>
            <w:t xml:space="preserve"> </w:t>
          </w:r>
          <w:r w:rsidRPr="006046A3">
            <w:rPr>
              <w:i/>
              <w:lang w:val="en-US"/>
            </w:rPr>
            <w:t>Annals of the New York Academy of Sciences</w:t>
          </w:r>
          <w:r w:rsidRPr="006046A3">
            <w:rPr>
              <w:lang w:val="en-US"/>
            </w:rPr>
            <w:t xml:space="preserve">, </w:t>
          </w:r>
          <w:r w:rsidRPr="006046A3">
            <w:rPr>
              <w:i/>
              <w:lang w:val="en-US"/>
            </w:rPr>
            <w:t>1400</w:t>
          </w:r>
          <w:r w:rsidRPr="006046A3">
            <w:rPr>
              <w:lang w:val="en-US"/>
            </w:rPr>
            <w:t>(1), 33–45. https://doi.org/10.1111/nyas.13410</w:t>
          </w:r>
          <w:r w:rsidR="00484889" w:rsidRPr="00EB262D">
            <w:rPr>
              <w:lang w:val="en-US"/>
            </w:rPr>
            <w:fldChar w:fldCharType="end"/>
          </w:r>
        </w:p>
      </w:sdtContent>
    </w:sdt>
    <w:sectPr w:rsidR="0024244C" w:rsidRPr="00F258E7" w:rsidSect="003248C0">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D49EC" w14:textId="77777777" w:rsidR="006635B8" w:rsidRDefault="006635B8" w:rsidP="003248C0">
      <w:pPr>
        <w:spacing w:after="0" w:line="240" w:lineRule="auto"/>
      </w:pPr>
      <w:r>
        <w:separator/>
      </w:r>
    </w:p>
  </w:endnote>
  <w:endnote w:type="continuationSeparator" w:id="0">
    <w:p w14:paraId="78544007" w14:textId="77777777" w:rsidR="006635B8" w:rsidRDefault="006635B8" w:rsidP="0032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2CEE8" w14:textId="77777777" w:rsidR="006046A3" w:rsidRDefault="006046A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1367509"/>
      <w:docPartObj>
        <w:docPartGallery w:val="Page Numbers (Bottom of Page)"/>
        <w:docPartUnique/>
      </w:docPartObj>
    </w:sdtPr>
    <w:sdtContent>
      <w:p w14:paraId="6B17CD9D" w14:textId="7D3A63AB" w:rsidR="006046A3" w:rsidRDefault="006046A3">
        <w:pPr>
          <w:pStyle w:val="Fuzeile"/>
          <w:jc w:val="center"/>
        </w:pPr>
        <w:r>
          <w:fldChar w:fldCharType="begin"/>
        </w:r>
        <w:r>
          <w:instrText>PAGE   \* MERGEFORMAT</w:instrText>
        </w:r>
        <w:r>
          <w:fldChar w:fldCharType="separate"/>
        </w:r>
        <w:r>
          <w:t>2</w:t>
        </w:r>
        <w:r>
          <w:fldChar w:fldCharType="end"/>
        </w:r>
      </w:p>
    </w:sdtContent>
  </w:sdt>
  <w:p w14:paraId="2E0692E5" w14:textId="77777777" w:rsidR="006046A3" w:rsidRDefault="006046A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3690D" w14:textId="77777777" w:rsidR="006046A3" w:rsidRDefault="006046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C1926F" w14:textId="77777777" w:rsidR="006635B8" w:rsidRDefault="006635B8" w:rsidP="003248C0">
      <w:pPr>
        <w:spacing w:after="0" w:line="240" w:lineRule="auto"/>
      </w:pPr>
      <w:r>
        <w:separator/>
      </w:r>
    </w:p>
  </w:footnote>
  <w:footnote w:type="continuationSeparator" w:id="0">
    <w:p w14:paraId="3D819E46" w14:textId="77777777" w:rsidR="006635B8" w:rsidRDefault="006635B8" w:rsidP="00324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17968" w14:textId="77777777" w:rsidR="006046A3" w:rsidRDefault="006046A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A7F25" w14:textId="01425E38" w:rsidR="006046A3" w:rsidRPr="003248C0" w:rsidRDefault="006046A3" w:rsidP="00576CBC">
    <w:pPr>
      <w:pStyle w:val="Kopfzeile"/>
      <w:jc w:val="center"/>
      <w:rPr>
        <w:lang w:val="en-US"/>
      </w:rPr>
    </w:pPr>
    <w:r>
      <w:rPr>
        <w:lang w:val="en-US"/>
      </w:rPr>
      <w:t xml:space="preserve">Vocal Emotion </w:t>
    </w:r>
    <w:r>
      <w:rPr>
        <w:rFonts w:ascii="Times New Roman" w:hAnsi="Times New Roman" w:cs="Times New Roman"/>
        <w:color w:val="C00000"/>
        <w:sz w:val="24"/>
        <w:szCs w:val="24"/>
        <w:lang w:val="en-US"/>
      </w:rPr>
      <w:t>R</w:t>
    </w:r>
    <w:r w:rsidRPr="001241B7">
      <w:rPr>
        <w:rFonts w:ascii="Times New Roman" w:hAnsi="Times New Roman" w:cs="Times New Roman"/>
        <w:color w:val="C00000"/>
        <w:sz w:val="24"/>
        <w:szCs w:val="24"/>
        <w:lang w:val="en-US"/>
      </w:rPr>
      <w:t>ecognition</w:t>
    </w:r>
    <w:r>
      <w:rPr>
        <w:lang w:val="en-US"/>
      </w:rPr>
      <w:t xml:space="preserve"> – Singers vs. Instrumentalists</w:t>
    </w:r>
  </w:p>
  <w:p w14:paraId="07CF7522" w14:textId="77777777" w:rsidR="006046A3" w:rsidRPr="003248C0" w:rsidRDefault="006046A3">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694F4" w14:textId="5D87CDE0" w:rsidR="006046A3" w:rsidRDefault="006046A3" w:rsidP="003248C0">
    <w:pPr>
      <w:pStyle w:val="Kopfzeile"/>
      <w:jc w:val="center"/>
      <w:rPr>
        <w:lang w:val="en-US"/>
      </w:rPr>
    </w:pPr>
    <w:r w:rsidRPr="003248C0">
      <w:rPr>
        <w:lang w:val="en-US"/>
      </w:rPr>
      <w:t xml:space="preserve">Running Head: </w:t>
    </w:r>
    <w:r>
      <w:rPr>
        <w:lang w:val="en-US"/>
      </w:rPr>
      <w:t>Vocal Emotion Perception – Singers vs. Instrumentalists</w:t>
    </w:r>
  </w:p>
  <w:p w14:paraId="6496DBD2" w14:textId="77777777" w:rsidR="006046A3" w:rsidRPr="003248C0" w:rsidRDefault="006046A3" w:rsidP="003248C0">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9EE"/>
    <w:multiLevelType w:val="multilevel"/>
    <w:tmpl w:val="9C5E330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6AF0B12"/>
    <w:multiLevelType w:val="multilevel"/>
    <w:tmpl w:val="DADA6296"/>
    <w:lvl w:ilvl="0">
      <w:start w:val="1"/>
      <w:numFmt w:val="decimal"/>
      <w:pStyle w:val="berschrift1"/>
      <w:lvlText w:val="%1"/>
      <w:lvlJc w:val="left"/>
      <w:pPr>
        <w:tabs>
          <w:tab w:val="num" w:pos="0"/>
        </w:tabs>
        <w:ind w:left="432" w:hanging="432"/>
      </w:pPr>
    </w:lvl>
    <w:lvl w:ilvl="1">
      <w:start w:val="1"/>
      <w:numFmt w:val="decimal"/>
      <w:pStyle w:val="berschrift2"/>
      <w:lvlText w:val="%1.%2"/>
      <w:lvlJc w:val="left"/>
      <w:pPr>
        <w:tabs>
          <w:tab w:val="num" w:pos="708"/>
        </w:tabs>
        <w:ind w:left="1284" w:hanging="576"/>
      </w:pPr>
    </w:lvl>
    <w:lvl w:ilvl="2">
      <w:start w:val="1"/>
      <w:numFmt w:val="decimal"/>
      <w:pStyle w:val="berschrift3"/>
      <w:lvlText w:val="%1.%2.%3"/>
      <w:lvlJc w:val="left"/>
      <w:pPr>
        <w:tabs>
          <w:tab w:val="num" w:pos="0"/>
        </w:tabs>
        <w:ind w:left="720" w:hanging="720"/>
      </w:pPr>
      <w:rPr>
        <w:rFonts w:ascii="F16" w:hAnsi="F16"/>
        <w:lang w:val="de-DE"/>
      </w:r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2" w15:restartNumberingAfterBreak="0">
    <w:nsid w:val="101A5762"/>
    <w:multiLevelType w:val="hybridMultilevel"/>
    <w:tmpl w:val="210C2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4886775"/>
    <w:multiLevelType w:val="hybridMultilevel"/>
    <w:tmpl w:val="6222165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4" w15:restartNumberingAfterBreak="0">
    <w:nsid w:val="186A4662"/>
    <w:multiLevelType w:val="multilevel"/>
    <w:tmpl w:val="ADC022D0"/>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906211A"/>
    <w:multiLevelType w:val="multilevel"/>
    <w:tmpl w:val="59B27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B7802C5"/>
    <w:multiLevelType w:val="hybridMultilevel"/>
    <w:tmpl w:val="553C5300"/>
    <w:lvl w:ilvl="0" w:tplc="7E3436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C2758"/>
    <w:multiLevelType w:val="hybridMultilevel"/>
    <w:tmpl w:val="E370EA4A"/>
    <w:lvl w:ilvl="0" w:tplc="0F74140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A83C2A"/>
    <w:multiLevelType w:val="hybridMultilevel"/>
    <w:tmpl w:val="BEC664D0"/>
    <w:lvl w:ilvl="0" w:tplc="0546915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A91817"/>
    <w:multiLevelType w:val="multilevel"/>
    <w:tmpl w:val="AE267A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de-D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81416BA"/>
    <w:multiLevelType w:val="multilevel"/>
    <w:tmpl w:val="0C80C9FA"/>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38EF6428"/>
    <w:multiLevelType w:val="hybridMultilevel"/>
    <w:tmpl w:val="8C983C1C"/>
    <w:lvl w:ilvl="0" w:tplc="1ABCF0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D4A41"/>
    <w:multiLevelType w:val="hybridMultilevel"/>
    <w:tmpl w:val="FC945EDC"/>
    <w:lvl w:ilvl="0" w:tplc="0A24536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13B2C4C"/>
    <w:multiLevelType w:val="hybridMultilevel"/>
    <w:tmpl w:val="C1BA8D1A"/>
    <w:lvl w:ilvl="0" w:tplc="9FC4BCF6">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89956C6"/>
    <w:multiLevelType w:val="hybridMultilevel"/>
    <w:tmpl w:val="2E164B1A"/>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0A2C55"/>
    <w:multiLevelType w:val="multilevel"/>
    <w:tmpl w:val="E182C75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6" w15:restartNumberingAfterBreak="0">
    <w:nsid w:val="4E196349"/>
    <w:multiLevelType w:val="multilevel"/>
    <w:tmpl w:val="711CBA5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7" w15:restartNumberingAfterBreak="0">
    <w:nsid w:val="54C3154E"/>
    <w:multiLevelType w:val="multilevel"/>
    <w:tmpl w:val="27D6C81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rFonts w:ascii="F16" w:hAnsi="F16"/>
        <w:lang w:val="de-DE"/>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8" w15:restartNumberingAfterBreak="0">
    <w:nsid w:val="585036FE"/>
    <w:multiLevelType w:val="hybridMultilevel"/>
    <w:tmpl w:val="21A2AC56"/>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C40A96"/>
    <w:multiLevelType w:val="hybridMultilevel"/>
    <w:tmpl w:val="49247F1A"/>
    <w:lvl w:ilvl="0" w:tplc="C1EC263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A483F11"/>
    <w:multiLevelType w:val="hybridMultilevel"/>
    <w:tmpl w:val="69D8FD82"/>
    <w:lvl w:ilvl="0" w:tplc="211C810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9831C4"/>
    <w:multiLevelType w:val="multilevel"/>
    <w:tmpl w:val="C69AA6B0"/>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rPr>
        <w:lang w:val="en-US"/>
      </w:r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2" w15:restartNumberingAfterBreak="0">
    <w:nsid w:val="5CB5634E"/>
    <w:multiLevelType w:val="hybridMultilevel"/>
    <w:tmpl w:val="D46837E8"/>
    <w:lvl w:ilvl="0" w:tplc="054691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8D1069"/>
    <w:multiLevelType w:val="hybridMultilevel"/>
    <w:tmpl w:val="5EFA2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10A0523"/>
    <w:multiLevelType w:val="hybridMultilevel"/>
    <w:tmpl w:val="4F562006"/>
    <w:lvl w:ilvl="0" w:tplc="4BCEA00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8436AFC"/>
    <w:multiLevelType w:val="hybridMultilevel"/>
    <w:tmpl w:val="538696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9EA6AB6"/>
    <w:multiLevelType w:val="multilevel"/>
    <w:tmpl w:val="4A3EB9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581938330">
    <w:abstractNumId w:val="1"/>
  </w:num>
  <w:num w:numId="2" w16cid:durableId="2005667927">
    <w:abstractNumId w:val="17"/>
  </w:num>
  <w:num w:numId="3" w16cid:durableId="1171414911">
    <w:abstractNumId w:val="15"/>
  </w:num>
  <w:num w:numId="4" w16cid:durableId="1130656">
    <w:abstractNumId w:val="10"/>
  </w:num>
  <w:num w:numId="5" w16cid:durableId="959918399">
    <w:abstractNumId w:val="4"/>
  </w:num>
  <w:num w:numId="6" w16cid:durableId="1707174583">
    <w:abstractNumId w:val="0"/>
  </w:num>
  <w:num w:numId="7" w16cid:durableId="549268308">
    <w:abstractNumId w:val="21"/>
  </w:num>
  <w:num w:numId="8" w16cid:durableId="1972709177">
    <w:abstractNumId w:val="9"/>
  </w:num>
  <w:num w:numId="9" w16cid:durableId="708843811">
    <w:abstractNumId w:val="16"/>
  </w:num>
  <w:num w:numId="10" w16cid:durableId="648100454">
    <w:abstractNumId w:val="12"/>
  </w:num>
  <w:num w:numId="11" w16cid:durableId="453132616">
    <w:abstractNumId w:val="2"/>
  </w:num>
  <w:num w:numId="12" w16cid:durableId="1782454937">
    <w:abstractNumId w:val="19"/>
  </w:num>
  <w:num w:numId="13" w16cid:durableId="1244489583">
    <w:abstractNumId w:val="3"/>
  </w:num>
  <w:num w:numId="14" w16cid:durableId="476456945">
    <w:abstractNumId w:val="23"/>
  </w:num>
  <w:num w:numId="15" w16cid:durableId="423038219">
    <w:abstractNumId w:val="26"/>
  </w:num>
  <w:num w:numId="16" w16cid:durableId="1248613359">
    <w:abstractNumId w:val="25"/>
  </w:num>
  <w:num w:numId="17" w16cid:durableId="1403869600">
    <w:abstractNumId w:val="13"/>
  </w:num>
  <w:num w:numId="18" w16cid:durableId="6566562">
    <w:abstractNumId w:val="14"/>
  </w:num>
  <w:num w:numId="19" w16cid:durableId="626546484">
    <w:abstractNumId w:val="22"/>
  </w:num>
  <w:num w:numId="20" w16cid:durableId="1841774402">
    <w:abstractNumId w:val="8"/>
  </w:num>
  <w:num w:numId="21" w16cid:durableId="1813206039">
    <w:abstractNumId w:val="7"/>
  </w:num>
  <w:num w:numId="22" w16cid:durableId="8842192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057057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009904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4262731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0115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108686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79347419">
    <w:abstractNumId w:val="24"/>
  </w:num>
  <w:num w:numId="29" w16cid:durableId="601453277">
    <w:abstractNumId w:val="18"/>
  </w:num>
  <w:num w:numId="30" w16cid:durableId="1827865178">
    <w:abstractNumId w:val="20"/>
  </w:num>
  <w:num w:numId="31" w16cid:durableId="657269370">
    <w:abstractNumId w:val="11"/>
  </w:num>
  <w:num w:numId="32" w16cid:durableId="376315277">
    <w:abstractNumId w:val="6"/>
  </w:num>
  <w:num w:numId="33" w16cid:durableId="4769223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66A"/>
    <w:rsid w:val="0000281E"/>
    <w:rsid w:val="00003F8B"/>
    <w:rsid w:val="000101FE"/>
    <w:rsid w:val="00012A7C"/>
    <w:rsid w:val="00016B51"/>
    <w:rsid w:val="000179F6"/>
    <w:rsid w:val="000300E4"/>
    <w:rsid w:val="000314E0"/>
    <w:rsid w:val="00034CA9"/>
    <w:rsid w:val="00035716"/>
    <w:rsid w:val="00037AAA"/>
    <w:rsid w:val="0004103C"/>
    <w:rsid w:val="000458DA"/>
    <w:rsid w:val="000475F5"/>
    <w:rsid w:val="000478F5"/>
    <w:rsid w:val="00047E5B"/>
    <w:rsid w:val="00050D5A"/>
    <w:rsid w:val="00051D17"/>
    <w:rsid w:val="000532D2"/>
    <w:rsid w:val="0005479C"/>
    <w:rsid w:val="00054DD6"/>
    <w:rsid w:val="00055A49"/>
    <w:rsid w:val="0005749E"/>
    <w:rsid w:val="0006349B"/>
    <w:rsid w:val="000639A2"/>
    <w:rsid w:val="000759D5"/>
    <w:rsid w:val="00080560"/>
    <w:rsid w:val="0008080B"/>
    <w:rsid w:val="0008166B"/>
    <w:rsid w:val="00084FCE"/>
    <w:rsid w:val="00092969"/>
    <w:rsid w:val="000A08E0"/>
    <w:rsid w:val="000A2FEC"/>
    <w:rsid w:val="000A3C46"/>
    <w:rsid w:val="000A403F"/>
    <w:rsid w:val="000A5A16"/>
    <w:rsid w:val="000A7A6D"/>
    <w:rsid w:val="000B7E9B"/>
    <w:rsid w:val="000C0F97"/>
    <w:rsid w:val="000C7D80"/>
    <w:rsid w:val="000D227A"/>
    <w:rsid w:val="000E3EF5"/>
    <w:rsid w:val="000E7DE9"/>
    <w:rsid w:val="000F59CA"/>
    <w:rsid w:val="000F6662"/>
    <w:rsid w:val="000F66F0"/>
    <w:rsid w:val="00103873"/>
    <w:rsid w:val="00107C7A"/>
    <w:rsid w:val="00113F27"/>
    <w:rsid w:val="00116E5E"/>
    <w:rsid w:val="001208F3"/>
    <w:rsid w:val="001241B7"/>
    <w:rsid w:val="00126108"/>
    <w:rsid w:val="00131131"/>
    <w:rsid w:val="00132DF0"/>
    <w:rsid w:val="00154D92"/>
    <w:rsid w:val="00154FBD"/>
    <w:rsid w:val="001551DA"/>
    <w:rsid w:val="00170470"/>
    <w:rsid w:val="00174A83"/>
    <w:rsid w:val="00175C49"/>
    <w:rsid w:val="00185F9C"/>
    <w:rsid w:val="00185FBD"/>
    <w:rsid w:val="001867C9"/>
    <w:rsid w:val="00187F9A"/>
    <w:rsid w:val="00191AD4"/>
    <w:rsid w:val="00192E0D"/>
    <w:rsid w:val="00195E7E"/>
    <w:rsid w:val="001A00CF"/>
    <w:rsid w:val="001A07A4"/>
    <w:rsid w:val="001A28A1"/>
    <w:rsid w:val="001A52C7"/>
    <w:rsid w:val="001A71C5"/>
    <w:rsid w:val="001A7262"/>
    <w:rsid w:val="001A7C9A"/>
    <w:rsid w:val="001B048C"/>
    <w:rsid w:val="001B28AF"/>
    <w:rsid w:val="001B35E1"/>
    <w:rsid w:val="001C1822"/>
    <w:rsid w:val="001C38B4"/>
    <w:rsid w:val="001C6EA3"/>
    <w:rsid w:val="001C77F8"/>
    <w:rsid w:val="001D12FB"/>
    <w:rsid w:val="001D2996"/>
    <w:rsid w:val="001D78D0"/>
    <w:rsid w:val="001D7A38"/>
    <w:rsid w:val="001E135D"/>
    <w:rsid w:val="001E5E17"/>
    <w:rsid w:val="001F5A34"/>
    <w:rsid w:val="0020154C"/>
    <w:rsid w:val="002058E4"/>
    <w:rsid w:val="00210667"/>
    <w:rsid w:val="00213F4E"/>
    <w:rsid w:val="0022129F"/>
    <w:rsid w:val="002218EB"/>
    <w:rsid w:val="00223A01"/>
    <w:rsid w:val="00225FCB"/>
    <w:rsid w:val="00226CD0"/>
    <w:rsid w:val="00232554"/>
    <w:rsid w:val="00236A58"/>
    <w:rsid w:val="0024244C"/>
    <w:rsid w:val="002443DE"/>
    <w:rsid w:val="0024516D"/>
    <w:rsid w:val="00247D0C"/>
    <w:rsid w:val="0026304E"/>
    <w:rsid w:val="00271744"/>
    <w:rsid w:val="00271D7C"/>
    <w:rsid w:val="00274F88"/>
    <w:rsid w:val="002765C5"/>
    <w:rsid w:val="00280BCB"/>
    <w:rsid w:val="00283238"/>
    <w:rsid w:val="0028780F"/>
    <w:rsid w:val="002878DE"/>
    <w:rsid w:val="00294516"/>
    <w:rsid w:val="00296057"/>
    <w:rsid w:val="002963DB"/>
    <w:rsid w:val="002A2967"/>
    <w:rsid w:val="002A3565"/>
    <w:rsid w:val="002A6BFC"/>
    <w:rsid w:val="002A78F6"/>
    <w:rsid w:val="002A7A40"/>
    <w:rsid w:val="002B035F"/>
    <w:rsid w:val="002B546A"/>
    <w:rsid w:val="002B58E2"/>
    <w:rsid w:val="002B7E39"/>
    <w:rsid w:val="002C1832"/>
    <w:rsid w:val="002C50EF"/>
    <w:rsid w:val="002C75A7"/>
    <w:rsid w:val="002C7B59"/>
    <w:rsid w:val="002D0BDC"/>
    <w:rsid w:val="002D287B"/>
    <w:rsid w:val="002D5326"/>
    <w:rsid w:val="002E0186"/>
    <w:rsid w:val="002E6A20"/>
    <w:rsid w:val="002F67D7"/>
    <w:rsid w:val="002F6B62"/>
    <w:rsid w:val="00300AA7"/>
    <w:rsid w:val="00304AAC"/>
    <w:rsid w:val="00307001"/>
    <w:rsid w:val="00310C23"/>
    <w:rsid w:val="00311EE4"/>
    <w:rsid w:val="00313CDC"/>
    <w:rsid w:val="00314339"/>
    <w:rsid w:val="00314978"/>
    <w:rsid w:val="00314FA2"/>
    <w:rsid w:val="0031788F"/>
    <w:rsid w:val="00320749"/>
    <w:rsid w:val="00321080"/>
    <w:rsid w:val="003233F7"/>
    <w:rsid w:val="003248C0"/>
    <w:rsid w:val="003357BA"/>
    <w:rsid w:val="00342CD4"/>
    <w:rsid w:val="0034561D"/>
    <w:rsid w:val="00352FE2"/>
    <w:rsid w:val="00365442"/>
    <w:rsid w:val="00371A45"/>
    <w:rsid w:val="00372F20"/>
    <w:rsid w:val="003817B4"/>
    <w:rsid w:val="0038469A"/>
    <w:rsid w:val="00386032"/>
    <w:rsid w:val="00395044"/>
    <w:rsid w:val="003A5B4B"/>
    <w:rsid w:val="003C0E94"/>
    <w:rsid w:val="003C349C"/>
    <w:rsid w:val="003D0C93"/>
    <w:rsid w:val="003D3E7B"/>
    <w:rsid w:val="003D5387"/>
    <w:rsid w:val="003D6591"/>
    <w:rsid w:val="003E243E"/>
    <w:rsid w:val="003F4ADF"/>
    <w:rsid w:val="003F773D"/>
    <w:rsid w:val="00401B1C"/>
    <w:rsid w:val="0040244E"/>
    <w:rsid w:val="004107ED"/>
    <w:rsid w:val="0041157A"/>
    <w:rsid w:val="004143B2"/>
    <w:rsid w:val="00414F4F"/>
    <w:rsid w:val="00416308"/>
    <w:rsid w:val="00431731"/>
    <w:rsid w:val="00433681"/>
    <w:rsid w:val="00435569"/>
    <w:rsid w:val="0044453D"/>
    <w:rsid w:val="00453BAE"/>
    <w:rsid w:val="0045428A"/>
    <w:rsid w:val="00462CFE"/>
    <w:rsid w:val="00464517"/>
    <w:rsid w:val="0046637E"/>
    <w:rsid w:val="00470BD4"/>
    <w:rsid w:val="0047591B"/>
    <w:rsid w:val="0048090C"/>
    <w:rsid w:val="00484889"/>
    <w:rsid w:val="0049209C"/>
    <w:rsid w:val="004933AA"/>
    <w:rsid w:val="004950A9"/>
    <w:rsid w:val="004A14AB"/>
    <w:rsid w:val="004A2BB7"/>
    <w:rsid w:val="004A5511"/>
    <w:rsid w:val="004A6C29"/>
    <w:rsid w:val="004B4EEA"/>
    <w:rsid w:val="004B63AE"/>
    <w:rsid w:val="004B796E"/>
    <w:rsid w:val="004C1F98"/>
    <w:rsid w:val="004C2E72"/>
    <w:rsid w:val="004C5871"/>
    <w:rsid w:val="004C6E77"/>
    <w:rsid w:val="004D036E"/>
    <w:rsid w:val="004D0D8E"/>
    <w:rsid w:val="004D3544"/>
    <w:rsid w:val="004D53D8"/>
    <w:rsid w:val="004D5B06"/>
    <w:rsid w:val="004E1C1D"/>
    <w:rsid w:val="004E2C07"/>
    <w:rsid w:val="004E31A8"/>
    <w:rsid w:val="004E4468"/>
    <w:rsid w:val="004F3ACD"/>
    <w:rsid w:val="004F5C76"/>
    <w:rsid w:val="00501FDE"/>
    <w:rsid w:val="00502CA4"/>
    <w:rsid w:val="00507DFD"/>
    <w:rsid w:val="00510B5B"/>
    <w:rsid w:val="00510D22"/>
    <w:rsid w:val="00511BEC"/>
    <w:rsid w:val="00512C53"/>
    <w:rsid w:val="00516C50"/>
    <w:rsid w:val="00536AFD"/>
    <w:rsid w:val="0054066C"/>
    <w:rsid w:val="00540B70"/>
    <w:rsid w:val="00541569"/>
    <w:rsid w:val="00544180"/>
    <w:rsid w:val="0054425F"/>
    <w:rsid w:val="00546C2C"/>
    <w:rsid w:val="00550A5F"/>
    <w:rsid w:val="00551974"/>
    <w:rsid w:val="00552EE1"/>
    <w:rsid w:val="00560551"/>
    <w:rsid w:val="00562384"/>
    <w:rsid w:val="005624AD"/>
    <w:rsid w:val="005646A9"/>
    <w:rsid w:val="00565D5C"/>
    <w:rsid w:val="00565D68"/>
    <w:rsid w:val="0056752E"/>
    <w:rsid w:val="00570224"/>
    <w:rsid w:val="00570807"/>
    <w:rsid w:val="00573A18"/>
    <w:rsid w:val="00575793"/>
    <w:rsid w:val="00576CBC"/>
    <w:rsid w:val="005772ED"/>
    <w:rsid w:val="00582B7A"/>
    <w:rsid w:val="00583DA7"/>
    <w:rsid w:val="00586D32"/>
    <w:rsid w:val="00586E04"/>
    <w:rsid w:val="00590855"/>
    <w:rsid w:val="00596867"/>
    <w:rsid w:val="005A0105"/>
    <w:rsid w:val="005A3FD1"/>
    <w:rsid w:val="005A730E"/>
    <w:rsid w:val="005C2845"/>
    <w:rsid w:val="005C36C2"/>
    <w:rsid w:val="005D275B"/>
    <w:rsid w:val="005D3A49"/>
    <w:rsid w:val="005E2496"/>
    <w:rsid w:val="005E349A"/>
    <w:rsid w:val="005E3C4B"/>
    <w:rsid w:val="005E7F74"/>
    <w:rsid w:val="005E7FF6"/>
    <w:rsid w:val="005F06C1"/>
    <w:rsid w:val="005F2477"/>
    <w:rsid w:val="005F2B9C"/>
    <w:rsid w:val="006046A3"/>
    <w:rsid w:val="00612493"/>
    <w:rsid w:val="006161F8"/>
    <w:rsid w:val="0062107D"/>
    <w:rsid w:val="00623954"/>
    <w:rsid w:val="00630530"/>
    <w:rsid w:val="006318BC"/>
    <w:rsid w:val="00634B52"/>
    <w:rsid w:val="00635E08"/>
    <w:rsid w:val="0064552C"/>
    <w:rsid w:val="0065040D"/>
    <w:rsid w:val="00654D96"/>
    <w:rsid w:val="006635B8"/>
    <w:rsid w:val="006635FF"/>
    <w:rsid w:val="006667CB"/>
    <w:rsid w:val="0066768B"/>
    <w:rsid w:val="0067045A"/>
    <w:rsid w:val="006714E9"/>
    <w:rsid w:val="00672558"/>
    <w:rsid w:val="0067277A"/>
    <w:rsid w:val="0067663C"/>
    <w:rsid w:val="00682275"/>
    <w:rsid w:val="00693787"/>
    <w:rsid w:val="00694DAD"/>
    <w:rsid w:val="006952CF"/>
    <w:rsid w:val="006A2889"/>
    <w:rsid w:val="006A28E4"/>
    <w:rsid w:val="006A4878"/>
    <w:rsid w:val="006B04EA"/>
    <w:rsid w:val="006B0670"/>
    <w:rsid w:val="006C057F"/>
    <w:rsid w:val="006C0646"/>
    <w:rsid w:val="006C19B0"/>
    <w:rsid w:val="006C24C4"/>
    <w:rsid w:val="006D5E65"/>
    <w:rsid w:val="006D7CD5"/>
    <w:rsid w:val="006E04EE"/>
    <w:rsid w:val="006E1F2C"/>
    <w:rsid w:val="006E5592"/>
    <w:rsid w:val="006E73AE"/>
    <w:rsid w:val="006F443A"/>
    <w:rsid w:val="007025D4"/>
    <w:rsid w:val="00704A03"/>
    <w:rsid w:val="00707AD7"/>
    <w:rsid w:val="00711333"/>
    <w:rsid w:val="0071194B"/>
    <w:rsid w:val="00711C65"/>
    <w:rsid w:val="0071278A"/>
    <w:rsid w:val="00712BE6"/>
    <w:rsid w:val="007131F9"/>
    <w:rsid w:val="00713DC0"/>
    <w:rsid w:val="007167F1"/>
    <w:rsid w:val="00720685"/>
    <w:rsid w:val="00720FB5"/>
    <w:rsid w:val="0072385E"/>
    <w:rsid w:val="007238A3"/>
    <w:rsid w:val="0073052F"/>
    <w:rsid w:val="00745500"/>
    <w:rsid w:val="00745F44"/>
    <w:rsid w:val="007465BB"/>
    <w:rsid w:val="00752230"/>
    <w:rsid w:val="0075381D"/>
    <w:rsid w:val="00753983"/>
    <w:rsid w:val="0075526B"/>
    <w:rsid w:val="00756295"/>
    <w:rsid w:val="00757FD0"/>
    <w:rsid w:val="00763958"/>
    <w:rsid w:val="00767C99"/>
    <w:rsid w:val="00770083"/>
    <w:rsid w:val="00793392"/>
    <w:rsid w:val="00795116"/>
    <w:rsid w:val="00797E97"/>
    <w:rsid w:val="007A2F46"/>
    <w:rsid w:val="007A5B06"/>
    <w:rsid w:val="007A6E13"/>
    <w:rsid w:val="007B1498"/>
    <w:rsid w:val="007B2CFC"/>
    <w:rsid w:val="007B319D"/>
    <w:rsid w:val="007B4193"/>
    <w:rsid w:val="007B533F"/>
    <w:rsid w:val="007C6B57"/>
    <w:rsid w:val="007D0B23"/>
    <w:rsid w:val="007D0C7D"/>
    <w:rsid w:val="007D4447"/>
    <w:rsid w:val="007D56D3"/>
    <w:rsid w:val="007D5C03"/>
    <w:rsid w:val="007E0709"/>
    <w:rsid w:val="007E24EC"/>
    <w:rsid w:val="007E42E7"/>
    <w:rsid w:val="007E78C8"/>
    <w:rsid w:val="007F4F7C"/>
    <w:rsid w:val="007F728E"/>
    <w:rsid w:val="008013AD"/>
    <w:rsid w:val="008029DA"/>
    <w:rsid w:val="008156EF"/>
    <w:rsid w:val="008173C5"/>
    <w:rsid w:val="00823796"/>
    <w:rsid w:val="00825252"/>
    <w:rsid w:val="008370D6"/>
    <w:rsid w:val="008403B2"/>
    <w:rsid w:val="0084087B"/>
    <w:rsid w:val="008467DE"/>
    <w:rsid w:val="00847C16"/>
    <w:rsid w:val="00850059"/>
    <w:rsid w:val="00850848"/>
    <w:rsid w:val="008509B5"/>
    <w:rsid w:val="00863B35"/>
    <w:rsid w:val="00866B65"/>
    <w:rsid w:val="00867426"/>
    <w:rsid w:val="008728CB"/>
    <w:rsid w:val="00873573"/>
    <w:rsid w:val="008802ED"/>
    <w:rsid w:val="008818B7"/>
    <w:rsid w:val="00885092"/>
    <w:rsid w:val="00886C4C"/>
    <w:rsid w:val="00891537"/>
    <w:rsid w:val="008927F9"/>
    <w:rsid w:val="008A066A"/>
    <w:rsid w:val="008A4009"/>
    <w:rsid w:val="008B032D"/>
    <w:rsid w:val="008B0619"/>
    <w:rsid w:val="008C04FC"/>
    <w:rsid w:val="008C1FE4"/>
    <w:rsid w:val="008D6FC0"/>
    <w:rsid w:val="008E2C25"/>
    <w:rsid w:val="008E7D96"/>
    <w:rsid w:val="008F2C5A"/>
    <w:rsid w:val="008F4AA1"/>
    <w:rsid w:val="009032E4"/>
    <w:rsid w:val="009037AE"/>
    <w:rsid w:val="00904276"/>
    <w:rsid w:val="00912A04"/>
    <w:rsid w:val="0091335A"/>
    <w:rsid w:val="009179B7"/>
    <w:rsid w:val="009247B5"/>
    <w:rsid w:val="0092555C"/>
    <w:rsid w:val="009276DD"/>
    <w:rsid w:val="009306A9"/>
    <w:rsid w:val="00934856"/>
    <w:rsid w:val="009368EE"/>
    <w:rsid w:val="0093777D"/>
    <w:rsid w:val="00943016"/>
    <w:rsid w:val="0094734D"/>
    <w:rsid w:val="00947754"/>
    <w:rsid w:val="00950B58"/>
    <w:rsid w:val="00952DD6"/>
    <w:rsid w:val="009532EF"/>
    <w:rsid w:val="00955F49"/>
    <w:rsid w:val="00956620"/>
    <w:rsid w:val="00964350"/>
    <w:rsid w:val="009651F8"/>
    <w:rsid w:val="00965D81"/>
    <w:rsid w:val="009674CE"/>
    <w:rsid w:val="00967C23"/>
    <w:rsid w:val="0097416C"/>
    <w:rsid w:val="00976EB4"/>
    <w:rsid w:val="00982951"/>
    <w:rsid w:val="00984D46"/>
    <w:rsid w:val="0099429A"/>
    <w:rsid w:val="00995C46"/>
    <w:rsid w:val="00996A56"/>
    <w:rsid w:val="00996D3D"/>
    <w:rsid w:val="009A1CD9"/>
    <w:rsid w:val="009B2C7C"/>
    <w:rsid w:val="009B3773"/>
    <w:rsid w:val="009C2193"/>
    <w:rsid w:val="009C544A"/>
    <w:rsid w:val="009C5B4A"/>
    <w:rsid w:val="009D6F4E"/>
    <w:rsid w:val="009D73E2"/>
    <w:rsid w:val="009D7FFA"/>
    <w:rsid w:val="009E1C93"/>
    <w:rsid w:val="009E2E52"/>
    <w:rsid w:val="009E4D79"/>
    <w:rsid w:val="009E6341"/>
    <w:rsid w:val="00A04B05"/>
    <w:rsid w:val="00A07A70"/>
    <w:rsid w:val="00A11AA7"/>
    <w:rsid w:val="00A11E72"/>
    <w:rsid w:val="00A14781"/>
    <w:rsid w:val="00A2410E"/>
    <w:rsid w:val="00A24398"/>
    <w:rsid w:val="00A252C9"/>
    <w:rsid w:val="00A2650B"/>
    <w:rsid w:val="00A265C7"/>
    <w:rsid w:val="00A31032"/>
    <w:rsid w:val="00A33C09"/>
    <w:rsid w:val="00A37691"/>
    <w:rsid w:val="00A41931"/>
    <w:rsid w:val="00A41D8A"/>
    <w:rsid w:val="00A50C7F"/>
    <w:rsid w:val="00A51D9A"/>
    <w:rsid w:val="00A52501"/>
    <w:rsid w:val="00A52759"/>
    <w:rsid w:val="00A52F9A"/>
    <w:rsid w:val="00A6449D"/>
    <w:rsid w:val="00A64784"/>
    <w:rsid w:val="00A650E6"/>
    <w:rsid w:val="00A732E5"/>
    <w:rsid w:val="00A74012"/>
    <w:rsid w:val="00A761C9"/>
    <w:rsid w:val="00A821FC"/>
    <w:rsid w:val="00AA062A"/>
    <w:rsid w:val="00AA1DF7"/>
    <w:rsid w:val="00AA1EBE"/>
    <w:rsid w:val="00AB32A2"/>
    <w:rsid w:val="00AB63F6"/>
    <w:rsid w:val="00AB64A4"/>
    <w:rsid w:val="00AB7027"/>
    <w:rsid w:val="00AC4021"/>
    <w:rsid w:val="00AC7377"/>
    <w:rsid w:val="00AC7982"/>
    <w:rsid w:val="00AD2347"/>
    <w:rsid w:val="00AD3D12"/>
    <w:rsid w:val="00AE3611"/>
    <w:rsid w:val="00AE63C1"/>
    <w:rsid w:val="00AF5F15"/>
    <w:rsid w:val="00B1175A"/>
    <w:rsid w:val="00B145A6"/>
    <w:rsid w:val="00B202E5"/>
    <w:rsid w:val="00B227C6"/>
    <w:rsid w:val="00B22918"/>
    <w:rsid w:val="00B25641"/>
    <w:rsid w:val="00B274F3"/>
    <w:rsid w:val="00B27630"/>
    <w:rsid w:val="00B30AF1"/>
    <w:rsid w:val="00B325C6"/>
    <w:rsid w:val="00B32808"/>
    <w:rsid w:val="00B33F1A"/>
    <w:rsid w:val="00B347A0"/>
    <w:rsid w:val="00B35133"/>
    <w:rsid w:val="00B356BB"/>
    <w:rsid w:val="00B40B99"/>
    <w:rsid w:val="00B4172A"/>
    <w:rsid w:val="00B60758"/>
    <w:rsid w:val="00B613D5"/>
    <w:rsid w:val="00B62A05"/>
    <w:rsid w:val="00B6343F"/>
    <w:rsid w:val="00B65D00"/>
    <w:rsid w:val="00B67784"/>
    <w:rsid w:val="00B71A05"/>
    <w:rsid w:val="00B77CDC"/>
    <w:rsid w:val="00B8197F"/>
    <w:rsid w:val="00B857D2"/>
    <w:rsid w:val="00B912B0"/>
    <w:rsid w:val="00B9407D"/>
    <w:rsid w:val="00B952AF"/>
    <w:rsid w:val="00B972C4"/>
    <w:rsid w:val="00BA1C31"/>
    <w:rsid w:val="00BA3F76"/>
    <w:rsid w:val="00BB1706"/>
    <w:rsid w:val="00BB26FB"/>
    <w:rsid w:val="00BB53C7"/>
    <w:rsid w:val="00BC1317"/>
    <w:rsid w:val="00BC5426"/>
    <w:rsid w:val="00BC59E9"/>
    <w:rsid w:val="00BC6348"/>
    <w:rsid w:val="00BD049A"/>
    <w:rsid w:val="00BD3B86"/>
    <w:rsid w:val="00BD760B"/>
    <w:rsid w:val="00BE63B7"/>
    <w:rsid w:val="00BF4D79"/>
    <w:rsid w:val="00BF4FC0"/>
    <w:rsid w:val="00C07DE7"/>
    <w:rsid w:val="00C14C48"/>
    <w:rsid w:val="00C15B25"/>
    <w:rsid w:val="00C15E21"/>
    <w:rsid w:val="00C168A9"/>
    <w:rsid w:val="00C244B6"/>
    <w:rsid w:val="00C322B1"/>
    <w:rsid w:val="00C32C17"/>
    <w:rsid w:val="00C33D59"/>
    <w:rsid w:val="00C34D5C"/>
    <w:rsid w:val="00C360A7"/>
    <w:rsid w:val="00C360C7"/>
    <w:rsid w:val="00C44106"/>
    <w:rsid w:val="00C45158"/>
    <w:rsid w:val="00C466F0"/>
    <w:rsid w:val="00C46EF6"/>
    <w:rsid w:val="00C55EC3"/>
    <w:rsid w:val="00C617CB"/>
    <w:rsid w:val="00C72DA6"/>
    <w:rsid w:val="00C77CEF"/>
    <w:rsid w:val="00C878FF"/>
    <w:rsid w:val="00C902CB"/>
    <w:rsid w:val="00CA72A2"/>
    <w:rsid w:val="00CB2B09"/>
    <w:rsid w:val="00CB6359"/>
    <w:rsid w:val="00CB65B4"/>
    <w:rsid w:val="00CC04CC"/>
    <w:rsid w:val="00CC258C"/>
    <w:rsid w:val="00CC3E53"/>
    <w:rsid w:val="00CC60A1"/>
    <w:rsid w:val="00CD057B"/>
    <w:rsid w:val="00CD5912"/>
    <w:rsid w:val="00CE645F"/>
    <w:rsid w:val="00CE7250"/>
    <w:rsid w:val="00CF432E"/>
    <w:rsid w:val="00CF5672"/>
    <w:rsid w:val="00D02F2A"/>
    <w:rsid w:val="00D059DF"/>
    <w:rsid w:val="00D1166C"/>
    <w:rsid w:val="00D12216"/>
    <w:rsid w:val="00D1676C"/>
    <w:rsid w:val="00D20553"/>
    <w:rsid w:val="00D25301"/>
    <w:rsid w:val="00D33CB9"/>
    <w:rsid w:val="00D368BB"/>
    <w:rsid w:val="00D3731B"/>
    <w:rsid w:val="00D3777C"/>
    <w:rsid w:val="00D37ECD"/>
    <w:rsid w:val="00D412F4"/>
    <w:rsid w:val="00D414F4"/>
    <w:rsid w:val="00D42394"/>
    <w:rsid w:val="00D52B01"/>
    <w:rsid w:val="00D55F31"/>
    <w:rsid w:val="00D57CA7"/>
    <w:rsid w:val="00D57D6A"/>
    <w:rsid w:val="00D60F72"/>
    <w:rsid w:val="00D6221F"/>
    <w:rsid w:val="00D62F64"/>
    <w:rsid w:val="00D64163"/>
    <w:rsid w:val="00D66D3F"/>
    <w:rsid w:val="00D82FCB"/>
    <w:rsid w:val="00D8427F"/>
    <w:rsid w:val="00D93AA9"/>
    <w:rsid w:val="00D94F96"/>
    <w:rsid w:val="00DA519C"/>
    <w:rsid w:val="00DB47FD"/>
    <w:rsid w:val="00DB4B9C"/>
    <w:rsid w:val="00DC0497"/>
    <w:rsid w:val="00DC1D73"/>
    <w:rsid w:val="00DC7723"/>
    <w:rsid w:val="00DC7F1C"/>
    <w:rsid w:val="00DD41E3"/>
    <w:rsid w:val="00DD4EE8"/>
    <w:rsid w:val="00DE1D1D"/>
    <w:rsid w:val="00DE504D"/>
    <w:rsid w:val="00DE6E40"/>
    <w:rsid w:val="00DE7FF7"/>
    <w:rsid w:val="00DF08F3"/>
    <w:rsid w:val="00DF2527"/>
    <w:rsid w:val="00DF2765"/>
    <w:rsid w:val="00E0044F"/>
    <w:rsid w:val="00E0112A"/>
    <w:rsid w:val="00E041D9"/>
    <w:rsid w:val="00E12F00"/>
    <w:rsid w:val="00E13AEC"/>
    <w:rsid w:val="00E158C4"/>
    <w:rsid w:val="00E1705A"/>
    <w:rsid w:val="00E255EF"/>
    <w:rsid w:val="00E25C42"/>
    <w:rsid w:val="00E26444"/>
    <w:rsid w:val="00E2647A"/>
    <w:rsid w:val="00E40A0A"/>
    <w:rsid w:val="00E461A4"/>
    <w:rsid w:val="00E55DAE"/>
    <w:rsid w:val="00E56AD4"/>
    <w:rsid w:val="00E60C87"/>
    <w:rsid w:val="00E61558"/>
    <w:rsid w:val="00E663EB"/>
    <w:rsid w:val="00E66B32"/>
    <w:rsid w:val="00E75125"/>
    <w:rsid w:val="00E80810"/>
    <w:rsid w:val="00E808E5"/>
    <w:rsid w:val="00E8116B"/>
    <w:rsid w:val="00E836EC"/>
    <w:rsid w:val="00E86B7E"/>
    <w:rsid w:val="00E97BDF"/>
    <w:rsid w:val="00EA2721"/>
    <w:rsid w:val="00EB262D"/>
    <w:rsid w:val="00EB2688"/>
    <w:rsid w:val="00EB26BD"/>
    <w:rsid w:val="00EB7F9C"/>
    <w:rsid w:val="00EC63E0"/>
    <w:rsid w:val="00EC7FCC"/>
    <w:rsid w:val="00ED0479"/>
    <w:rsid w:val="00ED218F"/>
    <w:rsid w:val="00ED74E0"/>
    <w:rsid w:val="00ED783C"/>
    <w:rsid w:val="00ED7A6F"/>
    <w:rsid w:val="00EE0070"/>
    <w:rsid w:val="00EE115E"/>
    <w:rsid w:val="00EE5A35"/>
    <w:rsid w:val="00EF02FA"/>
    <w:rsid w:val="00EF1527"/>
    <w:rsid w:val="00EF21DA"/>
    <w:rsid w:val="00EF4161"/>
    <w:rsid w:val="00F009E6"/>
    <w:rsid w:val="00F011C9"/>
    <w:rsid w:val="00F02DDF"/>
    <w:rsid w:val="00F06EC7"/>
    <w:rsid w:val="00F138D5"/>
    <w:rsid w:val="00F23B93"/>
    <w:rsid w:val="00F23D51"/>
    <w:rsid w:val="00F258E7"/>
    <w:rsid w:val="00F31F2B"/>
    <w:rsid w:val="00F42A24"/>
    <w:rsid w:val="00F5103D"/>
    <w:rsid w:val="00F51385"/>
    <w:rsid w:val="00F51683"/>
    <w:rsid w:val="00F53857"/>
    <w:rsid w:val="00F54F3E"/>
    <w:rsid w:val="00F57A1C"/>
    <w:rsid w:val="00F632EA"/>
    <w:rsid w:val="00F67666"/>
    <w:rsid w:val="00F7115C"/>
    <w:rsid w:val="00F71C2D"/>
    <w:rsid w:val="00F7695A"/>
    <w:rsid w:val="00F76EA8"/>
    <w:rsid w:val="00F80A2A"/>
    <w:rsid w:val="00F812AC"/>
    <w:rsid w:val="00F828A7"/>
    <w:rsid w:val="00F925C8"/>
    <w:rsid w:val="00F9513E"/>
    <w:rsid w:val="00F95B95"/>
    <w:rsid w:val="00FA18D9"/>
    <w:rsid w:val="00FA5FE8"/>
    <w:rsid w:val="00FA6A46"/>
    <w:rsid w:val="00FB69CC"/>
    <w:rsid w:val="00FB7ACA"/>
    <w:rsid w:val="00FC3E5F"/>
    <w:rsid w:val="00FD0D41"/>
    <w:rsid w:val="00FE4DE6"/>
    <w:rsid w:val="00FE63D7"/>
    <w:rsid w:val="00FF79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9027"/>
  <w15:chartTrackingRefBased/>
  <w15:docId w15:val="{821C7BD3-A77E-4EFD-B0B7-F7E7061A4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4889"/>
    <w:pPr>
      <w:suppressAutoHyphens/>
    </w:pPr>
  </w:style>
  <w:style w:type="paragraph" w:styleId="berschrift1">
    <w:name w:val="heading 1"/>
    <w:basedOn w:val="Standard"/>
    <w:next w:val="Standard"/>
    <w:link w:val="berschrift1Zchn"/>
    <w:uiPriority w:val="9"/>
    <w:qFormat/>
    <w:rsid w:val="004848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8488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8488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8488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48488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48488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8488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8488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8488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8488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qFormat/>
    <w:rsid w:val="0048488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qFormat/>
    <w:rsid w:val="0048488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qFormat/>
    <w:rsid w:val="00484889"/>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qFormat/>
    <w:rsid w:val="00484889"/>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qFormat/>
    <w:rsid w:val="00484889"/>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qFormat/>
    <w:rsid w:val="00484889"/>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qFormat/>
    <w:rsid w:val="0048488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qFormat/>
    <w:rsid w:val="00484889"/>
    <w:rPr>
      <w:rFonts w:asciiTheme="majorHAnsi" w:eastAsiaTheme="majorEastAsia" w:hAnsiTheme="majorHAnsi" w:cstheme="majorBidi"/>
      <w:i/>
      <w:iCs/>
      <w:color w:val="272727" w:themeColor="text1" w:themeTint="D8"/>
      <w:sz w:val="21"/>
      <w:szCs w:val="21"/>
    </w:rPr>
  </w:style>
  <w:style w:type="character" w:customStyle="1" w:styleId="Hyperlink1">
    <w:name w:val="Hyperlink1"/>
    <w:basedOn w:val="Absatz-Standardschriftart"/>
    <w:uiPriority w:val="99"/>
    <w:unhideWhenUsed/>
    <w:rsid w:val="00484889"/>
    <w:rPr>
      <w:color w:val="0563C1" w:themeColor="hyperlink"/>
      <w:u w:val="single"/>
    </w:rPr>
  </w:style>
  <w:style w:type="character" w:styleId="Kommentarzeichen">
    <w:name w:val="annotation reference"/>
    <w:basedOn w:val="Absatz-Standardschriftart"/>
    <w:uiPriority w:val="99"/>
    <w:semiHidden/>
    <w:unhideWhenUsed/>
    <w:qFormat/>
    <w:rsid w:val="00484889"/>
    <w:rPr>
      <w:sz w:val="16"/>
      <w:szCs w:val="16"/>
    </w:rPr>
  </w:style>
  <w:style w:type="character" w:customStyle="1" w:styleId="KommentartextZchn">
    <w:name w:val="Kommentartext Zchn"/>
    <w:basedOn w:val="Absatz-Standardschriftart"/>
    <w:link w:val="Kommentartext"/>
    <w:uiPriority w:val="99"/>
    <w:qFormat/>
    <w:rsid w:val="00484889"/>
    <w:rPr>
      <w:sz w:val="20"/>
      <w:szCs w:val="20"/>
    </w:rPr>
  </w:style>
  <w:style w:type="paragraph" w:styleId="Kommentartext">
    <w:name w:val="annotation text"/>
    <w:basedOn w:val="Standard"/>
    <w:link w:val="KommentartextZchn"/>
    <w:uiPriority w:val="99"/>
    <w:unhideWhenUsed/>
    <w:qFormat/>
    <w:rsid w:val="00484889"/>
    <w:pPr>
      <w:spacing w:line="240" w:lineRule="auto"/>
    </w:pPr>
    <w:rPr>
      <w:sz w:val="20"/>
      <w:szCs w:val="20"/>
    </w:rPr>
  </w:style>
  <w:style w:type="character" w:customStyle="1" w:styleId="KommentarthemaZchn">
    <w:name w:val="Kommentarthema Zchn"/>
    <w:basedOn w:val="KommentartextZchn"/>
    <w:link w:val="Kommentarthema"/>
    <w:uiPriority w:val="99"/>
    <w:semiHidden/>
    <w:qFormat/>
    <w:rsid w:val="00484889"/>
    <w:rPr>
      <w:b/>
      <w:bCs/>
      <w:sz w:val="20"/>
      <w:szCs w:val="20"/>
    </w:rPr>
  </w:style>
  <w:style w:type="paragraph" w:styleId="Kommentarthema">
    <w:name w:val="annotation subject"/>
    <w:basedOn w:val="Kommentartext"/>
    <w:next w:val="Kommentartext"/>
    <w:link w:val="KommentarthemaZchn"/>
    <w:uiPriority w:val="99"/>
    <w:semiHidden/>
    <w:unhideWhenUsed/>
    <w:qFormat/>
    <w:rsid w:val="00484889"/>
    <w:rPr>
      <w:b/>
      <w:bCs/>
    </w:rPr>
  </w:style>
  <w:style w:type="character" w:customStyle="1" w:styleId="SprechblasentextZchn">
    <w:name w:val="Sprechblasentext Zchn"/>
    <w:basedOn w:val="Absatz-Standardschriftart"/>
    <w:link w:val="Sprechblasentext"/>
    <w:uiPriority w:val="99"/>
    <w:semiHidden/>
    <w:qFormat/>
    <w:rsid w:val="00484889"/>
    <w:rPr>
      <w:rFonts w:ascii="Segoe UI" w:hAnsi="Segoe UI" w:cs="Segoe UI"/>
      <w:sz w:val="18"/>
      <w:szCs w:val="18"/>
    </w:rPr>
  </w:style>
  <w:style w:type="paragraph" w:styleId="Sprechblasentext">
    <w:name w:val="Balloon Text"/>
    <w:basedOn w:val="Standard"/>
    <w:link w:val="SprechblasentextZchn"/>
    <w:uiPriority w:val="99"/>
    <w:semiHidden/>
    <w:unhideWhenUsed/>
    <w:qFormat/>
    <w:rsid w:val="00484889"/>
    <w:pPr>
      <w:spacing w:after="0" w:line="240" w:lineRule="auto"/>
    </w:pPr>
    <w:rPr>
      <w:rFonts w:ascii="Segoe UI" w:hAnsi="Segoe UI" w:cs="Segoe UI"/>
      <w:sz w:val="18"/>
      <w:szCs w:val="18"/>
    </w:rPr>
  </w:style>
  <w:style w:type="character" w:styleId="Hervorhebung">
    <w:name w:val="Emphasis"/>
    <w:basedOn w:val="Absatz-Standardschriftart"/>
    <w:uiPriority w:val="20"/>
    <w:qFormat/>
    <w:rsid w:val="00484889"/>
    <w:rPr>
      <w:i/>
      <w:iCs/>
    </w:rPr>
  </w:style>
  <w:style w:type="character" w:styleId="Platzhaltertext">
    <w:name w:val="Placeholder Text"/>
    <w:basedOn w:val="Absatz-Standardschriftart"/>
    <w:uiPriority w:val="99"/>
    <w:semiHidden/>
    <w:qFormat/>
    <w:rsid w:val="00484889"/>
    <w:rPr>
      <w:color w:val="808080"/>
    </w:rPr>
  </w:style>
  <w:style w:type="character" w:customStyle="1" w:styleId="CitaviBibliographyEntryZchn">
    <w:name w:val="Citavi Bibliography Entry Zchn"/>
    <w:basedOn w:val="Absatz-Standardschriftart"/>
    <w:link w:val="CitaviBibliographyEntry"/>
    <w:uiPriority w:val="99"/>
    <w:qFormat/>
    <w:rsid w:val="00484889"/>
  </w:style>
  <w:style w:type="paragraph" w:customStyle="1" w:styleId="CitaviBibliographyEntry">
    <w:name w:val="Citavi Bibliography Entry"/>
    <w:basedOn w:val="Standard"/>
    <w:link w:val="CitaviBibliographyEntryZchn"/>
    <w:uiPriority w:val="99"/>
    <w:qFormat/>
    <w:rsid w:val="00484889"/>
    <w:pPr>
      <w:tabs>
        <w:tab w:val="left" w:pos="720"/>
      </w:tabs>
      <w:spacing w:after="0"/>
      <w:ind w:left="720" w:hanging="720"/>
    </w:pPr>
  </w:style>
  <w:style w:type="character" w:customStyle="1" w:styleId="CitaviBibliographyHeadingZchn">
    <w:name w:val="Citavi Bibliography Heading Zchn"/>
    <w:basedOn w:val="Absatz-Standardschriftart"/>
    <w:link w:val="CitaviBibliographyHeading"/>
    <w:uiPriority w:val="99"/>
    <w:qFormat/>
    <w:rsid w:val="00484889"/>
    <w:rPr>
      <w:rFonts w:asciiTheme="majorHAnsi" w:eastAsiaTheme="majorEastAsia" w:hAnsiTheme="majorHAnsi" w:cstheme="majorBidi"/>
      <w:color w:val="2F5496" w:themeColor="accent1" w:themeShade="BF"/>
      <w:sz w:val="32"/>
      <w:szCs w:val="32"/>
    </w:rPr>
  </w:style>
  <w:style w:type="paragraph" w:customStyle="1" w:styleId="CitaviBibliographyHeading">
    <w:name w:val="Citavi Bibliography Heading"/>
    <w:basedOn w:val="berschrift1"/>
    <w:link w:val="CitaviBibliographyHeadingZchn"/>
    <w:uiPriority w:val="99"/>
    <w:qFormat/>
    <w:rsid w:val="00484889"/>
    <w:pPr>
      <w:numPr>
        <w:numId w:val="0"/>
      </w:numPr>
    </w:pPr>
  </w:style>
  <w:style w:type="character" w:customStyle="1" w:styleId="CitaviChapterBibliographyHeadingZchn">
    <w:name w:val="Citavi Chapter Bibliography Heading Zchn"/>
    <w:basedOn w:val="Absatz-Standardschriftart"/>
    <w:link w:val="CitaviChapterBibliographyHeading"/>
    <w:uiPriority w:val="99"/>
    <w:qFormat/>
    <w:rsid w:val="00484889"/>
    <w:rPr>
      <w:rFonts w:asciiTheme="majorHAnsi" w:eastAsiaTheme="majorEastAsia" w:hAnsiTheme="majorHAnsi" w:cstheme="majorBidi"/>
      <w:color w:val="2F5496" w:themeColor="accent1" w:themeShade="BF"/>
      <w:sz w:val="26"/>
      <w:szCs w:val="26"/>
    </w:rPr>
  </w:style>
  <w:style w:type="paragraph" w:customStyle="1" w:styleId="CitaviChapterBibliographyHeading">
    <w:name w:val="Citavi Chapter Bibliography Heading"/>
    <w:basedOn w:val="berschrift2"/>
    <w:link w:val="CitaviChapterBibliographyHeadingZchn"/>
    <w:uiPriority w:val="99"/>
    <w:qFormat/>
    <w:rsid w:val="00484889"/>
    <w:pPr>
      <w:numPr>
        <w:ilvl w:val="0"/>
        <w:numId w:val="0"/>
      </w:numPr>
    </w:pPr>
  </w:style>
  <w:style w:type="character" w:customStyle="1" w:styleId="CitaviBibliographySubheading1Zchn">
    <w:name w:val="Citavi Bibliography Subheading 1 Zchn"/>
    <w:basedOn w:val="Absatz-Standardschriftart"/>
    <w:link w:val="CitaviBibliographySubheading1"/>
    <w:uiPriority w:val="99"/>
    <w:qFormat/>
    <w:rsid w:val="00484889"/>
    <w:rPr>
      <w:rFonts w:asciiTheme="majorHAnsi" w:eastAsiaTheme="majorEastAsia" w:hAnsiTheme="majorHAnsi" w:cstheme="majorBidi"/>
      <w:color w:val="2F5496" w:themeColor="accent1" w:themeShade="BF"/>
      <w:sz w:val="26"/>
      <w:szCs w:val="26"/>
      <w:lang w:val="en-US"/>
    </w:rPr>
  </w:style>
  <w:style w:type="paragraph" w:customStyle="1" w:styleId="CitaviBibliographySubheading1">
    <w:name w:val="Citavi Bibliography Subheading 1"/>
    <w:basedOn w:val="berschrift2"/>
    <w:link w:val="CitaviBibliographySubheading1Zchn"/>
    <w:uiPriority w:val="99"/>
    <w:qFormat/>
    <w:rsid w:val="00484889"/>
    <w:pPr>
      <w:numPr>
        <w:ilvl w:val="0"/>
        <w:numId w:val="0"/>
      </w:numPr>
      <w:spacing w:line="480" w:lineRule="auto"/>
    </w:pPr>
    <w:rPr>
      <w:lang w:val="en-US"/>
    </w:rPr>
  </w:style>
  <w:style w:type="character" w:customStyle="1" w:styleId="CitaviBibliographySubheading2Zchn">
    <w:name w:val="Citavi Bibliography Subheading 2 Zchn"/>
    <w:basedOn w:val="Absatz-Standardschriftart"/>
    <w:link w:val="CitaviBibliographySubheading2"/>
    <w:uiPriority w:val="99"/>
    <w:qFormat/>
    <w:rsid w:val="00484889"/>
    <w:rPr>
      <w:rFonts w:asciiTheme="majorHAnsi" w:eastAsiaTheme="majorEastAsia" w:hAnsiTheme="majorHAnsi" w:cstheme="majorBidi"/>
      <w:color w:val="1F3763" w:themeColor="accent1" w:themeShade="7F"/>
      <w:sz w:val="24"/>
      <w:szCs w:val="24"/>
      <w:lang w:val="en-US"/>
    </w:rPr>
  </w:style>
  <w:style w:type="paragraph" w:customStyle="1" w:styleId="CitaviBibliographySubheading2">
    <w:name w:val="Citavi Bibliography Subheading 2"/>
    <w:basedOn w:val="berschrift3"/>
    <w:link w:val="CitaviBibliographySubheading2Zchn"/>
    <w:uiPriority w:val="99"/>
    <w:qFormat/>
    <w:rsid w:val="00484889"/>
    <w:pPr>
      <w:numPr>
        <w:ilvl w:val="0"/>
        <w:numId w:val="0"/>
      </w:numPr>
      <w:spacing w:line="480" w:lineRule="auto"/>
    </w:pPr>
    <w:rPr>
      <w:lang w:val="en-US"/>
    </w:rPr>
  </w:style>
  <w:style w:type="character" w:customStyle="1" w:styleId="CitaviBibliographySubheading3Zchn">
    <w:name w:val="Citavi Bibliography Subheading 3 Zchn"/>
    <w:basedOn w:val="Absatz-Standardschriftart"/>
    <w:link w:val="CitaviBibliographySubheading3"/>
    <w:uiPriority w:val="99"/>
    <w:qFormat/>
    <w:rsid w:val="00484889"/>
    <w:rPr>
      <w:rFonts w:asciiTheme="majorHAnsi" w:eastAsiaTheme="majorEastAsia" w:hAnsiTheme="majorHAnsi" w:cstheme="majorBidi"/>
      <w:i/>
      <w:iCs/>
      <w:color w:val="2F5496" w:themeColor="accent1" w:themeShade="BF"/>
      <w:lang w:val="en-US"/>
    </w:rPr>
  </w:style>
  <w:style w:type="paragraph" w:customStyle="1" w:styleId="CitaviBibliographySubheading3">
    <w:name w:val="Citavi Bibliography Subheading 3"/>
    <w:basedOn w:val="berschrift4"/>
    <w:link w:val="CitaviBibliographySubheading3Zchn"/>
    <w:uiPriority w:val="99"/>
    <w:qFormat/>
    <w:rsid w:val="00484889"/>
    <w:pPr>
      <w:numPr>
        <w:ilvl w:val="0"/>
        <w:numId w:val="0"/>
      </w:numPr>
      <w:spacing w:line="480" w:lineRule="auto"/>
    </w:pPr>
    <w:rPr>
      <w:lang w:val="en-US"/>
    </w:rPr>
  </w:style>
  <w:style w:type="character" w:customStyle="1" w:styleId="CitaviBibliographySubheading4Zchn">
    <w:name w:val="Citavi Bibliography Subheading 4 Zchn"/>
    <w:basedOn w:val="Absatz-Standardschriftart"/>
    <w:link w:val="CitaviBibliographySubheading4"/>
    <w:uiPriority w:val="99"/>
    <w:qFormat/>
    <w:rsid w:val="00484889"/>
    <w:rPr>
      <w:rFonts w:asciiTheme="majorHAnsi" w:eastAsiaTheme="majorEastAsia" w:hAnsiTheme="majorHAnsi" w:cstheme="majorBidi"/>
      <w:color w:val="2F5496" w:themeColor="accent1" w:themeShade="BF"/>
      <w:lang w:val="en-US"/>
    </w:rPr>
  </w:style>
  <w:style w:type="paragraph" w:customStyle="1" w:styleId="CitaviBibliographySubheading4">
    <w:name w:val="Citavi Bibliography Subheading 4"/>
    <w:basedOn w:val="berschrift5"/>
    <w:link w:val="CitaviBibliographySubheading4Zchn"/>
    <w:uiPriority w:val="99"/>
    <w:qFormat/>
    <w:rsid w:val="00484889"/>
    <w:pPr>
      <w:numPr>
        <w:ilvl w:val="0"/>
        <w:numId w:val="0"/>
      </w:numPr>
      <w:spacing w:line="480" w:lineRule="auto"/>
    </w:pPr>
    <w:rPr>
      <w:lang w:val="en-US"/>
    </w:rPr>
  </w:style>
  <w:style w:type="character" w:customStyle="1" w:styleId="CitaviBibliographySubheading5Zchn">
    <w:name w:val="Citavi Bibliography Subheading 5 Zchn"/>
    <w:basedOn w:val="Absatz-Standardschriftart"/>
    <w:link w:val="CitaviBibliographySubheading5"/>
    <w:uiPriority w:val="99"/>
    <w:qFormat/>
    <w:rsid w:val="00484889"/>
    <w:rPr>
      <w:rFonts w:asciiTheme="majorHAnsi" w:eastAsiaTheme="majorEastAsia" w:hAnsiTheme="majorHAnsi" w:cstheme="majorBidi"/>
      <w:color w:val="1F3763" w:themeColor="accent1" w:themeShade="7F"/>
      <w:lang w:val="en-US"/>
    </w:rPr>
  </w:style>
  <w:style w:type="paragraph" w:customStyle="1" w:styleId="CitaviBibliographySubheading5">
    <w:name w:val="Citavi Bibliography Subheading 5"/>
    <w:basedOn w:val="berschrift6"/>
    <w:link w:val="CitaviBibliographySubheading5Zchn"/>
    <w:uiPriority w:val="99"/>
    <w:qFormat/>
    <w:rsid w:val="00484889"/>
    <w:pPr>
      <w:numPr>
        <w:ilvl w:val="0"/>
        <w:numId w:val="0"/>
      </w:numPr>
      <w:spacing w:line="480" w:lineRule="auto"/>
    </w:pPr>
    <w:rPr>
      <w:lang w:val="en-US"/>
    </w:rPr>
  </w:style>
  <w:style w:type="character" w:customStyle="1" w:styleId="CitaviBibliographySubheading6Zchn">
    <w:name w:val="Citavi Bibliography Subheading 6 Zchn"/>
    <w:basedOn w:val="Absatz-Standardschriftart"/>
    <w:link w:val="CitaviBibliographySubheading6"/>
    <w:uiPriority w:val="99"/>
    <w:qFormat/>
    <w:rsid w:val="00484889"/>
    <w:rPr>
      <w:rFonts w:asciiTheme="majorHAnsi" w:eastAsiaTheme="majorEastAsia" w:hAnsiTheme="majorHAnsi" w:cstheme="majorBidi"/>
      <w:i/>
      <w:iCs/>
      <w:color w:val="1F3763" w:themeColor="accent1" w:themeShade="7F"/>
      <w:lang w:val="en-US"/>
    </w:rPr>
  </w:style>
  <w:style w:type="paragraph" w:customStyle="1" w:styleId="CitaviBibliographySubheading6">
    <w:name w:val="Citavi Bibliography Subheading 6"/>
    <w:basedOn w:val="berschrift7"/>
    <w:link w:val="CitaviBibliographySubheading6Zchn"/>
    <w:uiPriority w:val="99"/>
    <w:qFormat/>
    <w:rsid w:val="00484889"/>
    <w:pPr>
      <w:numPr>
        <w:ilvl w:val="0"/>
        <w:numId w:val="0"/>
      </w:numPr>
      <w:spacing w:line="480" w:lineRule="auto"/>
    </w:pPr>
    <w:rPr>
      <w:lang w:val="en-US"/>
    </w:rPr>
  </w:style>
  <w:style w:type="character" w:customStyle="1" w:styleId="CitaviBibliographySubheading7Zchn">
    <w:name w:val="Citavi Bibliography Subheading 7 Zchn"/>
    <w:basedOn w:val="Absatz-Standardschriftart"/>
    <w:link w:val="CitaviBibliographySubheading7"/>
    <w:uiPriority w:val="99"/>
    <w:qFormat/>
    <w:rsid w:val="00484889"/>
    <w:rPr>
      <w:rFonts w:asciiTheme="majorHAnsi" w:eastAsiaTheme="majorEastAsia" w:hAnsiTheme="majorHAnsi" w:cstheme="majorBidi"/>
      <w:color w:val="272727" w:themeColor="text1" w:themeTint="D8"/>
      <w:sz w:val="21"/>
      <w:szCs w:val="21"/>
      <w:lang w:val="en-US"/>
    </w:rPr>
  </w:style>
  <w:style w:type="paragraph" w:customStyle="1" w:styleId="CitaviBibliographySubheading7">
    <w:name w:val="Citavi Bibliography Subheading 7"/>
    <w:basedOn w:val="berschrift8"/>
    <w:link w:val="CitaviBibliographySubheading7Zchn"/>
    <w:uiPriority w:val="99"/>
    <w:qFormat/>
    <w:rsid w:val="00484889"/>
    <w:pPr>
      <w:numPr>
        <w:ilvl w:val="0"/>
        <w:numId w:val="0"/>
      </w:numPr>
      <w:spacing w:line="480" w:lineRule="auto"/>
    </w:pPr>
    <w:rPr>
      <w:lang w:val="en-US"/>
    </w:rPr>
  </w:style>
  <w:style w:type="character" w:customStyle="1" w:styleId="CitaviBibliographySubheading8Zchn">
    <w:name w:val="Citavi Bibliography Subheading 8 Zchn"/>
    <w:basedOn w:val="Absatz-Standardschriftart"/>
    <w:link w:val="CitaviBibliographySubheading8"/>
    <w:uiPriority w:val="99"/>
    <w:qFormat/>
    <w:rsid w:val="00484889"/>
    <w:rPr>
      <w:rFonts w:asciiTheme="majorHAnsi" w:eastAsiaTheme="majorEastAsia" w:hAnsiTheme="majorHAnsi" w:cstheme="majorBidi"/>
      <w:i/>
      <w:iCs/>
      <w:color w:val="272727" w:themeColor="text1" w:themeTint="D8"/>
      <w:sz w:val="21"/>
      <w:szCs w:val="21"/>
      <w:lang w:val="en-US"/>
    </w:rPr>
  </w:style>
  <w:style w:type="paragraph" w:customStyle="1" w:styleId="CitaviBibliographySubheading8">
    <w:name w:val="Citavi Bibliography Subheading 8"/>
    <w:basedOn w:val="berschrift9"/>
    <w:link w:val="CitaviBibliographySubheading8Zchn"/>
    <w:uiPriority w:val="99"/>
    <w:qFormat/>
    <w:rsid w:val="00484889"/>
    <w:pPr>
      <w:numPr>
        <w:ilvl w:val="0"/>
        <w:numId w:val="0"/>
      </w:numPr>
      <w:spacing w:line="480" w:lineRule="auto"/>
    </w:pPr>
    <w:rPr>
      <w:lang w:val="en-US"/>
    </w:rPr>
  </w:style>
  <w:style w:type="paragraph" w:customStyle="1" w:styleId="Heading">
    <w:name w:val="Heading"/>
    <w:basedOn w:val="Standard"/>
    <w:next w:val="Textkrper"/>
    <w:qFormat/>
    <w:rsid w:val="00484889"/>
    <w:pPr>
      <w:keepNext/>
      <w:spacing w:before="240" w:after="120"/>
    </w:pPr>
    <w:rPr>
      <w:rFonts w:ascii="Liberation Sans" w:eastAsia="Noto Sans CJK SC" w:hAnsi="Liberation Sans" w:cs="FreeSans"/>
      <w:sz w:val="28"/>
      <w:szCs w:val="28"/>
    </w:rPr>
  </w:style>
  <w:style w:type="paragraph" w:styleId="Textkrper">
    <w:name w:val="Body Text"/>
    <w:basedOn w:val="Standard"/>
    <w:link w:val="TextkrperZchn"/>
    <w:rsid w:val="00484889"/>
    <w:pPr>
      <w:spacing w:after="140" w:line="276" w:lineRule="auto"/>
    </w:pPr>
  </w:style>
  <w:style w:type="character" w:customStyle="1" w:styleId="TextkrperZchn">
    <w:name w:val="Textkörper Zchn"/>
    <w:basedOn w:val="Absatz-Standardschriftart"/>
    <w:link w:val="Textkrper"/>
    <w:rsid w:val="00484889"/>
  </w:style>
  <w:style w:type="paragraph" w:styleId="Liste">
    <w:name w:val="List"/>
    <w:basedOn w:val="Textkrper"/>
    <w:rsid w:val="00484889"/>
    <w:rPr>
      <w:rFonts w:cs="FreeSans"/>
    </w:rPr>
  </w:style>
  <w:style w:type="paragraph" w:styleId="Beschriftung">
    <w:name w:val="caption"/>
    <w:basedOn w:val="Standard"/>
    <w:next w:val="Standard"/>
    <w:uiPriority w:val="35"/>
    <w:unhideWhenUsed/>
    <w:qFormat/>
    <w:rsid w:val="00484889"/>
    <w:pPr>
      <w:spacing w:after="200" w:line="240" w:lineRule="auto"/>
    </w:pPr>
    <w:rPr>
      <w:i/>
      <w:iCs/>
      <w:color w:val="44546A" w:themeColor="text2"/>
      <w:sz w:val="18"/>
      <w:szCs w:val="18"/>
    </w:rPr>
  </w:style>
  <w:style w:type="paragraph" w:customStyle="1" w:styleId="Index">
    <w:name w:val="Index"/>
    <w:basedOn w:val="Standard"/>
    <w:qFormat/>
    <w:rsid w:val="00484889"/>
    <w:pPr>
      <w:suppressLineNumbers/>
    </w:pPr>
    <w:rPr>
      <w:rFonts w:cs="FreeSans"/>
    </w:rPr>
  </w:style>
  <w:style w:type="paragraph" w:styleId="Listenabsatz">
    <w:name w:val="List Paragraph"/>
    <w:basedOn w:val="Standard"/>
    <w:uiPriority w:val="34"/>
    <w:qFormat/>
    <w:rsid w:val="00484889"/>
    <w:pPr>
      <w:ind w:left="720"/>
      <w:contextualSpacing/>
    </w:pPr>
  </w:style>
  <w:style w:type="character" w:customStyle="1" w:styleId="KommentartextZchn1">
    <w:name w:val="Kommentartext Zchn1"/>
    <w:basedOn w:val="Absatz-Standardschriftart"/>
    <w:uiPriority w:val="99"/>
    <w:semiHidden/>
    <w:rsid w:val="00484889"/>
    <w:rPr>
      <w:sz w:val="20"/>
      <w:szCs w:val="20"/>
    </w:rPr>
  </w:style>
  <w:style w:type="character" w:customStyle="1" w:styleId="KommentarthemaZchn1">
    <w:name w:val="Kommentarthema Zchn1"/>
    <w:basedOn w:val="KommentartextZchn1"/>
    <w:uiPriority w:val="99"/>
    <w:semiHidden/>
    <w:rsid w:val="00484889"/>
    <w:rPr>
      <w:b/>
      <w:bCs/>
      <w:sz w:val="20"/>
      <w:szCs w:val="20"/>
    </w:rPr>
  </w:style>
  <w:style w:type="character" w:customStyle="1" w:styleId="SprechblasentextZchn1">
    <w:name w:val="Sprechblasentext Zchn1"/>
    <w:basedOn w:val="Absatz-Standardschriftart"/>
    <w:uiPriority w:val="99"/>
    <w:semiHidden/>
    <w:rsid w:val="00484889"/>
    <w:rPr>
      <w:rFonts w:ascii="Segoe UI" w:hAnsi="Segoe UI" w:cs="Segoe UI"/>
      <w:sz w:val="18"/>
      <w:szCs w:val="18"/>
    </w:rPr>
  </w:style>
  <w:style w:type="character" w:customStyle="1" w:styleId="cf01">
    <w:name w:val="cf01"/>
    <w:basedOn w:val="Absatz-Standardschriftart"/>
    <w:rsid w:val="00484889"/>
    <w:rPr>
      <w:rFonts w:ascii="Segoe UI" w:hAnsi="Segoe UI" w:cs="Segoe UI" w:hint="default"/>
      <w:sz w:val="18"/>
      <w:szCs w:val="18"/>
    </w:rPr>
  </w:style>
  <w:style w:type="paragraph" w:styleId="Kopfzeile">
    <w:name w:val="header"/>
    <w:basedOn w:val="Standard"/>
    <w:link w:val="KopfzeileZchn"/>
    <w:uiPriority w:val="99"/>
    <w:unhideWhenUsed/>
    <w:rsid w:val="004848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4889"/>
  </w:style>
  <w:style w:type="paragraph" w:styleId="Fuzeile">
    <w:name w:val="footer"/>
    <w:basedOn w:val="Standard"/>
    <w:link w:val="FuzeileZchn"/>
    <w:uiPriority w:val="99"/>
    <w:unhideWhenUsed/>
    <w:rsid w:val="004848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4889"/>
  </w:style>
  <w:style w:type="character" w:styleId="Hyperlink">
    <w:name w:val="Hyperlink"/>
    <w:basedOn w:val="Absatz-Standardschriftart"/>
    <w:uiPriority w:val="99"/>
    <w:unhideWhenUsed/>
    <w:rsid w:val="00484889"/>
    <w:rPr>
      <w:color w:val="0563C1" w:themeColor="hyperlink"/>
      <w:u w:val="single"/>
    </w:rPr>
  </w:style>
  <w:style w:type="character" w:styleId="NichtaufgelsteErwhnung">
    <w:name w:val="Unresolved Mention"/>
    <w:basedOn w:val="Absatz-Standardschriftart"/>
    <w:uiPriority w:val="99"/>
    <w:semiHidden/>
    <w:unhideWhenUsed/>
    <w:rsid w:val="00116E5E"/>
    <w:rPr>
      <w:color w:val="605E5C"/>
      <w:shd w:val="clear" w:color="auto" w:fill="E1DFDD"/>
    </w:rPr>
  </w:style>
  <w:style w:type="paragraph" w:styleId="berarbeitung">
    <w:name w:val="Revision"/>
    <w:hidden/>
    <w:uiPriority w:val="99"/>
    <w:semiHidden/>
    <w:rsid w:val="00712BE6"/>
    <w:pPr>
      <w:spacing w:after="0" w:line="240" w:lineRule="auto"/>
    </w:pPr>
  </w:style>
  <w:style w:type="table" w:styleId="TabellemithellemGitternetz">
    <w:name w:val="Grid Table Light"/>
    <w:basedOn w:val="NormaleTabelle"/>
    <w:uiPriority w:val="40"/>
    <w:rsid w:val="00154D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haltsverzeichnisberschrift">
    <w:name w:val="TOC Heading"/>
    <w:basedOn w:val="berschrift1"/>
    <w:next w:val="Standard"/>
    <w:uiPriority w:val="39"/>
    <w:unhideWhenUsed/>
    <w:qFormat/>
    <w:rsid w:val="000A3C46"/>
    <w:pPr>
      <w:numPr>
        <w:numId w:val="0"/>
      </w:numPr>
      <w:suppressAutoHyphens w:val="0"/>
      <w:outlineLvl w:val="9"/>
    </w:pPr>
    <w:rPr>
      <w:lang w:val="en-US"/>
    </w:rPr>
  </w:style>
  <w:style w:type="paragraph" w:styleId="Verzeichnis1">
    <w:name w:val="toc 1"/>
    <w:basedOn w:val="Standard"/>
    <w:next w:val="Standard"/>
    <w:autoRedefine/>
    <w:uiPriority w:val="39"/>
    <w:unhideWhenUsed/>
    <w:rsid w:val="000A3C46"/>
    <w:pPr>
      <w:spacing w:after="100"/>
    </w:pPr>
  </w:style>
  <w:style w:type="paragraph" w:styleId="Verzeichnis2">
    <w:name w:val="toc 2"/>
    <w:basedOn w:val="Standard"/>
    <w:next w:val="Standard"/>
    <w:autoRedefine/>
    <w:uiPriority w:val="39"/>
    <w:unhideWhenUsed/>
    <w:rsid w:val="000A3C46"/>
    <w:pPr>
      <w:spacing w:after="100"/>
      <w:ind w:left="220"/>
    </w:pPr>
  </w:style>
  <w:style w:type="paragraph" w:styleId="Verzeichnis3">
    <w:name w:val="toc 3"/>
    <w:basedOn w:val="Standard"/>
    <w:next w:val="Standard"/>
    <w:autoRedefine/>
    <w:uiPriority w:val="39"/>
    <w:unhideWhenUsed/>
    <w:rsid w:val="000A3C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6170">
      <w:bodyDiv w:val="1"/>
      <w:marLeft w:val="0"/>
      <w:marRight w:val="0"/>
      <w:marTop w:val="0"/>
      <w:marBottom w:val="0"/>
      <w:divBdr>
        <w:top w:val="none" w:sz="0" w:space="0" w:color="auto"/>
        <w:left w:val="none" w:sz="0" w:space="0" w:color="auto"/>
        <w:bottom w:val="none" w:sz="0" w:space="0" w:color="auto"/>
        <w:right w:val="none" w:sz="0" w:space="0" w:color="auto"/>
      </w:divBdr>
    </w:div>
    <w:div w:id="1080716990">
      <w:bodyDiv w:val="1"/>
      <w:marLeft w:val="0"/>
      <w:marRight w:val="0"/>
      <w:marTop w:val="0"/>
      <w:marBottom w:val="0"/>
      <w:divBdr>
        <w:top w:val="none" w:sz="0" w:space="0" w:color="auto"/>
        <w:left w:val="none" w:sz="0" w:space="0" w:color="auto"/>
        <w:bottom w:val="none" w:sz="0" w:space="0" w:color="auto"/>
        <w:right w:val="none" w:sz="0" w:space="0" w:color="auto"/>
      </w:divBdr>
    </w:div>
    <w:div w:id="1208107092">
      <w:bodyDiv w:val="1"/>
      <w:marLeft w:val="0"/>
      <w:marRight w:val="0"/>
      <w:marTop w:val="0"/>
      <w:marBottom w:val="0"/>
      <w:divBdr>
        <w:top w:val="none" w:sz="0" w:space="0" w:color="auto"/>
        <w:left w:val="none" w:sz="0" w:space="0" w:color="auto"/>
        <w:bottom w:val="none" w:sz="0" w:space="0" w:color="auto"/>
        <w:right w:val="none" w:sz="0" w:space="0" w:color="auto"/>
      </w:divBdr>
    </w:div>
    <w:div w:id="1426457809">
      <w:bodyDiv w:val="1"/>
      <w:marLeft w:val="0"/>
      <w:marRight w:val="0"/>
      <w:marTop w:val="0"/>
      <w:marBottom w:val="0"/>
      <w:divBdr>
        <w:top w:val="none" w:sz="0" w:space="0" w:color="auto"/>
        <w:left w:val="none" w:sz="0" w:space="0" w:color="auto"/>
        <w:bottom w:val="none" w:sz="0" w:space="0" w:color="auto"/>
        <w:right w:val="none" w:sz="0" w:space="0" w:color="auto"/>
      </w:divBdr>
    </w:div>
    <w:div w:id="157732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7605/OSF.IO/76PV5"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doi.org/10.17605/OSF.IO/76PV5).%20"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hristine.nussbaum@uni-jena.d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E1231F70FB447EB26DE08EFC89AE6C"/>
        <w:category>
          <w:name w:val="Allgemein"/>
          <w:gallery w:val="placeholder"/>
        </w:category>
        <w:types>
          <w:type w:val="bbPlcHdr"/>
        </w:types>
        <w:behaviors>
          <w:behavior w:val="content"/>
        </w:behaviors>
        <w:guid w:val="{7B969BFC-6B71-457F-B816-62077609DA34}"/>
      </w:docPartPr>
      <w:docPartBody>
        <w:p w:rsidR="00B045E5" w:rsidRDefault="00B045E5" w:rsidP="00B045E5">
          <w:pPr>
            <w:pStyle w:val="0CE1231F70FB447EB26DE08EFC89AE6C"/>
          </w:pPr>
          <w:r w:rsidRPr="00380A22">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4B6BF99F-D90C-4A81-93EB-A359DB982EB1}"/>
      </w:docPartPr>
      <w:docPartBody>
        <w:p w:rsidR="00357714" w:rsidRDefault="00F3436A">
          <w:r w:rsidRPr="004554BF">
            <w:rPr>
              <w:rStyle w:val="Platzhaltertext"/>
            </w:rPr>
            <w:t>Klicken oder tippen Sie hier, um Text einzugeben.</w:t>
          </w:r>
        </w:p>
      </w:docPartBody>
    </w:docPart>
    <w:docPart>
      <w:docPartPr>
        <w:name w:val="0A391932621744A69E60DDA533DCB12F"/>
        <w:category>
          <w:name w:val="Allgemein"/>
          <w:gallery w:val="placeholder"/>
        </w:category>
        <w:types>
          <w:type w:val="bbPlcHdr"/>
        </w:types>
        <w:behaviors>
          <w:behavior w:val="content"/>
        </w:behaviors>
        <w:guid w:val="{ADC2D4C2-B9C4-493E-8571-B24910498198}"/>
      </w:docPartPr>
      <w:docPartBody>
        <w:p w:rsidR="00BC0075" w:rsidRDefault="00BC0075" w:rsidP="00BC0075">
          <w:pPr>
            <w:pStyle w:val="0A391932621744A69E60DDA533DCB12F"/>
          </w:pPr>
          <w:r w:rsidRPr="00380A22">
            <w:rPr>
              <w:rStyle w:val="Platzhaltertext"/>
            </w:rPr>
            <w:t>Klicken oder tippen Sie hier, um Text einzugeben.</w:t>
          </w:r>
        </w:p>
      </w:docPartBody>
    </w:docPart>
    <w:docPart>
      <w:docPartPr>
        <w:name w:val="8EB41F36D824430294CDB2A628B977FD"/>
        <w:category>
          <w:name w:val="Allgemein"/>
          <w:gallery w:val="placeholder"/>
        </w:category>
        <w:types>
          <w:type w:val="bbPlcHdr"/>
        </w:types>
        <w:behaviors>
          <w:behavior w:val="content"/>
        </w:behaviors>
        <w:guid w:val="{0A829909-E56A-4CE4-9983-C5E6EDE3BA0C}"/>
      </w:docPartPr>
      <w:docPartBody>
        <w:p w:rsidR="00BC0075" w:rsidRDefault="00BC0075" w:rsidP="00BC0075">
          <w:pPr>
            <w:pStyle w:val="8EB41F36D824430294CDB2A628B977FD"/>
          </w:pPr>
          <w:r w:rsidRPr="004554BF">
            <w:rPr>
              <w:rStyle w:val="Platzhaltertext"/>
            </w:rPr>
            <w:t>Klicken oder tippen Sie hier, um Text einzugeben.</w:t>
          </w:r>
        </w:p>
      </w:docPartBody>
    </w:docPart>
    <w:docPart>
      <w:docPartPr>
        <w:name w:val="F5381ABBDC6149D089A993E6F0695F85"/>
        <w:category>
          <w:name w:val="Allgemein"/>
          <w:gallery w:val="placeholder"/>
        </w:category>
        <w:types>
          <w:type w:val="bbPlcHdr"/>
        </w:types>
        <w:behaviors>
          <w:behavior w:val="content"/>
        </w:behaviors>
        <w:guid w:val="{588E9EF1-1571-41BE-801C-1E2DACD5C6E2}"/>
      </w:docPartPr>
      <w:docPartBody>
        <w:p w:rsidR="001876AC" w:rsidRDefault="00BC0075" w:rsidP="00BC0075">
          <w:pPr>
            <w:pStyle w:val="F5381ABBDC6149D089A993E6F0695F85"/>
          </w:pPr>
          <w:r w:rsidRPr="00380A22">
            <w:rPr>
              <w:rStyle w:val="Platzhaltertext"/>
            </w:rPr>
            <w:t>Klicken oder tippen Sie hier, um Text einzugeben.</w:t>
          </w:r>
        </w:p>
      </w:docPartBody>
    </w:docPart>
    <w:docPart>
      <w:docPartPr>
        <w:name w:val="87501696D4EE4351A0271F7A92D7446E"/>
        <w:category>
          <w:name w:val="Allgemein"/>
          <w:gallery w:val="placeholder"/>
        </w:category>
        <w:types>
          <w:type w:val="bbPlcHdr"/>
        </w:types>
        <w:behaviors>
          <w:behavior w:val="content"/>
        </w:behaviors>
        <w:guid w:val="{B2D40A31-435D-44E7-9BEC-9875C7781CFC}"/>
      </w:docPartPr>
      <w:docPartBody>
        <w:p w:rsidR="001876AC" w:rsidRDefault="00BC0075" w:rsidP="00BC0075">
          <w:pPr>
            <w:pStyle w:val="87501696D4EE4351A0271F7A92D7446E"/>
          </w:pPr>
          <w:r w:rsidRPr="00380A22">
            <w:rPr>
              <w:rStyle w:val="Platzhaltertext"/>
            </w:rPr>
            <w:t>Klicken oder tippen Sie hier, um Text einzugeben.</w:t>
          </w:r>
        </w:p>
      </w:docPartBody>
    </w:docPart>
    <w:docPart>
      <w:docPartPr>
        <w:name w:val="09216DB964904ADAAD84C2C1096FA2CC"/>
        <w:category>
          <w:name w:val="Allgemein"/>
          <w:gallery w:val="placeholder"/>
        </w:category>
        <w:types>
          <w:type w:val="bbPlcHdr"/>
        </w:types>
        <w:behaviors>
          <w:behavior w:val="content"/>
        </w:behaviors>
        <w:guid w:val="{F31756B4-DDA2-446D-8378-2E40E7282B5B}"/>
      </w:docPartPr>
      <w:docPartBody>
        <w:p w:rsidR="00662114" w:rsidRDefault="000255E7" w:rsidP="000255E7">
          <w:pPr>
            <w:pStyle w:val="09216DB964904ADAAD84C2C1096FA2CC"/>
          </w:pPr>
          <w:r w:rsidRPr="00380A22">
            <w:rPr>
              <w:rStyle w:val="Platzhaltertext"/>
            </w:rPr>
            <w:t>Klicken oder tippen Sie hier, um Text einzugeben.</w:t>
          </w:r>
        </w:p>
      </w:docPartBody>
    </w:docPart>
    <w:docPart>
      <w:docPartPr>
        <w:name w:val="B9BF5FA1DECE4556A5C0528D9162989D"/>
        <w:category>
          <w:name w:val="Allgemein"/>
          <w:gallery w:val="placeholder"/>
        </w:category>
        <w:types>
          <w:type w:val="bbPlcHdr"/>
        </w:types>
        <w:behaviors>
          <w:behavior w:val="content"/>
        </w:behaviors>
        <w:guid w:val="{68C94164-C09E-4FF5-A5CA-E095CDD3B69E}"/>
      </w:docPartPr>
      <w:docPartBody>
        <w:p w:rsidR="006C52C4" w:rsidRDefault="00662114" w:rsidP="00662114">
          <w:pPr>
            <w:pStyle w:val="B9BF5FA1DECE4556A5C0528D9162989D"/>
          </w:pPr>
          <w:r w:rsidRPr="004554BF">
            <w:rPr>
              <w:rStyle w:val="Platzhaltertext"/>
            </w:rPr>
            <w:t>Klicken oder tippen Sie hier, um Text einzugeben.</w:t>
          </w:r>
        </w:p>
      </w:docPartBody>
    </w:docPart>
    <w:docPart>
      <w:docPartPr>
        <w:name w:val="CA64DEDE92DC4256A8C41187304D8CCA"/>
        <w:category>
          <w:name w:val="Allgemein"/>
          <w:gallery w:val="placeholder"/>
        </w:category>
        <w:types>
          <w:type w:val="bbPlcHdr"/>
        </w:types>
        <w:behaviors>
          <w:behavior w:val="content"/>
        </w:behaviors>
        <w:guid w:val="{2188C35C-07AA-43B1-81E4-98EDC419602B}"/>
      </w:docPartPr>
      <w:docPartBody>
        <w:p w:rsidR="00777901" w:rsidRDefault="006C52C4" w:rsidP="006C52C4">
          <w:pPr>
            <w:pStyle w:val="CA64DEDE92DC4256A8C41187304D8CCA"/>
          </w:pPr>
          <w:r w:rsidRPr="004554BF">
            <w:rPr>
              <w:rStyle w:val="Platzhaltertext"/>
            </w:rPr>
            <w:t>Klicken oder tippen Sie hier, um Text einzugeben.</w:t>
          </w:r>
        </w:p>
      </w:docPartBody>
    </w:docPart>
    <w:docPart>
      <w:docPartPr>
        <w:name w:val="BE158818B1434DBD989D9E4A7A9C51C5"/>
        <w:category>
          <w:name w:val="Allgemein"/>
          <w:gallery w:val="placeholder"/>
        </w:category>
        <w:types>
          <w:type w:val="bbPlcHdr"/>
        </w:types>
        <w:behaviors>
          <w:behavior w:val="content"/>
        </w:behaviors>
        <w:guid w:val="{089C9C3C-DD48-47E3-9AAB-2B9A1D30774B}"/>
      </w:docPartPr>
      <w:docPartBody>
        <w:p w:rsidR="0061346B" w:rsidRDefault="000C73FB" w:rsidP="000C73FB">
          <w:pPr>
            <w:pStyle w:val="BE158818B1434DBD989D9E4A7A9C51C5"/>
          </w:pPr>
          <w:r w:rsidRPr="004554BF">
            <w:rPr>
              <w:rStyle w:val="Platzhaltertext"/>
            </w:rPr>
            <w:t>Klicken oder tippen Sie hier, um Text einzugeben.</w:t>
          </w:r>
        </w:p>
      </w:docPartBody>
    </w:docPart>
    <w:docPart>
      <w:docPartPr>
        <w:name w:val="401CBBFA831942AFAB47B91A557152C8"/>
        <w:category>
          <w:name w:val="Allgemein"/>
          <w:gallery w:val="placeholder"/>
        </w:category>
        <w:types>
          <w:type w:val="bbPlcHdr"/>
        </w:types>
        <w:behaviors>
          <w:behavior w:val="content"/>
        </w:behaviors>
        <w:guid w:val="{F49EBBE0-E09C-4F95-A22D-E0778AAD0967}"/>
      </w:docPartPr>
      <w:docPartBody>
        <w:p w:rsidR="0061346B" w:rsidRDefault="000C73FB" w:rsidP="000C73FB">
          <w:pPr>
            <w:pStyle w:val="401CBBFA831942AFAB47B91A557152C8"/>
          </w:pPr>
          <w:r w:rsidRPr="004554BF">
            <w:rPr>
              <w:rStyle w:val="Platzhaltertext"/>
            </w:rPr>
            <w:t>Klicken oder tippen Sie hier, um Text einzugeben.</w:t>
          </w:r>
        </w:p>
      </w:docPartBody>
    </w:docPart>
    <w:docPart>
      <w:docPartPr>
        <w:name w:val="457C231B38304E78B6B3284C4AB31889"/>
        <w:category>
          <w:name w:val="Allgemein"/>
          <w:gallery w:val="placeholder"/>
        </w:category>
        <w:types>
          <w:type w:val="bbPlcHdr"/>
        </w:types>
        <w:behaviors>
          <w:behavior w:val="content"/>
        </w:behaviors>
        <w:guid w:val="{63397053-B350-4F85-A831-3FC2B4A814A6}"/>
      </w:docPartPr>
      <w:docPartBody>
        <w:p w:rsidR="00441F45" w:rsidRDefault="00A66363" w:rsidP="00A66363">
          <w:pPr>
            <w:pStyle w:val="457C231B38304E78B6B3284C4AB31889"/>
          </w:pPr>
          <w:r w:rsidRPr="00380A22">
            <w:rPr>
              <w:rStyle w:val="Platzhaltertext"/>
            </w:rPr>
            <w:t>Klicken oder tippen Sie hier, um Text einzugeben.</w:t>
          </w:r>
        </w:p>
      </w:docPartBody>
    </w:docPart>
    <w:docPart>
      <w:docPartPr>
        <w:name w:val="AD44F1872D35416B8113586B913D3318"/>
        <w:category>
          <w:name w:val="Allgemein"/>
          <w:gallery w:val="placeholder"/>
        </w:category>
        <w:types>
          <w:type w:val="bbPlcHdr"/>
        </w:types>
        <w:behaviors>
          <w:behavior w:val="content"/>
        </w:behaviors>
        <w:guid w:val="{093D89F4-8537-423E-9C71-28A854292307}"/>
      </w:docPartPr>
      <w:docPartBody>
        <w:p w:rsidR="003360CD" w:rsidRDefault="00DD7605" w:rsidP="00DD7605">
          <w:pPr>
            <w:pStyle w:val="AD44F1872D35416B8113586B913D3318"/>
          </w:pPr>
          <w:r w:rsidRPr="004554BF">
            <w:rPr>
              <w:rStyle w:val="Platzhaltertext"/>
            </w:rPr>
            <w:t>Klicken oder tippen Sie hier, um Text einzugeben.</w:t>
          </w:r>
        </w:p>
      </w:docPartBody>
    </w:docPart>
    <w:docPart>
      <w:docPartPr>
        <w:name w:val="45C6B9E7FE174E7DA444C77424F99B06"/>
        <w:category>
          <w:name w:val="Allgemein"/>
          <w:gallery w:val="placeholder"/>
        </w:category>
        <w:types>
          <w:type w:val="bbPlcHdr"/>
        </w:types>
        <w:behaviors>
          <w:behavior w:val="content"/>
        </w:behaviors>
        <w:guid w:val="{F12629A0-4322-45FF-B749-DF233A3F356F}"/>
      </w:docPartPr>
      <w:docPartBody>
        <w:p w:rsidR="0080025B" w:rsidRDefault="0080025B" w:rsidP="0080025B">
          <w:pPr>
            <w:pStyle w:val="45C6B9E7FE174E7DA444C77424F99B06"/>
          </w:pPr>
          <w:r w:rsidRPr="004554BF">
            <w:rPr>
              <w:rStyle w:val="Platzhaltertext"/>
            </w:rPr>
            <w:t>Klicken oder tippen Sie hier, um Text einzugeben.</w:t>
          </w:r>
        </w:p>
      </w:docPartBody>
    </w:docPart>
    <w:docPart>
      <w:docPartPr>
        <w:name w:val="FE7978C886AA414AA4D08169BA85532D"/>
        <w:category>
          <w:name w:val="Allgemein"/>
          <w:gallery w:val="placeholder"/>
        </w:category>
        <w:types>
          <w:type w:val="bbPlcHdr"/>
        </w:types>
        <w:behaviors>
          <w:behavior w:val="content"/>
        </w:behaviors>
        <w:guid w:val="{6F92CE3C-662B-444D-A9F9-A42B3F803D29}"/>
      </w:docPartPr>
      <w:docPartBody>
        <w:p w:rsidR="0080025B" w:rsidRDefault="0080025B" w:rsidP="0080025B">
          <w:pPr>
            <w:pStyle w:val="FE7978C886AA414AA4D08169BA85532D"/>
          </w:pPr>
          <w:r w:rsidRPr="004554BF">
            <w:rPr>
              <w:rStyle w:val="Platzhaltertext"/>
            </w:rPr>
            <w:t>Klicken oder tippen Sie hier, um Text einzugeben.</w:t>
          </w:r>
        </w:p>
      </w:docPartBody>
    </w:docPart>
    <w:docPart>
      <w:docPartPr>
        <w:name w:val="2CCB5FC22A594A83BF2CAF57C52CEEF4"/>
        <w:category>
          <w:name w:val="Allgemein"/>
          <w:gallery w:val="placeholder"/>
        </w:category>
        <w:types>
          <w:type w:val="bbPlcHdr"/>
        </w:types>
        <w:behaviors>
          <w:behavior w:val="content"/>
        </w:behaviors>
        <w:guid w:val="{40C4102B-8C3C-479C-9C6E-66F507F2C865}"/>
      </w:docPartPr>
      <w:docPartBody>
        <w:p w:rsidR="0080025B" w:rsidRDefault="0080025B" w:rsidP="0080025B">
          <w:pPr>
            <w:pStyle w:val="2CCB5FC22A594A83BF2CAF57C52CEEF4"/>
          </w:pPr>
          <w:r w:rsidRPr="004554BF">
            <w:rPr>
              <w:rStyle w:val="Platzhaltertext"/>
            </w:rPr>
            <w:t>Klicken oder tippen Sie hier, um Text einzugeben.</w:t>
          </w:r>
        </w:p>
      </w:docPartBody>
    </w:docPart>
    <w:docPart>
      <w:docPartPr>
        <w:name w:val="EFAD3311B5884A40A157AF05CF51863C"/>
        <w:category>
          <w:name w:val="Allgemein"/>
          <w:gallery w:val="placeholder"/>
        </w:category>
        <w:types>
          <w:type w:val="bbPlcHdr"/>
        </w:types>
        <w:behaviors>
          <w:behavior w:val="content"/>
        </w:behaviors>
        <w:guid w:val="{84245834-79E1-45FB-91DB-B305D8B7179A}"/>
      </w:docPartPr>
      <w:docPartBody>
        <w:p w:rsidR="0080025B" w:rsidRDefault="0080025B" w:rsidP="0080025B">
          <w:pPr>
            <w:pStyle w:val="EFAD3311B5884A40A157AF05CF51863C"/>
          </w:pPr>
          <w:r w:rsidRPr="004554BF">
            <w:rPr>
              <w:rStyle w:val="Platzhaltertext"/>
            </w:rPr>
            <w:t>Klicken oder tippen Sie hier, um Text einzugeben.</w:t>
          </w:r>
        </w:p>
      </w:docPartBody>
    </w:docPart>
    <w:docPart>
      <w:docPartPr>
        <w:name w:val="98459AB3BDF04122B1586CABD1F26E9A"/>
        <w:category>
          <w:name w:val="Allgemein"/>
          <w:gallery w:val="placeholder"/>
        </w:category>
        <w:types>
          <w:type w:val="bbPlcHdr"/>
        </w:types>
        <w:behaviors>
          <w:behavior w:val="content"/>
        </w:behaviors>
        <w:guid w:val="{6520985C-AF5E-4F59-BDCE-72D97A25828B}"/>
      </w:docPartPr>
      <w:docPartBody>
        <w:p w:rsidR="00044DB4" w:rsidRDefault="0011298B" w:rsidP="0011298B">
          <w:pPr>
            <w:pStyle w:val="98459AB3BDF04122B1586CABD1F26E9A"/>
          </w:pPr>
          <w:r w:rsidRPr="004554B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Sylfaen"/>
    <w:panose1 w:val="020B0504020202020204"/>
    <w:charset w:val="00"/>
    <w:family w:val="swiss"/>
    <w:pitch w:val="variable"/>
    <w:sig w:usb0="E4838EFF" w:usb1="4200FDFF" w:usb2="000030A0" w:usb3="00000000" w:csb0="000001B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5E5"/>
    <w:rsid w:val="00017231"/>
    <w:rsid w:val="000255E7"/>
    <w:rsid w:val="00025ABC"/>
    <w:rsid w:val="00044DB4"/>
    <w:rsid w:val="0005749E"/>
    <w:rsid w:val="000657DF"/>
    <w:rsid w:val="000A2870"/>
    <w:rsid w:val="000B3B8A"/>
    <w:rsid w:val="000C73FB"/>
    <w:rsid w:val="0011298B"/>
    <w:rsid w:val="00176C8B"/>
    <w:rsid w:val="001876AC"/>
    <w:rsid w:val="001C38B4"/>
    <w:rsid w:val="0020154C"/>
    <w:rsid w:val="00206365"/>
    <w:rsid w:val="00236A58"/>
    <w:rsid w:val="00237C76"/>
    <w:rsid w:val="00247119"/>
    <w:rsid w:val="00254D79"/>
    <w:rsid w:val="0026776B"/>
    <w:rsid w:val="00280BF6"/>
    <w:rsid w:val="002857C2"/>
    <w:rsid w:val="002C50EF"/>
    <w:rsid w:val="002D0140"/>
    <w:rsid w:val="002E74A4"/>
    <w:rsid w:val="002F67D7"/>
    <w:rsid w:val="002F7DF3"/>
    <w:rsid w:val="003019D9"/>
    <w:rsid w:val="00332681"/>
    <w:rsid w:val="003360CD"/>
    <w:rsid w:val="00336FE8"/>
    <w:rsid w:val="00357714"/>
    <w:rsid w:val="003625B8"/>
    <w:rsid w:val="00395068"/>
    <w:rsid w:val="003A43D9"/>
    <w:rsid w:val="003A4A4F"/>
    <w:rsid w:val="003C6182"/>
    <w:rsid w:val="003E682A"/>
    <w:rsid w:val="003F0998"/>
    <w:rsid w:val="0040244E"/>
    <w:rsid w:val="0041171D"/>
    <w:rsid w:val="00441F45"/>
    <w:rsid w:val="004A5FC3"/>
    <w:rsid w:val="004B2FDD"/>
    <w:rsid w:val="004C2841"/>
    <w:rsid w:val="004E4403"/>
    <w:rsid w:val="00510B5B"/>
    <w:rsid w:val="00510D22"/>
    <w:rsid w:val="00511BEC"/>
    <w:rsid w:val="00517552"/>
    <w:rsid w:val="00524842"/>
    <w:rsid w:val="00532424"/>
    <w:rsid w:val="005344C1"/>
    <w:rsid w:val="005374C5"/>
    <w:rsid w:val="0055440C"/>
    <w:rsid w:val="00575793"/>
    <w:rsid w:val="005A7F3F"/>
    <w:rsid w:val="005B1933"/>
    <w:rsid w:val="005E2496"/>
    <w:rsid w:val="0061346B"/>
    <w:rsid w:val="006232D0"/>
    <w:rsid w:val="0065618C"/>
    <w:rsid w:val="00661736"/>
    <w:rsid w:val="00662114"/>
    <w:rsid w:val="00693E92"/>
    <w:rsid w:val="006A28E4"/>
    <w:rsid w:val="006C52C4"/>
    <w:rsid w:val="006E73AE"/>
    <w:rsid w:val="006F4FAD"/>
    <w:rsid w:val="00711C65"/>
    <w:rsid w:val="00721378"/>
    <w:rsid w:val="00777901"/>
    <w:rsid w:val="00785C58"/>
    <w:rsid w:val="007B4193"/>
    <w:rsid w:val="007B4EFA"/>
    <w:rsid w:val="007C04E8"/>
    <w:rsid w:val="007C5013"/>
    <w:rsid w:val="007F1310"/>
    <w:rsid w:val="0080025B"/>
    <w:rsid w:val="0080210C"/>
    <w:rsid w:val="00803E22"/>
    <w:rsid w:val="00806CB9"/>
    <w:rsid w:val="00823796"/>
    <w:rsid w:val="00832FDB"/>
    <w:rsid w:val="008B032D"/>
    <w:rsid w:val="008B7353"/>
    <w:rsid w:val="008E74E7"/>
    <w:rsid w:val="008F54E1"/>
    <w:rsid w:val="009140EF"/>
    <w:rsid w:val="00921828"/>
    <w:rsid w:val="00927349"/>
    <w:rsid w:val="0093777D"/>
    <w:rsid w:val="009651F8"/>
    <w:rsid w:val="00987515"/>
    <w:rsid w:val="009E1984"/>
    <w:rsid w:val="00A11755"/>
    <w:rsid w:val="00A3204A"/>
    <w:rsid w:val="00A568F7"/>
    <w:rsid w:val="00A66363"/>
    <w:rsid w:val="00A952B3"/>
    <w:rsid w:val="00AB7027"/>
    <w:rsid w:val="00AB7B83"/>
    <w:rsid w:val="00AC247E"/>
    <w:rsid w:val="00AD5F03"/>
    <w:rsid w:val="00AE2940"/>
    <w:rsid w:val="00B045E5"/>
    <w:rsid w:val="00B14856"/>
    <w:rsid w:val="00B30AF1"/>
    <w:rsid w:val="00B30D2F"/>
    <w:rsid w:val="00B83FDB"/>
    <w:rsid w:val="00BB3B79"/>
    <w:rsid w:val="00BC0075"/>
    <w:rsid w:val="00BD133B"/>
    <w:rsid w:val="00BF14E1"/>
    <w:rsid w:val="00C356B0"/>
    <w:rsid w:val="00C6007C"/>
    <w:rsid w:val="00C94EF2"/>
    <w:rsid w:val="00CD057B"/>
    <w:rsid w:val="00CD1D8F"/>
    <w:rsid w:val="00CD5905"/>
    <w:rsid w:val="00CD65A4"/>
    <w:rsid w:val="00CE2346"/>
    <w:rsid w:val="00D1461B"/>
    <w:rsid w:val="00D1545C"/>
    <w:rsid w:val="00D57D6A"/>
    <w:rsid w:val="00D60879"/>
    <w:rsid w:val="00D7369A"/>
    <w:rsid w:val="00DA0039"/>
    <w:rsid w:val="00DA717B"/>
    <w:rsid w:val="00DD7605"/>
    <w:rsid w:val="00E0112A"/>
    <w:rsid w:val="00E1030C"/>
    <w:rsid w:val="00E331D2"/>
    <w:rsid w:val="00E461A4"/>
    <w:rsid w:val="00E52D0A"/>
    <w:rsid w:val="00E60C87"/>
    <w:rsid w:val="00E92C73"/>
    <w:rsid w:val="00EB753D"/>
    <w:rsid w:val="00EC1045"/>
    <w:rsid w:val="00F12E8E"/>
    <w:rsid w:val="00F1793A"/>
    <w:rsid w:val="00F30C45"/>
    <w:rsid w:val="00F3436A"/>
    <w:rsid w:val="00F34469"/>
    <w:rsid w:val="00F40376"/>
    <w:rsid w:val="00F40650"/>
    <w:rsid w:val="00F92514"/>
    <w:rsid w:val="00F9513E"/>
    <w:rsid w:val="00FC6B8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qFormat/>
    <w:rsid w:val="0011298B"/>
    <w:rPr>
      <w:color w:val="808080"/>
    </w:rPr>
  </w:style>
  <w:style w:type="paragraph" w:customStyle="1" w:styleId="0CE1231F70FB447EB26DE08EFC89AE6C">
    <w:name w:val="0CE1231F70FB447EB26DE08EFC89AE6C"/>
    <w:rsid w:val="00B045E5"/>
  </w:style>
  <w:style w:type="paragraph" w:customStyle="1" w:styleId="0A391932621744A69E60DDA533DCB12F">
    <w:name w:val="0A391932621744A69E60DDA533DCB12F"/>
    <w:rsid w:val="00BC0075"/>
  </w:style>
  <w:style w:type="paragraph" w:customStyle="1" w:styleId="8EB41F36D824430294CDB2A628B977FD">
    <w:name w:val="8EB41F36D824430294CDB2A628B977FD"/>
    <w:rsid w:val="00BC0075"/>
  </w:style>
  <w:style w:type="paragraph" w:customStyle="1" w:styleId="F5381ABBDC6149D089A993E6F0695F85">
    <w:name w:val="F5381ABBDC6149D089A993E6F0695F85"/>
    <w:rsid w:val="00BC0075"/>
  </w:style>
  <w:style w:type="paragraph" w:customStyle="1" w:styleId="87501696D4EE4351A0271F7A92D7446E">
    <w:name w:val="87501696D4EE4351A0271F7A92D7446E"/>
    <w:rsid w:val="00BC0075"/>
  </w:style>
  <w:style w:type="paragraph" w:customStyle="1" w:styleId="09216DB964904ADAAD84C2C1096FA2CC">
    <w:name w:val="09216DB964904ADAAD84C2C1096FA2CC"/>
    <w:rsid w:val="000255E7"/>
    <w:pPr>
      <w:spacing w:line="278" w:lineRule="auto"/>
    </w:pPr>
    <w:rPr>
      <w:kern w:val="2"/>
      <w:sz w:val="24"/>
      <w:szCs w:val="24"/>
      <w:lang w:val="en-US" w:eastAsia="en-US"/>
      <w14:ligatures w14:val="standardContextual"/>
    </w:rPr>
  </w:style>
  <w:style w:type="paragraph" w:customStyle="1" w:styleId="BE158818B1434DBD989D9E4A7A9C51C5">
    <w:name w:val="BE158818B1434DBD989D9E4A7A9C51C5"/>
    <w:rsid w:val="000C73FB"/>
    <w:pPr>
      <w:spacing w:line="278" w:lineRule="auto"/>
    </w:pPr>
    <w:rPr>
      <w:kern w:val="2"/>
      <w:sz w:val="24"/>
      <w:szCs w:val="24"/>
      <w:lang w:val="en-US" w:eastAsia="en-US"/>
      <w14:ligatures w14:val="standardContextual"/>
    </w:rPr>
  </w:style>
  <w:style w:type="paragraph" w:customStyle="1" w:styleId="B9BF5FA1DECE4556A5C0528D9162989D">
    <w:name w:val="B9BF5FA1DECE4556A5C0528D9162989D"/>
    <w:rsid w:val="00662114"/>
    <w:pPr>
      <w:spacing w:line="278" w:lineRule="auto"/>
    </w:pPr>
    <w:rPr>
      <w:kern w:val="2"/>
      <w:sz w:val="24"/>
      <w:szCs w:val="24"/>
      <w:lang w:val="en-US" w:eastAsia="en-US"/>
      <w14:ligatures w14:val="standardContextual"/>
    </w:rPr>
  </w:style>
  <w:style w:type="paragraph" w:customStyle="1" w:styleId="CA64DEDE92DC4256A8C41187304D8CCA">
    <w:name w:val="CA64DEDE92DC4256A8C41187304D8CCA"/>
    <w:rsid w:val="006C52C4"/>
    <w:pPr>
      <w:spacing w:line="278" w:lineRule="auto"/>
    </w:pPr>
    <w:rPr>
      <w:kern w:val="2"/>
      <w:sz w:val="24"/>
      <w:szCs w:val="24"/>
      <w:lang w:val="en-US" w:eastAsia="en-US"/>
      <w14:ligatures w14:val="standardContextual"/>
    </w:rPr>
  </w:style>
  <w:style w:type="paragraph" w:customStyle="1" w:styleId="401CBBFA831942AFAB47B91A557152C8">
    <w:name w:val="401CBBFA831942AFAB47B91A557152C8"/>
    <w:rsid w:val="000C73FB"/>
    <w:pPr>
      <w:spacing w:line="278" w:lineRule="auto"/>
    </w:pPr>
    <w:rPr>
      <w:kern w:val="2"/>
      <w:sz w:val="24"/>
      <w:szCs w:val="24"/>
      <w:lang w:val="en-US" w:eastAsia="en-US"/>
      <w14:ligatures w14:val="standardContextual"/>
    </w:rPr>
  </w:style>
  <w:style w:type="paragraph" w:customStyle="1" w:styleId="457C231B38304E78B6B3284C4AB31889">
    <w:name w:val="457C231B38304E78B6B3284C4AB31889"/>
    <w:rsid w:val="00A66363"/>
    <w:pPr>
      <w:spacing w:line="278" w:lineRule="auto"/>
    </w:pPr>
    <w:rPr>
      <w:kern w:val="2"/>
      <w:sz w:val="24"/>
      <w:szCs w:val="24"/>
      <w:lang w:val="en-US" w:eastAsia="en-US"/>
      <w14:ligatures w14:val="standardContextual"/>
    </w:rPr>
  </w:style>
  <w:style w:type="paragraph" w:customStyle="1" w:styleId="AD44F1872D35416B8113586B913D3318">
    <w:name w:val="AD44F1872D35416B8113586B913D3318"/>
    <w:rsid w:val="00DD7605"/>
  </w:style>
  <w:style w:type="paragraph" w:customStyle="1" w:styleId="45C6B9E7FE174E7DA444C77424F99B06">
    <w:name w:val="45C6B9E7FE174E7DA444C77424F99B06"/>
    <w:rsid w:val="0080025B"/>
  </w:style>
  <w:style w:type="paragraph" w:customStyle="1" w:styleId="FE7978C886AA414AA4D08169BA85532D">
    <w:name w:val="FE7978C886AA414AA4D08169BA85532D"/>
    <w:rsid w:val="0080025B"/>
  </w:style>
  <w:style w:type="paragraph" w:customStyle="1" w:styleId="2CCB5FC22A594A83BF2CAF57C52CEEF4">
    <w:name w:val="2CCB5FC22A594A83BF2CAF57C52CEEF4"/>
    <w:rsid w:val="0080025B"/>
  </w:style>
  <w:style w:type="paragraph" w:customStyle="1" w:styleId="EFAD3311B5884A40A157AF05CF51863C">
    <w:name w:val="EFAD3311B5884A40A157AF05CF51863C"/>
    <w:rsid w:val="0080025B"/>
  </w:style>
  <w:style w:type="paragraph" w:customStyle="1" w:styleId="98459AB3BDF04122B1586CABD1F26E9A">
    <w:name w:val="98459AB3BDF04122B1586CABD1F26E9A"/>
    <w:rsid w:val="0011298B"/>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E5F6F-4AA3-417C-84A3-A6BCE6B1F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151802</Words>
  <Characters>865277</Characters>
  <Application>Microsoft Office Word</Application>
  <DocSecurity>0</DocSecurity>
  <Lines>7210</Lines>
  <Paragraphs>2030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27</cp:revision>
  <dcterms:created xsi:type="dcterms:W3CDTF">2025-06-16T08:41:00Z</dcterms:created>
  <dcterms:modified xsi:type="dcterms:W3CDTF">2025-09-04T18:44:00Z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a497688b-32bf-4a30-a6ed-cca847fabde3</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6">
    <vt:lpwstr>True</vt:lpwstr>
  </property>
  <property fmtid="{D5CDD505-2E9C-101B-9397-08002B2CF9AE}" pid="6" name="CitaviDocumentProperty_1">
    <vt:lpwstr>6.17.0.0</vt:lpwstr>
  </property>
</Properties>
</file>