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42BB5884" w:rsidR="001F32F7" w:rsidRPr="00AF5271" w:rsidRDefault="00DF461C" w:rsidP="00705D50">
      <w:pPr>
        <w:spacing w:before="60" w:after="120"/>
        <w:rPr>
          <w:rFonts w:ascii="Times New Roman" w:eastAsiaTheme="majorEastAsia" w:hAnsi="Times New Roman"/>
          <w:sz w:val="22"/>
          <w:szCs w:val="22"/>
          <w:lang w:val="en-US"/>
        </w:rPr>
      </w:pPr>
      <w:r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</w:t>
      </w:r>
      <w:r w:rsidR="00BA1956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Dr. </w:t>
      </w:r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Manuel S. </w:t>
      </w:r>
      <w:proofErr w:type="spellStart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Malmierca</w:t>
      </w:r>
      <w:proofErr w:type="spellEnd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, </w:t>
      </w:r>
      <w:r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Hearing Research</w:t>
      </w:r>
    </w:p>
    <w:p w14:paraId="6DB3675D" w14:textId="77777777" w:rsidR="001F32F7" w:rsidRPr="00AF5271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6913A66" w14:textId="612236F7" w:rsidR="001F32F7" w:rsidRPr="00AF5271" w:rsidRDefault="00DF461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</w:rPr>
      </w:pPr>
      <w:proofErr w:type="spellStart"/>
      <w:r w:rsidRPr="00AF5271">
        <w:rPr>
          <w:rFonts w:ascii="Times New Roman" w:eastAsiaTheme="majorEastAsia" w:hAnsi="Times New Roman"/>
          <w:sz w:val="24"/>
          <w:szCs w:val="24"/>
        </w:rPr>
        <w:t>Manuscript</w:t>
      </w:r>
      <w:proofErr w:type="spellEnd"/>
      <w:r w:rsidRPr="00AF5271">
        <w:rPr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F5271">
        <w:rPr>
          <w:rFonts w:ascii="Times New Roman" w:eastAsiaTheme="majorEastAsia" w:hAnsi="Times New Roman"/>
          <w:sz w:val="24"/>
          <w:szCs w:val="24"/>
        </w:rPr>
        <w:t>submission</w:t>
      </w:r>
      <w:proofErr w:type="spellEnd"/>
    </w:p>
    <w:p w14:paraId="5C7A05D6" w14:textId="0036CCAC" w:rsidR="001F32F7" w:rsidRPr="00AF5271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Dr. Manuel S. </w:t>
      </w:r>
      <w:proofErr w:type="spellStart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Malmierca</w:t>
      </w:r>
      <w:proofErr w:type="spellEnd"/>
      <w:r w:rsidR="00DF66D4" w:rsidRP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</w:p>
    <w:p w14:paraId="0E6A9A3E" w14:textId="38AD03D3" w:rsidR="001C5469" w:rsidRPr="00CE3960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attached please find a new 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Is </w:t>
      </w:r>
      <w:r w:rsid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vocal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emotional processing fine-tuned to speaker gender, identity and phonetic content? - Evidence from simultaneous opposite adaptation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AF5271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Hearing Research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This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 has not been published previously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is not under consideration for publication elsewhere.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The preregistration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 p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reprocessed data, analysis scripts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supplemental materials are available at OSF (</w:t>
      </w:r>
      <w:hyperlink r:id="rId8" w:history="1">
        <w:r w:rsidR="001C5469" w:rsidRPr="00D513B4">
          <w:rPr>
            <w:rStyle w:val="Hyperlink"/>
            <w:rFonts w:ascii="Times New Roman" w:hAnsi="Times New Roman"/>
            <w:b w:val="0"/>
            <w:bCs/>
            <w:sz w:val="24"/>
            <w:szCs w:val="24"/>
            <w:lang w:val="en-US"/>
          </w:rPr>
          <w:t>https://osf.io/4ejb9</w:t>
        </w:r>
      </w:hyperlink>
      <w:r>
        <w:rPr>
          <w:rFonts w:ascii="Times New Roman" w:eastAsiaTheme="majorEastAsia" w:hAnsi="Times New Roman"/>
          <w:b w:val="0"/>
          <w:bCs/>
          <w:sz w:val="24"/>
          <w:szCs w:val="24"/>
          <w:lang w:val="en-US"/>
        </w:rPr>
        <w:t>).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6462E43" w14:textId="3CF22020" w:rsidR="001C5469" w:rsidRDefault="00E269E6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Auditory processing - and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e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ffective emotional processing of voices </w:t>
      </w:r>
      <w:r w:rsid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particular - 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requires </w:t>
      </w:r>
      <w:r w:rsidR="00F47CB4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enormous flexibility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of our perceptual system.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 hallmark of this flexibility is </w:t>
      </w:r>
      <w:r w:rsidR="00F47CB4" w:rsidRPr="007B74BE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perceptual adaptation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, which enables listeners to tune into the current auditory context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But is perceptual adaptation a “global” recalibration to the current auditory input, or is it fine-tuned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to characteristics of the speaker and/or the speech signal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? This is insufficiently understood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-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 gap which is addressed by the current manuscript. </w:t>
      </w:r>
    </w:p>
    <w:p w14:paraId="1BC16FA0" w14:textId="3A7CC313" w:rsidR="005D1C8B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three experiments, this is systematically tested with a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paradigm inducing </w:t>
      </w:r>
      <w:r w:rsidR="00F47CB4" w:rsidRPr="00F47CB4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simultaneous opposite aftereffects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Importantly, while there is plenty of evidence that speaker and speech </w:t>
      </w:r>
      <w:r w:rsidR="000604A7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characteristics </w:t>
      </w:r>
      <w:r w:rsidR="000604A7" w:rsidRPr="004C6F00">
        <w:rPr>
          <w:rFonts w:ascii="Times New Roman" w:hAnsi="Times New Roman"/>
          <w:b w:val="0"/>
          <w:i/>
          <w:iCs/>
          <w:sz w:val="24"/>
          <w:szCs w:val="24"/>
          <w:lang w:val="en-US"/>
        </w:rPr>
        <w:t>interfere</w:t>
      </w:r>
      <w:r w:rsidR="000604A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with emotional processing</w:t>
      </w:r>
      <w:r w:rsidR="00AF5271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in the auditory domain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,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th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>is paradigm allow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insights into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whether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they 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>fine-tune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 process, in a sense that it may lead to more efficient tracking of relevant emotional changes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.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Indeed – as predicted - 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he results revealed that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 adaptation was modulated by speaker gender, and partially by identity, but not by phonetic content.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FF14CEE" w14:textId="440721AB" w:rsidR="001F32F7" w:rsidRPr="000604A7" w:rsidRDefault="00AF5271" w:rsidP="00AF5271">
      <w:pPr>
        <w:spacing w:before="60" w:after="120"/>
        <w:ind w:firstLine="708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This work is in line with r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ecent theoretical innovations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which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call for a closer understanding of “the speaker behind” expressed emotions (Pinheiro, 2025, Affective Science). The current manuscript adds a valuable empirical perspective to this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call</w:t>
      </w:r>
      <w:bookmarkStart w:id="0" w:name="_GoBack"/>
      <w:bookmarkEnd w:id="0"/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In its writing style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, this manuscript makes an active effort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in reaching out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to an interdisciplinary readership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including researchers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from </w:t>
      </w:r>
      <w:r w:rsidRPr="00AF5271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auditory research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, </w:t>
      </w:r>
      <w:r w:rsidR="005D1C8B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emotional </w:t>
      </w:r>
      <w:r w:rsidR="00CE3960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studies</w:t>
      </w:r>
      <w:r w:rsidR="005D1C8B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</w:t>
      </w:r>
      <w:r w:rsidR="00E31146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experimental psychology,</w:t>
      </w:r>
      <w:r w:rsidR="005D1C8B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vocal communication</w:t>
      </w:r>
      <w:r w:rsid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</w:t>
      </w:r>
      <w:r w:rsidR="005D1C8B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and linguistics</w:t>
      </w:r>
      <w:r w:rsidR="005D1C8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 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 therefore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>expect this manuscript to be of great interest</w:t>
      </w:r>
      <w:r w:rsidR="005D1C8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to the wide readership of 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Hearing Research</w:t>
      </w:r>
      <w:r w:rsidR="001C5469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.</w:t>
      </w:r>
    </w:p>
    <w:p w14:paraId="06CDE19D" w14:textId="77777777" w:rsidR="001F32F7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79D7CE01" w14:textId="2FA8014D" w:rsidR="00705D50" w:rsidRPr="00F47CB4" w:rsidRDefault="00DF461C" w:rsidP="00AF61C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</w:p>
    <w:p w14:paraId="0AF216FF" w14:textId="445AC761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DE44D" w14:textId="77777777" w:rsidR="00855A1F" w:rsidRDefault="00855A1F">
      <w:pPr>
        <w:spacing w:after="0" w:line="240" w:lineRule="auto"/>
      </w:pPr>
      <w:r>
        <w:separator/>
      </w:r>
    </w:p>
  </w:endnote>
  <w:endnote w:type="continuationSeparator" w:id="0">
    <w:p w14:paraId="51C40277" w14:textId="77777777" w:rsidR="00855A1F" w:rsidRDefault="00855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6D506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5B630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4574B" w14:textId="77777777" w:rsidR="00855A1F" w:rsidRDefault="00855A1F">
      <w:pPr>
        <w:spacing w:after="0" w:line="240" w:lineRule="auto"/>
      </w:pPr>
      <w:r>
        <w:separator/>
      </w:r>
    </w:p>
  </w:footnote>
  <w:footnote w:type="continuationSeparator" w:id="0">
    <w:p w14:paraId="4D144600" w14:textId="77777777" w:rsidR="00855A1F" w:rsidRDefault="00855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8CB5A" w14:textId="77777777" w:rsidR="001F32F7" w:rsidRDefault="00DF461C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A35E" w14:textId="77777777" w:rsidR="001F32F7" w:rsidRDefault="00DF461C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DF461C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25193205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AF5271">
                                  <w:rPr>
                                    <w:noProof/>
                                  </w:rPr>
                                  <w:t>1. Juni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DF461C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25193205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AF5271">
                            <w:rPr>
                              <w:noProof/>
                            </w:rPr>
                            <w:t>1. Juni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604A7"/>
    <w:rsid w:val="00066E5B"/>
    <w:rsid w:val="000A6BAC"/>
    <w:rsid w:val="000F202E"/>
    <w:rsid w:val="00132EE8"/>
    <w:rsid w:val="001C5469"/>
    <w:rsid w:val="001F32F7"/>
    <w:rsid w:val="002141A9"/>
    <w:rsid w:val="00362E14"/>
    <w:rsid w:val="003B16F1"/>
    <w:rsid w:val="004139C8"/>
    <w:rsid w:val="0042704A"/>
    <w:rsid w:val="00443A3D"/>
    <w:rsid w:val="004A0F32"/>
    <w:rsid w:val="004C6F00"/>
    <w:rsid w:val="004D5087"/>
    <w:rsid w:val="004F189A"/>
    <w:rsid w:val="00554C3F"/>
    <w:rsid w:val="005D1C8B"/>
    <w:rsid w:val="005E5D65"/>
    <w:rsid w:val="006C17F2"/>
    <w:rsid w:val="00705D50"/>
    <w:rsid w:val="007B74BE"/>
    <w:rsid w:val="00855A1F"/>
    <w:rsid w:val="00876099"/>
    <w:rsid w:val="00913C6D"/>
    <w:rsid w:val="00975889"/>
    <w:rsid w:val="00A86484"/>
    <w:rsid w:val="00A95C8C"/>
    <w:rsid w:val="00AF5271"/>
    <w:rsid w:val="00AF61C1"/>
    <w:rsid w:val="00BA1956"/>
    <w:rsid w:val="00C2576B"/>
    <w:rsid w:val="00C84AD8"/>
    <w:rsid w:val="00CE3960"/>
    <w:rsid w:val="00CF4AF4"/>
    <w:rsid w:val="00DC4159"/>
    <w:rsid w:val="00DF461C"/>
    <w:rsid w:val="00DF66D4"/>
    <w:rsid w:val="00DF7027"/>
    <w:rsid w:val="00E269E6"/>
    <w:rsid w:val="00E31146"/>
    <w:rsid w:val="00EA3350"/>
    <w:rsid w:val="00EE5A40"/>
    <w:rsid w:val="00F47CB4"/>
    <w:rsid w:val="00F72A7F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4ejb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C7F2D-B17A-4C67-BBF2-FDD18FF3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 Nussbaum</cp:lastModifiedBy>
  <cp:revision>57</cp:revision>
  <cp:lastPrinted>2018-01-23T13:04:00Z</cp:lastPrinted>
  <dcterms:created xsi:type="dcterms:W3CDTF">2022-04-04T13:01:00Z</dcterms:created>
  <dcterms:modified xsi:type="dcterms:W3CDTF">2026-06-01T13:37:00Z</dcterms:modified>
  <dc:language>de-DE</dc:language>
</cp:coreProperties>
</file>