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13EEEE" w14:textId="086122AB" w:rsidR="00BD4EDD" w:rsidRPr="00BD4EDD" w:rsidRDefault="00BD4EDD" w:rsidP="00BD4EDD">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BD4EDD">
        <w:rPr>
          <w:rFonts w:ascii="Times New Roman" w:eastAsia="Times New Roman" w:hAnsi="Times New Roman" w:cs="Times New Roman"/>
          <w:b/>
          <w:bCs/>
          <w:i/>
          <w:iCs/>
          <w:kern w:val="36"/>
          <w:sz w:val="48"/>
          <w:szCs w:val="48"/>
          <w14:ligatures w14:val="none"/>
        </w:rPr>
        <w:t xml:space="preserve">Jesus, the Healer </w:t>
      </w:r>
    </w:p>
    <w:p w14:paraId="519A0E6D" w14:textId="46595F64" w:rsidR="000A080F" w:rsidRDefault="00BD4EDD" w:rsidP="00BD4EDD">
      <w:pPr>
        <w:spacing w:before="100" w:beforeAutospacing="1" w:after="100" w:afterAutospacing="1" w:line="240" w:lineRule="auto"/>
        <w:rPr>
          <w:rFonts w:ascii="Times New Roman" w:eastAsia="Times New Roman" w:hAnsi="Times New Roman" w:cs="Times New Roman"/>
          <w:i/>
          <w:iCs/>
          <w:kern w:val="0"/>
          <w14:ligatures w14:val="none"/>
        </w:rPr>
      </w:pPr>
      <w:r w:rsidRPr="00BD4EDD">
        <w:rPr>
          <w:rFonts w:ascii="Times New Roman" w:eastAsia="Times New Roman" w:hAnsi="Times New Roman" w:cs="Times New Roman"/>
          <w:b/>
          <w:bCs/>
          <w:kern w:val="0"/>
          <w14:ligatures w14:val="none"/>
        </w:rPr>
        <w:t>Scripture</w:t>
      </w:r>
      <w:r w:rsidR="000A080F">
        <w:rPr>
          <w:rFonts w:ascii="Times New Roman" w:eastAsia="Times New Roman" w:hAnsi="Times New Roman" w:cs="Times New Roman"/>
          <w:b/>
          <w:bCs/>
          <w:kern w:val="0"/>
          <w14:ligatures w14:val="none"/>
        </w:rPr>
        <w:t xml:space="preserve"> Reading</w:t>
      </w:r>
      <w:r w:rsidRPr="00BD4EDD">
        <w:rPr>
          <w:rFonts w:ascii="Times New Roman" w:eastAsia="Times New Roman" w:hAnsi="Times New Roman" w:cs="Times New Roman"/>
          <w:b/>
          <w:bCs/>
          <w:kern w:val="0"/>
          <w14:ligatures w14:val="none"/>
        </w:rPr>
        <w:t>:</w:t>
      </w:r>
      <w:r w:rsidRPr="00BD4EDD">
        <w:rPr>
          <w:rFonts w:ascii="Times New Roman" w:eastAsia="Times New Roman" w:hAnsi="Times New Roman" w:cs="Times New Roman"/>
          <w:kern w:val="0"/>
          <w14:ligatures w14:val="none"/>
        </w:rPr>
        <w:t xml:space="preserve"> </w:t>
      </w:r>
      <w:r w:rsidRPr="00BD4EDD">
        <w:rPr>
          <w:rFonts w:ascii="Times New Roman" w:eastAsia="Times New Roman" w:hAnsi="Times New Roman" w:cs="Times New Roman"/>
          <w:i/>
          <w:iCs/>
          <w:kern w:val="0"/>
          <w14:ligatures w14:val="none"/>
        </w:rPr>
        <w:t xml:space="preserve">Matthew 12:22 </w:t>
      </w:r>
    </w:p>
    <w:p w14:paraId="5DC22203" w14:textId="117BB34B" w:rsidR="00BD4EDD" w:rsidRPr="00BD4EDD" w:rsidRDefault="00BD4EDD" w:rsidP="00BD4EDD">
      <w:pPr>
        <w:spacing w:before="100" w:beforeAutospacing="1" w:after="100" w:afterAutospacing="1" w:line="240" w:lineRule="auto"/>
        <w:rPr>
          <w:rFonts w:ascii="Times New Roman" w:eastAsia="Times New Roman" w:hAnsi="Times New Roman" w:cs="Times New Roman"/>
          <w:kern w:val="0"/>
          <w14:ligatures w14:val="none"/>
        </w:rPr>
      </w:pPr>
      <w:r w:rsidRPr="00BD4EDD">
        <w:rPr>
          <w:rFonts w:ascii="Times New Roman" w:eastAsia="Times New Roman" w:hAnsi="Times New Roman" w:cs="Times New Roman"/>
          <w:i/>
          <w:iCs/>
          <w:kern w:val="0"/>
          <w14:ligatures w14:val="none"/>
        </w:rPr>
        <w:t>“Then they brought him a demon-possessed man who was blind and mute, and Jesus healed him, so that he could both talk and see.”</w:t>
      </w:r>
    </w:p>
    <w:p w14:paraId="4C0E5D8C" w14:textId="76B80E44" w:rsidR="00BD4EDD" w:rsidRPr="000A080F" w:rsidRDefault="00BD4EDD" w:rsidP="000A080F">
      <w:pPr>
        <w:spacing w:before="100" w:beforeAutospacing="1" w:after="100" w:afterAutospacing="1" w:line="240" w:lineRule="auto"/>
        <w:rPr>
          <w:rFonts w:ascii="Times New Roman" w:eastAsia="Times New Roman" w:hAnsi="Times New Roman" w:cs="Times New Roman"/>
          <w:kern w:val="0"/>
          <w14:ligatures w14:val="none"/>
        </w:rPr>
      </w:pPr>
      <w:r w:rsidRPr="000A080F">
        <w:rPr>
          <w:rFonts w:ascii="Times New Roman" w:eastAsia="Times New Roman" w:hAnsi="Times New Roman" w:cs="Times New Roman"/>
          <w:kern w:val="0"/>
          <w14:ligatures w14:val="none"/>
        </w:rPr>
        <w:br/>
        <w:t>This single verse is a powerful revelation of the ministry of Jesus. A man who was possessed, blind, and mute</w:t>
      </w:r>
      <w:r w:rsidR="000A080F">
        <w:rPr>
          <w:rFonts w:ascii="Times New Roman" w:eastAsia="Times New Roman" w:hAnsi="Times New Roman" w:cs="Times New Roman"/>
          <w:kern w:val="0"/>
          <w14:ligatures w14:val="none"/>
        </w:rPr>
        <w:t xml:space="preserve">; </w:t>
      </w:r>
      <w:r w:rsidRPr="000A080F">
        <w:rPr>
          <w:rFonts w:ascii="Times New Roman" w:eastAsia="Times New Roman" w:hAnsi="Times New Roman" w:cs="Times New Roman"/>
          <w:kern w:val="0"/>
          <w14:ligatures w14:val="none"/>
        </w:rPr>
        <w:t>helpless in every way</w:t>
      </w:r>
      <w:r w:rsidR="000A080F">
        <w:rPr>
          <w:rFonts w:ascii="Times New Roman" w:eastAsia="Times New Roman" w:hAnsi="Times New Roman" w:cs="Times New Roman"/>
          <w:kern w:val="0"/>
          <w14:ligatures w14:val="none"/>
        </w:rPr>
        <w:t xml:space="preserve">; </w:t>
      </w:r>
      <w:r w:rsidRPr="000A080F">
        <w:rPr>
          <w:rFonts w:ascii="Times New Roman" w:eastAsia="Times New Roman" w:hAnsi="Times New Roman" w:cs="Times New Roman"/>
          <w:kern w:val="0"/>
          <w14:ligatures w14:val="none"/>
        </w:rPr>
        <w:t>was brought to Christ. And in one encounter, Jesus set him free, restored his vision, and gave him back his voice. This story shows us that Jesus still heals, still delivers, and still restores what the enemy has stolen. Let us look at four truths from this miracle.</w:t>
      </w:r>
    </w:p>
    <w:p w14:paraId="5E2794EE" w14:textId="0E084C01" w:rsidR="00BD4EDD" w:rsidRPr="00BD4EDD" w:rsidRDefault="00BD4EDD" w:rsidP="00BD4EDD">
      <w:pPr>
        <w:spacing w:before="100" w:beforeAutospacing="1" w:after="100" w:afterAutospacing="1" w:line="240" w:lineRule="auto"/>
        <w:rPr>
          <w:rFonts w:ascii="Times New Roman" w:eastAsia="Times New Roman" w:hAnsi="Times New Roman" w:cs="Times New Roman"/>
          <w:kern w:val="0"/>
          <w14:ligatures w14:val="none"/>
        </w:rPr>
      </w:pPr>
      <w:r w:rsidRPr="00BD4EDD">
        <w:rPr>
          <w:rFonts w:ascii="Times New Roman" w:eastAsia="Times New Roman" w:hAnsi="Times New Roman" w:cs="Times New Roman"/>
          <w:b/>
          <w:bCs/>
          <w:kern w:val="0"/>
          <w14:ligatures w14:val="none"/>
        </w:rPr>
        <w:t>The Condition of the Man:</w:t>
      </w:r>
      <w:r w:rsidRPr="00BD4EDD">
        <w:rPr>
          <w:rFonts w:ascii="Times New Roman" w:eastAsia="Times New Roman" w:hAnsi="Times New Roman" w:cs="Times New Roman"/>
          <w:kern w:val="0"/>
          <w14:ligatures w14:val="none"/>
        </w:rPr>
        <w:br/>
        <w:t>The man was demon-possessed, blind, and mute. He could not see where he was going and could not speak what was in his heart. His condition was one of total bondage, a picture of humanity without Christ. Many today are spiritually blind, unable to see God’s truth, and spiritually mute, unable to pray, worship, or testify. Sin and the enemy silence people and rob them of vision. Without Jesus, there is no freedom, no clarity, and no voice.</w:t>
      </w:r>
    </w:p>
    <w:p w14:paraId="2F895CD5" w14:textId="1578FBF0" w:rsidR="00BD4EDD" w:rsidRPr="00BD4EDD" w:rsidRDefault="00BD4EDD" w:rsidP="00BD4EDD">
      <w:pPr>
        <w:spacing w:before="100" w:beforeAutospacing="1" w:after="100" w:afterAutospacing="1" w:line="240" w:lineRule="auto"/>
        <w:rPr>
          <w:rFonts w:ascii="Times New Roman" w:eastAsia="Times New Roman" w:hAnsi="Times New Roman" w:cs="Times New Roman"/>
          <w:kern w:val="0"/>
          <w14:ligatures w14:val="none"/>
        </w:rPr>
      </w:pPr>
      <w:r w:rsidRPr="00BD4EDD">
        <w:rPr>
          <w:rFonts w:ascii="Times New Roman" w:eastAsia="Times New Roman" w:hAnsi="Times New Roman" w:cs="Times New Roman"/>
          <w:b/>
          <w:bCs/>
          <w:kern w:val="0"/>
          <w14:ligatures w14:val="none"/>
        </w:rPr>
        <w:t>The Compassion of the People:</w:t>
      </w:r>
      <w:r w:rsidRPr="00BD4EDD">
        <w:rPr>
          <w:rFonts w:ascii="Times New Roman" w:eastAsia="Times New Roman" w:hAnsi="Times New Roman" w:cs="Times New Roman"/>
          <w:kern w:val="0"/>
          <w14:ligatures w14:val="none"/>
        </w:rPr>
        <w:br/>
        <w:t xml:space="preserve">The Bible says, </w:t>
      </w:r>
      <w:r w:rsidRPr="00BD4EDD">
        <w:rPr>
          <w:rFonts w:ascii="Times New Roman" w:eastAsia="Times New Roman" w:hAnsi="Times New Roman" w:cs="Times New Roman"/>
          <w:i/>
          <w:iCs/>
          <w:kern w:val="0"/>
          <w14:ligatures w14:val="none"/>
        </w:rPr>
        <w:t>“Then they brought him…”</w:t>
      </w:r>
      <w:r w:rsidRPr="00BD4EDD">
        <w:rPr>
          <w:rFonts w:ascii="Times New Roman" w:eastAsia="Times New Roman" w:hAnsi="Times New Roman" w:cs="Times New Roman"/>
          <w:kern w:val="0"/>
          <w14:ligatures w14:val="none"/>
        </w:rPr>
        <w:t xml:space="preserve"> Someone cared enough to carry him to Jesus. This shows us the power of intercession and compassion. Often, those bound by sin, fear, or oppression cannot come to Jesus on their own; they need someone to bring them. As believers, we are called to stand in the gap</w:t>
      </w:r>
      <w:r w:rsidR="000A080F">
        <w:rPr>
          <w:rFonts w:ascii="Times New Roman" w:eastAsia="Times New Roman" w:hAnsi="Times New Roman" w:cs="Times New Roman"/>
          <w:kern w:val="0"/>
          <w14:ligatures w14:val="none"/>
        </w:rPr>
        <w:t>;</w:t>
      </w:r>
      <w:r w:rsidRPr="00BD4EDD">
        <w:rPr>
          <w:rFonts w:ascii="Times New Roman" w:eastAsia="Times New Roman" w:hAnsi="Times New Roman" w:cs="Times New Roman"/>
          <w:kern w:val="0"/>
          <w14:ligatures w14:val="none"/>
        </w:rPr>
        <w:t xml:space="preserve"> to pray, to witness, to love, and to lead people to Christ. Just as those people carried the man, we must carry others into the presence of the One who can heal.</w:t>
      </w:r>
    </w:p>
    <w:p w14:paraId="43BB2036" w14:textId="5F319900" w:rsidR="00BD4EDD" w:rsidRPr="00BD4EDD" w:rsidRDefault="00BD4EDD" w:rsidP="00BD4EDD">
      <w:pPr>
        <w:spacing w:before="100" w:beforeAutospacing="1" w:after="100" w:afterAutospacing="1" w:line="240" w:lineRule="auto"/>
        <w:rPr>
          <w:rFonts w:ascii="Times New Roman" w:eastAsia="Times New Roman" w:hAnsi="Times New Roman" w:cs="Times New Roman"/>
          <w:kern w:val="0"/>
          <w14:ligatures w14:val="none"/>
        </w:rPr>
      </w:pPr>
      <w:r w:rsidRPr="00BD4EDD">
        <w:rPr>
          <w:rFonts w:ascii="Times New Roman" w:eastAsia="Times New Roman" w:hAnsi="Times New Roman" w:cs="Times New Roman"/>
          <w:b/>
          <w:bCs/>
          <w:kern w:val="0"/>
          <w14:ligatures w14:val="none"/>
        </w:rPr>
        <w:t>The Power of Jesus to Heal:</w:t>
      </w:r>
      <w:r w:rsidRPr="00BD4EDD">
        <w:rPr>
          <w:rFonts w:ascii="Times New Roman" w:eastAsia="Times New Roman" w:hAnsi="Times New Roman" w:cs="Times New Roman"/>
          <w:kern w:val="0"/>
          <w14:ligatures w14:val="none"/>
        </w:rPr>
        <w:br/>
        <w:t>When they brought the man to Him, Jesus healed him completely. His blindness was turned into sight, his silence into speech, and his bondage into freedom. This is the power of our Lord when He steps in, no power of darkness can remain. Jesus does not give partial healing; He restores fully and completely. What the enemy has stolen, Jesus is able to give back. He is the same yesterday, today, and forever, and His power is still at work to heal and deliver us today.</w:t>
      </w:r>
    </w:p>
    <w:p w14:paraId="7CCF805F" w14:textId="2F33D3FD" w:rsidR="00BD4EDD" w:rsidRPr="00BD4EDD" w:rsidRDefault="00BD4EDD" w:rsidP="00BD4EDD">
      <w:pPr>
        <w:spacing w:before="100" w:beforeAutospacing="1" w:after="100" w:afterAutospacing="1" w:line="240" w:lineRule="auto"/>
        <w:rPr>
          <w:rFonts w:ascii="Times New Roman" w:eastAsia="Times New Roman" w:hAnsi="Times New Roman" w:cs="Times New Roman"/>
          <w:kern w:val="0"/>
          <w14:ligatures w14:val="none"/>
        </w:rPr>
      </w:pPr>
      <w:r w:rsidRPr="00BD4EDD">
        <w:rPr>
          <w:rFonts w:ascii="Times New Roman" w:eastAsia="Times New Roman" w:hAnsi="Times New Roman" w:cs="Times New Roman"/>
          <w:b/>
          <w:bCs/>
          <w:kern w:val="0"/>
          <w14:ligatures w14:val="none"/>
        </w:rPr>
        <w:t>The Result of the Miracle:</w:t>
      </w:r>
      <w:r w:rsidRPr="00BD4EDD">
        <w:rPr>
          <w:rFonts w:ascii="Times New Roman" w:eastAsia="Times New Roman" w:hAnsi="Times New Roman" w:cs="Times New Roman"/>
          <w:kern w:val="0"/>
          <w14:ligatures w14:val="none"/>
        </w:rPr>
        <w:br/>
        <w:t>The man could both talk and see. Jesus restored his vision so he could now see clearly, and He restored his voice so he could testify of God’s goodness. Vision represents understanding and direction, while voice represents testimony and praise. When Jesus saves and delivers us, He gives us clarity to walk in His will and a voice to proclaim His goodness. No one touched by Jesus remains silent; every miracle turns into a testimony that glorifies His name.</w:t>
      </w:r>
    </w:p>
    <w:p w14:paraId="3F7CA4AA" w14:textId="4DBCADB0" w:rsidR="00BD4EDD" w:rsidRPr="00BD4EDD" w:rsidRDefault="00BD4EDD" w:rsidP="00BD4EDD">
      <w:pPr>
        <w:spacing w:before="100" w:beforeAutospacing="1" w:after="100" w:afterAutospacing="1" w:line="240" w:lineRule="auto"/>
        <w:rPr>
          <w:rFonts w:ascii="Times New Roman" w:eastAsia="Times New Roman" w:hAnsi="Times New Roman" w:cs="Times New Roman"/>
          <w:kern w:val="0"/>
          <w14:ligatures w14:val="none"/>
        </w:rPr>
      </w:pPr>
      <w:r w:rsidRPr="00BD4EDD">
        <w:rPr>
          <w:rFonts w:ascii="Times New Roman" w:eastAsia="Times New Roman" w:hAnsi="Times New Roman" w:cs="Times New Roman"/>
          <w:kern w:val="0"/>
          <w14:ligatures w14:val="none"/>
        </w:rPr>
        <w:br/>
        <w:t xml:space="preserve">This miracle teaches us that without Christ we are bound, but with Christ we are free. It reminds us that others need us to bring them to Jesus, that His power is greater than any bondage, and that </w:t>
      </w:r>
      <w:r w:rsidRPr="00BD4EDD">
        <w:rPr>
          <w:rFonts w:ascii="Times New Roman" w:eastAsia="Times New Roman" w:hAnsi="Times New Roman" w:cs="Times New Roman"/>
          <w:kern w:val="0"/>
          <w14:ligatures w14:val="none"/>
        </w:rPr>
        <w:lastRenderedPageBreak/>
        <w:t xml:space="preserve">His touch restores both vision and voice. Today, the same Jesus is here. Whatever has blinded you, silenced you, or bound you, He can set you free. And when He does, open your eyes to His Word and your mouth in testimony, so that others may believe and be set free as well. </w:t>
      </w:r>
      <w:r w:rsidR="00C57BB4">
        <w:rPr>
          <w:rFonts w:ascii="Times New Roman" w:eastAsia="Times New Roman" w:hAnsi="Times New Roman" w:cs="Times New Roman"/>
          <w:kern w:val="0"/>
          <w14:ligatures w14:val="none"/>
        </w:rPr>
        <w:t>In Jesus Mighty name, Amen!</w:t>
      </w:r>
    </w:p>
    <w:p w14:paraId="2BC5D3D1" w14:textId="77777777" w:rsidR="00BD4EDD" w:rsidRDefault="00BD4EDD"/>
    <w:sectPr w:rsidR="00BD4E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277AB"/>
    <w:multiLevelType w:val="multilevel"/>
    <w:tmpl w:val="40F20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771567"/>
    <w:multiLevelType w:val="multilevel"/>
    <w:tmpl w:val="7B4A5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610FC1"/>
    <w:multiLevelType w:val="multilevel"/>
    <w:tmpl w:val="25B875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F92AAA"/>
    <w:multiLevelType w:val="multilevel"/>
    <w:tmpl w:val="CAF6F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D66153"/>
    <w:multiLevelType w:val="multilevel"/>
    <w:tmpl w:val="EA3A4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B35EFD"/>
    <w:multiLevelType w:val="multilevel"/>
    <w:tmpl w:val="99025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A05FB3"/>
    <w:multiLevelType w:val="multilevel"/>
    <w:tmpl w:val="31F63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1507A3"/>
    <w:multiLevelType w:val="multilevel"/>
    <w:tmpl w:val="30EC5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D1670D"/>
    <w:multiLevelType w:val="multilevel"/>
    <w:tmpl w:val="600AF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D20A19"/>
    <w:multiLevelType w:val="multilevel"/>
    <w:tmpl w:val="18E2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462E42"/>
    <w:multiLevelType w:val="multilevel"/>
    <w:tmpl w:val="B34637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A91C1D"/>
    <w:multiLevelType w:val="multilevel"/>
    <w:tmpl w:val="7E68D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B8010E"/>
    <w:multiLevelType w:val="multilevel"/>
    <w:tmpl w:val="424A9E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9F5225D"/>
    <w:multiLevelType w:val="multilevel"/>
    <w:tmpl w:val="0400EC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87345"/>
    <w:multiLevelType w:val="multilevel"/>
    <w:tmpl w:val="E3DE6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BC5360"/>
    <w:multiLevelType w:val="multilevel"/>
    <w:tmpl w:val="93943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C15F38"/>
    <w:multiLevelType w:val="multilevel"/>
    <w:tmpl w:val="641C2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425E1C"/>
    <w:multiLevelType w:val="multilevel"/>
    <w:tmpl w:val="4E4AF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C15C7E"/>
    <w:multiLevelType w:val="multilevel"/>
    <w:tmpl w:val="2D3CC64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97302A"/>
    <w:multiLevelType w:val="multilevel"/>
    <w:tmpl w:val="0030A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9F5996"/>
    <w:multiLevelType w:val="multilevel"/>
    <w:tmpl w:val="520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0D30DB0"/>
    <w:multiLevelType w:val="multilevel"/>
    <w:tmpl w:val="9D3E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D5533D"/>
    <w:multiLevelType w:val="multilevel"/>
    <w:tmpl w:val="1A464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D21042"/>
    <w:multiLevelType w:val="multilevel"/>
    <w:tmpl w:val="BC2C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505532">
    <w:abstractNumId w:val="17"/>
  </w:num>
  <w:num w:numId="2" w16cid:durableId="2060859882">
    <w:abstractNumId w:val="13"/>
  </w:num>
  <w:num w:numId="3" w16cid:durableId="425615833">
    <w:abstractNumId w:val="3"/>
  </w:num>
  <w:num w:numId="4" w16cid:durableId="1648821620">
    <w:abstractNumId w:val="7"/>
  </w:num>
  <w:num w:numId="5" w16cid:durableId="1294287001">
    <w:abstractNumId w:val="21"/>
  </w:num>
  <w:num w:numId="6" w16cid:durableId="660473080">
    <w:abstractNumId w:val="22"/>
  </w:num>
  <w:num w:numId="7" w16cid:durableId="1676961494">
    <w:abstractNumId w:val="19"/>
  </w:num>
  <w:num w:numId="8" w16cid:durableId="1833447406">
    <w:abstractNumId w:val="23"/>
  </w:num>
  <w:num w:numId="9" w16cid:durableId="1577205543">
    <w:abstractNumId w:val="1"/>
  </w:num>
  <w:num w:numId="10" w16cid:durableId="744691500">
    <w:abstractNumId w:val="0"/>
  </w:num>
  <w:num w:numId="11" w16cid:durableId="1938367989">
    <w:abstractNumId w:val="12"/>
  </w:num>
  <w:num w:numId="12" w16cid:durableId="154272834">
    <w:abstractNumId w:val="20"/>
  </w:num>
  <w:num w:numId="13" w16cid:durableId="883325093">
    <w:abstractNumId w:val="18"/>
  </w:num>
  <w:num w:numId="14" w16cid:durableId="1640838978">
    <w:abstractNumId w:val="10"/>
  </w:num>
  <w:num w:numId="15" w16cid:durableId="1630477353">
    <w:abstractNumId w:val="8"/>
  </w:num>
  <w:num w:numId="16" w16cid:durableId="129906165">
    <w:abstractNumId w:val="2"/>
  </w:num>
  <w:num w:numId="17" w16cid:durableId="276254695">
    <w:abstractNumId w:val="11"/>
  </w:num>
  <w:num w:numId="18" w16cid:durableId="1602450329">
    <w:abstractNumId w:val="4"/>
  </w:num>
  <w:num w:numId="19" w16cid:durableId="214439965">
    <w:abstractNumId w:val="6"/>
  </w:num>
  <w:num w:numId="20" w16cid:durableId="455754000">
    <w:abstractNumId w:val="14"/>
  </w:num>
  <w:num w:numId="21" w16cid:durableId="653410005">
    <w:abstractNumId w:val="16"/>
  </w:num>
  <w:num w:numId="22" w16cid:durableId="174619514">
    <w:abstractNumId w:val="9"/>
  </w:num>
  <w:num w:numId="23" w16cid:durableId="674266500">
    <w:abstractNumId w:val="15"/>
  </w:num>
  <w:num w:numId="24" w16cid:durableId="66173994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EDD"/>
    <w:rsid w:val="000A080F"/>
    <w:rsid w:val="00586AD9"/>
    <w:rsid w:val="008A47D0"/>
    <w:rsid w:val="00BD4EDD"/>
    <w:rsid w:val="00C57B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D7AE0"/>
  <w15:chartTrackingRefBased/>
  <w15:docId w15:val="{D027AA22-5880-4670-82F5-5A3B0ED8FE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ED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D4ED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D4ED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D4ED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D4ED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D4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4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4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4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4ED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D4ED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D4ED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D4ED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D4ED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D4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4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4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4EDD"/>
    <w:rPr>
      <w:rFonts w:eastAsiaTheme="majorEastAsia" w:cstheme="majorBidi"/>
      <w:color w:val="272727" w:themeColor="text1" w:themeTint="D8"/>
    </w:rPr>
  </w:style>
  <w:style w:type="paragraph" w:styleId="Title">
    <w:name w:val="Title"/>
    <w:basedOn w:val="Normal"/>
    <w:next w:val="Normal"/>
    <w:link w:val="TitleChar"/>
    <w:uiPriority w:val="10"/>
    <w:qFormat/>
    <w:rsid w:val="00BD4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4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4EDD"/>
    <w:pPr>
      <w:spacing w:before="160"/>
      <w:jc w:val="center"/>
    </w:pPr>
    <w:rPr>
      <w:i/>
      <w:iCs/>
      <w:color w:val="404040" w:themeColor="text1" w:themeTint="BF"/>
    </w:rPr>
  </w:style>
  <w:style w:type="character" w:customStyle="1" w:styleId="QuoteChar">
    <w:name w:val="Quote Char"/>
    <w:basedOn w:val="DefaultParagraphFont"/>
    <w:link w:val="Quote"/>
    <w:uiPriority w:val="29"/>
    <w:rsid w:val="00BD4EDD"/>
    <w:rPr>
      <w:i/>
      <w:iCs/>
      <w:color w:val="404040" w:themeColor="text1" w:themeTint="BF"/>
    </w:rPr>
  </w:style>
  <w:style w:type="paragraph" w:styleId="ListParagraph">
    <w:name w:val="List Paragraph"/>
    <w:basedOn w:val="Normal"/>
    <w:uiPriority w:val="34"/>
    <w:qFormat/>
    <w:rsid w:val="00BD4EDD"/>
    <w:pPr>
      <w:ind w:left="720"/>
      <w:contextualSpacing/>
    </w:pPr>
  </w:style>
  <w:style w:type="character" w:styleId="IntenseEmphasis">
    <w:name w:val="Intense Emphasis"/>
    <w:basedOn w:val="DefaultParagraphFont"/>
    <w:uiPriority w:val="21"/>
    <w:qFormat/>
    <w:rsid w:val="00BD4EDD"/>
    <w:rPr>
      <w:i/>
      <w:iCs/>
      <w:color w:val="2F5496" w:themeColor="accent1" w:themeShade="BF"/>
    </w:rPr>
  </w:style>
  <w:style w:type="paragraph" w:styleId="IntenseQuote">
    <w:name w:val="Intense Quote"/>
    <w:basedOn w:val="Normal"/>
    <w:next w:val="Normal"/>
    <w:link w:val="IntenseQuoteChar"/>
    <w:uiPriority w:val="30"/>
    <w:qFormat/>
    <w:rsid w:val="00BD4ED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D4EDD"/>
    <w:rPr>
      <w:i/>
      <w:iCs/>
      <w:color w:val="2F5496" w:themeColor="accent1" w:themeShade="BF"/>
    </w:rPr>
  </w:style>
  <w:style w:type="character" w:styleId="IntenseReference">
    <w:name w:val="Intense Reference"/>
    <w:basedOn w:val="DefaultParagraphFont"/>
    <w:uiPriority w:val="32"/>
    <w:qFormat/>
    <w:rsid w:val="00BD4ED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452</Words>
  <Characters>2581</Characters>
  <Application>Microsoft Office Word</Application>
  <DocSecurity>0</DocSecurity>
  <Lines>21</Lines>
  <Paragraphs>6</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Jesus, the Healer </vt:lpstr>
    </vt:vector>
  </TitlesOfParts>
  <Company/>
  <LinksUpToDate>false</LinksUpToDate>
  <CharactersWithSpaces>3027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Mensah</dc:creator>
  <cp:keywords/>
  <dc:description/>
  <cp:lastModifiedBy>Solomon Mensah</cp:lastModifiedBy>
  <cp:revision>2</cp:revision>
  <dcterms:created xsi:type="dcterms:W3CDTF">2025-09-08T08:46:00Z</dcterms:created>
  <dcterms:modified xsi:type="dcterms:W3CDTF">2025-09-08T21:28:00Z</dcterms:modified>
</cp:coreProperties>
</file>