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301E" w14:textId="77777777" w:rsidR="00AC568D" w:rsidRPr="0053184B" w:rsidRDefault="00FE2239">
      <w:pPr>
        <w:spacing w:after="0" w:line="240" w:lineRule="auto"/>
        <w:rPr>
          <w:b/>
          <w:bCs/>
          <w:sz w:val="24"/>
          <w:szCs w:val="24"/>
        </w:rPr>
      </w:pPr>
      <w:r w:rsidRPr="0053184B">
        <w:rPr>
          <w:b/>
          <w:bCs/>
          <w:sz w:val="24"/>
          <w:szCs w:val="24"/>
        </w:rPr>
        <w:br/>
      </w:r>
      <w:r w:rsidRPr="0053184B">
        <w:rPr>
          <w:noProof/>
          <w:sz w:val="24"/>
          <w:szCs w:val="24"/>
        </w:rPr>
        <w:drawing>
          <wp:anchor distT="0" distB="0" distL="114300" distR="114300" simplePos="0" relativeHeight="251658240" behindDoc="0" locked="0" layoutInCell="1" hidden="0" allowOverlap="1" wp14:anchorId="0491BA21" wp14:editId="74744A0D">
            <wp:simplePos x="0" y="0"/>
            <wp:positionH relativeFrom="column">
              <wp:posOffset>3</wp:posOffset>
            </wp:positionH>
            <wp:positionV relativeFrom="paragraph">
              <wp:posOffset>0</wp:posOffset>
            </wp:positionV>
            <wp:extent cx="3524250" cy="533400"/>
            <wp:effectExtent l="0" t="0" r="0" b="0"/>
            <wp:wrapSquare wrapText="bothSides" distT="0" distB="0" distL="114300" distR="114300"/>
            <wp:docPr id="1" name="image1.png" descr="CDEC Logo"/>
            <wp:cNvGraphicFramePr/>
            <a:graphic xmlns:a="http://schemas.openxmlformats.org/drawingml/2006/main">
              <a:graphicData uri="http://schemas.openxmlformats.org/drawingml/2006/picture">
                <pic:pic xmlns:pic="http://schemas.openxmlformats.org/drawingml/2006/picture">
                  <pic:nvPicPr>
                    <pic:cNvPr id="1" name="image1.png" descr="CDEC Logo"/>
                    <pic:cNvPicPr preferRelativeResize="0"/>
                  </pic:nvPicPr>
                  <pic:blipFill>
                    <a:blip r:embed="rId7"/>
                    <a:srcRect/>
                    <a:stretch>
                      <a:fillRect/>
                    </a:stretch>
                  </pic:blipFill>
                  <pic:spPr>
                    <a:xfrm>
                      <a:off x="0" y="0"/>
                      <a:ext cx="3524250" cy="533400"/>
                    </a:xfrm>
                    <a:prstGeom prst="rect">
                      <a:avLst/>
                    </a:prstGeom>
                    <a:ln/>
                  </pic:spPr>
                </pic:pic>
              </a:graphicData>
            </a:graphic>
          </wp:anchor>
        </w:drawing>
      </w:r>
    </w:p>
    <w:p w14:paraId="2A2ADA6C" w14:textId="77777777" w:rsidR="00AC568D" w:rsidRPr="0053184B" w:rsidRDefault="00AC568D">
      <w:pPr>
        <w:spacing w:line="240" w:lineRule="auto"/>
        <w:rPr>
          <w:sz w:val="24"/>
          <w:szCs w:val="24"/>
        </w:rPr>
      </w:pPr>
    </w:p>
    <w:tbl>
      <w:tblPr>
        <w:tblW w:w="10800" w:type="dxa"/>
        <w:tblLayout w:type="fixed"/>
        <w:tblLook w:val="04A0" w:firstRow="1" w:lastRow="0" w:firstColumn="1" w:lastColumn="0" w:noHBand="0" w:noVBand="1"/>
      </w:tblPr>
      <w:tblGrid>
        <w:gridCol w:w="6075"/>
        <w:gridCol w:w="4725"/>
      </w:tblGrid>
      <w:tr w:rsidR="00AC568D" w:rsidRPr="0053184B" w14:paraId="6FF7BF24" w14:textId="77777777" w:rsidTr="00DD6247">
        <w:tc>
          <w:tcPr>
            <w:tcW w:w="6075" w:type="dxa"/>
          </w:tcPr>
          <w:p w14:paraId="490A2DD0" w14:textId="77777777" w:rsidR="00AC568D" w:rsidRPr="0053184B" w:rsidRDefault="00FE2239">
            <w:pPr>
              <w:spacing w:after="0" w:line="240" w:lineRule="auto"/>
              <w:rPr>
                <w:sz w:val="24"/>
                <w:szCs w:val="24"/>
              </w:rPr>
            </w:pPr>
            <w:r w:rsidRPr="0053184B">
              <w:rPr>
                <w:sz w:val="24"/>
                <w:szCs w:val="24"/>
              </w:rPr>
              <w:t>Rule Author/Division Director: Sarah Dawson, Danielle Greer</w:t>
            </w:r>
          </w:p>
        </w:tc>
        <w:tc>
          <w:tcPr>
            <w:tcW w:w="4725" w:type="dxa"/>
          </w:tcPr>
          <w:p w14:paraId="268C5077" w14:textId="77777777" w:rsidR="00AC568D" w:rsidRPr="0053184B" w:rsidRDefault="00FE2239">
            <w:pPr>
              <w:spacing w:after="0" w:line="240" w:lineRule="auto"/>
              <w:rPr>
                <w:sz w:val="24"/>
                <w:szCs w:val="24"/>
              </w:rPr>
            </w:pPr>
            <w:r w:rsidRPr="0053184B">
              <w:rPr>
                <w:sz w:val="24"/>
                <w:szCs w:val="24"/>
              </w:rPr>
              <w:t xml:space="preserve">Email(s): </w:t>
            </w:r>
            <w:hyperlink r:id="rId8">
              <w:r w:rsidRPr="0053184B">
                <w:rPr>
                  <w:color w:val="1155CC"/>
                  <w:sz w:val="24"/>
                  <w:szCs w:val="24"/>
                  <w:u w:val="single"/>
                </w:rPr>
                <w:t>sarah.dawson@state.co.us</w:t>
              </w:r>
            </w:hyperlink>
            <w:r w:rsidRPr="0053184B">
              <w:rPr>
                <w:sz w:val="24"/>
                <w:szCs w:val="24"/>
              </w:rPr>
              <w:t>, danielle.greer@state.co.us</w:t>
            </w:r>
          </w:p>
        </w:tc>
      </w:tr>
      <w:tr w:rsidR="00AC568D" w:rsidRPr="0053184B" w14:paraId="6A6F3706" w14:textId="77777777" w:rsidTr="00DD6247">
        <w:tc>
          <w:tcPr>
            <w:tcW w:w="6075" w:type="dxa"/>
          </w:tcPr>
          <w:p w14:paraId="0E6CC716" w14:textId="77777777" w:rsidR="00AC568D" w:rsidRPr="0053184B" w:rsidRDefault="00FE2239">
            <w:pPr>
              <w:spacing w:after="0" w:line="240" w:lineRule="auto"/>
              <w:rPr>
                <w:sz w:val="24"/>
                <w:szCs w:val="24"/>
              </w:rPr>
            </w:pPr>
            <w:r w:rsidRPr="0053184B">
              <w:rPr>
                <w:sz w:val="24"/>
                <w:szCs w:val="24"/>
              </w:rPr>
              <w:t>Program/Division: Colorado Child Care Assistance Program Division</w:t>
            </w:r>
          </w:p>
        </w:tc>
        <w:tc>
          <w:tcPr>
            <w:tcW w:w="4725" w:type="dxa"/>
          </w:tcPr>
          <w:p w14:paraId="7E1E45F8" w14:textId="77777777" w:rsidR="00AC568D" w:rsidRPr="0053184B" w:rsidRDefault="00FE2239">
            <w:pPr>
              <w:spacing w:after="0" w:line="240" w:lineRule="auto"/>
              <w:rPr>
                <w:sz w:val="24"/>
                <w:szCs w:val="24"/>
              </w:rPr>
            </w:pPr>
            <w:r w:rsidRPr="0053184B">
              <w:rPr>
                <w:sz w:val="24"/>
                <w:szCs w:val="24"/>
              </w:rPr>
              <w:t>CDEC Tracking No.: 2026-05-007</w:t>
            </w:r>
          </w:p>
        </w:tc>
      </w:tr>
      <w:tr w:rsidR="00AC568D" w:rsidRPr="0053184B" w14:paraId="60DFBC4E" w14:textId="77777777" w:rsidTr="00DD6247">
        <w:tc>
          <w:tcPr>
            <w:tcW w:w="6075" w:type="dxa"/>
          </w:tcPr>
          <w:p w14:paraId="479ECBCD" w14:textId="77777777" w:rsidR="00AC568D" w:rsidRPr="0053184B" w:rsidRDefault="00FE2239">
            <w:pPr>
              <w:spacing w:after="0" w:line="240" w:lineRule="auto"/>
              <w:rPr>
                <w:sz w:val="24"/>
                <w:szCs w:val="24"/>
              </w:rPr>
            </w:pPr>
            <w:r w:rsidRPr="0053184B">
              <w:rPr>
                <w:sz w:val="24"/>
                <w:szCs w:val="24"/>
              </w:rPr>
              <w:t>CCR Number(s): 8 CCR 1403-1</w:t>
            </w:r>
          </w:p>
        </w:tc>
        <w:tc>
          <w:tcPr>
            <w:tcW w:w="4725" w:type="dxa"/>
          </w:tcPr>
          <w:p w14:paraId="31FD6385" w14:textId="77777777" w:rsidR="00AC568D" w:rsidRPr="0053184B" w:rsidRDefault="00FE2239">
            <w:pPr>
              <w:spacing w:after="0" w:line="240" w:lineRule="auto"/>
              <w:rPr>
                <w:sz w:val="24"/>
                <w:szCs w:val="24"/>
              </w:rPr>
            </w:pPr>
            <w:r w:rsidRPr="0053184B">
              <w:rPr>
                <w:sz w:val="24"/>
                <w:szCs w:val="24"/>
              </w:rPr>
              <w:t>SOS Tracking No.: TBD</w:t>
            </w:r>
          </w:p>
        </w:tc>
      </w:tr>
    </w:tbl>
    <w:p w14:paraId="0247F81F" w14:textId="77777777" w:rsidR="00AC568D" w:rsidRPr="0053184B" w:rsidRDefault="00AC568D">
      <w:pPr>
        <w:spacing w:after="0" w:line="240" w:lineRule="auto"/>
        <w:rPr>
          <w:b/>
          <w:bCs/>
          <w:sz w:val="24"/>
          <w:szCs w:val="24"/>
          <w:u w:val="single"/>
        </w:rPr>
      </w:pPr>
    </w:p>
    <w:p w14:paraId="1E067370" w14:textId="77777777" w:rsidR="00AC568D" w:rsidRPr="00955762" w:rsidRDefault="00FE2239" w:rsidP="00C532FC">
      <w:pPr>
        <w:pStyle w:val="Heading1"/>
      </w:pPr>
      <w:r w:rsidRPr="00955762">
        <w:t>RULEMAKING PACKET</w:t>
      </w:r>
    </w:p>
    <w:tbl>
      <w:tblPr>
        <w:tblStyle w:val="a0"/>
        <w:tblW w:w="10790" w:type="dxa"/>
        <w:tblInd w:w="0" w:type="dxa"/>
        <w:tblBorders>
          <w:top w:val="nil"/>
          <w:left w:val="nil"/>
          <w:bottom w:val="nil"/>
          <w:right w:val="nil"/>
          <w:insideH w:val="single" w:sz="4" w:space="0" w:color="000000"/>
          <w:insideV w:val="single" w:sz="4" w:space="0" w:color="000000"/>
        </w:tblBorders>
        <w:tblLayout w:type="fixed"/>
        <w:tblLook w:val="04A0" w:firstRow="1" w:lastRow="0" w:firstColumn="1" w:lastColumn="0" w:noHBand="0" w:noVBand="1"/>
      </w:tblPr>
      <w:tblGrid>
        <w:gridCol w:w="2970"/>
        <w:gridCol w:w="7820"/>
      </w:tblGrid>
      <w:tr w:rsidR="00AC568D" w:rsidRPr="0053184B" w14:paraId="54E49D9F" w14:textId="77777777" w:rsidTr="00955762">
        <w:tc>
          <w:tcPr>
            <w:tcW w:w="2970" w:type="dxa"/>
          </w:tcPr>
          <w:p w14:paraId="78874FAD" w14:textId="77777777" w:rsidR="00AC568D" w:rsidRPr="0053184B" w:rsidRDefault="00FE2239">
            <w:pPr>
              <w:rPr>
                <w:sz w:val="24"/>
                <w:szCs w:val="24"/>
              </w:rPr>
            </w:pPr>
            <w:r w:rsidRPr="0053184B">
              <w:rPr>
                <w:sz w:val="24"/>
                <w:szCs w:val="24"/>
              </w:rPr>
              <w:t>Reason for the proposed rule or amendment(s):</w:t>
            </w:r>
          </w:p>
          <w:p w14:paraId="7A089555" w14:textId="77777777" w:rsidR="00AC568D" w:rsidRPr="0053184B" w:rsidRDefault="00AC568D">
            <w:pPr>
              <w:rPr>
                <w:sz w:val="24"/>
                <w:szCs w:val="24"/>
              </w:rPr>
            </w:pPr>
          </w:p>
        </w:tc>
        <w:tc>
          <w:tcPr>
            <w:tcW w:w="7820" w:type="dxa"/>
          </w:tcPr>
          <w:p w14:paraId="3655D6E4" w14:textId="77777777" w:rsidR="00AC568D" w:rsidRPr="0053184B" w:rsidRDefault="00000000">
            <w:pPr>
              <w:rPr>
                <w:sz w:val="24"/>
                <w:szCs w:val="24"/>
              </w:rPr>
            </w:pPr>
            <w:sdt>
              <w:sdtPr>
                <w:rPr>
                  <w:sz w:val="24"/>
                  <w:szCs w:val="24"/>
                </w:rPr>
                <w:alias w:val="Choose the reasons prompting rulemaking"/>
                <w:id w:val="-943191133"/>
                <w:dropDownList>
                  <w:listItem w:displayText="Choose the reasons prompting rulemaking" w:value="Choose the reasons prompting rulemaking"/>
                  <w:listItem w:displayText="Compliance with Federal and/or State laws, mandates, or guidelines" w:value="Compliance with Federal and/or State laws, mandates, or guidelines"/>
                  <w:listItem w:displayText="Stakeholder Feedback" w:value="Stakeholder Feedback"/>
                  <w:listItem w:displayText="Operational Changes" w:value="Operational Changes"/>
                  <w:listItem w:displayText="Updates to Best Practices" w:value="Updates to Best Practices"/>
                  <w:listItem w:displayText="Preservation of public safety, health, or welfare" w:value="Preservation of public safety, health, or welfare"/>
                  <w:listItem w:displayText="Multiple/Other" w:value="Multiple/Other"/>
                </w:dropDownList>
              </w:sdtPr>
              <w:sdtContent>
                <w:r w:rsidR="00FE2239" w:rsidRPr="0053184B">
                  <w:rPr>
                    <w:sz w:val="24"/>
                    <w:szCs w:val="24"/>
                  </w:rPr>
                  <w:t>Compliance with Federal and/or State laws, mandates, or guidelines</w:t>
                </w:r>
              </w:sdtContent>
            </w:sdt>
          </w:p>
          <w:p w14:paraId="251CD229" w14:textId="77777777" w:rsidR="0053184B" w:rsidRDefault="0053184B">
            <w:pPr>
              <w:rPr>
                <w:sz w:val="24"/>
                <w:szCs w:val="24"/>
              </w:rPr>
            </w:pPr>
          </w:p>
          <w:p w14:paraId="1621A9CB" w14:textId="346F18F2" w:rsidR="00AC568D" w:rsidRPr="0053184B" w:rsidRDefault="00FE2239">
            <w:pPr>
              <w:rPr>
                <w:sz w:val="24"/>
                <w:szCs w:val="24"/>
              </w:rPr>
            </w:pPr>
            <w:r w:rsidRPr="0053184B">
              <w:rPr>
                <w:sz w:val="24"/>
                <w:szCs w:val="24"/>
              </w:rPr>
              <w:t>If there are “Multiple/Other" reasons, please explain:</w:t>
            </w:r>
          </w:p>
          <w:p w14:paraId="34525070" w14:textId="77777777" w:rsidR="00AC568D" w:rsidRPr="0053184B" w:rsidRDefault="00AC568D">
            <w:pPr>
              <w:rPr>
                <w:sz w:val="24"/>
                <w:szCs w:val="24"/>
              </w:rPr>
            </w:pPr>
          </w:p>
        </w:tc>
      </w:tr>
      <w:tr w:rsidR="00AC568D" w:rsidRPr="0053184B" w14:paraId="1F8254F6" w14:textId="77777777" w:rsidTr="00955762">
        <w:tc>
          <w:tcPr>
            <w:tcW w:w="2970" w:type="dxa"/>
          </w:tcPr>
          <w:p w14:paraId="617FBACC" w14:textId="77777777" w:rsidR="00AC568D" w:rsidRPr="0053184B" w:rsidRDefault="00FE2239">
            <w:pPr>
              <w:rPr>
                <w:sz w:val="24"/>
                <w:szCs w:val="24"/>
              </w:rPr>
            </w:pPr>
            <w:r w:rsidRPr="0053184B">
              <w:rPr>
                <w:sz w:val="24"/>
                <w:szCs w:val="24"/>
              </w:rPr>
              <w:t>Emergency Rule Justification (if applicable)</w:t>
            </w:r>
          </w:p>
        </w:tc>
        <w:tc>
          <w:tcPr>
            <w:tcW w:w="7820" w:type="dxa"/>
          </w:tcPr>
          <w:p w14:paraId="7C2DFC5F" w14:textId="77777777" w:rsidR="00AC568D" w:rsidRPr="0053184B" w:rsidRDefault="00FE2239">
            <w:pPr>
              <w:rPr>
                <w:sz w:val="24"/>
                <w:szCs w:val="24"/>
              </w:rPr>
            </w:pPr>
            <w:r w:rsidRPr="0053184B">
              <w:rPr>
                <w:sz w:val="24"/>
                <w:szCs w:val="24"/>
              </w:rPr>
              <w:t>To ensure the Department does not implement a new parent fee formula as of August 1, 2026, which will increase costs to the program, rule revisions are required to go into effect by August 1, 2026.</w:t>
            </w:r>
          </w:p>
          <w:p w14:paraId="0B37C7AB" w14:textId="77777777" w:rsidR="00AC568D" w:rsidRPr="0053184B" w:rsidRDefault="00AC568D">
            <w:pPr>
              <w:rPr>
                <w:sz w:val="24"/>
                <w:szCs w:val="24"/>
              </w:rPr>
            </w:pPr>
          </w:p>
          <w:p w14:paraId="75F3A809" w14:textId="77777777" w:rsidR="00AC568D" w:rsidRPr="0053184B" w:rsidRDefault="00FE2239">
            <w:pPr>
              <w:rPr>
                <w:sz w:val="24"/>
                <w:szCs w:val="24"/>
              </w:rPr>
            </w:pPr>
            <w:r w:rsidRPr="0053184B">
              <w:rPr>
                <w:sz w:val="24"/>
                <w:szCs w:val="24"/>
              </w:rPr>
              <w:t xml:space="preserve">Additionally, the updated Federal Poverty Level (FPL) and State Median Income (SMI) figures must be in rule by </w:t>
            </w:r>
            <w:r w:rsidR="002621FA" w:rsidRPr="0053184B">
              <w:rPr>
                <w:sz w:val="24"/>
                <w:szCs w:val="24"/>
              </w:rPr>
              <w:t xml:space="preserve">October 1, </w:t>
            </w:r>
            <w:r w:rsidRPr="0053184B">
              <w:rPr>
                <w:sz w:val="24"/>
                <w:szCs w:val="24"/>
              </w:rPr>
              <w:t xml:space="preserve">2026 in accordance with the Administrative Procedure Act, section 24-4-103, C.R.S., which requires the state to address in rule any general standard that is applied to the public (such as income eligibility for child care assistance). </w:t>
            </w:r>
          </w:p>
        </w:tc>
      </w:tr>
      <w:tr w:rsidR="00AC568D" w:rsidRPr="0053184B" w14:paraId="471F35C7" w14:textId="77777777" w:rsidTr="00955762">
        <w:tc>
          <w:tcPr>
            <w:tcW w:w="2970" w:type="dxa"/>
          </w:tcPr>
          <w:p w14:paraId="66022639" w14:textId="77777777" w:rsidR="00AC568D" w:rsidRPr="0053184B" w:rsidRDefault="00FE2239">
            <w:pPr>
              <w:spacing w:after="160"/>
              <w:rPr>
                <w:sz w:val="24"/>
                <w:szCs w:val="24"/>
              </w:rPr>
            </w:pPr>
            <w:r w:rsidRPr="0053184B">
              <w:rPr>
                <w:sz w:val="24"/>
                <w:szCs w:val="24"/>
              </w:rPr>
              <w:t>Provide a description of the proposed rule or amendment(s) that is clearly and simply stated, and what CDEC intends to accomplish:</w:t>
            </w:r>
          </w:p>
        </w:tc>
        <w:tc>
          <w:tcPr>
            <w:tcW w:w="7820" w:type="dxa"/>
            <w:tcBorders>
              <w:right w:val="single" w:sz="4" w:space="0" w:color="FFFFFF"/>
            </w:tcBorders>
          </w:tcPr>
          <w:p w14:paraId="7B815622" w14:textId="2887F650" w:rsidR="00AC568D" w:rsidRPr="0053184B" w:rsidRDefault="00FE2239">
            <w:pPr>
              <w:rPr>
                <w:sz w:val="24"/>
                <w:szCs w:val="24"/>
              </w:rPr>
            </w:pPr>
            <w:r w:rsidRPr="0053184B">
              <w:rPr>
                <w:sz w:val="24"/>
                <w:szCs w:val="24"/>
              </w:rPr>
              <w:t xml:space="preserve">The Department must update the effective dates for the parent fee formula. Rule was adopted on October 23, 2025, to implement a parent fee formula that caps household parent fees at seven percent (7%) of their income, effective August 1, 2026, which was required based on revised federal regulations and state law. Since this rule was adopted, the Department received an approved waiver </w:t>
            </w:r>
            <w:r w:rsidR="002621FA" w:rsidRPr="0053184B">
              <w:rPr>
                <w:sz w:val="24"/>
                <w:szCs w:val="24"/>
              </w:rPr>
              <w:t xml:space="preserve">from the federal Department of Health and Human Services (HHS) </w:t>
            </w:r>
            <w:r w:rsidRPr="0053184B">
              <w:rPr>
                <w:sz w:val="24"/>
                <w:szCs w:val="24"/>
              </w:rPr>
              <w:t>to delay implementation through August 1, 2028</w:t>
            </w:r>
            <w:r w:rsidR="002621FA" w:rsidRPr="0053184B">
              <w:rPr>
                <w:sz w:val="24"/>
                <w:szCs w:val="24"/>
              </w:rPr>
              <w:t>.</w:t>
            </w:r>
            <w:r w:rsidRPr="0053184B">
              <w:rPr>
                <w:sz w:val="24"/>
                <w:szCs w:val="24"/>
              </w:rPr>
              <w:t xml:space="preserve"> </w:t>
            </w:r>
            <w:r w:rsidR="002621FA" w:rsidRPr="0053184B">
              <w:rPr>
                <w:sz w:val="24"/>
                <w:szCs w:val="24"/>
              </w:rPr>
              <w:t xml:space="preserve">Additionally, </w:t>
            </w:r>
            <w:r w:rsidRPr="0053184B">
              <w:rPr>
                <w:sz w:val="24"/>
                <w:szCs w:val="24"/>
              </w:rPr>
              <w:t xml:space="preserve">HB26-1260 has passed, </w:t>
            </w:r>
            <w:r w:rsidR="002621FA" w:rsidRPr="0053184B">
              <w:rPr>
                <w:sz w:val="24"/>
                <w:szCs w:val="24"/>
              </w:rPr>
              <w:t xml:space="preserve">which delays </w:t>
            </w:r>
            <w:r w:rsidRPr="0053184B">
              <w:rPr>
                <w:sz w:val="24"/>
                <w:szCs w:val="24"/>
              </w:rPr>
              <w:t>the implementation timeline of this new parent fee formula</w:t>
            </w:r>
            <w:r w:rsidR="002621FA" w:rsidRPr="0053184B">
              <w:rPr>
                <w:sz w:val="24"/>
                <w:szCs w:val="24"/>
              </w:rPr>
              <w:t xml:space="preserve">.  Therefore, </w:t>
            </w:r>
            <w:r w:rsidRPr="0053184B">
              <w:rPr>
                <w:sz w:val="24"/>
                <w:szCs w:val="24"/>
              </w:rPr>
              <w:t xml:space="preserve">the rule must be revised to update the changes to the implementation timelines. </w:t>
            </w:r>
          </w:p>
          <w:p w14:paraId="2BD2591A" w14:textId="77777777" w:rsidR="00AC568D" w:rsidRPr="0053184B" w:rsidRDefault="00AC568D">
            <w:pPr>
              <w:rPr>
                <w:sz w:val="24"/>
                <w:szCs w:val="24"/>
              </w:rPr>
            </w:pPr>
          </w:p>
          <w:p w14:paraId="3FB112F0" w14:textId="12D9A5DB" w:rsidR="00AC568D" w:rsidRPr="0053184B" w:rsidRDefault="00FE2239">
            <w:pPr>
              <w:rPr>
                <w:sz w:val="24"/>
                <w:szCs w:val="24"/>
              </w:rPr>
            </w:pPr>
            <w:r w:rsidRPr="0053184B">
              <w:rPr>
                <w:sz w:val="24"/>
                <w:szCs w:val="24"/>
              </w:rPr>
              <w:t xml:space="preserve">Furthermore, the Department must set </w:t>
            </w:r>
            <w:proofErr w:type="gramStart"/>
            <w:r w:rsidRPr="0053184B">
              <w:rPr>
                <w:sz w:val="24"/>
                <w:szCs w:val="24"/>
              </w:rPr>
              <w:t>the income</w:t>
            </w:r>
            <w:proofErr w:type="gramEnd"/>
            <w:r w:rsidRPr="0053184B">
              <w:rPr>
                <w:sz w:val="24"/>
                <w:szCs w:val="24"/>
              </w:rPr>
              <w:t xml:space="preserve"> eligibility for the Colorado Child Care Assistance Program (CCCAP). The state has the flexibility to set these limits, </w:t>
            </w:r>
            <w:proofErr w:type="gramStart"/>
            <w:r w:rsidRPr="0053184B">
              <w:rPr>
                <w:sz w:val="24"/>
                <w:szCs w:val="24"/>
              </w:rPr>
              <w:t>as long as</w:t>
            </w:r>
            <w:proofErr w:type="gramEnd"/>
            <w:r w:rsidRPr="0053184B">
              <w:rPr>
                <w:sz w:val="24"/>
                <w:szCs w:val="24"/>
              </w:rPr>
              <w:t xml:space="preserve"> they do not exceed 85% of the state median income level</w:t>
            </w:r>
            <w:r w:rsidR="008C1F0C" w:rsidRPr="0053184B">
              <w:rPr>
                <w:sz w:val="24"/>
                <w:szCs w:val="24"/>
              </w:rPr>
              <w:t>. To ensure compliance, the Department utilizes the income values published</w:t>
            </w:r>
            <w:r w:rsidRPr="0053184B">
              <w:rPr>
                <w:sz w:val="24"/>
                <w:szCs w:val="24"/>
              </w:rPr>
              <w:t xml:space="preserve"> in the </w:t>
            </w:r>
            <w:proofErr w:type="gramStart"/>
            <w:r w:rsidR="002621FA" w:rsidRPr="0053184B">
              <w:rPr>
                <w:sz w:val="24"/>
                <w:szCs w:val="24"/>
              </w:rPr>
              <w:t>Low Income</w:t>
            </w:r>
            <w:proofErr w:type="gramEnd"/>
            <w:r w:rsidR="002621FA" w:rsidRPr="0053184B">
              <w:rPr>
                <w:sz w:val="24"/>
                <w:szCs w:val="24"/>
              </w:rPr>
              <w:t xml:space="preserve"> Home Energy Assistance Program (</w:t>
            </w:r>
            <w:r w:rsidRPr="0053184B">
              <w:rPr>
                <w:sz w:val="24"/>
                <w:szCs w:val="24"/>
              </w:rPr>
              <w:t>LIHEAP</w:t>
            </w:r>
            <w:r w:rsidR="002621FA" w:rsidRPr="0053184B">
              <w:rPr>
                <w:sz w:val="24"/>
                <w:szCs w:val="24"/>
              </w:rPr>
              <w:t>)</w:t>
            </w:r>
            <w:r w:rsidRPr="0053184B">
              <w:rPr>
                <w:sz w:val="24"/>
                <w:szCs w:val="24"/>
              </w:rPr>
              <w:t xml:space="preserve"> federal information memo</w:t>
            </w:r>
            <w:r w:rsidR="002621FA" w:rsidRPr="0053184B">
              <w:rPr>
                <w:sz w:val="24"/>
                <w:szCs w:val="24"/>
              </w:rPr>
              <w:t>, which</w:t>
            </w:r>
            <w:r w:rsidR="008C1F0C" w:rsidRPr="0053184B">
              <w:rPr>
                <w:sz w:val="24"/>
                <w:szCs w:val="24"/>
              </w:rPr>
              <w:t xml:space="preserve"> serves as the official administrative source for these figures across the U.S. Department of Health and Human Services (HHS) programs</w:t>
            </w:r>
            <w:r w:rsidRPr="0053184B">
              <w:rPr>
                <w:sz w:val="24"/>
                <w:szCs w:val="24"/>
              </w:rPr>
              <w:t xml:space="preserve">.  </w:t>
            </w:r>
          </w:p>
          <w:p w14:paraId="07304886" w14:textId="77777777" w:rsidR="00AC568D" w:rsidRPr="0053184B" w:rsidRDefault="00AC568D">
            <w:pPr>
              <w:rPr>
                <w:sz w:val="24"/>
                <w:szCs w:val="24"/>
              </w:rPr>
            </w:pPr>
          </w:p>
          <w:p w14:paraId="625AED28" w14:textId="77777777" w:rsidR="00AC568D" w:rsidRPr="0053184B" w:rsidRDefault="00FE2239">
            <w:pPr>
              <w:rPr>
                <w:sz w:val="24"/>
                <w:szCs w:val="24"/>
              </w:rPr>
            </w:pPr>
            <w:r w:rsidRPr="0053184B">
              <w:rPr>
                <w:sz w:val="24"/>
                <w:szCs w:val="24"/>
              </w:rPr>
              <w:t>Annually, the Department updates the Federal Poverty Levels (FPL) and the State Median Income levels (SMI) in</w:t>
            </w:r>
            <w:r w:rsidR="000C5EA6" w:rsidRPr="0053184B">
              <w:rPr>
                <w:sz w:val="24"/>
                <w:szCs w:val="24"/>
              </w:rPr>
              <w:t xml:space="preserve"> the</w:t>
            </w:r>
            <w:r w:rsidRPr="0053184B">
              <w:rPr>
                <w:sz w:val="24"/>
                <w:szCs w:val="24"/>
              </w:rPr>
              <w:t xml:space="preserve"> </w:t>
            </w:r>
            <w:r w:rsidR="000C5EA6" w:rsidRPr="0053184B">
              <w:rPr>
                <w:sz w:val="24"/>
                <w:szCs w:val="24"/>
              </w:rPr>
              <w:t xml:space="preserve">Child Care Automated </w:t>
            </w:r>
            <w:r w:rsidR="000C5EA6" w:rsidRPr="0053184B">
              <w:rPr>
                <w:sz w:val="24"/>
                <w:szCs w:val="24"/>
              </w:rPr>
              <w:lastRenderedPageBreak/>
              <w:t>Tracking System (</w:t>
            </w:r>
            <w:r w:rsidRPr="0053184B">
              <w:rPr>
                <w:sz w:val="24"/>
                <w:szCs w:val="24"/>
              </w:rPr>
              <w:t>CHATS</w:t>
            </w:r>
            <w:r w:rsidR="000C5EA6" w:rsidRPr="0053184B">
              <w:rPr>
                <w:sz w:val="24"/>
                <w:szCs w:val="24"/>
              </w:rPr>
              <w:t>)</w:t>
            </w:r>
            <w:r w:rsidRPr="0053184B">
              <w:rPr>
                <w:sz w:val="24"/>
                <w:szCs w:val="24"/>
              </w:rPr>
              <w:t xml:space="preserve"> (the automated system used by counties to administer CCCAP). Federal Poverty Guidelines are typically released in January of every year, but the CCCAP program must adhere strictly to the LIHEAP State Median Income limits, which are effective every October 1st. This update also aligns with other federal fiscal programs that operate on the federal fiscal year (October 1st), and the staggered timeframe also allows time for the eligibility levels to be updated in CHATS.</w:t>
            </w:r>
          </w:p>
          <w:p w14:paraId="55490560" w14:textId="77777777" w:rsidR="00AC568D" w:rsidRPr="0053184B" w:rsidRDefault="00AC568D">
            <w:pPr>
              <w:rPr>
                <w:sz w:val="24"/>
                <w:szCs w:val="24"/>
              </w:rPr>
            </w:pPr>
          </w:p>
          <w:p w14:paraId="6D6018A7" w14:textId="77777777" w:rsidR="00AC568D" w:rsidRPr="0053184B" w:rsidRDefault="00FE2239">
            <w:pPr>
              <w:rPr>
                <w:sz w:val="24"/>
                <w:szCs w:val="24"/>
              </w:rPr>
            </w:pPr>
            <w:r w:rsidRPr="0053184B">
              <w:rPr>
                <w:sz w:val="24"/>
                <w:szCs w:val="24"/>
              </w:rPr>
              <w:t xml:space="preserve">The Administrative Procedure Act, section 24-4-103, C.R.S., requires the state to address in rule any general standard that is applied to the public (such as income eligibility for </w:t>
            </w:r>
            <w:proofErr w:type="gramStart"/>
            <w:r w:rsidRPr="0053184B">
              <w:rPr>
                <w:sz w:val="24"/>
                <w:szCs w:val="24"/>
              </w:rPr>
              <w:t>child care</w:t>
            </w:r>
            <w:proofErr w:type="gramEnd"/>
            <w:r w:rsidRPr="0053184B">
              <w:rPr>
                <w:sz w:val="24"/>
                <w:szCs w:val="24"/>
              </w:rPr>
              <w:t xml:space="preserve"> assistance). </w:t>
            </w:r>
          </w:p>
          <w:p w14:paraId="1A9EA446" w14:textId="77777777" w:rsidR="00AC568D" w:rsidRPr="0053184B" w:rsidRDefault="00AC568D">
            <w:pPr>
              <w:rPr>
                <w:sz w:val="24"/>
                <w:szCs w:val="24"/>
              </w:rPr>
            </w:pPr>
          </w:p>
          <w:p w14:paraId="5310D098" w14:textId="77777777" w:rsidR="00AC568D" w:rsidRPr="0053184B" w:rsidRDefault="00FE2239">
            <w:pPr>
              <w:rPr>
                <w:sz w:val="24"/>
                <w:szCs w:val="24"/>
              </w:rPr>
            </w:pPr>
            <w:r w:rsidRPr="0053184B">
              <w:rPr>
                <w:sz w:val="24"/>
                <w:szCs w:val="24"/>
              </w:rPr>
              <w:t xml:space="preserve">Due to the nature of compliance that is required by </w:t>
            </w:r>
            <w:proofErr w:type="gramStart"/>
            <w:r w:rsidRPr="0053184B">
              <w:rPr>
                <w:sz w:val="24"/>
                <w:szCs w:val="24"/>
              </w:rPr>
              <w:t>both of these</w:t>
            </w:r>
            <w:proofErr w:type="gramEnd"/>
            <w:r w:rsidRPr="0053184B">
              <w:rPr>
                <w:sz w:val="24"/>
                <w:szCs w:val="24"/>
              </w:rPr>
              <w:t xml:space="preserve"> rules, and to reduce the impact of running multiple rule packages, both revisions are being made within the same rule package. </w:t>
            </w:r>
          </w:p>
        </w:tc>
      </w:tr>
      <w:tr w:rsidR="00AC568D" w:rsidRPr="0053184B" w14:paraId="370142AA" w14:textId="77777777" w:rsidTr="00955762">
        <w:tc>
          <w:tcPr>
            <w:tcW w:w="2970" w:type="dxa"/>
          </w:tcPr>
          <w:p w14:paraId="135EF5FA" w14:textId="77777777" w:rsidR="00AC568D" w:rsidRPr="0053184B" w:rsidRDefault="00FE2239">
            <w:pPr>
              <w:rPr>
                <w:sz w:val="24"/>
                <w:szCs w:val="24"/>
              </w:rPr>
            </w:pPr>
            <w:r w:rsidRPr="0053184B">
              <w:rPr>
                <w:sz w:val="24"/>
                <w:szCs w:val="24"/>
              </w:rPr>
              <w:lastRenderedPageBreak/>
              <w:t>Statutory Authority:</w:t>
            </w:r>
          </w:p>
          <w:p w14:paraId="3D0F33C3" w14:textId="77777777" w:rsidR="00AC568D" w:rsidRPr="0053184B" w:rsidRDefault="00FE2239">
            <w:pPr>
              <w:rPr>
                <w:sz w:val="24"/>
                <w:szCs w:val="24"/>
              </w:rPr>
            </w:pPr>
            <w:r w:rsidRPr="0053184B">
              <w:rPr>
                <w:sz w:val="24"/>
                <w:szCs w:val="24"/>
              </w:rPr>
              <w:t>(Include Federal Authority, if applicable)</w:t>
            </w:r>
          </w:p>
          <w:p w14:paraId="0B41A5AC" w14:textId="77777777" w:rsidR="00AC568D" w:rsidRPr="0053184B" w:rsidRDefault="00AC568D">
            <w:pPr>
              <w:rPr>
                <w:sz w:val="24"/>
                <w:szCs w:val="24"/>
              </w:rPr>
            </w:pPr>
          </w:p>
        </w:tc>
        <w:tc>
          <w:tcPr>
            <w:tcW w:w="7820" w:type="dxa"/>
          </w:tcPr>
          <w:p w14:paraId="707D6530" w14:textId="0D34C337" w:rsidR="00AC568D" w:rsidRPr="0053184B" w:rsidRDefault="0053184B">
            <w:pPr>
              <w:rPr>
                <w:sz w:val="24"/>
                <w:szCs w:val="24"/>
              </w:rPr>
            </w:pPr>
            <w:r>
              <w:rPr>
                <w:sz w:val="24"/>
                <w:szCs w:val="24"/>
              </w:rPr>
              <w:t xml:space="preserve">Sections </w:t>
            </w:r>
            <w:r w:rsidRPr="0053184B">
              <w:rPr>
                <w:sz w:val="24"/>
                <w:szCs w:val="24"/>
              </w:rPr>
              <w:t>26.5-1-105(1)</w:t>
            </w:r>
            <w:r>
              <w:rPr>
                <w:sz w:val="24"/>
                <w:szCs w:val="24"/>
              </w:rPr>
              <w:t xml:space="preserve"> and</w:t>
            </w:r>
            <w:r w:rsidRPr="0053184B">
              <w:rPr>
                <w:sz w:val="24"/>
                <w:szCs w:val="24"/>
              </w:rPr>
              <w:t xml:space="preserve"> </w:t>
            </w:r>
            <w:r w:rsidR="00FE2239" w:rsidRPr="0053184B">
              <w:rPr>
                <w:sz w:val="24"/>
                <w:szCs w:val="24"/>
              </w:rPr>
              <w:t>26.5-4-111(4)(b)</w:t>
            </w:r>
            <w:r>
              <w:rPr>
                <w:sz w:val="24"/>
                <w:szCs w:val="24"/>
              </w:rPr>
              <w:t xml:space="preserve"> and</w:t>
            </w:r>
            <w:r w:rsidR="00FE2239" w:rsidRPr="0053184B">
              <w:rPr>
                <w:sz w:val="24"/>
                <w:szCs w:val="24"/>
              </w:rPr>
              <w:t xml:space="preserve"> (14), C.R.S.</w:t>
            </w:r>
            <w:r w:rsidR="0034216C" w:rsidRPr="0053184B">
              <w:rPr>
                <w:sz w:val="24"/>
                <w:szCs w:val="24"/>
              </w:rPr>
              <w:t xml:space="preserve"> </w:t>
            </w:r>
          </w:p>
          <w:p w14:paraId="30A14C84" w14:textId="32F2BC6F" w:rsidR="00AC568D" w:rsidRPr="0053184B" w:rsidRDefault="00AC568D">
            <w:pPr>
              <w:rPr>
                <w:sz w:val="24"/>
                <w:szCs w:val="24"/>
              </w:rPr>
            </w:pPr>
          </w:p>
        </w:tc>
      </w:tr>
      <w:tr w:rsidR="00AC568D" w:rsidRPr="0053184B" w14:paraId="46A37033" w14:textId="77777777" w:rsidTr="00955762">
        <w:tc>
          <w:tcPr>
            <w:tcW w:w="2970" w:type="dxa"/>
          </w:tcPr>
          <w:p w14:paraId="46673E03" w14:textId="77777777" w:rsidR="00AC568D" w:rsidRPr="0053184B" w:rsidRDefault="00FE2239">
            <w:pPr>
              <w:rPr>
                <w:sz w:val="24"/>
                <w:szCs w:val="24"/>
              </w:rPr>
            </w:pPr>
            <w:r w:rsidRPr="0053184B">
              <w:rPr>
                <w:sz w:val="24"/>
                <w:szCs w:val="24"/>
              </w:rPr>
              <w:t>Does the proposed rule or amendment(s) impact other State Agencies or Tribal Communities?</w:t>
            </w:r>
          </w:p>
        </w:tc>
        <w:tc>
          <w:tcPr>
            <w:tcW w:w="7820" w:type="dxa"/>
          </w:tcPr>
          <w:p w14:paraId="10521F65" w14:textId="4869EA84" w:rsidR="00DD6247" w:rsidRDefault="00DD6247">
            <w:pPr>
              <w:rPr>
                <w:sz w:val="24"/>
                <w:szCs w:val="24"/>
              </w:rPr>
            </w:pPr>
            <w:r w:rsidRPr="00DD6247">
              <w:rPr>
                <w:sz w:val="24"/>
                <w:szCs w:val="24"/>
              </w:rPr>
              <w:tab/>
            </w:r>
            <w:proofErr w:type="gramStart"/>
            <w:r w:rsidRPr="00DD6247">
              <w:rPr>
                <w:sz w:val="24"/>
                <w:szCs w:val="24"/>
              </w:rPr>
              <w:t>Yes</w:t>
            </w:r>
            <w:proofErr w:type="gramEnd"/>
            <w:r w:rsidRPr="00DD6247">
              <w:rPr>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b/>
                <w:bCs/>
                <w:sz w:val="24"/>
                <w:szCs w:val="24"/>
              </w:rPr>
              <w:t>X No</w:t>
            </w:r>
          </w:p>
          <w:p w14:paraId="6ED3EB91" w14:textId="77777777" w:rsidR="00DD6247" w:rsidRDefault="00DD6247">
            <w:pPr>
              <w:rPr>
                <w:sz w:val="24"/>
                <w:szCs w:val="24"/>
              </w:rPr>
            </w:pPr>
          </w:p>
          <w:p w14:paraId="2F554368" w14:textId="22569662" w:rsidR="00AC568D" w:rsidRPr="0053184B" w:rsidRDefault="00FE2239">
            <w:pPr>
              <w:rPr>
                <w:sz w:val="24"/>
                <w:szCs w:val="24"/>
              </w:rPr>
            </w:pPr>
            <w:r w:rsidRPr="0053184B">
              <w:rPr>
                <w:sz w:val="24"/>
                <w:szCs w:val="24"/>
              </w:rPr>
              <w:t xml:space="preserve">If </w:t>
            </w:r>
            <w:proofErr w:type="gramStart"/>
            <w:r w:rsidRPr="0053184B">
              <w:rPr>
                <w:sz w:val="24"/>
                <w:szCs w:val="24"/>
              </w:rPr>
              <w:t>Yes</w:t>
            </w:r>
            <w:proofErr w:type="gramEnd"/>
            <w:r w:rsidRPr="0053184B">
              <w:rPr>
                <w:sz w:val="24"/>
                <w:szCs w:val="24"/>
              </w:rPr>
              <w:t>, identify the State Agency and/or Tribal Community and describe collaboration efforts:</w:t>
            </w:r>
          </w:p>
          <w:p w14:paraId="7507C87E" w14:textId="77777777" w:rsidR="00AC568D" w:rsidRPr="0053184B" w:rsidRDefault="00AC568D">
            <w:pPr>
              <w:rPr>
                <w:sz w:val="24"/>
                <w:szCs w:val="24"/>
              </w:rPr>
            </w:pPr>
          </w:p>
        </w:tc>
      </w:tr>
      <w:tr w:rsidR="00AC568D" w:rsidRPr="0053184B" w14:paraId="676F1397" w14:textId="77777777" w:rsidTr="00955762">
        <w:tc>
          <w:tcPr>
            <w:tcW w:w="2970" w:type="dxa"/>
          </w:tcPr>
          <w:p w14:paraId="07143A0F" w14:textId="77777777" w:rsidR="00AC568D" w:rsidRPr="0053184B" w:rsidRDefault="00FE2239">
            <w:pPr>
              <w:rPr>
                <w:color w:val="000000"/>
                <w:sz w:val="24"/>
                <w:szCs w:val="24"/>
              </w:rPr>
            </w:pPr>
            <w:r w:rsidRPr="0053184B">
              <w:rPr>
                <w:color w:val="000000"/>
                <w:sz w:val="24"/>
                <w:szCs w:val="24"/>
              </w:rPr>
              <w:t>Does the proposed rule or amendment(s) have impacts or create mandates on counties or other governmental entities?</w:t>
            </w:r>
          </w:p>
          <w:p w14:paraId="2E0409A6" w14:textId="77777777" w:rsidR="00AC568D" w:rsidRPr="0053184B" w:rsidRDefault="00FE2239">
            <w:pPr>
              <w:rPr>
                <w:color w:val="000000"/>
                <w:sz w:val="24"/>
                <w:szCs w:val="24"/>
              </w:rPr>
            </w:pPr>
            <w:r w:rsidRPr="0053184B">
              <w:rPr>
                <w:color w:val="000000"/>
                <w:sz w:val="24"/>
                <w:szCs w:val="24"/>
              </w:rPr>
              <w:t>(e.g., budgetary requirements or administrative burdens)</w:t>
            </w:r>
          </w:p>
        </w:tc>
        <w:tc>
          <w:tcPr>
            <w:tcW w:w="7820" w:type="dxa"/>
          </w:tcPr>
          <w:p w14:paraId="40C2BA9A" w14:textId="0F7C467E" w:rsidR="00DD6247" w:rsidRDefault="00DD6247">
            <w:pPr>
              <w:rPr>
                <w:sz w:val="24"/>
                <w:szCs w:val="24"/>
              </w:rPr>
            </w:pPr>
            <w:r w:rsidRPr="00DD6247">
              <w:rPr>
                <w:sz w:val="24"/>
                <w:szCs w:val="24"/>
              </w:rPr>
              <w:tab/>
            </w:r>
            <w:proofErr w:type="gramStart"/>
            <w:r w:rsidRPr="00DD6247">
              <w:rPr>
                <w:sz w:val="24"/>
                <w:szCs w:val="24"/>
              </w:rPr>
              <w:t>Yes</w:t>
            </w:r>
            <w:proofErr w:type="gramEnd"/>
            <w:r w:rsidRPr="00DD6247">
              <w:rPr>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b/>
                <w:bCs/>
                <w:sz w:val="24"/>
                <w:szCs w:val="24"/>
              </w:rPr>
              <w:t>X No</w:t>
            </w:r>
          </w:p>
          <w:p w14:paraId="475626C7" w14:textId="77777777" w:rsidR="00DD6247" w:rsidRDefault="00DD6247">
            <w:pPr>
              <w:rPr>
                <w:sz w:val="24"/>
                <w:szCs w:val="24"/>
              </w:rPr>
            </w:pPr>
          </w:p>
          <w:p w14:paraId="41F30785" w14:textId="2DA8FF48" w:rsidR="00AC568D" w:rsidRPr="0053184B" w:rsidRDefault="00FE2239">
            <w:pPr>
              <w:rPr>
                <w:sz w:val="24"/>
                <w:szCs w:val="24"/>
              </w:rPr>
            </w:pPr>
            <w:r w:rsidRPr="0053184B">
              <w:rPr>
                <w:sz w:val="24"/>
                <w:szCs w:val="24"/>
              </w:rPr>
              <w:t xml:space="preserve">If </w:t>
            </w:r>
            <w:proofErr w:type="gramStart"/>
            <w:r w:rsidRPr="0053184B">
              <w:rPr>
                <w:sz w:val="24"/>
                <w:szCs w:val="24"/>
              </w:rPr>
              <w:t>Yes</w:t>
            </w:r>
            <w:proofErr w:type="gramEnd"/>
            <w:r w:rsidRPr="0053184B">
              <w:rPr>
                <w:sz w:val="24"/>
                <w:szCs w:val="24"/>
              </w:rPr>
              <w:t>, provide description:</w:t>
            </w:r>
          </w:p>
          <w:p w14:paraId="23745D1F" w14:textId="77777777" w:rsidR="00AC568D" w:rsidRPr="0053184B" w:rsidRDefault="00AC568D">
            <w:pPr>
              <w:rPr>
                <w:sz w:val="24"/>
                <w:szCs w:val="24"/>
              </w:rPr>
            </w:pPr>
          </w:p>
          <w:p w14:paraId="42254601" w14:textId="77777777" w:rsidR="00AC568D" w:rsidRPr="0053184B" w:rsidRDefault="00AC568D">
            <w:pPr>
              <w:rPr>
                <w:sz w:val="24"/>
                <w:szCs w:val="24"/>
              </w:rPr>
            </w:pPr>
          </w:p>
          <w:p w14:paraId="2AFB62BD" w14:textId="77777777" w:rsidR="00AC568D" w:rsidRPr="0053184B" w:rsidRDefault="00AC568D">
            <w:pPr>
              <w:rPr>
                <w:sz w:val="24"/>
                <w:szCs w:val="24"/>
              </w:rPr>
            </w:pPr>
          </w:p>
          <w:p w14:paraId="0907C65A" w14:textId="77777777" w:rsidR="00AC568D" w:rsidRPr="0053184B" w:rsidRDefault="00AC568D">
            <w:pPr>
              <w:rPr>
                <w:sz w:val="24"/>
                <w:szCs w:val="24"/>
              </w:rPr>
            </w:pPr>
          </w:p>
          <w:p w14:paraId="0A512E6F" w14:textId="77777777" w:rsidR="00AC568D" w:rsidRPr="0053184B" w:rsidRDefault="00AC568D">
            <w:pPr>
              <w:rPr>
                <w:sz w:val="24"/>
                <w:szCs w:val="24"/>
              </w:rPr>
            </w:pPr>
          </w:p>
        </w:tc>
      </w:tr>
      <w:tr w:rsidR="00AC568D" w:rsidRPr="0053184B" w14:paraId="059A2768" w14:textId="77777777" w:rsidTr="00955762">
        <w:tc>
          <w:tcPr>
            <w:tcW w:w="2970" w:type="dxa"/>
          </w:tcPr>
          <w:p w14:paraId="2B4F7BB2" w14:textId="77777777" w:rsidR="00AC568D" w:rsidRPr="0053184B" w:rsidRDefault="00FE2239">
            <w:pPr>
              <w:rPr>
                <w:sz w:val="24"/>
                <w:szCs w:val="24"/>
              </w:rPr>
            </w:pPr>
            <w:r w:rsidRPr="0053184B">
              <w:rPr>
                <w:sz w:val="24"/>
                <w:szCs w:val="24"/>
              </w:rPr>
              <w:t xml:space="preserve">Effective Date(s) of proposed </w:t>
            </w:r>
            <w:proofErr w:type="gramStart"/>
            <w:r w:rsidRPr="0053184B">
              <w:rPr>
                <w:sz w:val="24"/>
                <w:szCs w:val="24"/>
              </w:rPr>
              <w:t>rule</w:t>
            </w:r>
            <w:proofErr w:type="gramEnd"/>
            <w:r w:rsidRPr="0053184B">
              <w:rPr>
                <w:sz w:val="24"/>
                <w:szCs w:val="24"/>
              </w:rPr>
              <w:t xml:space="preserve"> or amendment(s):</w:t>
            </w:r>
          </w:p>
          <w:p w14:paraId="23492E76" w14:textId="77777777" w:rsidR="00AC568D" w:rsidRPr="0053184B" w:rsidRDefault="00FE2239">
            <w:pPr>
              <w:rPr>
                <w:sz w:val="24"/>
                <w:szCs w:val="24"/>
              </w:rPr>
            </w:pPr>
            <w:r w:rsidRPr="0053184B">
              <w:rPr>
                <w:sz w:val="24"/>
                <w:szCs w:val="24"/>
              </w:rPr>
              <w:t>(</w:t>
            </w:r>
            <w:r w:rsidRPr="0053184B">
              <w:rPr>
                <w:b/>
                <w:bCs/>
                <w:sz w:val="24"/>
                <w:szCs w:val="24"/>
                <w:u w:val="single"/>
              </w:rPr>
              <w:t>E</w:t>
            </w:r>
            <w:r w:rsidRPr="0053184B">
              <w:rPr>
                <w:sz w:val="24"/>
                <w:szCs w:val="24"/>
              </w:rPr>
              <w:t>mergency/</w:t>
            </w:r>
            <w:r w:rsidRPr="0053184B">
              <w:rPr>
                <w:b/>
                <w:bCs/>
                <w:sz w:val="24"/>
                <w:szCs w:val="24"/>
                <w:u w:val="single"/>
              </w:rPr>
              <w:t>P</w:t>
            </w:r>
            <w:r w:rsidRPr="0053184B">
              <w:rPr>
                <w:sz w:val="24"/>
                <w:szCs w:val="24"/>
              </w:rPr>
              <w:t>ermanent)</w:t>
            </w:r>
          </w:p>
          <w:p w14:paraId="498833B1" w14:textId="77777777" w:rsidR="00AC568D" w:rsidRPr="0053184B" w:rsidRDefault="00AC568D">
            <w:pPr>
              <w:spacing w:after="160"/>
              <w:rPr>
                <w:sz w:val="24"/>
                <w:szCs w:val="24"/>
              </w:rPr>
            </w:pPr>
          </w:p>
        </w:tc>
        <w:tc>
          <w:tcPr>
            <w:tcW w:w="7820" w:type="dxa"/>
          </w:tcPr>
          <w:p w14:paraId="45EE1F3D" w14:textId="2396FBA5" w:rsidR="00784F61" w:rsidRPr="00784F61" w:rsidRDefault="00784F61" w:rsidP="00784F61">
            <w:pPr>
              <w:rPr>
                <w:sz w:val="24"/>
                <w:szCs w:val="24"/>
              </w:rPr>
            </w:pPr>
            <w:r w:rsidRPr="00784F61">
              <w:rPr>
                <w:sz w:val="24"/>
                <w:szCs w:val="24"/>
              </w:rPr>
              <w:tab/>
            </w:r>
            <w:r w:rsidRPr="00784F61">
              <w:rPr>
                <w:b/>
                <w:bCs/>
                <w:sz w:val="24"/>
                <w:szCs w:val="24"/>
              </w:rPr>
              <w:t>X Mandatory</w:t>
            </w:r>
            <w:r w:rsidRPr="00784F61">
              <w:rPr>
                <w:b/>
                <w:bCs/>
                <w:sz w:val="24"/>
                <w:szCs w:val="24"/>
              </w:rPr>
              <w:tab/>
            </w:r>
            <w:r w:rsidRPr="00784F61">
              <w:rPr>
                <w:sz w:val="24"/>
                <w:szCs w:val="24"/>
              </w:rPr>
              <w:tab/>
            </w:r>
            <w:r>
              <w:rPr>
                <w:sz w:val="24"/>
                <w:szCs w:val="24"/>
              </w:rPr>
              <w:tab/>
            </w:r>
            <w:r>
              <w:rPr>
                <w:sz w:val="24"/>
                <w:szCs w:val="24"/>
              </w:rPr>
              <w:tab/>
            </w:r>
            <w:r w:rsidRPr="00784F61">
              <w:rPr>
                <w:sz w:val="24"/>
                <w:szCs w:val="24"/>
              </w:rPr>
              <w:t>Discretionary</w:t>
            </w:r>
          </w:p>
          <w:p w14:paraId="5007BA2B" w14:textId="77777777" w:rsidR="00784F61" w:rsidRDefault="00784F61" w:rsidP="00784F61">
            <w:pPr>
              <w:rPr>
                <w:sz w:val="24"/>
                <w:szCs w:val="24"/>
              </w:rPr>
            </w:pPr>
          </w:p>
          <w:p w14:paraId="5B31505C" w14:textId="19E06176" w:rsidR="00784F61" w:rsidRPr="00784F61" w:rsidRDefault="00784F61" w:rsidP="00784F61">
            <w:pPr>
              <w:rPr>
                <w:sz w:val="24"/>
                <w:szCs w:val="24"/>
              </w:rPr>
            </w:pPr>
            <w:r w:rsidRPr="00784F61">
              <w:rPr>
                <w:sz w:val="24"/>
                <w:szCs w:val="24"/>
              </w:rPr>
              <w:t>(E) Effective Date: 8/01/26</w:t>
            </w:r>
            <w:r w:rsidRPr="00784F61">
              <w:rPr>
                <w:sz w:val="24"/>
                <w:szCs w:val="24"/>
              </w:rPr>
              <w:tab/>
              <w:t>(P) Effective Date: 10/30/26</w:t>
            </w:r>
          </w:p>
          <w:p w14:paraId="1D94B5D4" w14:textId="77777777" w:rsidR="00784F61" w:rsidRDefault="00784F61" w:rsidP="00784F61">
            <w:pPr>
              <w:rPr>
                <w:sz w:val="24"/>
                <w:szCs w:val="24"/>
              </w:rPr>
            </w:pPr>
          </w:p>
          <w:p w14:paraId="2AC93F9D" w14:textId="537DD657" w:rsidR="00AC568D" w:rsidRPr="0053184B" w:rsidRDefault="00784F61" w:rsidP="00784F61">
            <w:pPr>
              <w:rPr>
                <w:sz w:val="24"/>
                <w:szCs w:val="24"/>
              </w:rPr>
            </w:pPr>
            <w:r w:rsidRPr="00784F61">
              <w:rPr>
                <w:sz w:val="24"/>
                <w:szCs w:val="24"/>
              </w:rPr>
              <w:t>(E) Termination Date: 11/20/26</w:t>
            </w:r>
            <w:r w:rsidRPr="00784F61">
              <w:rPr>
                <w:sz w:val="24"/>
                <w:szCs w:val="24"/>
              </w:rPr>
              <w:tab/>
            </w:r>
          </w:p>
        </w:tc>
      </w:tr>
      <w:tr w:rsidR="00AC568D" w:rsidRPr="0053184B" w14:paraId="2C4F5920" w14:textId="77777777" w:rsidTr="00955762">
        <w:tc>
          <w:tcPr>
            <w:tcW w:w="2970" w:type="dxa"/>
          </w:tcPr>
          <w:p w14:paraId="05E66B32" w14:textId="77777777" w:rsidR="00AC568D" w:rsidRPr="0053184B" w:rsidRDefault="00FE2239">
            <w:pPr>
              <w:spacing w:after="160"/>
              <w:rPr>
                <w:sz w:val="24"/>
                <w:szCs w:val="24"/>
              </w:rPr>
            </w:pPr>
            <w:proofErr w:type="gramStart"/>
            <w:r w:rsidRPr="0053184B">
              <w:rPr>
                <w:sz w:val="24"/>
                <w:szCs w:val="24"/>
              </w:rPr>
              <w:t>Is</w:t>
            </w:r>
            <w:proofErr w:type="gramEnd"/>
            <w:r w:rsidRPr="0053184B">
              <w:rPr>
                <w:sz w:val="24"/>
                <w:szCs w:val="24"/>
              </w:rPr>
              <w:t xml:space="preserve"> the proposed rule or amendment(s) included on the Regulatory Agenda?</w:t>
            </w:r>
          </w:p>
        </w:tc>
        <w:tc>
          <w:tcPr>
            <w:tcW w:w="7820" w:type="dxa"/>
          </w:tcPr>
          <w:p w14:paraId="67C9F26B" w14:textId="3A6647D9" w:rsidR="00DD6247" w:rsidRDefault="00DD6247">
            <w:pPr>
              <w:rPr>
                <w:sz w:val="24"/>
                <w:szCs w:val="24"/>
              </w:rPr>
            </w:pPr>
            <w:r w:rsidRPr="00DD6247">
              <w:rPr>
                <w:sz w:val="24"/>
                <w:szCs w:val="24"/>
              </w:rPr>
              <w:tab/>
            </w:r>
            <w:r w:rsidRPr="00DD6247">
              <w:rPr>
                <w:b/>
                <w:bCs/>
                <w:sz w:val="24"/>
                <w:szCs w:val="24"/>
              </w:rPr>
              <w:t>X Yes</w:t>
            </w:r>
            <w:r w:rsidRPr="00DD6247">
              <w:rPr>
                <w:b/>
                <w:bCs/>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sz w:val="24"/>
                <w:szCs w:val="24"/>
              </w:rPr>
              <w:t>No</w:t>
            </w:r>
          </w:p>
          <w:p w14:paraId="63E0B777" w14:textId="77777777" w:rsidR="00DD6247" w:rsidRDefault="00DD6247">
            <w:pPr>
              <w:rPr>
                <w:sz w:val="24"/>
                <w:szCs w:val="24"/>
              </w:rPr>
            </w:pPr>
          </w:p>
          <w:p w14:paraId="1F9C6E6E" w14:textId="4965DD1F" w:rsidR="00AC568D" w:rsidRPr="0053184B" w:rsidRDefault="00FE2239">
            <w:pPr>
              <w:rPr>
                <w:sz w:val="24"/>
                <w:szCs w:val="24"/>
              </w:rPr>
            </w:pPr>
            <w:r w:rsidRPr="0053184B">
              <w:rPr>
                <w:sz w:val="24"/>
                <w:szCs w:val="24"/>
              </w:rPr>
              <w:t xml:space="preserve">If </w:t>
            </w:r>
            <w:proofErr w:type="gramStart"/>
            <w:r w:rsidRPr="0053184B">
              <w:rPr>
                <w:sz w:val="24"/>
                <w:szCs w:val="24"/>
              </w:rPr>
              <w:t>no</w:t>
            </w:r>
            <w:proofErr w:type="gramEnd"/>
            <w:r w:rsidRPr="0053184B">
              <w:rPr>
                <w:sz w:val="24"/>
                <w:szCs w:val="24"/>
              </w:rPr>
              <w:t>, please explain:</w:t>
            </w:r>
          </w:p>
          <w:p w14:paraId="4F453000" w14:textId="77777777" w:rsidR="00AC568D" w:rsidRPr="0053184B" w:rsidRDefault="00AC568D">
            <w:pPr>
              <w:rPr>
                <w:sz w:val="24"/>
                <w:szCs w:val="24"/>
              </w:rPr>
            </w:pPr>
          </w:p>
        </w:tc>
      </w:tr>
      <w:tr w:rsidR="00AC568D" w:rsidRPr="0053184B" w14:paraId="1961FE4E" w14:textId="77777777" w:rsidTr="00955762">
        <w:tc>
          <w:tcPr>
            <w:tcW w:w="2970" w:type="dxa"/>
          </w:tcPr>
          <w:p w14:paraId="7B1AF464" w14:textId="77777777" w:rsidR="00AC568D" w:rsidRPr="0053184B" w:rsidRDefault="00FE2239">
            <w:pPr>
              <w:rPr>
                <w:sz w:val="24"/>
                <w:szCs w:val="24"/>
              </w:rPr>
            </w:pPr>
            <w:r w:rsidRPr="0053184B">
              <w:rPr>
                <w:sz w:val="24"/>
                <w:szCs w:val="24"/>
              </w:rPr>
              <w:t xml:space="preserve">Does the proposed rule or amendment(s) </w:t>
            </w:r>
            <w:r w:rsidRPr="0053184B">
              <w:rPr>
                <w:sz w:val="24"/>
                <w:szCs w:val="24"/>
              </w:rPr>
              <w:lastRenderedPageBreak/>
              <w:t>conflict, or are there inconsistencies with other provisions of law?</w:t>
            </w:r>
          </w:p>
        </w:tc>
        <w:tc>
          <w:tcPr>
            <w:tcW w:w="7820" w:type="dxa"/>
          </w:tcPr>
          <w:p w14:paraId="541EA360" w14:textId="31B03545" w:rsidR="00AC568D" w:rsidRPr="0053184B" w:rsidRDefault="00DD6247">
            <w:pPr>
              <w:rPr>
                <w:sz w:val="24"/>
                <w:szCs w:val="24"/>
              </w:rPr>
            </w:pPr>
            <w:r>
              <w:rPr>
                <w:sz w:val="24"/>
                <w:szCs w:val="24"/>
              </w:rPr>
              <w:lastRenderedPageBreak/>
              <w:tab/>
            </w:r>
            <w:proofErr w:type="gramStart"/>
            <w:r w:rsidRPr="00DD6247">
              <w:rPr>
                <w:sz w:val="24"/>
                <w:szCs w:val="24"/>
              </w:rPr>
              <w:t>Yes</w:t>
            </w:r>
            <w:proofErr w:type="gramEnd"/>
            <w:r w:rsidRPr="00DD6247">
              <w:rPr>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b/>
                <w:bCs/>
                <w:sz w:val="24"/>
                <w:szCs w:val="24"/>
              </w:rPr>
              <w:t>X No</w:t>
            </w:r>
          </w:p>
          <w:p w14:paraId="057C4DE5" w14:textId="77777777" w:rsidR="00DD6247" w:rsidRDefault="00DD6247">
            <w:pPr>
              <w:rPr>
                <w:sz w:val="24"/>
                <w:szCs w:val="24"/>
              </w:rPr>
            </w:pPr>
          </w:p>
          <w:p w14:paraId="34185DF4" w14:textId="4FF85907" w:rsidR="00AC568D" w:rsidRPr="0053184B" w:rsidRDefault="00FE2239">
            <w:pPr>
              <w:rPr>
                <w:sz w:val="24"/>
                <w:szCs w:val="24"/>
              </w:rPr>
            </w:pPr>
            <w:r w:rsidRPr="0053184B">
              <w:rPr>
                <w:sz w:val="24"/>
                <w:szCs w:val="24"/>
              </w:rPr>
              <w:lastRenderedPageBreak/>
              <w:t xml:space="preserve">If </w:t>
            </w:r>
            <w:proofErr w:type="gramStart"/>
            <w:r w:rsidRPr="0053184B">
              <w:rPr>
                <w:sz w:val="24"/>
                <w:szCs w:val="24"/>
              </w:rPr>
              <w:t>Yes</w:t>
            </w:r>
            <w:proofErr w:type="gramEnd"/>
            <w:r w:rsidRPr="0053184B">
              <w:rPr>
                <w:sz w:val="24"/>
                <w:szCs w:val="24"/>
              </w:rPr>
              <w:t>, please explain:</w:t>
            </w:r>
          </w:p>
          <w:p w14:paraId="25D938BA" w14:textId="77777777" w:rsidR="00AC568D" w:rsidRPr="0053184B" w:rsidRDefault="00AC568D">
            <w:pPr>
              <w:rPr>
                <w:sz w:val="24"/>
                <w:szCs w:val="24"/>
              </w:rPr>
            </w:pPr>
          </w:p>
        </w:tc>
      </w:tr>
      <w:tr w:rsidR="00AC568D" w:rsidRPr="0053184B" w14:paraId="47FB8FBC" w14:textId="77777777" w:rsidTr="00955762">
        <w:tc>
          <w:tcPr>
            <w:tcW w:w="2970" w:type="dxa"/>
          </w:tcPr>
          <w:p w14:paraId="5F65BBCB" w14:textId="77777777" w:rsidR="00AC568D" w:rsidRPr="0053184B" w:rsidRDefault="00FE2239">
            <w:pPr>
              <w:rPr>
                <w:sz w:val="24"/>
                <w:szCs w:val="24"/>
              </w:rPr>
            </w:pPr>
            <w:r w:rsidRPr="0053184B">
              <w:rPr>
                <w:sz w:val="24"/>
                <w:szCs w:val="24"/>
              </w:rPr>
              <w:lastRenderedPageBreak/>
              <w:t>Does the proposed rule or amendment(s) create duplication or overlapping of other rules or regulations?</w:t>
            </w:r>
          </w:p>
        </w:tc>
        <w:tc>
          <w:tcPr>
            <w:tcW w:w="7820" w:type="dxa"/>
          </w:tcPr>
          <w:p w14:paraId="5CE24332" w14:textId="491503EC" w:rsidR="00AC568D" w:rsidRPr="0053184B" w:rsidRDefault="00DD6247">
            <w:pPr>
              <w:rPr>
                <w:sz w:val="24"/>
                <w:szCs w:val="24"/>
              </w:rPr>
            </w:pPr>
            <w:r>
              <w:rPr>
                <w:sz w:val="24"/>
                <w:szCs w:val="24"/>
              </w:rPr>
              <w:tab/>
            </w:r>
            <w:proofErr w:type="gramStart"/>
            <w:r w:rsidRPr="00DD6247">
              <w:rPr>
                <w:sz w:val="24"/>
                <w:szCs w:val="24"/>
              </w:rPr>
              <w:t>Yes</w:t>
            </w:r>
            <w:proofErr w:type="gramEnd"/>
            <w:r w:rsidRPr="00DD6247">
              <w:rPr>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b/>
                <w:bCs/>
                <w:sz w:val="24"/>
                <w:szCs w:val="24"/>
              </w:rPr>
              <w:t>X No</w:t>
            </w:r>
          </w:p>
          <w:p w14:paraId="7A44B1CF" w14:textId="77777777" w:rsidR="00DD6247" w:rsidRDefault="00DD6247">
            <w:pPr>
              <w:rPr>
                <w:sz w:val="24"/>
                <w:szCs w:val="24"/>
              </w:rPr>
            </w:pPr>
          </w:p>
          <w:p w14:paraId="726DA42F" w14:textId="0CC4F055" w:rsidR="00AC568D" w:rsidRPr="0053184B" w:rsidRDefault="00FE2239">
            <w:pPr>
              <w:rPr>
                <w:sz w:val="24"/>
                <w:szCs w:val="24"/>
              </w:rPr>
            </w:pPr>
            <w:r w:rsidRPr="0053184B">
              <w:rPr>
                <w:sz w:val="24"/>
                <w:szCs w:val="24"/>
              </w:rPr>
              <w:t xml:space="preserve">If </w:t>
            </w:r>
            <w:proofErr w:type="gramStart"/>
            <w:r w:rsidRPr="0053184B">
              <w:rPr>
                <w:sz w:val="24"/>
                <w:szCs w:val="24"/>
              </w:rPr>
              <w:t>Yes</w:t>
            </w:r>
            <w:proofErr w:type="gramEnd"/>
            <w:r w:rsidRPr="0053184B">
              <w:rPr>
                <w:sz w:val="24"/>
                <w:szCs w:val="24"/>
              </w:rPr>
              <w:t xml:space="preserve">, explain why: </w:t>
            </w:r>
          </w:p>
          <w:p w14:paraId="7340A27F" w14:textId="77777777" w:rsidR="00AC568D" w:rsidRPr="0053184B" w:rsidRDefault="00AC568D">
            <w:pPr>
              <w:rPr>
                <w:sz w:val="24"/>
                <w:szCs w:val="24"/>
              </w:rPr>
            </w:pPr>
          </w:p>
          <w:p w14:paraId="11A6D30F" w14:textId="77777777" w:rsidR="00AC568D" w:rsidRPr="0053184B" w:rsidRDefault="00AC568D">
            <w:pPr>
              <w:rPr>
                <w:sz w:val="24"/>
                <w:szCs w:val="24"/>
              </w:rPr>
            </w:pPr>
          </w:p>
        </w:tc>
      </w:tr>
      <w:tr w:rsidR="00AC568D" w:rsidRPr="0053184B" w14:paraId="7E8794D0" w14:textId="77777777" w:rsidTr="00955762">
        <w:tc>
          <w:tcPr>
            <w:tcW w:w="2970" w:type="dxa"/>
          </w:tcPr>
          <w:p w14:paraId="18C5FC5C" w14:textId="77777777" w:rsidR="00AC568D" w:rsidRPr="0053184B" w:rsidRDefault="00FE2239">
            <w:pPr>
              <w:rPr>
                <w:sz w:val="24"/>
                <w:szCs w:val="24"/>
              </w:rPr>
            </w:pPr>
            <w:r w:rsidRPr="0053184B">
              <w:rPr>
                <w:sz w:val="24"/>
                <w:szCs w:val="24"/>
              </w:rPr>
              <w:t>Does the proposed rule or amendment(s) include material that is incorporated by reference</w:t>
            </w:r>
            <w:r w:rsidRPr="0053184B">
              <w:rPr>
                <w:sz w:val="24"/>
                <w:szCs w:val="24"/>
                <w:vertAlign w:val="superscript"/>
              </w:rPr>
              <w:footnoteReference w:id="1"/>
            </w:r>
            <w:r w:rsidRPr="0053184B">
              <w:rPr>
                <w:sz w:val="24"/>
                <w:szCs w:val="24"/>
              </w:rPr>
              <w:t>?</w:t>
            </w:r>
          </w:p>
        </w:tc>
        <w:tc>
          <w:tcPr>
            <w:tcW w:w="7820" w:type="dxa"/>
          </w:tcPr>
          <w:p w14:paraId="7E6F1FD2" w14:textId="466A44DB" w:rsidR="00AC568D" w:rsidRPr="0053184B" w:rsidRDefault="00DD6247">
            <w:pPr>
              <w:rPr>
                <w:sz w:val="24"/>
                <w:szCs w:val="24"/>
              </w:rPr>
            </w:pPr>
            <w:r>
              <w:rPr>
                <w:sz w:val="24"/>
                <w:szCs w:val="24"/>
              </w:rPr>
              <w:tab/>
            </w:r>
            <w:proofErr w:type="gramStart"/>
            <w:r w:rsidRPr="00DD6247">
              <w:rPr>
                <w:sz w:val="24"/>
                <w:szCs w:val="24"/>
              </w:rPr>
              <w:t>Yes</w:t>
            </w:r>
            <w:proofErr w:type="gramEnd"/>
            <w:r w:rsidRPr="00DD6247">
              <w:rPr>
                <w:sz w:val="24"/>
                <w:szCs w:val="24"/>
              </w:rPr>
              <w:tab/>
            </w:r>
            <w:r w:rsidRPr="00DD6247">
              <w:rPr>
                <w:sz w:val="24"/>
                <w:szCs w:val="24"/>
              </w:rPr>
              <w:tab/>
            </w:r>
            <w:r>
              <w:rPr>
                <w:sz w:val="24"/>
                <w:szCs w:val="24"/>
              </w:rPr>
              <w:tab/>
            </w:r>
            <w:r>
              <w:rPr>
                <w:sz w:val="24"/>
                <w:szCs w:val="24"/>
              </w:rPr>
              <w:tab/>
            </w:r>
            <w:r>
              <w:rPr>
                <w:sz w:val="24"/>
                <w:szCs w:val="24"/>
              </w:rPr>
              <w:tab/>
            </w:r>
            <w:r>
              <w:rPr>
                <w:sz w:val="24"/>
                <w:szCs w:val="24"/>
              </w:rPr>
              <w:tab/>
            </w:r>
            <w:r w:rsidRPr="00DD6247">
              <w:rPr>
                <w:b/>
                <w:bCs/>
                <w:sz w:val="24"/>
                <w:szCs w:val="24"/>
              </w:rPr>
              <w:t>X No</w:t>
            </w:r>
          </w:p>
          <w:p w14:paraId="3E9B5C7D" w14:textId="77777777" w:rsidR="00DD6247" w:rsidRDefault="00DD6247">
            <w:pPr>
              <w:rPr>
                <w:sz w:val="24"/>
                <w:szCs w:val="24"/>
              </w:rPr>
            </w:pPr>
          </w:p>
          <w:p w14:paraId="11908B63" w14:textId="75E072A7" w:rsidR="00AC568D" w:rsidRPr="0053184B" w:rsidRDefault="00FE2239">
            <w:pPr>
              <w:rPr>
                <w:sz w:val="24"/>
                <w:szCs w:val="24"/>
              </w:rPr>
            </w:pPr>
            <w:r w:rsidRPr="0053184B">
              <w:rPr>
                <w:sz w:val="24"/>
                <w:szCs w:val="24"/>
              </w:rPr>
              <w:t xml:space="preserve">If </w:t>
            </w:r>
            <w:proofErr w:type="gramStart"/>
            <w:r w:rsidRPr="0053184B">
              <w:rPr>
                <w:sz w:val="24"/>
                <w:szCs w:val="24"/>
              </w:rPr>
              <w:t>Yes</w:t>
            </w:r>
            <w:proofErr w:type="gramEnd"/>
            <w:r w:rsidRPr="0053184B">
              <w:rPr>
                <w:sz w:val="24"/>
                <w:szCs w:val="24"/>
              </w:rPr>
              <w:t>, provide source:</w:t>
            </w:r>
          </w:p>
          <w:p w14:paraId="7140134D" w14:textId="77777777" w:rsidR="00AC568D" w:rsidRPr="0053184B" w:rsidRDefault="00AC568D">
            <w:pPr>
              <w:rPr>
                <w:sz w:val="24"/>
                <w:szCs w:val="24"/>
              </w:rPr>
            </w:pPr>
          </w:p>
          <w:p w14:paraId="423175F8" w14:textId="77777777" w:rsidR="00AC568D" w:rsidRPr="0053184B" w:rsidRDefault="00AC568D">
            <w:pPr>
              <w:rPr>
                <w:sz w:val="24"/>
                <w:szCs w:val="24"/>
              </w:rPr>
            </w:pPr>
          </w:p>
        </w:tc>
      </w:tr>
      <w:tr w:rsidR="00AC568D" w:rsidRPr="0053184B" w14:paraId="784EC5D6" w14:textId="77777777" w:rsidTr="00955762">
        <w:tc>
          <w:tcPr>
            <w:tcW w:w="2970" w:type="dxa"/>
          </w:tcPr>
          <w:p w14:paraId="3264FB15" w14:textId="77777777" w:rsidR="00AC568D" w:rsidRPr="0053184B" w:rsidRDefault="00FE2239">
            <w:pPr>
              <w:rPr>
                <w:sz w:val="24"/>
                <w:szCs w:val="24"/>
              </w:rPr>
            </w:pPr>
            <w:r w:rsidRPr="0053184B">
              <w:rPr>
                <w:sz w:val="24"/>
                <w:szCs w:val="24"/>
              </w:rPr>
              <w:t>Does the proposed rule or amendment(s) align with the department’s rulemaking objectives?</w:t>
            </w:r>
          </w:p>
          <w:p w14:paraId="6701107F" w14:textId="77777777" w:rsidR="00AC568D" w:rsidRPr="0053184B" w:rsidRDefault="00AC568D">
            <w:pPr>
              <w:rPr>
                <w:sz w:val="24"/>
                <w:szCs w:val="24"/>
              </w:rPr>
            </w:pPr>
          </w:p>
          <w:p w14:paraId="2EE2B6FF" w14:textId="77777777" w:rsidR="00AC568D" w:rsidRPr="0053184B" w:rsidRDefault="00FE2239">
            <w:pPr>
              <w:rPr>
                <w:sz w:val="24"/>
                <w:szCs w:val="24"/>
              </w:rPr>
            </w:pPr>
            <w:r w:rsidRPr="0053184B">
              <w:rPr>
                <w:sz w:val="24"/>
                <w:szCs w:val="24"/>
              </w:rPr>
              <w:t>Choose all that apply.</w:t>
            </w:r>
          </w:p>
        </w:tc>
        <w:tc>
          <w:tcPr>
            <w:tcW w:w="7820" w:type="dxa"/>
          </w:tcPr>
          <w:p w14:paraId="4A932CD4" w14:textId="77777777" w:rsidR="00AC568D" w:rsidRPr="0053184B" w:rsidRDefault="00AC568D">
            <w:pPr>
              <w:rPr>
                <w:sz w:val="24"/>
                <w:szCs w:val="24"/>
              </w:rPr>
            </w:pPr>
          </w:p>
          <w:p w14:paraId="62CD1255" w14:textId="77777777" w:rsidR="001E7295" w:rsidRPr="001E7295" w:rsidRDefault="001E7295" w:rsidP="009446DB">
            <w:pPr>
              <w:pStyle w:val="ListParagraph"/>
              <w:rPr>
                <w:sz w:val="24"/>
                <w:szCs w:val="24"/>
              </w:rPr>
            </w:pPr>
            <w:r w:rsidRPr="001E7295">
              <w:rPr>
                <w:sz w:val="24"/>
                <w:szCs w:val="24"/>
              </w:rPr>
              <w:t xml:space="preserve">Reduce the administrative burden on families and </w:t>
            </w:r>
            <w:proofErr w:type="gramStart"/>
            <w:r w:rsidRPr="001E7295">
              <w:rPr>
                <w:sz w:val="24"/>
                <w:szCs w:val="24"/>
              </w:rPr>
              <w:t>providers</w:t>
            </w:r>
            <w:proofErr w:type="gramEnd"/>
            <w:r w:rsidRPr="001E7295">
              <w:rPr>
                <w:sz w:val="24"/>
                <w:szCs w:val="24"/>
              </w:rPr>
              <w:t xml:space="preserve"> accessing, implementing, or providing programs and/or services.</w:t>
            </w:r>
          </w:p>
          <w:p w14:paraId="70451FBE" w14:textId="77777777" w:rsidR="001E7295" w:rsidRPr="001E7295" w:rsidRDefault="001E7295" w:rsidP="009446DB">
            <w:pPr>
              <w:pStyle w:val="ListParagraph"/>
              <w:rPr>
                <w:sz w:val="24"/>
                <w:szCs w:val="24"/>
              </w:rPr>
            </w:pPr>
            <w:r w:rsidRPr="001E7295">
              <w:rPr>
                <w:sz w:val="24"/>
                <w:szCs w:val="24"/>
              </w:rPr>
              <w:t>Decrease duplication and conflicts with implementing programs and providing services.</w:t>
            </w:r>
          </w:p>
          <w:p w14:paraId="26DFA633" w14:textId="77777777" w:rsidR="001E7295" w:rsidRPr="001E7295" w:rsidRDefault="001E7295" w:rsidP="001E7295">
            <w:pPr>
              <w:pStyle w:val="ListParagraph"/>
              <w:numPr>
                <w:ilvl w:val="0"/>
                <w:numId w:val="15"/>
              </w:numPr>
              <w:rPr>
                <w:sz w:val="24"/>
                <w:szCs w:val="24"/>
              </w:rPr>
            </w:pPr>
            <w:r w:rsidRPr="001E7295">
              <w:rPr>
                <w:sz w:val="24"/>
                <w:szCs w:val="24"/>
              </w:rPr>
              <w:t>Increase equity in access and outcomes to programs and services for children and families.</w:t>
            </w:r>
          </w:p>
          <w:p w14:paraId="6CF7B4D6" w14:textId="77777777" w:rsidR="001E7295" w:rsidRPr="001E7295" w:rsidRDefault="001E7295" w:rsidP="009446DB">
            <w:pPr>
              <w:pStyle w:val="ListParagraph"/>
              <w:rPr>
                <w:sz w:val="24"/>
                <w:szCs w:val="24"/>
              </w:rPr>
            </w:pPr>
            <w:r w:rsidRPr="001E7295">
              <w:rPr>
                <w:sz w:val="24"/>
                <w:szCs w:val="24"/>
              </w:rPr>
              <w:t>Increase administrative efficiencies among programs and services provided by the department.</w:t>
            </w:r>
          </w:p>
          <w:p w14:paraId="5715BF0A" w14:textId="75E16C6D" w:rsidR="00AC568D" w:rsidRPr="001E7295" w:rsidRDefault="001E7295" w:rsidP="009446DB">
            <w:pPr>
              <w:pStyle w:val="ListParagraph"/>
              <w:rPr>
                <w:sz w:val="24"/>
                <w:szCs w:val="24"/>
              </w:rPr>
            </w:pPr>
            <w:r w:rsidRPr="001E7295">
              <w:rPr>
                <w:sz w:val="24"/>
                <w:szCs w:val="24"/>
              </w:rPr>
              <w:t>Ensure that rules are coordinated across programs and services so that programs are implemented and services are provided with improved ease of access, quality of family/provider experience, and ease of implementation by state, local, and tribal agencies.</w:t>
            </w:r>
          </w:p>
        </w:tc>
      </w:tr>
    </w:tbl>
    <w:p w14:paraId="01088F78" w14:textId="77777777" w:rsidR="00AC568D" w:rsidRPr="0053184B" w:rsidRDefault="00AC568D">
      <w:pPr>
        <w:spacing w:after="0" w:line="240" w:lineRule="auto"/>
        <w:rPr>
          <w:b/>
          <w:bCs/>
          <w:sz w:val="24"/>
          <w:szCs w:val="24"/>
          <w:u w:val="single"/>
        </w:rPr>
      </w:pPr>
    </w:p>
    <w:p w14:paraId="40749149" w14:textId="77777777" w:rsidR="00AC568D" w:rsidRPr="0053184B" w:rsidRDefault="00AC568D">
      <w:pPr>
        <w:spacing w:after="0" w:line="240" w:lineRule="auto"/>
        <w:rPr>
          <w:b/>
          <w:bCs/>
          <w:sz w:val="24"/>
          <w:szCs w:val="24"/>
          <w:u w:val="single"/>
        </w:rPr>
      </w:pPr>
    </w:p>
    <w:p w14:paraId="52F67B2E" w14:textId="77777777" w:rsidR="00AC568D" w:rsidRPr="0053184B" w:rsidRDefault="00AC568D">
      <w:pPr>
        <w:spacing w:after="0" w:line="240" w:lineRule="auto"/>
        <w:rPr>
          <w:b/>
          <w:bCs/>
          <w:sz w:val="24"/>
          <w:szCs w:val="24"/>
          <w:u w:val="single"/>
        </w:rPr>
      </w:pPr>
    </w:p>
    <w:p w14:paraId="54E07AF6" w14:textId="77777777" w:rsidR="00AC568D" w:rsidRPr="0053184B" w:rsidRDefault="00AC568D">
      <w:pPr>
        <w:spacing w:after="0" w:line="240" w:lineRule="auto"/>
        <w:rPr>
          <w:b/>
          <w:bCs/>
          <w:sz w:val="24"/>
          <w:szCs w:val="24"/>
          <w:u w:val="single"/>
        </w:rPr>
      </w:pPr>
    </w:p>
    <w:p w14:paraId="42DA14BF" w14:textId="77777777" w:rsidR="00AC568D" w:rsidRPr="0053184B" w:rsidRDefault="00AC568D">
      <w:pPr>
        <w:spacing w:after="0" w:line="240" w:lineRule="auto"/>
        <w:rPr>
          <w:b/>
          <w:bCs/>
          <w:sz w:val="24"/>
          <w:szCs w:val="24"/>
          <w:u w:val="single"/>
        </w:rPr>
      </w:pPr>
    </w:p>
    <w:p w14:paraId="435AB402" w14:textId="77777777" w:rsidR="00AC568D" w:rsidRPr="0053184B" w:rsidRDefault="00AC568D">
      <w:pPr>
        <w:spacing w:after="0" w:line="240" w:lineRule="auto"/>
        <w:rPr>
          <w:b/>
          <w:bCs/>
          <w:sz w:val="24"/>
          <w:szCs w:val="24"/>
          <w:u w:val="single"/>
        </w:rPr>
      </w:pPr>
    </w:p>
    <w:p w14:paraId="09B89BA7" w14:textId="77777777" w:rsidR="00AC568D" w:rsidRPr="0053184B" w:rsidRDefault="00AC568D">
      <w:pPr>
        <w:spacing w:after="0" w:line="240" w:lineRule="auto"/>
        <w:jc w:val="center"/>
        <w:rPr>
          <w:b/>
          <w:bCs/>
          <w:sz w:val="24"/>
          <w:szCs w:val="24"/>
          <w:u w:val="single"/>
        </w:rPr>
      </w:pPr>
    </w:p>
    <w:p w14:paraId="08DBE462" w14:textId="77777777" w:rsidR="0053184B" w:rsidRDefault="0053184B">
      <w:pPr>
        <w:rPr>
          <w:b/>
          <w:bCs/>
          <w:sz w:val="28"/>
          <w:szCs w:val="28"/>
          <w:u w:val="single"/>
        </w:rPr>
      </w:pPr>
      <w:r>
        <w:rPr>
          <w:b/>
          <w:bCs/>
          <w:sz w:val="28"/>
          <w:szCs w:val="28"/>
          <w:u w:val="single"/>
        </w:rPr>
        <w:br w:type="page"/>
      </w:r>
    </w:p>
    <w:p w14:paraId="0A3810DD" w14:textId="4952CEFF" w:rsidR="00AC568D" w:rsidRPr="00955762" w:rsidRDefault="00FE2239" w:rsidP="00C532FC">
      <w:pPr>
        <w:pStyle w:val="Heading2"/>
      </w:pPr>
      <w:r w:rsidRPr="00955762">
        <w:lastRenderedPageBreak/>
        <w:t>Rulemaking Proceedings</w:t>
      </w:r>
    </w:p>
    <w:p w14:paraId="23EBB4CB" w14:textId="77777777" w:rsidR="00AC568D" w:rsidRPr="0053184B" w:rsidRDefault="00AC568D">
      <w:pPr>
        <w:spacing w:after="0" w:line="240" w:lineRule="auto"/>
        <w:jc w:val="center"/>
        <w:rPr>
          <w:b/>
          <w:bCs/>
          <w:sz w:val="24"/>
          <w:szCs w:val="24"/>
          <w:u w:val="single"/>
        </w:rPr>
      </w:pPr>
    </w:p>
    <w:tbl>
      <w:tblPr>
        <w:tblStyle w:val="a9"/>
        <w:tblW w:w="10790" w:type="dxa"/>
        <w:tblInd w:w="0" w:type="dxa"/>
        <w:tblBorders>
          <w:top w:val="nil"/>
          <w:left w:val="nil"/>
          <w:bottom w:val="nil"/>
          <w:right w:val="nil"/>
          <w:insideH w:val="single" w:sz="4" w:space="0" w:color="000000"/>
          <w:insideV w:val="single" w:sz="4" w:space="0" w:color="000000"/>
        </w:tblBorders>
        <w:tblLayout w:type="fixed"/>
        <w:tblLook w:val="0480" w:firstRow="0" w:lastRow="0" w:firstColumn="1" w:lastColumn="0" w:noHBand="0" w:noVBand="1"/>
      </w:tblPr>
      <w:tblGrid>
        <w:gridCol w:w="2970"/>
        <w:gridCol w:w="7820"/>
      </w:tblGrid>
      <w:tr w:rsidR="00AC568D" w:rsidRPr="0053184B" w14:paraId="5BB1E894" w14:textId="77777777" w:rsidTr="00BE6763">
        <w:tc>
          <w:tcPr>
            <w:tcW w:w="2970" w:type="dxa"/>
          </w:tcPr>
          <w:p w14:paraId="2483A6AA" w14:textId="77777777" w:rsidR="00AC568D" w:rsidRPr="0053184B" w:rsidRDefault="00FE2239">
            <w:pPr>
              <w:rPr>
                <w:sz w:val="24"/>
                <w:szCs w:val="24"/>
              </w:rPr>
            </w:pPr>
            <w:r w:rsidRPr="0053184B">
              <w:rPr>
                <w:sz w:val="24"/>
                <w:szCs w:val="24"/>
              </w:rPr>
              <w:t xml:space="preserve">Type of Rulemaking: </w:t>
            </w:r>
          </w:p>
          <w:p w14:paraId="699D9635" w14:textId="77777777" w:rsidR="00AC568D" w:rsidRPr="0053184B" w:rsidRDefault="00FE2239">
            <w:pPr>
              <w:rPr>
                <w:sz w:val="24"/>
                <w:szCs w:val="24"/>
              </w:rPr>
            </w:pPr>
            <w:r w:rsidRPr="0053184B">
              <w:rPr>
                <w:sz w:val="24"/>
                <w:szCs w:val="24"/>
              </w:rPr>
              <w:t>Emergency or Permanent</w:t>
            </w:r>
            <w:r w:rsidRPr="0053184B">
              <w:rPr>
                <w:sz w:val="24"/>
                <w:szCs w:val="24"/>
                <w:vertAlign w:val="superscript"/>
              </w:rPr>
              <w:footnoteReference w:id="2"/>
            </w:r>
            <w:r w:rsidRPr="0053184B">
              <w:rPr>
                <w:sz w:val="24"/>
                <w:szCs w:val="24"/>
              </w:rPr>
              <w:t xml:space="preserve"> [Permanent Tier I or Tier II]</w:t>
            </w:r>
          </w:p>
          <w:p w14:paraId="5D984FE9" w14:textId="77777777" w:rsidR="00AC568D" w:rsidRPr="0053184B" w:rsidRDefault="00AC568D">
            <w:pPr>
              <w:rPr>
                <w:sz w:val="24"/>
                <w:szCs w:val="24"/>
              </w:rPr>
            </w:pPr>
          </w:p>
        </w:tc>
        <w:tc>
          <w:tcPr>
            <w:tcW w:w="7820" w:type="dxa"/>
          </w:tcPr>
          <w:p w14:paraId="373E839F" w14:textId="77777777" w:rsidR="00AC568D" w:rsidRPr="0053184B" w:rsidRDefault="00AC568D">
            <w:pPr>
              <w:rPr>
                <w:sz w:val="24"/>
                <w:szCs w:val="24"/>
              </w:rPr>
            </w:pPr>
          </w:p>
          <w:p w14:paraId="744C4CC4" w14:textId="77777777" w:rsidR="00AC568D" w:rsidRPr="0053184B" w:rsidRDefault="00000000">
            <w:pPr>
              <w:rPr>
                <w:sz w:val="24"/>
                <w:szCs w:val="24"/>
              </w:rPr>
            </w:pPr>
            <w:sdt>
              <w:sdtPr>
                <w:rPr>
                  <w:sz w:val="24"/>
                  <w:szCs w:val="24"/>
                </w:rPr>
                <w:alias w:val="Choose Rulemaking Type"/>
                <w:id w:val="-2097951917"/>
                <w:dropDownList>
                  <w:listItem w:displayText="Choose Rulemaking Type" w:value="Choose Rulemaking Type"/>
                  <w:listItem w:displayText="Emergency and Permanent" w:value="Emergency and Permanent"/>
                  <w:listItem w:displayText="Permanent" w:value="Permanent"/>
                  <w:listItem w:displayText="AG Correction Letter" w:value="AG Correction Letter"/>
                </w:dropDownList>
              </w:sdtPr>
              <w:sdtContent>
                <w:r w:rsidR="00FE2239" w:rsidRPr="0053184B">
                  <w:rPr>
                    <w:sz w:val="24"/>
                    <w:szCs w:val="24"/>
                  </w:rPr>
                  <w:t>Emergency and Permanent</w:t>
                </w:r>
              </w:sdtContent>
            </w:sdt>
            <w:r w:rsidR="00FE2239" w:rsidRPr="0053184B">
              <w:rPr>
                <w:sz w:val="24"/>
                <w:szCs w:val="24"/>
              </w:rPr>
              <w:tab/>
            </w:r>
            <w:r w:rsidR="00FE2239" w:rsidRPr="0053184B">
              <w:rPr>
                <w:sz w:val="24"/>
                <w:szCs w:val="24"/>
              </w:rPr>
              <w:tab/>
            </w:r>
          </w:p>
          <w:p w14:paraId="2E29EB86" w14:textId="77777777" w:rsidR="00AC568D" w:rsidRPr="0053184B" w:rsidRDefault="00AC568D">
            <w:pPr>
              <w:rPr>
                <w:sz w:val="24"/>
                <w:szCs w:val="24"/>
              </w:rPr>
            </w:pPr>
          </w:p>
          <w:p w14:paraId="193D31F3" w14:textId="5EDD4054" w:rsidR="00AC568D" w:rsidRPr="0053184B" w:rsidRDefault="00000000">
            <w:pPr>
              <w:rPr>
                <w:sz w:val="24"/>
                <w:szCs w:val="24"/>
              </w:rPr>
            </w:pPr>
            <w:sdt>
              <w:sdtPr>
                <w:rPr>
                  <w:sz w:val="24"/>
                  <w:szCs w:val="24"/>
                </w:rPr>
                <w:alias w:val="Choose Permanent Rulemaking Tier"/>
                <w:id w:val="-245634419"/>
                <w:dropDownList>
                  <w:listItem w:displayText="Choose Permanent Rulemaking Tier" w:value="Choose Permanent Rulemaking Tier"/>
                  <w:listItem w:displayText="Tier I" w:value="Tier I"/>
                  <w:listItem w:displayText="Tier II" w:value="Tier II"/>
                  <w:listItem w:displayText="N/A (Emergency and Permanent)" w:value="N/A (Emergency and Permanent)"/>
                </w:dropDownList>
              </w:sdtPr>
              <w:sdtContent>
                <w:r w:rsidR="00955762">
                  <w:rPr>
                    <w:sz w:val="24"/>
                    <w:szCs w:val="24"/>
                  </w:rPr>
                  <w:t>N/A (Emergency and Permanent)</w:t>
                </w:r>
              </w:sdtContent>
            </w:sdt>
          </w:p>
        </w:tc>
      </w:tr>
      <w:tr w:rsidR="00AC568D" w:rsidRPr="0053184B" w14:paraId="22194BEB" w14:textId="77777777" w:rsidTr="00BE6763">
        <w:tc>
          <w:tcPr>
            <w:tcW w:w="2970" w:type="dxa"/>
          </w:tcPr>
          <w:p w14:paraId="53346389" w14:textId="77777777" w:rsidR="00AC568D" w:rsidRPr="0053184B" w:rsidRDefault="00FE2239">
            <w:pPr>
              <w:rPr>
                <w:sz w:val="24"/>
                <w:szCs w:val="24"/>
              </w:rPr>
            </w:pPr>
            <w:r w:rsidRPr="0053184B">
              <w:rPr>
                <w:sz w:val="24"/>
                <w:szCs w:val="24"/>
              </w:rPr>
              <w:t>Stakeholder Engagement:</w:t>
            </w:r>
          </w:p>
          <w:p w14:paraId="1BDB5C95" w14:textId="77777777" w:rsidR="00AC568D" w:rsidRPr="0053184B" w:rsidRDefault="00AC568D">
            <w:pPr>
              <w:rPr>
                <w:sz w:val="24"/>
                <w:szCs w:val="24"/>
              </w:rPr>
            </w:pPr>
          </w:p>
          <w:p w14:paraId="497B837D" w14:textId="77777777" w:rsidR="00AC568D" w:rsidRPr="0053184B" w:rsidRDefault="00FE2239">
            <w:pPr>
              <w:rPr>
                <w:sz w:val="24"/>
                <w:szCs w:val="24"/>
              </w:rPr>
            </w:pPr>
            <w:r w:rsidRPr="0053184B">
              <w:rPr>
                <w:sz w:val="24"/>
                <w:szCs w:val="24"/>
              </w:rPr>
              <w:t>Public Folder: Proposed rule, webinar recordings/transcripts, written stakeholder comments, material from small/large focus groups, written petitions/requests, surveys, data, research, reports, published papers, and documents used to develop the proposed rule or amendment(s).</w:t>
            </w:r>
          </w:p>
        </w:tc>
        <w:tc>
          <w:tcPr>
            <w:tcW w:w="7820" w:type="dxa"/>
          </w:tcPr>
          <w:p w14:paraId="22703791" w14:textId="77777777" w:rsidR="00AC568D" w:rsidRPr="0053184B" w:rsidRDefault="00FE2239">
            <w:pPr>
              <w:rPr>
                <w:sz w:val="24"/>
                <w:szCs w:val="24"/>
              </w:rPr>
            </w:pPr>
            <w:r w:rsidRPr="0053184B">
              <w:rPr>
                <w:sz w:val="24"/>
                <w:szCs w:val="24"/>
              </w:rPr>
              <w:t>List of activities and dates:</w:t>
            </w:r>
          </w:p>
          <w:p w14:paraId="46107165" w14:textId="77777777" w:rsidR="00AC568D" w:rsidRPr="0053184B" w:rsidRDefault="00AC568D">
            <w:pPr>
              <w:rPr>
                <w:sz w:val="24"/>
                <w:szCs w:val="24"/>
              </w:rPr>
            </w:pPr>
          </w:p>
          <w:p w14:paraId="7FDB009C" w14:textId="77777777" w:rsidR="00AC568D" w:rsidRPr="0053184B" w:rsidRDefault="00FE2239">
            <w:pPr>
              <w:rPr>
                <w:color w:val="000000"/>
                <w:sz w:val="24"/>
                <w:szCs w:val="24"/>
              </w:rPr>
            </w:pPr>
            <w:r w:rsidRPr="0053184B">
              <w:rPr>
                <w:color w:val="000000"/>
                <w:sz w:val="24"/>
                <w:szCs w:val="24"/>
              </w:rPr>
              <w:t>Counties will be made aware of the proposed rules during monthly, statewide meetings that are held by CCCAP. Counties will be formally notified of the rule via an Operation Memo. The public will be notified of the proposed rulemaking through our CDEC rulemaking website and will be invited to submit comments through the rulemaking email inbox</w:t>
            </w:r>
          </w:p>
          <w:p w14:paraId="0FB36779" w14:textId="77777777" w:rsidR="00AC568D" w:rsidRPr="0053184B" w:rsidRDefault="00AC568D">
            <w:pPr>
              <w:rPr>
                <w:color w:val="000000"/>
                <w:sz w:val="24"/>
                <w:szCs w:val="24"/>
              </w:rPr>
            </w:pPr>
          </w:p>
          <w:p w14:paraId="709537BD" w14:textId="77777777" w:rsidR="00AC568D" w:rsidRPr="0053184B" w:rsidRDefault="00FE2239">
            <w:pPr>
              <w:rPr>
                <w:color w:val="000000"/>
                <w:sz w:val="24"/>
                <w:szCs w:val="24"/>
              </w:rPr>
            </w:pPr>
            <w:r w:rsidRPr="0053184B">
              <w:rPr>
                <w:color w:val="000000"/>
                <w:sz w:val="24"/>
                <w:szCs w:val="24"/>
              </w:rPr>
              <w:t>The meetings in which this rule will be communicated include, but are not limited to:</w:t>
            </w:r>
          </w:p>
          <w:p w14:paraId="27884300" w14:textId="77777777" w:rsidR="00AC568D" w:rsidRPr="0053184B" w:rsidRDefault="00FE2239">
            <w:pPr>
              <w:numPr>
                <w:ilvl w:val="0"/>
                <w:numId w:val="14"/>
              </w:numPr>
              <w:rPr>
                <w:color w:val="000000"/>
                <w:sz w:val="24"/>
                <w:szCs w:val="24"/>
              </w:rPr>
            </w:pPr>
            <w:r w:rsidRPr="0053184B">
              <w:rPr>
                <w:color w:val="000000"/>
                <w:sz w:val="24"/>
                <w:szCs w:val="24"/>
              </w:rPr>
              <w:t>CDEC/County Work Sessions</w:t>
            </w:r>
          </w:p>
          <w:p w14:paraId="317F1BDC" w14:textId="77777777" w:rsidR="00AC568D" w:rsidRPr="0053184B" w:rsidRDefault="00FE2239">
            <w:pPr>
              <w:numPr>
                <w:ilvl w:val="1"/>
                <w:numId w:val="14"/>
              </w:numPr>
              <w:rPr>
                <w:color w:val="000000"/>
                <w:sz w:val="24"/>
                <w:szCs w:val="24"/>
              </w:rPr>
            </w:pPr>
            <w:r w:rsidRPr="0053184B">
              <w:rPr>
                <w:color w:val="000000"/>
                <w:sz w:val="24"/>
                <w:szCs w:val="24"/>
              </w:rPr>
              <w:t>May 21, 2026</w:t>
            </w:r>
          </w:p>
          <w:p w14:paraId="745C9DFC" w14:textId="77777777" w:rsidR="00AC568D" w:rsidRPr="0053184B" w:rsidRDefault="00FE2239">
            <w:pPr>
              <w:numPr>
                <w:ilvl w:val="1"/>
                <w:numId w:val="14"/>
              </w:numPr>
              <w:rPr>
                <w:color w:val="000000"/>
                <w:sz w:val="24"/>
                <w:szCs w:val="24"/>
              </w:rPr>
            </w:pPr>
            <w:r w:rsidRPr="0053184B">
              <w:rPr>
                <w:color w:val="000000"/>
                <w:sz w:val="24"/>
                <w:szCs w:val="24"/>
              </w:rPr>
              <w:t>June 18, 2026</w:t>
            </w:r>
          </w:p>
          <w:p w14:paraId="2025CF4D" w14:textId="77777777" w:rsidR="00AC568D" w:rsidRPr="0053184B" w:rsidRDefault="00FE2239">
            <w:pPr>
              <w:numPr>
                <w:ilvl w:val="0"/>
                <w:numId w:val="14"/>
              </w:numPr>
              <w:rPr>
                <w:color w:val="000000"/>
                <w:sz w:val="24"/>
                <w:szCs w:val="24"/>
              </w:rPr>
            </w:pPr>
            <w:r w:rsidRPr="0053184B">
              <w:rPr>
                <w:color w:val="000000"/>
                <w:sz w:val="24"/>
                <w:szCs w:val="24"/>
              </w:rPr>
              <w:t>Monthly Statewide CCCAP Meetings (Users Group)</w:t>
            </w:r>
          </w:p>
          <w:p w14:paraId="658E6F19" w14:textId="77777777" w:rsidR="00AC568D" w:rsidRPr="0053184B" w:rsidRDefault="00FE2239">
            <w:pPr>
              <w:numPr>
                <w:ilvl w:val="1"/>
                <w:numId w:val="14"/>
              </w:numPr>
              <w:rPr>
                <w:color w:val="000000"/>
                <w:sz w:val="24"/>
                <w:szCs w:val="24"/>
              </w:rPr>
            </w:pPr>
            <w:r w:rsidRPr="0053184B">
              <w:rPr>
                <w:color w:val="000000"/>
                <w:sz w:val="24"/>
                <w:szCs w:val="24"/>
              </w:rPr>
              <w:t>May 28, 2026</w:t>
            </w:r>
          </w:p>
          <w:p w14:paraId="2448FFC7" w14:textId="77777777" w:rsidR="00AC568D" w:rsidRPr="0053184B" w:rsidRDefault="00FE2239">
            <w:pPr>
              <w:numPr>
                <w:ilvl w:val="1"/>
                <w:numId w:val="14"/>
              </w:numPr>
              <w:rPr>
                <w:color w:val="000000"/>
                <w:sz w:val="24"/>
                <w:szCs w:val="24"/>
              </w:rPr>
            </w:pPr>
            <w:r w:rsidRPr="0053184B">
              <w:rPr>
                <w:color w:val="000000"/>
                <w:sz w:val="24"/>
                <w:szCs w:val="24"/>
              </w:rPr>
              <w:t>June 25, 2026</w:t>
            </w:r>
          </w:p>
          <w:p w14:paraId="1F894C23" w14:textId="77777777" w:rsidR="00AC568D" w:rsidRPr="0053184B" w:rsidRDefault="00FE2239">
            <w:pPr>
              <w:numPr>
                <w:ilvl w:val="0"/>
                <w:numId w:val="14"/>
              </w:numPr>
              <w:rPr>
                <w:color w:val="000000"/>
                <w:sz w:val="24"/>
                <w:szCs w:val="24"/>
              </w:rPr>
            </w:pPr>
            <w:r w:rsidRPr="0053184B">
              <w:rPr>
                <w:color w:val="000000"/>
                <w:sz w:val="24"/>
                <w:szCs w:val="24"/>
              </w:rPr>
              <w:t>RAC County Subcommittee</w:t>
            </w:r>
          </w:p>
          <w:p w14:paraId="713AA232" w14:textId="77777777" w:rsidR="00AC568D" w:rsidRPr="0053184B" w:rsidRDefault="00FE2239">
            <w:pPr>
              <w:numPr>
                <w:ilvl w:val="1"/>
                <w:numId w:val="14"/>
              </w:numPr>
              <w:rPr>
                <w:color w:val="000000"/>
                <w:sz w:val="24"/>
                <w:szCs w:val="24"/>
              </w:rPr>
            </w:pPr>
            <w:r w:rsidRPr="0053184B">
              <w:rPr>
                <w:color w:val="000000"/>
                <w:sz w:val="24"/>
                <w:szCs w:val="24"/>
              </w:rPr>
              <w:t>June 4, 2026</w:t>
            </w:r>
          </w:p>
          <w:p w14:paraId="716D3CF1" w14:textId="77777777" w:rsidR="00AC568D" w:rsidRPr="0053184B" w:rsidRDefault="00AC568D">
            <w:pPr>
              <w:rPr>
                <w:color w:val="000000"/>
                <w:sz w:val="24"/>
                <w:szCs w:val="24"/>
              </w:rPr>
            </w:pPr>
          </w:p>
          <w:p w14:paraId="06C7CF3B" w14:textId="77777777" w:rsidR="00AC568D" w:rsidRPr="0053184B" w:rsidRDefault="00FE2239">
            <w:pPr>
              <w:rPr>
                <w:sz w:val="24"/>
                <w:szCs w:val="24"/>
              </w:rPr>
            </w:pPr>
            <w:r w:rsidRPr="0053184B">
              <w:rPr>
                <w:color w:val="000000"/>
                <w:sz w:val="24"/>
                <w:szCs w:val="24"/>
              </w:rPr>
              <w:t xml:space="preserve">Additionally, the CCCAP Rule Rewrite Committee will be informed of these rule </w:t>
            </w:r>
            <w:proofErr w:type="gramStart"/>
            <w:r w:rsidRPr="0053184B">
              <w:rPr>
                <w:color w:val="000000"/>
                <w:sz w:val="24"/>
                <w:szCs w:val="24"/>
              </w:rPr>
              <w:t>changes</w:t>
            </w:r>
            <w:proofErr w:type="gramEnd"/>
            <w:r w:rsidRPr="0053184B">
              <w:rPr>
                <w:color w:val="000000"/>
                <w:sz w:val="24"/>
                <w:szCs w:val="24"/>
              </w:rPr>
              <w:t xml:space="preserve"> and they will be provided with updates on the rule’s progress via email.</w:t>
            </w:r>
          </w:p>
          <w:p w14:paraId="3A65D0A4" w14:textId="77777777" w:rsidR="00AC568D" w:rsidRPr="0053184B" w:rsidRDefault="00AC568D">
            <w:pPr>
              <w:rPr>
                <w:sz w:val="24"/>
                <w:szCs w:val="24"/>
              </w:rPr>
            </w:pPr>
          </w:p>
          <w:p w14:paraId="6F0204FB" w14:textId="77777777" w:rsidR="00AC568D" w:rsidRPr="0053184B" w:rsidRDefault="00FE2239">
            <w:pPr>
              <w:rPr>
                <w:sz w:val="24"/>
                <w:szCs w:val="24"/>
              </w:rPr>
            </w:pPr>
            <w:r w:rsidRPr="0053184B">
              <w:rPr>
                <w:sz w:val="24"/>
                <w:szCs w:val="24"/>
              </w:rPr>
              <w:t xml:space="preserve">Public folder containing all rulemaking material: </w:t>
            </w:r>
            <w:hyperlink r:id="rId9">
              <w:r w:rsidRPr="0053184B">
                <w:rPr>
                  <w:color w:val="0000EE"/>
                  <w:sz w:val="24"/>
                  <w:szCs w:val="24"/>
                  <w:u w:val="single"/>
                </w:rPr>
                <w:t>7 - CCCAP (2026-05-007)</w:t>
              </w:r>
            </w:hyperlink>
          </w:p>
          <w:p w14:paraId="3B86167B" w14:textId="77777777" w:rsidR="00AC568D" w:rsidRPr="0053184B" w:rsidRDefault="00AC568D">
            <w:pPr>
              <w:rPr>
                <w:sz w:val="24"/>
                <w:szCs w:val="24"/>
              </w:rPr>
            </w:pPr>
          </w:p>
        </w:tc>
      </w:tr>
      <w:tr w:rsidR="00AC568D" w:rsidRPr="0053184B" w14:paraId="50637853" w14:textId="77777777" w:rsidTr="00BE6763">
        <w:tc>
          <w:tcPr>
            <w:tcW w:w="2970" w:type="dxa"/>
          </w:tcPr>
          <w:p w14:paraId="20BD4662" w14:textId="77777777" w:rsidR="00AC568D" w:rsidRDefault="00FE2239" w:rsidP="0053184B">
            <w:pPr>
              <w:rPr>
                <w:sz w:val="24"/>
                <w:szCs w:val="24"/>
              </w:rPr>
            </w:pPr>
            <w:r w:rsidRPr="0053184B">
              <w:rPr>
                <w:sz w:val="24"/>
                <w:szCs w:val="24"/>
              </w:rPr>
              <w:t>Assistant Attorney General Review:</w:t>
            </w:r>
          </w:p>
          <w:p w14:paraId="0485A237" w14:textId="76D52B9C" w:rsidR="0053184B" w:rsidRPr="0053184B" w:rsidRDefault="0053184B" w:rsidP="0053184B">
            <w:pPr>
              <w:rPr>
                <w:sz w:val="24"/>
                <w:szCs w:val="24"/>
              </w:rPr>
            </w:pPr>
          </w:p>
        </w:tc>
        <w:tc>
          <w:tcPr>
            <w:tcW w:w="7820" w:type="dxa"/>
          </w:tcPr>
          <w:p w14:paraId="23535EAB" w14:textId="77777777" w:rsidR="00AC568D" w:rsidRPr="0053184B" w:rsidRDefault="00FE2239">
            <w:pPr>
              <w:rPr>
                <w:color w:val="000000"/>
                <w:sz w:val="24"/>
                <w:szCs w:val="24"/>
              </w:rPr>
            </w:pPr>
            <w:r w:rsidRPr="0053184B">
              <w:rPr>
                <w:color w:val="000000"/>
                <w:sz w:val="24"/>
                <w:szCs w:val="24"/>
              </w:rPr>
              <w:t>May 22, 2026 - Jun 22, 2026</w:t>
            </w:r>
          </w:p>
        </w:tc>
      </w:tr>
      <w:tr w:rsidR="00AC568D" w:rsidRPr="0053184B" w14:paraId="06F3723E" w14:textId="77777777" w:rsidTr="00BE6763">
        <w:tc>
          <w:tcPr>
            <w:tcW w:w="2970" w:type="dxa"/>
          </w:tcPr>
          <w:p w14:paraId="253F5FEE" w14:textId="77777777" w:rsidR="00AC568D" w:rsidRDefault="00FE2239" w:rsidP="0053184B">
            <w:pPr>
              <w:rPr>
                <w:sz w:val="24"/>
                <w:szCs w:val="24"/>
              </w:rPr>
            </w:pPr>
            <w:r w:rsidRPr="0053184B">
              <w:rPr>
                <w:sz w:val="24"/>
                <w:szCs w:val="24"/>
              </w:rPr>
              <w:t>RAC County Subcommittee Review Date (if required):</w:t>
            </w:r>
          </w:p>
          <w:p w14:paraId="482EF2DC" w14:textId="1841DFEA" w:rsidR="0053184B" w:rsidRPr="0053184B" w:rsidRDefault="0053184B" w:rsidP="0053184B">
            <w:pPr>
              <w:rPr>
                <w:sz w:val="24"/>
                <w:szCs w:val="24"/>
              </w:rPr>
            </w:pPr>
          </w:p>
        </w:tc>
        <w:tc>
          <w:tcPr>
            <w:tcW w:w="7820" w:type="dxa"/>
          </w:tcPr>
          <w:p w14:paraId="42226ED8" w14:textId="708B24EF" w:rsidR="0053184B" w:rsidRDefault="00FE2239">
            <w:pPr>
              <w:rPr>
                <w:color w:val="000000"/>
                <w:sz w:val="24"/>
                <w:szCs w:val="24"/>
              </w:rPr>
            </w:pPr>
            <w:r w:rsidRPr="0053184B">
              <w:rPr>
                <w:color w:val="000000"/>
                <w:sz w:val="24"/>
                <w:szCs w:val="24"/>
              </w:rPr>
              <w:t>July 2, 2026</w:t>
            </w:r>
            <w:r w:rsidR="0053184B">
              <w:rPr>
                <w:color w:val="000000"/>
                <w:sz w:val="24"/>
                <w:szCs w:val="24"/>
              </w:rPr>
              <w:t xml:space="preserve"> (emergency rules)</w:t>
            </w:r>
          </w:p>
          <w:p w14:paraId="2E68D656" w14:textId="2761DDEA" w:rsidR="00AC568D" w:rsidRPr="0053184B" w:rsidRDefault="00FE2239">
            <w:pPr>
              <w:rPr>
                <w:color w:val="000000"/>
                <w:sz w:val="24"/>
                <w:szCs w:val="24"/>
              </w:rPr>
            </w:pPr>
            <w:r w:rsidRPr="0053184B">
              <w:rPr>
                <w:color w:val="000000"/>
                <w:sz w:val="24"/>
                <w:szCs w:val="24"/>
              </w:rPr>
              <w:t>August 6, 2026 (permanent</w:t>
            </w:r>
            <w:r w:rsidR="0053184B">
              <w:rPr>
                <w:color w:val="000000"/>
                <w:sz w:val="24"/>
                <w:szCs w:val="24"/>
              </w:rPr>
              <w:t xml:space="preserve"> rules</w:t>
            </w:r>
            <w:r w:rsidRPr="0053184B">
              <w:rPr>
                <w:color w:val="000000"/>
                <w:sz w:val="24"/>
                <w:szCs w:val="24"/>
              </w:rPr>
              <w:t>)</w:t>
            </w:r>
          </w:p>
        </w:tc>
      </w:tr>
      <w:tr w:rsidR="00AC568D" w:rsidRPr="0053184B" w14:paraId="39513C3A" w14:textId="77777777" w:rsidTr="00BE6763">
        <w:tc>
          <w:tcPr>
            <w:tcW w:w="2970" w:type="dxa"/>
          </w:tcPr>
          <w:p w14:paraId="44727590" w14:textId="77777777" w:rsidR="00AC568D" w:rsidRPr="0053184B" w:rsidRDefault="00FE2239">
            <w:pPr>
              <w:rPr>
                <w:sz w:val="24"/>
                <w:szCs w:val="24"/>
              </w:rPr>
            </w:pPr>
            <w:r w:rsidRPr="0053184B">
              <w:rPr>
                <w:sz w:val="24"/>
                <w:szCs w:val="24"/>
              </w:rPr>
              <w:t>Rules Advisory Council (RAC) Review Date:</w:t>
            </w:r>
          </w:p>
          <w:p w14:paraId="7614E243" w14:textId="77777777" w:rsidR="00AC568D" w:rsidRPr="0053184B" w:rsidRDefault="00AC568D">
            <w:pPr>
              <w:spacing w:after="160"/>
              <w:rPr>
                <w:sz w:val="24"/>
                <w:szCs w:val="24"/>
              </w:rPr>
            </w:pPr>
          </w:p>
        </w:tc>
        <w:tc>
          <w:tcPr>
            <w:tcW w:w="7820" w:type="dxa"/>
          </w:tcPr>
          <w:p w14:paraId="4863BA0A" w14:textId="77777777" w:rsidR="0053184B" w:rsidRDefault="00FE2239">
            <w:pPr>
              <w:rPr>
                <w:color w:val="000000"/>
                <w:sz w:val="24"/>
                <w:szCs w:val="24"/>
              </w:rPr>
            </w:pPr>
            <w:r w:rsidRPr="0053184B">
              <w:rPr>
                <w:color w:val="000000"/>
                <w:sz w:val="24"/>
                <w:szCs w:val="24"/>
              </w:rPr>
              <w:lastRenderedPageBreak/>
              <w:t>July 9, 2026</w:t>
            </w:r>
            <w:r w:rsidR="0053184B">
              <w:rPr>
                <w:color w:val="000000"/>
                <w:sz w:val="24"/>
                <w:szCs w:val="24"/>
              </w:rPr>
              <w:t xml:space="preserve"> (emergency rules)</w:t>
            </w:r>
          </w:p>
          <w:p w14:paraId="1A9DF874" w14:textId="54217264" w:rsidR="00AC568D" w:rsidRPr="0053184B" w:rsidRDefault="00FE2239">
            <w:pPr>
              <w:rPr>
                <w:color w:val="000000"/>
                <w:sz w:val="24"/>
                <w:szCs w:val="24"/>
              </w:rPr>
            </w:pPr>
            <w:r w:rsidRPr="0053184B">
              <w:rPr>
                <w:color w:val="000000"/>
                <w:sz w:val="24"/>
                <w:szCs w:val="24"/>
              </w:rPr>
              <w:t>August 13, 2026 (permanent</w:t>
            </w:r>
            <w:r w:rsidR="0053184B">
              <w:rPr>
                <w:color w:val="000000"/>
                <w:sz w:val="24"/>
                <w:szCs w:val="24"/>
              </w:rPr>
              <w:t xml:space="preserve"> rules</w:t>
            </w:r>
            <w:r w:rsidRPr="0053184B">
              <w:rPr>
                <w:color w:val="000000"/>
                <w:sz w:val="24"/>
                <w:szCs w:val="24"/>
              </w:rPr>
              <w:t>)</w:t>
            </w:r>
          </w:p>
        </w:tc>
      </w:tr>
      <w:tr w:rsidR="00AC568D" w:rsidRPr="0053184B" w14:paraId="504C2F09" w14:textId="77777777" w:rsidTr="00BE6763">
        <w:tc>
          <w:tcPr>
            <w:tcW w:w="2970" w:type="dxa"/>
          </w:tcPr>
          <w:p w14:paraId="7C805ED9" w14:textId="77777777" w:rsidR="00AC568D" w:rsidRPr="0053184B" w:rsidRDefault="00FE2239">
            <w:pPr>
              <w:rPr>
                <w:sz w:val="24"/>
                <w:szCs w:val="24"/>
              </w:rPr>
            </w:pPr>
            <w:r w:rsidRPr="0053184B">
              <w:rPr>
                <w:sz w:val="24"/>
                <w:szCs w:val="24"/>
              </w:rPr>
              <w:t>Public Rulemaking Hearing Date(s):</w:t>
            </w:r>
          </w:p>
          <w:p w14:paraId="63C3AC9B" w14:textId="77777777" w:rsidR="00AC568D" w:rsidRPr="0053184B" w:rsidRDefault="00FE2239">
            <w:pPr>
              <w:rPr>
                <w:sz w:val="24"/>
                <w:szCs w:val="24"/>
              </w:rPr>
            </w:pPr>
            <w:r w:rsidRPr="0053184B">
              <w:rPr>
                <w:sz w:val="24"/>
                <w:szCs w:val="24"/>
              </w:rPr>
              <w:t>[Discussion/Adoption]</w:t>
            </w:r>
          </w:p>
        </w:tc>
        <w:tc>
          <w:tcPr>
            <w:tcW w:w="7820" w:type="dxa"/>
          </w:tcPr>
          <w:p w14:paraId="7551048A" w14:textId="77777777" w:rsidR="0053184B" w:rsidRDefault="00FE2239">
            <w:pPr>
              <w:rPr>
                <w:color w:val="000000"/>
                <w:sz w:val="24"/>
                <w:szCs w:val="24"/>
              </w:rPr>
            </w:pPr>
            <w:r w:rsidRPr="0053184B">
              <w:rPr>
                <w:color w:val="000000"/>
                <w:sz w:val="24"/>
                <w:szCs w:val="24"/>
              </w:rPr>
              <w:t>July 23, 2026</w:t>
            </w:r>
            <w:r w:rsidR="0053184B">
              <w:rPr>
                <w:color w:val="000000"/>
                <w:sz w:val="24"/>
                <w:szCs w:val="24"/>
              </w:rPr>
              <w:t xml:space="preserve"> (emergency adoption)</w:t>
            </w:r>
          </w:p>
          <w:p w14:paraId="74392BA4" w14:textId="305F7B50" w:rsidR="00AC568D" w:rsidRPr="0053184B" w:rsidRDefault="00FE2239">
            <w:pPr>
              <w:rPr>
                <w:color w:val="000000"/>
                <w:sz w:val="24"/>
                <w:szCs w:val="24"/>
              </w:rPr>
            </w:pPr>
            <w:r w:rsidRPr="0053184B">
              <w:rPr>
                <w:color w:val="000000"/>
                <w:sz w:val="24"/>
                <w:szCs w:val="24"/>
              </w:rPr>
              <w:t>August 27, 2026 (permanent</w:t>
            </w:r>
            <w:r w:rsidR="0053184B">
              <w:rPr>
                <w:color w:val="000000"/>
                <w:sz w:val="24"/>
                <w:szCs w:val="24"/>
              </w:rPr>
              <w:t xml:space="preserve"> adoption</w:t>
            </w:r>
            <w:r w:rsidRPr="0053184B">
              <w:rPr>
                <w:color w:val="000000"/>
                <w:sz w:val="24"/>
                <w:szCs w:val="24"/>
              </w:rPr>
              <w:t>)</w:t>
            </w:r>
          </w:p>
        </w:tc>
      </w:tr>
    </w:tbl>
    <w:p w14:paraId="15B53ADF" w14:textId="77777777" w:rsidR="00AC568D" w:rsidRPr="0053184B" w:rsidRDefault="00AC568D">
      <w:pPr>
        <w:spacing w:after="0" w:line="240" w:lineRule="auto"/>
        <w:jc w:val="center"/>
        <w:rPr>
          <w:b/>
          <w:bCs/>
          <w:sz w:val="24"/>
          <w:szCs w:val="24"/>
          <w:u w:val="single"/>
        </w:rPr>
      </w:pPr>
    </w:p>
    <w:p w14:paraId="64A0453E" w14:textId="77777777" w:rsidR="00AC568D" w:rsidRPr="0053184B" w:rsidRDefault="00AC568D">
      <w:pPr>
        <w:spacing w:after="0" w:line="240" w:lineRule="auto"/>
        <w:jc w:val="center"/>
        <w:rPr>
          <w:b/>
          <w:bCs/>
          <w:sz w:val="24"/>
          <w:szCs w:val="24"/>
          <w:u w:val="single"/>
        </w:rPr>
      </w:pPr>
    </w:p>
    <w:p w14:paraId="39BF50BE" w14:textId="77777777" w:rsidR="00AC568D" w:rsidRPr="0053184B" w:rsidRDefault="00AC568D" w:rsidP="0053184B">
      <w:pPr>
        <w:spacing w:after="0" w:line="240" w:lineRule="auto"/>
        <w:rPr>
          <w:b/>
          <w:bCs/>
          <w:sz w:val="24"/>
          <w:szCs w:val="24"/>
          <w:u w:val="single"/>
        </w:rPr>
      </w:pPr>
    </w:p>
    <w:p w14:paraId="7B8949E8" w14:textId="77777777" w:rsidR="00AC568D" w:rsidRPr="0053184B" w:rsidRDefault="00AC568D">
      <w:pPr>
        <w:spacing w:after="0" w:line="240" w:lineRule="auto"/>
        <w:jc w:val="center"/>
        <w:rPr>
          <w:b/>
          <w:bCs/>
          <w:sz w:val="24"/>
          <w:szCs w:val="24"/>
          <w:u w:val="single"/>
        </w:rPr>
      </w:pPr>
    </w:p>
    <w:p w14:paraId="5CE55505" w14:textId="77777777" w:rsidR="00AC568D" w:rsidRPr="0053184B" w:rsidRDefault="00AC568D">
      <w:pPr>
        <w:spacing w:after="0" w:line="240" w:lineRule="auto"/>
        <w:jc w:val="center"/>
        <w:rPr>
          <w:b/>
          <w:bCs/>
          <w:sz w:val="24"/>
          <w:szCs w:val="24"/>
          <w:u w:val="single"/>
        </w:rPr>
      </w:pPr>
    </w:p>
    <w:p w14:paraId="64FB97E0" w14:textId="77777777" w:rsidR="00AC568D" w:rsidRPr="0053184B" w:rsidRDefault="00FE2239" w:rsidP="00C532FC">
      <w:pPr>
        <w:pStyle w:val="Heading2"/>
      </w:pPr>
      <w:r w:rsidRPr="0053184B">
        <w:t>Regulatory and Cost Benefit Analysis</w:t>
      </w:r>
    </w:p>
    <w:p w14:paraId="22FE5E45" w14:textId="77777777" w:rsidR="00AC568D" w:rsidRPr="0053184B" w:rsidRDefault="00AC568D">
      <w:pPr>
        <w:spacing w:after="0" w:line="240" w:lineRule="auto"/>
        <w:ind w:left="720" w:hanging="720"/>
        <w:jc w:val="center"/>
        <w:rPr>
          <w:b/>
          <w:bCs/>
          <w:sz w:val="24"/>
          <w:szCs w:val="24"/>
          <w:u w:val="single"/>
        </w:rPr>
      </w:pPr>
    </w:p>
    <w:p w14:paraId="13733424" w14:textId="77777777" w:rsidR="00AC568D" w:rsidRPr="0053184B" w:rsidRDefault="00FE2239">
      <w:pPr>
        <w:numPr>
          <w:ilvl w:val="0"/>
          <w:numId w:val="8"/>
        </w:numPr>
        <w:pBdr>
          <w:top w:val="nil"/>
          <w:left w:val="nil"/>
          <w:bottom w:val="nil"/>
          <w:right w:val="nil"/>
          <w:between w:val="nil"/>
        </w:pBdr>
        <w:spacing w:line="240" w:lineRule="auto"/>
        <w:ind w:hanging="720"/>
        <w:rPr>
          <w:sz w:val="24"/>
          <w:szCs w:val="24"/>
        </w:rPr>
      </w:pPr>
      <w:r w:rsidRPr="0053184B">
        <w:rPr>
          <w:b/>
          <w:bCs/>
          <w:sz w:val="24"/>
          <w:szCs w:val="24"/>
          <w:u w:val="single"/>
        </w:rPr>
        <w:t>Community Impact</w:t>
      </w:r>
      <w:r w:rsidRPr="0053184B">
        <w:rPr>
          <w:b/>
          <w:bCs/>
          <w:sz w:val="24"/>
          <w:szCs w:val="24"/>
        </w:rPr>
        <w:t>: Provide a description of the stakeholders that will be affected by the proposed rule or amendment(s), and identify which stakeholders will bear the costs, and those who will benefit. How will the proposed rule or amendment(s) impact particular populations, such as those experiencing poverty, immigrant/refugee communities, non-English speakers, and rural communities?</w:t>
      </w:r>
    </w:p>
    <w:p w14:paraId="45A40FF6" w14:textId="77777777" w:rsidR="00AC568D" w:rsidRPr="0053184B" w:rsidRDefault="00FE2239">
      <w:pPr>
        <w:spacing w:line="240" w:lineRule="auto"/>
        <w:ind w:left="720"/>
        <w:rPr>
          <w:sz w:val="24"/>
          <w:szCs w:val="24"/>
        </w:rPr>
      </w:pPr>
      <w:r w:rsidRPr="0053184B">
        <w:rPr>
          <w:sz w:val="24"/>
          <w:szCs w:val="24"/>
        </w:rPr>
        <w:t xml:space="preserve">A delayed implementation of a parent fee formula that is capped at seven percent (7%) of a household’s income negatively impacts families, as they </w:t>
      </w:r>
      <w:proofErr w:type="gramStart"/>
      <w:r w:rsidRPr="0053184B">
        <w:rPr>
          <w:sz w:val="24"/>
          <w:szCs w:val="24"/>
        </w:rPr>
        <w:t>are not able to</w:t>
      </w:r>
      <w:proofErr w:type="gramEnd"/>
      <w:r w:rsidRPr="0053184B">
        <w:rPr>
          <w:sz w:val="24"/>
          <w:szCs w:val="24"/>
        </w:rPr>
        <w:t xml:space="preserve"> reduce their household costs. However, if the Department does not delay implementation, CCCAP rules will not </w:t>
      </w:r>
      <w:proofErr w:type="gramStart"/>
      <w:r w:rsidRPr="0053184B">
        <w:rPr>
          <w:sz w:val="24"/>
          <w:szCs w:val="24"/>
        </w:rPr>
        <w:t>be in alignment</w:t>
      </w:r>
      <w:proofErr w:type="gramEnd"/>
      <w:r w:rsidRPr="0053184B">
        <w:rPr>
          <w:sz w:val="24"/>
          <w:szCs w:val="24"/>
        </w:rPr>
        <w:t xml:space="preserve"> with state law, and the fiscal strains on the program will be compounded, increasing the need to slow CCCAP enrollment across the state.</w:t>
      </w:r>
    </w:p>
    <w:p w14:paraId="420523C3" w14:textId="77777777" w:rsidR="00AC568D" w:rsidRPr="0053184B" w:rsidRDefault="00FE2239">
      <w:pPr>
        <w:spacing w:line="240" w:lineRule="auto"/>
        <w:ind w:left="720"/>
        <w:rPr>
          <w:sz w:val="24"/>
          <w:szCs w:val="24"/>
        </w:rPr>
      </w:pPr>
      <w:r w:rsidRPr="0053184B">
        <w:rPr>
          <w:sz w:val="24"/>
          <w:szCs w:val="24"/>
        </w:rPr>
        <w:t xml:space="preserve">Counties that administer CCCAP will benefit from the rule revisions to the Federal Poverty Level (FPL) and State Median Income (SMI) figure changes, ensuring that eligibility is correctly determined across the state. Households receiving CCCAP will have their eligibility correctly determined under the new income amounts. </w:t>
      </w:r>
    </w:p>
    <w:p w14:paraId="5A39D00C" w14:textId="77777777" w:rsidR="00AC568D" w:rsidRPr="0053184B" w:rsidRDefault="00AC568D">
      <w:pPr>
        <w:spacing w:line="240" w:lineRule="auto"/>
        <w:rPr>
          <w:sz w:val="24"/>
          <w:szCs w:val="24"/>
        </w:rPr>
      </w:pPr>
    </w:p>
    <w:p w14:paraId="76EF3EE3" w14:textId="77777777" w:rsidR="00AC568D" w:rsidRPr="0053184B" w:rsidRDefault="00FE2239">
      <w:pPr>
        <w:numPr>
          <w:ilvl w:val="0"/>
          <w:numId w:val="8"/>
        </w:numPr>
        <w:pBdr>
          <w:top w:val="nil"/>
          <w:left w:val="nil"/>
          <w:bottom w:val="nil"/>
          <w:right w:val="nil"/>
          <w:between w:val="nil"/>
        </w:pBdr>
        <w:spacing w:line="240" w:lineRule="auto"/>
        <w:ind w:hanging="720"/>
        <w:rPr>
          <w:sz w:val="24"/>
          <w:szCs w:val="24"/>
        </w:rPr>
      </w:pPr>
      <w:r w:rsidRPr="0053184B">
        <w:rPr>
          <w:b/>
          <w:bCs/>
          <w:sz w:val="24"/>
          <w:szCs w:val="24"/>
          <w:u w:val="single"/>
        </w:rPr>
        <w:t>Quality and Quantity</w:t>
      </w:r>
      <w:r w:rsidRPr="0053184B">
        <w:rPr>
          <w:b/>
          <w:bCs/>
          <w:sz w:val="24"/>
          <w:szCs w:val="24"/>
        </w:rPr>
        <w:t xml:space="preserve">: Provide a description of the probable quantitative and qualitative impact on </w:t>
      </w:r>
      <w:proofErr w:type="gramStart"/>
      <w:r w:rsidRPr="0053184B">
        <w:rPr>
          <w:b/>
          <w:bCs/>
          <w:sz w:val="24"/>
          <w:szCs w:val="24"/>
        </w:rPr>
        <w:t>persons</w:t>
      </w:r>
      <w:proofErr w:type="gramEnd"/>
      <w:r w:rsidRPr="0053184B">
        <w:rPr>
          <w:b/>
          <w:bCs/>
          <w:sz w:val="24"/>
          <w:szCs w:val="24"/>
        </w:rPr>
        <w:t xml:space="preserve"> affected by the proposed rule or amendment(s), and comparison of the probable costs and benefits of implementation versus inaction. What are the short- and long-term consequences of the proposed rule or amendment(s).</w:t>
      </w:r>
    </w:p>
    <w:p w14:paraId="534C8532" w14:textId="77777777" w:rsidR="00AC568D" w:rsidRPr="0053184B" w:rsidRDefault="00FE2239">
      <w:pPr>
        <w:spacing w:line="240" w:lineRule="auto"/>
        <w:ind w:left="720"/>
        <w:rPr>
          <w:sz w:val="24"/>
          <w:szCs w:val="24"/>
        </w:rPr>
      </w:pPr>
      <w:r w:rsidRPr="0053184B">
        <w:rPr>
          <w:sz w:val="24"/>
          <w:szCs w:val="24"/>
        </w:rPr>
        <w:t>Without revisions to the parent fee formula effective dates, CCCAP rules will not be in alignment with state law, and the fiscal strains on the program will be compounded, increasing the need to slow CCCAP enrollment across the state.</w:t>
      </w:r>
    </w:p>
    <w:p w14:paraId="399EBD62" w14:textId="77777777" w:rsidR="00AC568D" w:rsidRPr="0053184B" w:rsidRDefault="00FE2239">
      <w:pPr>
        <w:spacing w:line="240" w:lineRule="auto"/>
        <w:ind w:left="720"/>
        <w:rPr>
          <w:sz w:val="24"/>
          <w:szCs w:val="24"/>
        </w:rPr>
      </w:pPr>
      <w:r w:rsidRPr="0053184B">
        <w:rPr>
          <w:sz w:val="24"/>
          <w:szCs w:val="24"/>
        </w:rPr>
        <w:t xml:space="preserve">If income levels are not updated, the Department will not </w:t>
      </w:r>
      <w:proofErr w:type="gramStart"/>
      <w:r w:rsidRPr="0053184B">
        <w:rPr>
          <w:sz w:val="24"/>
          <w:szCs w:val="24"/>
        </w:rPr>
        <w:t>be in compliance with</w:t>
      </w:r>
      <w:proofErr w:type="gramEnd"/>
      <w:r w:rsidRPr="0053184B">
        <w:rPr>
          <w:sz w:val="24"/>
          <w:szCs w:val="24"/>
        </w:rPr>
        <w:t xml:space="preserve"> federal Child Care Development Fund (CCDF) requirements for </w:t>
      </w:r>
      <w:proofErr w:type="gramStart"/>
      <w:r w:rsidRPr="0053184B">
        <w:rPr>
          <w:sz w:val="24"/>
          <w:szCs w:val="24"/>
        </w:rPr>
        <w:t>child care</w:t>
      </w:r>
      <w:proofErr w:type="gramEnd"/>
      <w:r w:rsidRPr="0053184B">
        <w:rPr>
          <w:sz w:val="24"/>
          <w:szCs w:val="24"/>
        </w:rPr>
        <w:t xml:space="preserve"> assistance programs. Additionally, families applying for services will not be determined eligible under the correct income guidelines if the income levels are not put into effect by October 1, 2026. Non-compliance could result in a loss of CCDF funds and incorrect service denials. </w:t>
      </w:r>
    </w:p>
    <w:p w14:paraId="19D439DC" w14:textId="77777777" w:rsidR="00AC568D" w:rsidRPr="0053184B" w:rsidRDefault="00AC568D" w:rsidP="0053184B">
      <w:pPr>
        <w:spacing w:line="240" w:lineRule="auto"/>
        <w:ind w:left="720" w:hanging="720"/>
        <w:rPr>
          <w:sz w:val="24"/>
          <w:szCs w:val="24"/>
        </w:rPr>
      </w:pPr>
    </w:p>
    <w:p w14:paraId="7DBC7DEA" w14:textId="77777777" w:rsidR="00AC568D" w:rsidRPr="0053184B" w:rsidRDefault="00FE2239">
      <w:pPr>
        <w:numPr>
          <w:ilvl w:val="0"/>
          <w:numId w:val="8"/>
        </w:numPr>
        <w:pBdr>
          <w:top w:val="nil"/>
          <w:left w:val="nil"/>
          <w:bottom w:val="nil"/>
          <w:right w:val="nil"/>
          <w:between w:val="nil"/>
        </w:pBdr>
        <w:spacing w:line="240" w:lineRule="auto"/>
        <w:ind w:hanging="720"/>
        <w:rPr>
          <w:sz w:val="24"/>
          <w:szCs w:val="24"/>
        </w:rPr>
      </w:pPr>
      <w:r w:rsidRPr="0053184B">
        <w:rPr>
          <w:b/>
          <w:bCs/>
          <w:sz w:val="24"/>
          <w:szCs w:val="24"/>
          <w:u w:val="single"/>
        </w:rPr>
        <w:t>Potential Economic Benefits/Disadvantages</w:t>
      </w:r>
      <w:r w:rsidRPr="0053184B">
        <w:rPr>
          <w:b/>
          <w:bCs/>
          <w:sz w:val="24"/>
          <w:szCs w:val="24"/>
        </w:rPr>
        <w:t>: What are the anticipated economic benefits of the proposed rule or amendment(s), such as: economic growth, creation of new jobs, and/or increased economic competitiveness? Are there any adverse effects on the economy, consumers, private markets, small businesses, job creation, and economic competitiveness?</w:t>
      </w:r>
    </w:p>
    <w:p w14:paraId="433787C6" w14:textId="77777777" w:rsidR="00AC568D" w:rsidRPr="0053184B" w:rsidRDefault="00FE2239">
      <w:pPr>
        <w:spacing w:line="240" w:lineRule="auto"/>
        <w:ind w:left="720"/>
        <w:rPr>
          <w:sz w:val="24"/>
          <w:szCs w:val="24"/>
        </w:rPr>
      </w:pPr>
      <w:r w:rsidRPr="0053184B">
        <w:rPr>
          <w:sz w:val="24"/>
          <w:szCs w:val="24"/>
        </w:rPr>
        <w:lastRenderedPageBreak/>
        <w:t xml:space="preserve">Since updating the effective dates of the parent fee form keeps the current parent fee formula in place, the Department anticipates that these revisions will result in a neutral economic impact. </w:t>
      </w:r>
    </w:p>
    <w:p w14:paraId="446083E2" w14:textId="77777777" w:rsidR="00AC568D" w:rsidRPr="0053184B" w:rsidRDefault="00FE2239">
      <w:pPr>
        <w:spacing w:line="240" w:lineRule="auto"/>
        <w:ind w:left="720"/>
        <w:rPr>
          <w:sz w:val="24"/>
          <w:szCs w:val="24"/>
        </w:rPr>
      </w:pPr>
      <w:r w:rsidRPr="0053184B">
        <w:rPr>
          <w:sz w:val="24"/>
          <w:szCs w:val="24"/>
        </w:rPr>
        <w:t xml:space="preserve">Making the required revisions to the FPL and SMI figures ensures that families are correctly determined income eligible for CCCAP. Because the income figures have increased since October 2025, more families may be newly eligible or remain eligible for services </w:t>
      </w:r>
      <w:proofErr w:type="gramStart"/>
      <w:r w:rsidRPr="0053184B">
        <w:rPr>
          <w:sz w:val="24"/>
          <w:szCs w:val="24"/>
        </w:rPr>
        <w:t>as a result of</w:t>
      </w:r>
      <w:proofErr w:type="gramEnd"/>
      <w:r w:rsidRPr="0053184B">
        <w:rPr>
          <w:sz w:val="24"/>
          <w:szCs w:val="24"/>
        </w:rPr>
        <w:t xml:space="preserve"> these revisions.</w:t>
      </w:r>
    </w:p>
    <w:p w14:paraId="45B03D7B" w14:textId="77777777" w:rsidR="00AC568D" w:rsidRPr="0053184B" w:rsidRDefault="00AC568D" w:rsidP="0053184B">
      <w:pPr>
        <w:spacing w:line="240" w:lineRule="auto"/>
        <w:ind w:left="720" w:hanging="720"/>
        <w:rPr>
          <w:sz w:val="24"/>
          <w:szCs w:val="24"/>
        </w:rPr>
      </w:pPr>
    </w:p>
    <w:p w14:paraId="1533835C" w14:textId="77777777" w:rsidR="00AC568D" w:rsidRPr="0053184B" w:rsidRDefault="00FE2239">
      <w:pPr>
        <w:numPr>
          <w:ilvl w:val="0"/>
          <w:numId w:val="8"/>
        </w:numPr>
        <w:pBdr>
          <w:top w:val="nil"/>
          <w:left w:val="nil"/>
          <w:bottom w:val="nil"/>
          <w:right w:val="nil"/>
          <w:between w:val="nil"/>
        </w:pBdr>
        <w:spacing w:after="0"/>
        <w:ind w:hanging="720"/>
        <w:rPr>
          <w:sz w:val="24"/>
          <w:szCs w:val="24"/>
        </w:rPr>
      </w:pPr>
      <w:r w:rsidRPr="0053184B">
        <w:rPr>
          <w:b/>
          <w:bCs/>
          <w:sz w:val="24"/>
          <w:szCs w:val="24"/>
          <w:u w:val="single"/>
        </w:rPr>
        <w:t>Fiscal Impacts</w:t>
      </w:r>
      <w:r w:rsidRPr="0053184B">
        <w:rPr>
          <w:b/>
          <w:bCs/>
          <w:sz w:val="24"/>
          <w:szCs w:val="24"/>
        </w:rPr>
        <w:t>: What are the anticipated direct and indirect costs for the state/department to implement, administer, and enforce the proposed rule or amendment(s)? What are the direct and indirect costs to each of the following entities to comply with the proposed rule or amendment(s)? For each, describe the impact or indicate “not applicable.”</w:t>
      </w:r>
    </w:p>
    <w:p w14:paraId="74431492" w14:textId="77777777" w:rsidR="00AC568D" w:rsidRPr="0053184B" w:rsidRDefault="00AC568D">
      <w:pPr>
        <w:pBdr>
          <w:top w:val="nil"/>
          <w:left w:val="nil"/>
          <w:bottom w:val="nil"/>
          <w:right w:val="nil"/>
          <w:between w:val="nil"/>
        </w:pBdr>
        <w:spacing w:after="0" w:line="240" w:lineRule="auto"/>
        <w:ind w:left="720"/>
        <w:rPr>
          <w:sz w:val="24"/>
          <w:szCs w:val="24"/>
        </w:rPr>
      </w:pPr>
    </w:p>
    <w:tbl>
      <w:tblPr>
        <w:tblW w:w="9810" w:type="dxa"/>
        <w:tblLayout w:type="fixed"/>
        <w:tblLook w:val="04A0" w:firstRow="1" w:lastRow="0" w:firstColumn="1" w:lastColumn="0" w:noHBand="0" w:noVBand="1"/>
      </w:tblPr>
      <w:tblGrid>
        <w:gridCol w:w="2260"/>
        <w:gridCol w:w="7550"/>
      </w:tblGrid>
      <w:tr w:rsidR="00AC568D" w:rsidRPr="0053184B" w14:paraId="4B88207D" w14:textId="77777777" w:rsidTr="00BE6763">
        <w:tc>
          <w:tcPr>
            <w:tcW w:w="2260" w:type="dxa"/>
          </w:tcPr>
          <w:p w14:paraId="4C790F10"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Department</w:t>
            </w:r>
          </w:p>
        </w:tc>
        <w:tc>
          <w:tcPr>
            <w:tcW w:w="7550" w:type="dxa"/>
          </w:tcPr>
          <w:p w14:paraId="5B43B38D"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 xml:space="preserve">The Department may face a negative fiscal impact if these rules are not promulgated due to the risk of </w:t>
            </w:r>
            <w:r w:rsidR="000C5EA6" w:rsidRPr="0053184B">
              <w:rPr>
                <w:sz w:val="24"/>
                <w:szCs w:val="24"/>
              </w:rPr>
              <w:t xml:space="preserve">statutory </w:t>
            </w:r>
            <w:r w:rsidRPr="0053184B">
              <w:rPr>
                <w:sz w:val="24"/>
                <w:szCs w:val="24"/>
              </w:rPr>
              <w:t>non-compliance, and the program may incur additional costs if we are required to implement a new parent fee formula in August 2026.</w:t>
            </w:r>
          </w:p>
          <w:p w14:paraId="4F4C00CA" w14:textId="77777777" w:rsidR="00AC568D" w:rsidRPr="0053184B" w:rsidRDefault="00AC568D">
            <w:pPr>
              <w:widowControl w:val="0"/>
              <w:pBdr>
                <w:top w:val="nil"/>
                <w:left w:val="nil"/>
                <w:bottom w:val="nil"/>
                <w:right w:val="nil"/>
                <w:between w:val="nil"/>
              </w:pBdr>
              <w:spacing w:after="0" w:line="240" w:lineRule="auto"/>
              <w:rPr>
                <w:sz w:val="24"/>
                <w:szCs w:val="24"/>
              </w:rPr>
            </w:pPr>
          </w:p>
          <w:p w14:paraId="31C713AF"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 xml:space="preserve">There is no fiscal impact </w:t>
            </w:r>
            <w:proofErr w:type="gramStart"/>
            <w:r w:rsidRPr="0053184B">
              <w:rPr>
                <w:sz w:val="24"/>
                <w:szCs w:val="24"/>
              </w:rPr>
              <w:t>to</w:t>
            </w:r>
            <w:proofErr w:type="gramEnd"/>
            <w:r w:rsidRPr="0053184B">
              <w:rPr>
                <w:sz w:val="24"/>
                <w:szCs w:val="24"/>
              </w:rPr>
              <w:t xml:space="preserve"> the Department since the changes required to implement the FPL and SMI values in CHATS are accounted for under standard operations. </w:t>
            </w:r>
          </w:p>
          <w:p w14:paraId="3D4AF34C" w14:textId="77777777" w:rsidR="00AC568D" w:rsidRPr="0053184B" w:rsidRDefault="00AC568D">
            <w:pPr>
              <w:widowControl w:val="0"/>
              <w:pBdr>
                <w:top w:val="nil"/>
                <w:left w:val="nil"/>
                <w:bottom w:val="nil"/>
                <w:right w:val="nil"/>
                <w:between w:val="nil"/>
              </w:pBdr>
              <w:spacing w:after="0" w:line="240" w:lineRule="auto"/>
              <w:rPr>
                <w:sz w:val="24"/>
                <w:szCs w:val="24"/>
              </w:rPr>
            </w:pPr>
          </w:p>
          <w:p w14:paraId="7F647276"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None of the rule changes in this rule package affect the Department's level of administration or enforcement.</w:t>
            </w:r>
          </w:p>
        </w:tc>
      </w:tr>
      <w:tr w:rsidR="00AC568D" w:rsidRPr="0053184B" w14:paraId="53C17167" w14:textId="77777777" w:rsidTr="00BE6763">
        <w:tc>
          <w:tcPr>
            <w:tcW w:w="2260" w:type="dxa"/>
          </w:tcPr>
          <w:p w14:paraId="40532C8F"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Local Governments/</w:t>
            </w:r>
          </w:p>
          <w:p w14:paraId="51E138EC"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 xml:space="preserve">Counties </w:t>
            </w:r>
          </w:p>
        </w:tc>
        <w:tc>
          <w:tcPr>
            <w:tcW w:w="7550" w:type="dxa"/>
          </w:tcPr>
          <w:p w14:paraId="4851A0CF"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Counties may see a fiscal impact if we do not promulgate this rule</w:t>
            </w:r>
          </w:p>
          <w:p w14:paraId="7E92EE53"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immediately, as families that have lost benefits may be able to</w:t>
            </w:r>
          </w:p>
          <w:p w14:paraId="28A8F02F" w14:textId="76B28CA4"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appeal their denial under the new income guidelines that the Department</w:t>
            </w:r>
            <w:r w:rsidR="0053184B">
              <w:rPr>
                <w:sz w:val="24"/>
                <w:szCs w:val="24"/>
              </w:rPr>
              <w:t xml:space="preserve"> </w:t>
            </w:r>
            <w:r w:rsidRPr="0053184B">
              <w:rPr>
                <w:sz w:val="24"/>
                <w:szCs w:val="24"/>
              </w:rPr>
              <w:t>is required to implement. Furthermore, the program may incur additional costs if we are required to implement a new parent fee formula in August 2026.</w:t>
            </w:r>
          </w:p>
          <w:p w14:paraId="74130972" w14:textId="77777777" w:rsidR="00AC568D" w:rsidRPr="0053184B" w:rsidRDefault="00AC568D">
            <w:pPr>
              <w:widowControl w:val="0"/>
              <w:pBdr>
                <w:top w:val="nil"/>
                <w:left w:val="nil"/>
                <w:bottom w:val="nil"/>
                <w:right w:val="nil"/>
                <w:between w:val="nil"/>
              </w:pBdr>
              <w:spacing w:after="0" w:line="240" w:lineRule="auto"/>
              <w:rPr>
                <w:sz w:val="24"/>
                <w:szCs w:val="24"/>
              </w:rPr>
            </w:pPr>
          </w:p>
          <w:p w14:paraId="036B7A9E" w14:textId="77777777" w:rsidR="00AC568D" w:rsidRDefault="00FE2239">
            <w:pPr>
              <w:widowControl w:val="0"/>
              <w:spacing w:after="0" w:line="240" w:lineRule="auto"/>
              <w:rPr>
                <w:sz w:val="24"/>
                <w:szCs w:val="24"/>
              </w:rPr>
            </w:pPr>
            <w:r w:rsidRPr="0053184B">
              <w:rPr>
                <w:sz w:val="24"/>
                <w:szCs w:val="24"/>
              </w:rPr>
              <w:t>None of the rule changes in this rule package affect the level of administration or enforcement for counties.</w:t>
            </w:r>
          </w:p>
          <w:p w14:paraId="195E5A78" w14:textId="77777777" w:rsidR="0053184B" w:rsidRPr="0053184B" w:rsidRDefault="0053184B">
            <w:pPr>
              <w:widowControl w:val="0"/>
              <w:spacing w:after="0" w:line="240" w:lineRule="auto"/>
              <w:rPr>
                <w:sz w:val="24"/>
                <w:szCs w:val="24"/>
              </w:rPr>
            </w:pPr>
          </w:p>
        </w:tc>
      </w:tr>
      <w:tr w:rsidR="00AC568D" w:rsidRPr="0053184B" w14:paraId="0E99C4AE" w14:textId="77777777" w:rsidTr="00BE6763">
        <w:tc>
          <w:tcPr>
            <w:tcW w:w="2260" w:type="dxa"/>
          </w:tcPr>
          <w:p w14:paraId="3F286505"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Providers</w:t>
            </w:r>
          </w:p>
        </w:tc>
        <w:tc>
          <w:tcPr>
            <w:tcW w:w="7550" w:type="dxa"/>
          </w:tcPr>
          <w:p w14:paraId="0BB83A2D"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Delaying the implementation of the parent fee formula that results in lower costs for families does impact providers, since introducing a cap of seven percent (7%) of household income makes paying the provider a family’s portion of the care more affordable. However, because these rules retain the current formula, provider reimbursement will not change, resulting in a neutral impact.</w:t>
            </w:r>
          </w:p>
          <w:p w14:paraId="359C7D28" w14:textId="77777777" w:rsidR="00AC568D" w:rsidRPr="0053184B" w:rsidRDefault="00AC568D">
            <w:pPr>
              <w:widowControl w:val="0"/>
              <w:pBdr>
                <w:top w:val="nil"/>
                <w:left w:val="nil"/>
                <w:bottom w:val="nil"/>
                <w:right w:val="nil"/>
                <w:between w:val="nil"/>
              </w:pBdr>
              <w:spacing w:after="0" w:line="240" w:lineRule="auto"/>
              <w:rPr>
                <w:sz w:val="24"/>
                <w:szCs w:val="24"/>
              </w:rPr>
            </w:pPr>
          </w:p>
          <w:p w14:paraId="1DFD0446" w14:textId="6F00D077" w:rsidR="00AC568D" w:rsidRPr="0053184B" w:rsidRDefault="00FE2239" w:rsidP="0053184B">
            <w:pPr>
              <w:widowControl w:val="0"/>
              <w:pBdr>
                <w:top w:val="nil"/>
                <w:left w:val="nil"/>
                <w:bottom w:val="nil"/>
                <w:right w:val="nil"/>
                <w:between w:val="nil"/>
              </w:pBdr>
              <w:spacing w:after="0" w:line="240" w:lineRule="auto"/>
              <w:rPr>
                <w:sz w:val="24"/>
                <w:szCs w:val="24"/>
              </w:rPr>
            </w:pPr>
            <w:r w:rsidRPr="0053184B">
              <w:rPr>
                <w:sz w:val="24"/>
                <w:szCs w:val="24"/>
              </w:rPr>
              <w:t>The Federal Poverty Guideline and State Median Income figures do not</w:t>
            </w:r>
            <w:r w:rsidR="0053184B">
              <w:rPr>
                <w:sz w:val="24"/>
                <w:szCs w:val="24"/>
              </w:rPr>
              <w:t xml:space="preserve"> </w:t>
            </w:r>
            <w:r w:rsidRPr="0053184B">
              <w:rPr>
                <w:sz w:val="24"/>
                <w:szCs w:val="24"/>
              </w:rPr>
              <w:t>apply to Child Care Providers for the purposes of CCCAP. Therefore, these changes have no direct impact on Child Care Providers.</w:t>
            </w:r>
          </w:p>
        </w:tc>
      </w:tr>
      <w:tr w:rsidR="00AC568D" w:rsidRPr="0053184B" w14:paraId="55B6E464" w14:textId="77777777" w:rsidTr="00BE6763">
        <w:tc>
          <w:tcPr>
            <w:tcW w:w="2260" w:type="dxa"/>
          </w:tcPr>
          <w:p w14:paraId="3C1AF31F" w14:textId="77777777" w:rsidR="00AC568D" w:rsidRPr="0053184B" w:rsidRDefault="00FE2239">
            <w:pPr>
              <w:widowControl w:val="0"/>
              <w:spacing w:after="0" w:line="240" w:lineRule="auto"/>
              <w:rPr>
                <w:sz w:val="24"/>
                <w:szCs w:val="24"/>
              </w:rPr>
            </w:pPr>
            <w:r w:rsidRPr="0053184B">
              <w:rPr>
                <w:sz w:val="24"/>
                <w:szCs w:val="24"/>
              </w:rPr>
              <w:t xml:space="preserve">Community Partners (e.g., School Districts, </w:t>
            </w:r>
            <w:r w:rsidRPr="0053184B">
              <w:rPr>
                <w:sz w:val="24"/>
                <w:szCs w:val="24"/>
              </w:rPr>
              <w:lastRenderedPageBreak/>
              <w:t>Early Childhood Councils, etc.)</w:t>
            </w:r>
          </w:p>
        </w:tc>
        <w:tc>
          <w:tcPr>
            <w:tcW w:w="7550" w:type="dxa"/>
          </w:tcPr>
          <w:p w14:paraId="70EDB0AB"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lastRenderedPageBreak/>
              <w:t>None of the rule revisions in this packet appl</w:t>
            </w:r>
            <w:r w:rsidR="000C5EA6" w:rsidRPr="0053184B">
              <w:rPr>
                <w:sz w:val="24"/>
                <w:szCs w:val="24"/>
              </w:rPr>
              <w:t>y</w:t>
            </w:r>
            <w:r w:rsidRPr="0053184B">
              <w:rPr>
                <w:sz w:val="24"/>
                <w:szCs w:val="24"/>
              </w:rPr>
              <w:t xml:space="preserve"> to Community Partners. Therefore, there is no direct impact on this stakeholder group.</w:t>
            </w:r>
          </w:p>
          <w:p w14:paraId="699F8A1A" w14:textId="77777777" w:rsidR="00AC568D" w:rsidRPr="0053184B" w:rsidRDefault="00AC568D">
            <w:pPr>
              <w:widowControl w:val="0"/>
              <w:pBdr>
                <w:top w:val="nil"/>
                <w:left w:val="nil"/>
                <w:bottom w:val="nil"/>
                <w:right w:val="nil"/>
                <w:between w:val="nil"/>
              </w:pBdr>
              <w:spacing w:after="0" w:line="240" w:lineRule="auto"/>
              <w:rPr>
                <w:sz w:val="24"/>
                <w:szCs w:val="24"/>
              </w:rPr>
            </w:pPr>
          </w:p>
          <w:p w14:paraId="2881FC8F" w14:textId="77777777" w:rsidR="00AC568D" w:rsidRPr="0053184B" w:rsidRDefault="00AC568D">
            <w:pPr>
              <w:widowControl w:val="0"/>
              <w:pBdr>
                <w:top w:val="nil"/>
                <w:left w:val="nil"/>
                <w:bottom w:val="nil"/>
                <w:right w:val="nil"/>
                <w:between w:val="nil"/>
              </w:pBdr>
              <w:spacing w:after="0" w:line="240" w:lineRule="auto"/>
              <w:rPr>
                <w:sz w:val="24"/>
                <w:szCs w:val="24"/>
              </w:rPr>
            </w:pPr>
          </w:p>
          <w:p w14:paraId="1DC2D01F" w14:textId="77777777" w:rsidR="00AC568D" w:rsidRPr="0053184B" w:rsidRDefault="00AC568D">
            <w:pPr>
              <w:widowControl w:val="0"/>
              <w:pBdr>
                <w:top w:val="nil"/>
                <w:left w:val="nil"/>
                <w:bottom w:val="nil"/>
                <w:right w:val="nil"/>
                <w:between w:val="nil"/>
              </w:pBdr>
              <w:spacing w:after="0" w:line="240" w:lineRule="auto"/>
              <w:rPr>
                <w:sz w:val="24"/>
                <w:szCs w:val="24"/>
              </w:rPr>
            </w:pPr>
          </w:p>
        </w:tc>
      </w:tr>
      <w:tr w:rsidR="00AC568D" w:rsidRPr="0053184B" w14:paraId="59104388" w14:textId="77777777" w:rsidTr="00BE6763">
        <w:tc>
          <w:tcPr>
            <w:tcW w:w="2260" w:type="dxa"/>
          </w:tcPr>
          <w:p w14:paraId="6464B3D5" w14:textId="77777777" w:rsidR="00AC568D" w:rsidRPr="0053184B" w:rsidRDefault="00FE2239">
            <w:pPr>
              <w:widowControl w:val="0"/>
              <w:spacing w:after="0" w:line="240" w:lineRule="auto"/>
              <w:rPr>
                <w:sz w:val="24"/>
                <w:szCs w:val="24"/>
              </w:rPr>
            </w:pPr>
            <w:r w:rsidRPr="0053184B">
              <w:rPr>
                <w:sz w:val="24"/>
                <w:szCs w:val="24"/>
              </w:rPr>
              <w:lastRenderedPageBreak/>
              <w:t>Other State Agencies</w:t>
            </w:r>
          </w:p>
        </w:tc>
        <w:tc>
          <w:tcPr>
            <w:tcW w:w="7550" w:type="dxa"/>
          </w:tcPr>
          <w:p w14:paraId="56F3A21A" w14:textId="77777777" w:rsidR="00AC568D" w:rsidRDefault="00FE2239">
            <w:pPr>
              <w:widowControl w:val="0"/>
              <w:pBdr>
                <w:top w:val="nil"/>
                <w:left w:val="nil"/>
                <w:bottom w:val="nil"/>
                <w:right w:val="nil"/>
                <w:between w:val="nil"/>
              </w:pBdr>
              <w:spacing w:after="0" w:line="240" w:lineRule="auto"/>
              <w:rPr>
                <w:sz w:val="24"/>
                <w:szCs w:val="24"/>
              </w:rPr>
            </w:pPr>
            <w:r w:rsidRPr="0053184B">
              <w:rPr>
                <w:sz w:val="24"/>
                <w:szCs w:val="24"/>
              </w:rPr>
              <w:t>None of the rule revisions in this packet appl</w:t>
            </w:r>
            <w:r w:rsidR="000C5EA6" w:rsidRPr="0053184B">
              <w:rPr>
                <w:sz w:val="24"/>
                <w:szCs w:val="24"/>
              </w:rPr>
              <w:t>y</w:t>
            </w:r>
            <w:r w:rsidRPr="0053184B">
              <w:rPr>
                <w:sz w:val="24"/>
                <w:szCs w:val="24"/>
              </w:rPr>
              <w:t xml:space="preserve"> to Other State Agencies. Therefore, there is no direct impact on this stakeholder group.</w:t>
            </w:r>
          </w:p>
          <w:p w14:paraId="0653D49D" w14:textId="77777777" w:rsidR="0053184B" w:rsidRPr="0053184B" w:rsidRDefault="0053184B">
            <w:pPr>
              <w:widowControl w:val="0"/>
              <w:pBdr>
                <w:top w:val="nil"/>
                <w:left w:val="nil"/>
                <w:bottom w:val="nil"/>
                <w:right w:val="nil"/>
                <w:between w:val="nil"/>
              </w:pBdr>
              <w:spacing w:after="0" w:line="240" w:lineRule="auto"/>
              <w:rPr>
                <w:sz w:val="24"/>
                <w:szCs w:val="24"/>
              </w:rPr>
            </w:pPr>
          </w:p>
        </w:tc>
      </w:tr>
      <w:tr w:rsidR="00AC568D" w:rsidRPr="0053184B" w14:paraId="0D250B08" w14:textId="77777777" w:rsidTr="00BE6763">
        <w:tc>
          <w:tcPr>
            <w:tcW w:w="2260" w:type="dxa"/>
          </w:tcPr>
          <w:p w14:paraId="5FFB9098" w14:textId="77777777" w:rsidR="00AC568D" w:rsidRPr="0053184B" w:rsidRDefault="00FE2239">
            <w:pPr>
              <w:widowControl w:val="0"/>
              <w:spacing w:after="0" w:line="240" w:lineRule="auto"/>
              <w:rPr>
                <w:sz w:val="24"/>
                <w:szCs w:val="24"/>
              </w:rPr>
            </w:pPr>
            <w:r w:rsidRPr="0053184B">
              <w:rPr>
                <w:sz w:val="24"/>
                <w:szCs w:val="24"/>
              </w:rPr>
              <w:t>Tribal Communities</w:t>
            </w:r>
          </w:p>
        </w:tc>
        <w:tc>
          <w:tcPr>
            <w:tcW w:w="7550" w:type="dxa"/>
          </w:tcPr>
          <w:p w14:paraId="50E70F67" w14:textId="77777777" w:rsidR="00AC568D" w:rsidRPr="0053184B" w:rsidRDefault="00FE2239">
            <w:pPr>
              <w:widowControl w:val="0"/>
              <w:pBdr>
                <w:top w:val="nil"/>
                <w:left w:val="nil"/>
                <w:bottom w:val="nil"/>
                <w:right w:val="nil"/>
                <w:between w:val="nil"/>
              </w:pBdr>
              <w:spacing w:after="0" w:line="240" w:lineRule="auto"/>
              <w:rPr>
                <w:sz w:val="24"/>
                <w:szCs w:val="24"/>
              </w:rPr>
            </w:pPr>
            <w:r w:rsidRPr="0053184B">
              <w:rPr>
                <w:sz w:val="24"/>
                <w:szCs w:val="24"/>
              </w:rPr>
              <w:t>Tribes have separate CCDF requirements outlined in 45 CFR</w:t>
            </w:r>
            <w:r w:rsidR="000C5EA6" w:rsidRPr="0053184B">
              <w:rPr>
                <w:sz w:val="24"/>
                <w:szCs w:val="24"/>
              </w:rPr>
              <w:t xml:space="preserve"> Part 98, Subpart I</w:t>
            </w:r>
            <w:r w:rsidRPr="0053184B">
              <w:rPr>
                <w:sz w:val="24"/>
                <w:szCs w:val="24"/>
              </w:rPr>
              <w:t>. As a result, there is no impact on Tribal Communities.</w:t>
            </w:r>
          </w:p>
          <w:p w14:paraId="0D2CDCF3" w14:textId="77777777" w:rsidR="00AC568D" w:rsidRPr="0053184B" w:rsidRDefault="00AC568D">
            <w:pPr>
              <w:widowControl w:val="0"/>
              <w:pBdr>
                <w:top w:val="nil"/>
                <w:left w:val="nil"/>
                <w:bottom w:val="nil"/>
                <w:right w:val="nil"/>
                <w:between w:val="nil"/>
              </w:pBdr>
              <w:spacing w:after="0" w:line="240" w:lineRule="auto"/>
              <w:rPr>
                <w:sz w:val="24"/>
                <w:szCs w:val="24"/>
              </w:rPr>
            </w:pPr>
          </w:p>
        </w:tc>
      </w:tr>
    </w:tbl>
    <w:p w14:paraId="6124E096" w14:textId="77777777" w:rsidR="00AC568D" w:rsidRDefault="00AC568D">
      <w:pPr>
        <w:pBdr>
          <w:top w:val="nil"/>
          <w:left w:val="nil"/>
          <w:bottom w:val="nil"/>
          <w:right w:val="nil"/>
          <w:between w:val="nil"/>
        </w:pBdr>
        <w:spacing w:after="0" w:line="240" w:lineRule="auto"/>
        <w:ind w:left="720"/>
        <w:rPr>
          <w:sz w:val="24"/>
          <w:szCs w:val="24"/>
        </w:rPr>
      </w:pPr>
    </w:p>
    <w:p w14:paraId="25A5E305" w14:textId="77777777" w:rsidR="0053184B" w:rsidRPr="0053184B" w:rsidRDefault="0053184B">
      <w:pPr>
        <w:pBdr>
          <w:top w:val="nil"/>
          <w:left w:val="nil"/>
          <w:bottom w:val="nil"/>
          <w:right w:val="nil"/>
          <w:between w:val="nil"/>
        </w:pBdr>
        <w:spacing w:after="0" w:line="240" w:lineRule="auto"/>
        <w:ind w:left="720"/>
        <w:rPr>
          <w:sz w:val="24"/>
          <w:szCs w:val="24"/>
        </w:rPr>
      </w:pPr>
    </w:p>
    <w:p w14:paraId="5EC8BA8C" w14:textId="77777777" w:rsidR="00AC568D" w:rsidRPr="0053184B" w:rsidRDefault="00FE2239">
      <w:pPr>
        <w:numPr>
          <w:ilvl w:val="0"/>
          <w:numId w:val="8"/>
        </w:numPr>
        <w:pBdr>
          <w:top w:val="nil"/>
          <w:left w:val="nil"/>
          <w:bottom w:val="nil"/>
          <w:right w:val="nil"/>
          <w:between w:val="nil"/>
        </w:pBdr>
        <w:spacing w:line="240" w:lineRule="auto"/>
        <w:ind w:hanging="720"/>
        <w:rPr>
          <w:sz w:val="24"/>
          <w:szCs w:val="24"/>
        </w:rPr>
      </w:pPr>
      <w:r w:rsidRPr="0053184B">
        <w:rPr>
          <w:b/>
          <w:bCs/>
          <w:sz w:val="24"/>
          <w:szCs w:val="24"/>
          <w:u w:val="single"/>
        </w:rPr>
        <w:t>Evaluation</w:t>
      </w:r>
      <w:r w:rsidRPr="0053184B">
        <w:rPr>
          <w:b/>
          <w:bCs/>
          <w:sz w:val="24"/>
          <w:szCs w:val="24"/>
        </w:rPr>
        <w:t xml:space="preserve">: How will implementation of the proposed rule or amendment(s) be monitored and evaluated? Please include information about measures and indicators that CDEC will utilize, including information on specific populations (identified above). </w:t>
      </w:r>
    </w:p>
    <w:p w14:paraId="55A987D1" w14:textId="77777777" w:rsidR="00AC568D" w:rsidRPr="0053184B" w:rsidRDefault="00FE2239">
      <w:pPr>
        <w:spacing w:line="240" w:lineRule="auto"/>
        <w:ind w:left="720"/>
        <w:rPr>
          <w:sz w:val="24"/>
          <w:szCs w:val="24"/>
        </w:rPr>
      </w:pPr>
      <w:r w:rsidRPr="0053184B">
        <w:rPr>
          <w:sz w:val="24"/>
          <w:szCs w:val="24"/>
        </w:rPr>
        <w:t xml:space="preserve">Counties utilize CHATS to determine eligibility for CCCAP. The revised figures are updated in </w:t>
      </w:r>
      <w:proofErr w:type="gramStart"/>
      <w:r w:rsidRPr="0053184B">
        <w:rPr>
          <w:sz w:val="24"/>
          <w:szCs w:val="24"/>
        </w:rPr>
        <w:t>CHATS</w:t>
      </w:r>
      <w:proofErr w:type="gramEnd"/>
      <w:r w:rsidRPr="0053184B">
        <w:rPr>
          <w:sz w:val="24"/>
          <w:szCs w:val="24"/>
        </w:rPr>
        <w:t xml:space="preserve"> and the new Federal Poverty Guidelines (FPG) and State Median Income (SMI) figures are automatically applied upon eligibility determination in the system. Compliance with the use of CHATS is monitored through the CCCAP County Monitoring Process, Quality Assurance Process, and other audits including those conducted by the Office of the State Auditor and the federal Office of Child Care, part of the U.S. Department of Health and Human Services. Since the current parent fee formula will remain in place following these changes, the evaluation and monitoring of processes related to parent fees will continue as they do today.</w:t>
      </w:r>
    </w:p>
    <w:p w14:paraId="63CC3989" w14:textId="77777777" w:rsidR="00AC568D" w:rsidRPr="0053184B" w:rsidRDefault="00AC568D" w:rsidP="0053184B">
      <w:pPr>
        <w:spacing w:line="240" w:lineRule="auto"/>
        <w:ind w:left="720" w:hanging="720"/>
        <w:rPr>
          <w:sz w:val="24"/>
          <w:szCs w:val="24"/>
        </w:rPr>
      </w:pPr>
    </w:p>
    <w:p w14:paraId="2CC82A17" w14:textId="77777777" w:rsidR="00AC568D" w:rsidRPr="0053184B" w:rsidRDefault="00FE2239">
      <w:pPr>
        <w:numPr>
          <w:ilvl w:val="0"/>
          <w:numId w:val="8"/>
        </w:numPr>
        <w:pBdr>
          <w:top w:val="nil"/>
          <w:left w:val="nil"/>
          <w:bottom w:val="nil"/>
          <w:right w:val="nil"/>
          <w:between w:val="nil"/>
        </w:pBdr>
        <w:spacing w:line="240" w:lineRule="auto"/>
        <w:ind w:hanging="720"/>
        <w:rPr>
          <w:sz w:val="24"/>
          <w:szCs w:val="24"/>
        </w:rPr>
      </w:pPr>
      <w:r w:rsidRPr="0053184B">
        <w:rPr>
          <w:b/>
          <w:bCs/>
          <w:sz w:val="24"/>
          <w:szCs w:val="24"/>
          <w:u w:val="single"/>
        </w:rPr>
        <w:t>Comparative Analysis</w:t>
      </w:r>
      <w:r w:rsidRPr="0053184B">
        <w:rPr>
          <w:b/>
          <w:bCs/>
          <w:sz w:val="24"/>
          <w:szCs w:val="24"/>
        </w:rPr>
        <w:t>: Provide at least two alternatives to the proposed rule or amendment(s) that can be identified, including the costs and benefits of pursuing each of the alternatives.</w:t>
      </w:r>
    </w:p>
    <w:p w14:paraId="16038EB9" w14:textId="77777777" w:rsidR="00AC568D" w:rsidRPr="0053184B" w:rsidRDefault="00FE2239">
      <w:pPr>
        <w:spacing w:line="240" w:lineRule="auto"/>
        <w:ind w:left="720"/>
        <w:rPr>
          <w:sz w:val="24"/>
          <w:szCs w:val="24"/>
        </w:rPr>
      </w:pPr>
      <w:r w:rsidRPr="0053184B">
        <w:rPr>
          <w:sz w:val="24"/>
          <w:szCs w:val="24"/>
        </w:rPr>
        <w:t>There are no alternatives to this rulemaking because, without these rule changes, the Department will be out of alignment with state and federal law.</w:t>
      </w:r>
    </w:p>
    <w:p w14:paraId="218704EF" w14:textId="77777777" w:rsidR="00AC568D" w:rsidRPr="0053184B" w:rsidRDefault="00AC568D" w:rsidP="0053184B">
      <w:pPr>
        <w:spacing w:line="240" w:lineRule="auto"/>
        <w:ind w:left="720" w:hanging="720"/>
        <w:rPr>
          <w:sz w:val="24"/>
          <w:szCs w:val="24"/>
        </w:rPr>
      </w:pPr>
    </w:p>
    <w:p w14:paraId="53D5015E" w14:textId="77777777" w:rsidR="00AC568D" w:rsidRPr="0053184B" w:rsidRDefault="00FE2239">
      <w:pPr>
        <w:numPr>
          <w:ilvl w:val="0"/>
          <w:numId w:val="8"/>
        </w:numPr>
        <w:pBdr>
          <w:top w:val="nil"/>
          <w:left w:val="nil"/>
          <w:bottom w:val="nil"/>
          <w:right w:val="nil"/>
          <w:between w:val="nil"/>
        </w:pBdr>
        <w:spacing w:after="0" w:line="240" w:lineRule="auto"/>
        <w:ind w:hanging="720"/>
        <w:rPr>
          <w:sz w:val="24"/>
          <w:szCs w:val="24"/>
        </w:rPr>
      </w:pPr>
      <w:r w:rsidRPr="0053184B">
        <w:rPr>
          <w:b/>
          <w:bCs/>
          <w:sz w:val="24"/>
          <w:szCs w:val="24"/>
          <w:u w:val="single"/>
        </w:rPr>
        <w:t>Comparative Analysis</w:t>
      </w:r>
      <w:r w:rsidRPr="0053184B">
        <w:rPr>
          <w:b/>
          <w:bCs/>
          <w:sz w:val="24"/>
          <w:szCs w:val="24"/>
        </w:rPr>
        <w:t>: Are there less costly or less intrusive methods for achieving the purpose of the proposed rule or amendment(s)? Explain why those options were rejected.</w:t>
      </w:r>
    </w:p>
    <w:p w14:paraId="2DA243FF" w14:textId="77777777" w:rsidR="00AC568D" w:rsidRPr="0053184B" w:rsidRDefault="00AC568D">
      <w:pPr>
        <w:pBdr>
          <w:top w:val="nil"/>
          <w:left w:val="nil"/>
          <w:bottom w:val="nil"/>
          <w:right w:val="nil"/>
          <w:between w:val="nil"/>
        </w:pBdr>
        <w:spacing w:after="0" w:line="240" w:lineRule="auto"/>
        <w:ind w:left="720"/>
        <w:rPr>
          <w:b/>
          <w:bCs/>
          <w:sz w:val="24"/>
          <w:szCs w:val="24"/>
        </w:rPr>
      </w:pPr>
    </w:p>
    <w:p w14:paraId="2DDB25A4" w14:textId="72711992" w:rsidR="00AC568D" w:rsidRPr="0053184B" w:rsidRDefault="00FE2239">
      <w:pPr>
        <w:spacing w:after="0" w:line="240" w:lineRule="auto"/>
        <w:ind w:left="720"/>
        <w:rPr>
          <w:sz w:val="24"/>
          <w:szCs w:val="24"/>
        </w:rPr>
      </w:pPr>
      <w:r w:rsidRPr="0053184B">
        <w:rPr>
          <w:sz w:val="24"/>
          <w:szCs w:val="24"/>
        </w:rPr>
        <w:t>There are no alternatives to this rulemaking because the APA requires that these standards be</w:t>
      </w:r>
      <w:r w:rsidR="0053184B">
        <w:rPr>
          <w:sz w:val="24"/>
          <w:szCs w:val="24"/>
        </w:rPr>
        <w:t xml:space="preserve"> </w:t>
      </w:r>
      <w:r w:rsidRPr="0053184B">
        <w:rPr>
          <w:sz w:val="24"/>
          <w:szCs w:val="24"/>
        </w:rPr>
        <w:t xml:space="preserve">promulgated in the rule, and federal regulation requires that the numbers in the Department regulation be consistent with the federal guidelines. The Department must also ensure that our rules </w:t>
      </w:r>
      <w:r w:rsidR="0053184B" w:rsidRPr="0053184B">
        <w:rPr>
          <w:sz w:val="24"/>
          <w:szCs w:val="24"/>
        </w:rPr>
        <w:t>are aligned</w:t>
      </w:r>
      <w:r w:rsidRPr="0053184B">
        <w:rPr>
          <w:sz w:val="24"/>
          <w:szCs w:val="24"/>
        </w:rPr>
        <w:t xml:space="preserve"> with state law.</w:t>
      </w:r>
    </w:p>
    <w:p w14:paraId="4B3FCC36" w14:textId="77777777" w:rsidR="00AC568D" w:rsidRPr="0053184B" w:rsidRDefault="00AC568D">
      <w:pPr>
        <w:spacing w:after="0" w:line="240" w:lineRule="auto"/>
        <w:rPr>
          <w:b/>
          <w:bCs/>
          <w:sz w:val="24"/>
          <w:szCs w:val="24"/>
          <w:u w:val="single"/>
        </w:rPr>
      </w:pPr>
    </w:p>
    <w:p w14:paraId="6989FFF8" w14:textId="77777777" w:rsidR="00AC568D" w:rsidRPr="0053184B" w:rsidRDefault="00AC568D">
      <w:pPr>
        <w:spacing w:line="240" w:lineRule="auto"/>
        <w:rPr>
          <w:b/>
          <w:bCs/>
          <w:sz w:val="24"/>
          <w:szCs w:val="24"/>
          <w:u w:val="single"/>
        </w:rPr>
      </w:pPr>
    </w:p>
    <w:sectPr w:rsidR="00AC568D" w:rsidRPr="0053184B">
      <w:footerReference w:type="default" r:id="rId10"/>
      <w:pgSz w:w="12240" w:h="15840"/>
      <w:pgMar w:top="720" w:right="720" w:bottom="72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413B" w14:textId="77777777" w:rsidR="007A2206" w:rsidRDefault="007A2206">
      <w:pPr>
        <w:spacing w:after="0" w:line="240" w:lineRule="auto"/>
      </w:pPr>
      <w:r>
        <w:separator/>
      </w:r>
    </w:p>
  </w:endnote>
  <w:endnote w:type="continuationSeparator" w:id="0">
    <w:p w14:paraId="32A8BBEC" w14:textId="77777777" w:rsidR="007A2206" w:rsidRDefault="007A2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E8722263-724C-4273-BC65-65F62894DE64}"/>
    <w:embedBold r:id="rId2" w:fontKey="{D29E944E-10D8-428B-A4DC-935795DA7FFA}"/>
  </w:font>
  <w:font w:name="Georgia">
    <w:panose1 w:val="02040502050405020303"/>
    <w:charset w:val="00"/>
    <w:family w:val="roman"/>
    <w:pitch w:val="variable"/>
    <w:sig w:usb0="00000287" w:usb1="00000000" w:usb2="00000000" w:usb3="00000000" w:csb0="0000009F" w:csb1="00000000"/>
    <w:embedItalic r:id="rId3" w:fontKey="{57364564-1979-47E3-89D6-3748CC46E23B}"/>
  </w:font>
  <w:font w:name="Calibri">
    <w:panose1 w:val="020F0502020204030204"/>
    <w:charset w:val="00"/>
    <w:family w:val="swiss"/>
    <w:pitch w:val="variable"/>
    <w:sig w:usb0="E4002EFF" w:usb1="C200247B" w:usb2="00000009" w:usb3="00000000" w:csb0="000001FF" w:csb1="00000000"/>
    <w:embedRegular r:id="rId4" w:fontKey="{F681726B-C8FD-466B-B8B2-A55B21868A7F}"/>
  </w:font>
  <w:font w:name="Cambria">
    <w:panose1 w:val="02040503050406030204"/>
    <w:charset w:val="00"/>
    <w:family w:val="roman"/>
    <w:pitch w:val="variable"/>
    <w:sig w:usb0="E00006FF" w:usb1="420024FF" w:usb2="02000000" w:usb3="00000000" w:csb0="0000019F" w:csb1="00000000"/>
    <w:embedRegular r:id="rId5" w:fontKey="{F0A39429-9C66-41E8-B84C-0B20BA943D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D598" w14:textId="77777777" w:rsidR="00AC568D" w:rsidRDefault="00FE2239">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2621FA">
      <w:rPr>
        <w:noProof/>
      </w:rPr>
      <w:t>1</w:t>
    </w:r>
    <w:r>
      <w:fldChar w:fldCharType="end"/>
    </w:r>
  </w:p>
  <w:p w14:paraId="6D10EC53" w14:textId="77777777" w:rsidR="00AC568D" w:rsidRDefault="00AC568D">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1CA0" w14:textId="77777777" w:rsidR="007A2206" w:rsidRDefault="007A2206">
      <w:pPr>
        <w:spacing w:after="0" w:line="240" w:lineRule="auto"/>
      </w:pPr>
      <w:r>
        <w:separator/>
      </w:r>
    </w:p>
  </w:footnote>
  <w:footnote w:type="continuationSeparator" w:id="0">
    <w:p w14:paraId="0A1B0565" w14:textId="77777777" w:rsidR="007A2206" w:rsidRDefault="007A2206">
      <w:pPr>
        <w:spacing w:after="0" w:line="240" w:lineRule="auto"/>
      </w:pPr>
      <w:r>
        <w:continuationSeparator/>
      </w:r>
    </w:p>
  </w:footnote>
  <w:footnote w:id="1">
    <w:p w14:paraId="6B082317" w14:textId="77777777" w:rsidR="00AC568D" w:rsidRDefault="00FE2239">
      <w:pPr>
        <w:spacing w:after="0" w:line="240" w:lineRule="auto"/>
        <w:rPr>
          <w:sz w:val="18"/>
          <w:szCs w:val="18"/>
        </w:rPr>
      </w:pPr>
      <w:bookmarkStart w:id="0" w:name="_gjdgxs" w:colFirst="0" w:colLast="0"/>
      <w:bookmarkEnd w:id="0"/>
      <w:r>
        <w:rPr>
          <w:vertAlign w:val="superscript"/>
        </w:rPr>
        <w:footnoteRef/>
      </w:r>
      <w:r>
        <w:rPr>
          <w:sz w:val="18"/>
          <w:szCs w:val="18"/>
        </w:rPr>
        <w:t xml:space="preserve"> Incorporation by Reference is all or any part of a code, standard, guideline, or rule that has been adopted by an agency of the United States, this state, or another state, or adopted or published by a nationally recognized organization or association, pursuant to section 24-4-103(12.5), C.R.S.</w:t>
      </w:r>
    </w:p>
  </w:footnote>
  <w:footnote w:id="2">
    <w:p w14:paraId="32370D16" w14:textId="77777777" w:rsidR="00AC568D" w:rsidRDefault="00FE2239">
      <w:pPr>
        <w:pBdr>
          <w:top w:val="nil"/>
          <w:left w:val="nil"/>
          <w:bottom w:val="nil"/>
          <w:right w:val="nil"/>
          <w:between w:val="nil"/>
        </w:pBdr>
        <w:spacing w:after="0" w:line="240" w:lineRule="auto"/>
        <w:rPr>
          <w:sz w:val="18"/>
          <w:szCs w:val="18"/>
        </w:rPr>
      </w:pPr>
      <w:r>
        <w:rPr>
          <w:vertAlign w:val="superscript"/>
        </w:rPr>
        <w:footnoteRef/>
      </w:r>
      <w:r>
        <w:rPr>
          <w:sz w:val="18"/>
          <w:szCs w:val="18"/>
        </w:rPr>
        <w:t xml:space="preserve"> </w:t>
      </w:r>
      <w:r>
        <w:rPr>
          <w:sz w:val="18"/>
          <w:szCs w:val="18"/>
          <w:u w:val="single"/>
        </w:rPr>
        <w:t>Tier I</w:t>
      </w:r>
      <w:r>
        <w:rPr>
          <w:sz w:val="18"/>
          <w:szCs w:val="18"/>
        </w:rPr>
        <w:t xml:space="preserve"> is used for proposed rule or amendment(s) that have substantive changes, require substantial stakeholder engagement, and will be considered at two Public Rulemaking Hearings (PRH). The first PRH is held for discussion, and the second PRH is held to consider adoption. </w:t>
      </w:r>
      <w:r>
        <w:rPr>
          <w:sz w:val="18"/>
          <w:szCs w:val="18"/>
          <w:u w:val="single"/>
        </w:rPr>
        <w:t>Tier II</w:t>
      </w:r>
      <w:r>
        <w:rPr>
          <w:sz w:val="18"/>
          <w:szCs w:val="18"/>
        </w:rPr>
        <w:t xml:space="preserve"> is used for proposed rule or amendment(s) that include technical changes, do not require substantial stakeholder engagement, and will be considered at only one Public</w:t>
      </w:r>
      <w:r w:rsidR="009C2B99">
        <w:rPr>
          <w:sz w:val="18"/>
          <w:szCs w:val="18"/>
        </w:rPr>
        <w:t xml:space="preserve"> </w:t>
      </w:r>
      <w:r>
        <w:rPr>
          <w:sz w:val="18"/>
          <w:szCs w:val="18"/>
        </w:rPr>
        <w:t xml:space="preserve">Rulemaking Hearing (PRH) for adoption.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1972"/>
    <w:multiLevelType w:val="multilevel"/>
    <w:tmpl w:val="C428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6C006B"/>
    <w:multiLevelType w:val="hybridMultilevel"/>
    <w:tmpl w:val="595214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473BD"/>
    <w:multiLevelType w:val="multilevel"/>
    <w:tmpl w:val="FA007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1E32B7"/>
    <w:multiLevelType w:val="multilevel"/>
    <w:tmpl w:val="94D4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176BBA"/>
    <w:multiLevelType w:val="multilevel"/>
    <w:tmpl w:val="0A0CC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192525"/>
    <w:multiLevelType w:val="multilevel"/>
    <w:tmpl w:val="7B90D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43242D"/>
    <w:multiLevelType w:val="multilevel"/>
    <w:tmpl w:val="1C64A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D11ABD"/>
    <w:multiLevelType w:val="multilevel"/>
    <w:tmpl w:val="DB56F496"/>
    <w:lvl w:ilvl="0">
      <w:start w:val="1"/>
      <w:numFmt w:val="decimal"/>
      <w:lvlText w:val="%1."/>
      <w:lvlJc w:val="left"/>
      <w:pPr>
        <w:ind w:left="720" w:hanging="360"/>
      </w:pPr>
      <w:rPr>
        <w:b/>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687E92"/>
    <w:multiLevelType w:val="multilevel"/>
    <w:tmpl w:val="E310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A00952"/>
    <w:multiLevelType w:val="multilevel"/>
    <w:tmpl w:val="9200A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7C54BF"/>
    <w:multiLevelType w:val="multilevel"/>
    <w:tmpl w:val="DC1E2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9E2F41"/>
    <w:multiLevelType w:val="multilevel"/>
    <w:tmpl w:val="F3FA6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6B0A5C"/>
    <w:multiLevelType w:val="multilevel"/>
    <w:tmpl w:val="29563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D22BA1"/>
    <w:multiLevelType w:val="multilevel"/>
    <w:tmpl w:val="E7CAE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CA0D8B"/>
    <w:multiLevelType w:val="multilevel"/>
    <w:tmpl w:val="5E8EC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1804940">
    <w:abstractNumId w:val="6"/>
  </w:num>
  <w:num w:numId="2" w16cid:durableId="1645040781">
    <w:abstractNumId w:val="5"/>
  </w:num>
  <w:num w:numId="3" w16cid:durableId="73430786">
    <w:abstractNumId w:val="11"/>
  </w:num>
  <w:num w:numId="4" w16cid:durableId="1095711973">
    <w:abstractNumId w:val="3"/>
  </w:num>
  <w:num w:numId="5" w16cid:durableId="1897546708">
    <w:abstractNumId w:val="9"/>
  </w:num>
  <w:num w:numId="6" w16cid:durableId="385378748">
    <w:abstractNumId w:val="0"/>
  </w:num>
  <w:num w:numId="7" w16cid:durableId="750126913">
    <w:abstractNumId w:val="12"/>
  </w:num>
  <w:num w:numId="8" w16cid:durableId="992568169">
    <w:abstractNumId w:val="7"/>
  </w:num>
  <w:num w:numId="9" w16cid:durableId="962885747">
    <w:abstractNumId w:val="4"/>
  </w:num>
  <w:num w:numId="10" w16cid:durableId="1352299573">
    <w:abstractNumId w:val="14"/>
  </w:num>
  <w:num w:numId="11" w16cid:durableId="979110468">
    <w:abstractNumId w:val="10"/>
  </w:num>
  <w:num w:numId="12" w16cid:durableId="1061488778">
    <w:abstractNumId w:val="8"/>
  </w:num>
  <w:num w:numId="13" w16cid:durableId="1372000531">
    <w:abstractNumId w:val="2"/>
  </w:num>
  <w:num w:numId="14" w16cid:durableId="1183473943">
    <w:abstractNumId w:val="13"/>
  </w:num>
  <w:num w:numId="15" w16cid:durableId="47483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68D"/>
    <w:rsid w:val="000359B6"/>
    <w:rsid w:val="00060FA2"/>
    <w:rsid w:val="000C5EA6"/>
    <w:rsid w:val="001905F8"/>
    <w:rsid w:val="001978B8"/>
    <w:rsid w:val="001E7295"/>
    <w:rsid w:val="002621FA"/>
    <w:rsid w:val="00263977"/>
    <w:rsid w:val="00265995"/>
    <w:rsid w:val="0034216C"/>
    <w:rsid w:val="003A0B65"/>
    <w:rsid w:val="004613EF"/>
    <w:rsid w:val="00490FEE"/>
    <w:rsid w:val="0053184B"/>
    <w:rsid w:val="00535A58"/>
    <w:rsid w:val="0054793B"/>
    <w:rsid w:val="00557D04"/>
    <w:rsid w:val="005649D9"/>
    <w:rsid w:val="00636A10"/>
    <w:rsid w:val="006F4E60"/>
    <w:rsid w:val="00784F61"/>
    <w:rsid w:val="007A2206"/>
    <w:rsid w:val="008131F7"/>
    <w:rsid w:val="00824CB0"/>
    <w:rsid w:val="008C0F51"/>
    <w:rsid w:val="008C1F0C"/>
    <w:rsid w:val="008F4E09"/>
    <w:rsid w:val="009446DB"/>
    <w:rsid w:val="00955762"/>
    <w:rsid w:val="00974EB0"/>
    <w:rsid w:val="009C2B99"/>
    <w:rsid w:val="009D38EC"/>
    <w:rsid w:val="009F3DCD"/>
    <w:rsid w:val="00A95C6A"/>
    <w:rsid w:val="00AC568D"/>
    <w:rsid w:val="00BE6763"/>
    <w:rsid w:val="00C20EEB"/>
    <w:rsid w:val="00C532FC"/>
    <w:rsid w:val="00DD6247"/>
    <w:rsid w:val="00E24DF0"/>
    <w:rsid w:val="00E964A8"/>
    <w:rsid w:val="00EB3867"/>
    <w:rsid w:val="00EE021D"/>
    <w:rsid w:val="00F97BB3"/>
    <w:rsid w:val="00FB0818"/>
    <w:rsid w:val="00FE2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5203B"/>
  <w15:docId w15:val="{2D974DF5-EF0F-4A5D-A8FE-1C16C42A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21212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C532FC"/>
  </w:style>
  <w:style w:type="paragraph" w:styleId="Heading2">
    <w:name w:val="heading 2"/>
    <w:basedOn w:val="Heading1"/>
    <w:next w:val="Normal"/>
    <w:uiPriority w:val="9"/>
    <w:unhideWhenUsed/>
    <w:qFormat/>
    <w:rsid w:val="00C532FC"/>
    <w:pPr>
      <w:outlineLvl w:val="1"/>
    </w:p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955762"/>
    <w:pPr>
      <w:spacing w:line="240" w:lineRule="auto"/>
      <w:jc w:val="center"/>
      <w:outlineLvl w:val="0"/>
    </w:pPr>
    <w:rPr>
      <w:b/>
      <w:bCs/>
      <w:sz w:val="28"/>
      <w:szCs w:val="28"/>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pPr>
      <w:spacing w:after="0" w:line="240" w:lineRule="auto"/>
    </w:pPr>
    <w:tblPr>
      <w:tblStyleRowBandSize w:val="1"/>
      <w:tblStyleColBandSize w:val="1"/>
    </w:tblPr>
  </w:style>
  <w:style w:type="table" w:customStyle="1" w:styleId="a9">
    <w:basedOn w:val="TableNormal0"/>
    <w:pPr>
      <w:spacing w:after="0" w:line="240" w:lineRule="auto"/>
    </w:pPr>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2621FA"/>
    <w:pPr>
      <w:spacing w:after="0" w:line="240" w:lineRule="auto"/>
    </w:pPr>
  </w:style>
  <w:style w:type="character" w:styleId="CommentReference">
    <w:name w:val="annotation reference"/>
    <w:basedOn w:val="DefaultParagraphFont"/>
    <w:uiPriority w:val="99"/>
    <w:semiHidden/>
    <w:unhideWhenUsed/>
    <w:rsid w:val="00F97BB3"/>
    <w:rPr>
      <w:sz w:val="16"/>
      <w:szCs w:val="16"/>
    </w:rPr>
  </w:style>
  <w:style w:type="paragraph" w:styleId="CommentText">
    <w:name w:val="annotation text"/>
    <w:basedOn w:val="Normal"/>
    <w:link w:val="CommentTextChar"/>
    <w:uiPriority w:val="99"/>
    <w:unhideWhenUsed/>
    <w:rsid w:val="00F97BB3"/>
    <w:pPr>
      <w:spacing w:line="240" w:lineRule="auto"/>
    </w:pPr>
    <w:rPr>
      <w:sz w:val="20"/>
      <w:szCs w:val="20"/>
    </w:rPr>
  </w:style>
  <w:style w:type="character" w:customStyle="1" w:styleId="CommentTextChar">
    <w:name w:val="Comment Text Char"/>
    <w:basedOn w:val="DefaultParagraphFont"/>
    <w:link w:val="CommentText"/>
    <w:uiPriority w:val="99"/>
    <w:rsid w:val="00F97BB3"/>
    <w:rPr>
      <w:sz w:val="20"/>
      <w:szCs w:val="20"/>
    </w:rPr>
  </w:style>
  <w:style w:type="paragraph" w:styleId="CommentSubject">
    <w:name w:val="annotation subject"/>
    <w:basedOn w:val="CommentText"/>
    <w:next w:val="CommentText"/>
    <w:link w:val="CommentSubjectChar"/>
    <w:uiPriority w:val="99"/>
    <w:semiHidden/>
    <w:unhideWhenUsed/>
    <w:rsid w:val="00F97BB3"/>
    <w:rPr>
      <w:b/>
      <w:bCs/>
    </w:rPr>
  </w:style>
  <w:style w:type="character" w:customStyle="1" w:styleId="CommentSubjectChar">
    <w:name w:val="Comment Subject Char"/>
    <w:basedOn w:val="CommentTextChar"/>
    <w:link w:val="CommentSubject"/>
    <w:uiPriority w:val="99"/>
    <w:semiHidden/>
    <w:rsid w:val="00F97BB3"/>
    <w:rPr>
      <w:b/>
      <w:bCs/>
      <w:sz w:val="20"/>
      <w:szCs w:val="20"/>
    </w:rPr>
  </w:style>
  <w:style w:type="paragraph" w:styleId="ListParagraph">
    <w:name w:val="List Paragraph"/>
    <w:basedOn w:val="Normal"/>
    <w:uiPriority w:val="34"/>
    <w:qFormat/>
    <w:rsid w:val="001E7295"/>
    <w:pPr>
      <w:ind w:left="720"/>
      <w:contextualSpacing/>
    </w:pPr>
  </w:style>
  <w:style w:type="paragraph" w:styleId="Header">
    <w:name w:val="header"/>
    <w:basedOn w:val="Normal"/>
    <w:link w:val="HeaderChar"/>
    <w:uiPriority w:val="99"/>
    <w:unhideWhenUsed/>
    <w:rsid w:val="00813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1F7"/>
  </w:style>
  <w:style w:type="paragraph" w:styleId="Footer">
    <w:name w:val="footer"/>
    <w:basedOn w:val="Normal"/>
    <w:link w:val="FooterChar"/>
    <w:uiPriority w:val="99"/>
    <w:unhideWhenUsed/>
    <w:rsid w:val="00813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rah.dawson@state.co.u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rive.google.com/drive/u/0/folders/1cAIIkWXDRM2KYsmh3jeSZjRkghultua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2203</Words>
  <Characters>12562</Characters>
  <Application>Microsoft Office Word</Application>
  <DocSecurity>0</DocSecurity>
  <Lines>104</Lines>
  <Paragraphs>29</Paragraphs>
  <ScaleCrop>false</ScaleCrop>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Fitch, Elena</cp:lastModifiedBy>
  <cp:revision>3</cp:revision>
  <dcterms:created xsi:type="dcterms:W3CDTF">2026-07-13T22:30:00Z</dcterms:created>
  <dcterms:modified xsi:type="dcterms:W3CDTF">2026-07-30T19:35:00Z</dcterms:modified>
</cp:coreProperties>
</file>