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794E" w14:textId="77777777" w:rsidR="00DF7F26" w:rsidRPr="00C1170A" w:rsidRDefault="00CA51E6" w:rsidP="00C1170A">
      <w:pPr>
        <w:rPr>
          <w:sz w:val="22"/>
          <w:szCs w:val="22"/>
        </w:rPr>
      </w:pPr>
      <w:r w:rsidRPr="00C1170A">
        <w:rPr>
          <w:sz w:val="22"/>
          <w:szCs w:val="22"/>
        </w:rPr>
        <w:drawing>
          <wp:anchor distT="0" distB="0" distL="114300" distR="114300" simplePos="0" relativeHeight="251658240" behindDoc="0" locked="0" layoutInCell="1" hidden="0" allowOverlap="1" wp14:anchorId="1485CF92" wp14:editId="072E3B5C">
            <wp:simplePos x="0" y="0"/>
            <wp:positionH relativeFrom="column">
              <wp:posOffset>1</wp:posOffset>
            </wp:positionH>
            <wp:positionV relativeFrom="paragraph">
              <wp:posOffset>0</wp:posOffset>
            </wp:positionV>
            <wp:extent cx="2292350" cy="410210"/>
            <wp:effectExtent l="0" t="0" r="0" b="0"/>
            <wp:wrapNone/>
            <wp:docPr id="4" name="image1.png" descr="Logo of the Colorado Department of Public Health and Environment (CDPHE)"/>
            <wp:cNvGraphicFramePr/>
            <a:graphic xmlns:a="http://schemas.openxmlformats.org/drawingml/2006/main">
              <a:graphicData uri="http://schemas.openxmlformats.org/drawingml/2006/picture">
                <pic:pic xmlns:pic="http://schemas.openxmlformats.org/drawingml/2006/picture">
                  <pic:nvPicPr>
                    <pic:cNvPr id="4" name="image1.png" descr="Logo of the Colorado Department of Public Health and Environment (CDPHE)"/>
                    <pic:cNvPicPr preferRelativeResize="0"/>
                  </pic:nvPicPr>
                  <pic:blipFill>
                    <a:blip r:embed="rId9"/>
                    <a:srcRect/>
                    <a:stretch>
                      <a:fillRect/>
                    </a:stretch>
                  </pic:blipFill>
                  <pic:spPr>
                    <a:xfrm>
                      <a:off x="0" y="0"/>
                      <a:ext cx="2292350" cy="410210"/>
                    </a:xfrm>
                    <a:prstGeom prst="rect">
                      <a:avLst/>
                    </a:prstGeom>
                    <a:ln/>
                  </pic:spPr>
                </pic:pic>
              </a:graphicData>
            </a:graphic>
          </wp:anchor>
        </w:drawing>
      </w:r>
    </w:p>
    <w:p w14:paraId="71EB6579" w14:textId="77777777" w:rsidR="00DF7F26" w:rsidRPr="00C1170A" w:rsidRDefault="00DF7F26" w:rsidP="00C1170A">
      <w:pPr>
        <w:rPr>
          <w:sz w:val="22"/>
          <w:szCs w:val="22"/>
        </w:rPr>
      </w:pPr>
    </w:p>
    <w:p w14:paraId="6EA0BF60" w14:textId="77777777" w:rsidR="00DF7F26" w:rsidRPr="00C1170A" w:rsidRDefault="00DF7F26" w:rsidP="00C1170A">
      <w:pPr>
        <w:rPr>
          <w:sz w:val="22"/>
          <w:szCs w:val="22"/>
        </w:rPr>
      </w:pPr>
    </w:p>
    <w:p w14:paraId="27DABFC9" w14:textId="77777777" w:rsidR="00DF7F26" w:rsidRPr="00C1170A" w:rsidRDefault="00DF7F26" w:rsidP="00C1170A">
      <w:pPr>
        <w:rPr>
          <w:sz w:val="22"/>
          <w:szCs w:val="22"/>
        </w:rPr>
      </w:pPr>
    </w:p>
    <w:p w14:paraId="0DFC49E1" w14:textId="61DE28F0" w:rsidR="00DF7F26" w:rsidRPr="00CB1019" w:rsidRDefault="00CA51E6" w:rsidP="00CB1019">
      <w:pPr>
        <w:rPr>
          <w:rFonts w:ascii="Trebuchet MS" w:hAnsi="Trebuchet MS"/>
          <w:sz w:val="22"/>
          <w:szCs w:val="22"/>
        </w:rPr>
      </w:pPr>
      <w:r w:rsidRPr="00CB1019">
        <w:rPr>
          <w:rFonts w:ascii="Trebuchet MS" w:hAnsi="Trebuchet MS"/>
          <w:sz w:val="22"/>
          <w:szCs w:val="22"/>
        </w:rPr>
        <w:t>To</w:t>
      </w:r>
      <w:proofErr w:type="gramStart"/>
      <w:r w:rsidRPr="00CB1019">
        <w:rPr>
          <w:rFonts w:ascii="Trebuchet MS" w:hAnsi="Trebuchet MS"/>
          <w:sz w:val="22"/>
          <w:szCs w:val="22"/>
        </w:rPr>
        <w:t>:</w:t>
      </w:r>
      <w:r w:rsidRPr="00CB1019">
        <w:rPr>
          <w:rFonts w:ascii="Trebuchet MS" w:hAnsi="Trebuchet MS"/>
          <w:sz w:val="22"/>
          <w:szCs w:val="22"/>
        </w:rPr>
        <w:tab/>
      </w:r>
      <w:r w:rsidR="00CB1019">
        <w:rPr>
          <w:rFonts w:ascii="Trebuchet MS" w:hAnsi="Trebuchet MS"/>
          <w:sz w:val="22"/>
          <w:szCs w:val="22"/>
        </w:rPr>
        <w:tab/>
      </w:r>
      <w:r w:rsidRPr="00CB1019">
        <w:rPr>
          <w:rFonts w:ascii="Trebuchet MS" w:hAnsi="Trebuchet MS"/>
          <w:sz w:val="22"/>
          <w:szCs w:val="22"/>
        </w:rPr>
        <w:t>Members</w:t>
      </w:r>
      <w:proofErr w:type="gramEnd"/>
      <w:r w:rsidRPr="00CB1019">
        <w:rPr>
          <w:rFonts w:ascii="Trebuchet MS" w:hAnsi="Trebuchet MS"/>
          <w:sz w:val="22"/>
          <w:szCs w:val="22"/>
        </w:rPr>
        <w:t xml:space="preserve"> of the State Board of Health</w:t>
      </w:r>
    </w:p>
    <w:p w14:paraId="22AAF7A2" w14:textId="77777777" w:rsidR="00DF7F26" w:rsidRPr="00C1170A" w:rsidRDefault="00DF7F26" w:rsidP="00C1170A">
      <w:pPr>
        <w:rPr>
          <w:sz w:val="22"/>
          <w:szCs w:val="22"/>
        </w:rPr>
      </w:pPr>
    </w:p>
    <w:p w14:paraId="13EAD2DA" w14:textId="0DDFF0B3" w:rsidR="00DF7F26" w:rsidRPr="00CB1019" w:rsidRDefault="00CA51E6" w:rsidP="00CB1019">
      <w:pPr>
        <w:ind w:left="1440" w:hanging="1440"/>
        <w:rPr>
          <w:rFonts w:ascii="Trebuchet MS" w:hAnsi="Trebuchet MS"/>
          <w:sz w:val="22"/>
          <w:szCs w:val="22"/>
        </w:rPr>
      </w:pPr>
      <w:r w:rsidRPr="00CB1019">
        <w:rPr>
          <w:rFonts w:ascii="Trebuchet MS" w:hAnsi="Trebuchet MS"/>
          <w:sz w:val="22"/>
          <w:szCs w:val="22"/>
        </w:rPr>
        <w:t>From:</w:t>
      </w:r>
      <w:r w:rsidRPr="00CB1019">
        <w:rPr>
          <w:rFonts w:ascii="Trebuchet MS" w:hAnsi="Trebuchet MS"/>
          <w:sz w:val="22"/>
          <w:szCs w:val="22"/>
        </w:rPr>
        <w:tab/>
        <w:t xml:space="preserve">Elaine McManis, RN, Division </w:t>
      </w:r>
      <w:proofErr w:type="gramStart"/>
      <w:r w:rsidRPr="00CB1019">
        <w:rPr>
          <w:rFonts w:ascii="Trebuchet MS" w:hAnsi="Trebuchet MS"/>
          <w:sz w:val="22"/>
          <w:szCs w:val="22"/>
        </w:rPr>
        <w:t>Director</w:t>
      </w:r>
      <w:r w:rsidR="00912A12" w:rsidRPr="00CB1019">
        <w:rPr>
          <w:rFonts w:ascii="Trebuchet MS" w:hAnsi="Trebuchet MS"/>
          <w:sz w:val="22"/>
          <w:szCs w:val="22"/>
        </w:rPr>
        <w:t xml:space="preserve"> </w:t>
      </w:r>
      <w:r w:rsidR="00F703C7" w:rsidRPr="00CB1019">
        <w:rPr>
          <w:rFonts w:ascii="Trebuchet MS" w:hAnsi="Trebuchet MS"/>
          <w:sz w:val="22"/>
          <w:szCs w:val="22"/>
        </w:rPr>
        <w:t xml:space="preserve"> </w:t>
      </w:r>
      <w:proofErr w:type="spellStart"/>
      <w:r w:rsidR="00546496" w:rsidRPr="00CB1019">
        <w:rPr>
          <w:rFonts w:ascii="Lucida Handwriting" w:hAnsi="Lucida Handwriting"/>
          <w:sz w:val="28"/>
          <w:szCs w:val="28"/>
        </w:rPr>
        <w:t>E.Mc</w:t>
      </w:r>
      <w:proofErr w:type="spellEnd"/>
      <w:r w:rsidR="00546496" w:rsidRPr="00CB1019">
        <w:rPr>
          <w:rFonts w:ascii="Lucida Handwriting" w:hAnsi="Lucida Handwriting"/>
          <w:sz w:val="28"/>
          <w:szCs w:val="28"/>
        </w:rPr>
        <w:t>.</w:t>
      </w:r>
      <w:proofErr w:type="gramEnd"/>
      <w:r w:rsidR="00912A12" w:rsidRPr="00CB1019">
        <w:rPr>
          <w:rFonts w:ascii="Trebuchet MS" w:hAnsi="Trebuchet MS"/>
          <w:sz w:val="22"/>
          <w:szCs w:val="22"/>
        </w:rPr>
        <w:br/>
      </w:r>
      <w:r w:rsidRPr="00CB1019">
        <w:rPr>
          <w:rFonts w:ascii="Trebuchet MS" w:hAnsi="Trebuchet MS"/>
          <w:sz w:val="22"/>
          <w:szCs w:val="22"/>
        </w:rPr>
        <w:t xml:space="preserve">Health Facilities and Emergency Medical Services Division </w:t>
      </w:r>
    </w:p>
    <w:p w14:paraId="32A7B63C" w14:textId="77777777" w:rsidR="00DF7F26" w:rsidRPr="00C1170A" w:rsidRDefault="00DF7F26" w:rsidP="00C1170A">
      <w:pPr>
        <w:rPr>
          <w:sz w:val="22"/>
          <w:szCs w:val="22"/>
        </w:rPr>
      </w:pPr>
    </w:p>
    <w:p w14:paraId="6706E8BF" w14:textId="4F0E5EC5" w:rsidR="00DF7F26" w:rsidRPr="00CB1019" w:rsidRDefault="00CA51E6" w:rsidP="00CB1019">
      <w:pPr>
        <w:ind w:left="1440" w:hanging="1440"/>
        <w:rPr>
          <w:rFonts w:ascii="Trebuchet MS" w:hAnsi="Trebuchet MS"/>
          <w:sz w:val="22"/>
          <w:szCs w:val="22"/>
        </w:rPr>
      </w:pPr>
      <w:r w:rsidRPr="00CB1019">
        <w:rPr>
          <w:rFonts w:ascii="Trebuchet MS" w:hAnsi="Trebuchet MS"/>
          <w:sz w:val="22"/>
          <w:szCs w:val="22"/>
        </w:rPr>
        <w:t>Through:</w:t>
      </w:r>
      <w:r w:rsidRPr="00CB1019">
        <w:rPr>
          <w:rFonts w:ascii="Trebuchet MS" w:hAnsi="Trebuchet MS"/>
          <w:sz w:val="22"/>
          <w:szCs w:val="22"/>
        </w:rPr>
        <w:tab/>
      </w:r>
      <w:r w:rsidR="00F703C7" w:rsidRPr="00CB1019">
        <w:rPr>
          <w:rFonts w:ascii="Trebuchet MS" w:hAnsi="Trebuchet MS"/>
          <w:sz w:val="22"/>
          <w:szCs w:val="22"/>
        </w:rPr>
        <w:t>Jo Tansey, Acute and Nursing Facilities Branch Chief</w:t>
      </w:r>
      <w:r w:rsidR="00F703C7" w:rsidRPr="00CB1019">
        <w:rPr>
          <w:rFonts w:ascii="Trebuchet MS" w:hAnsi="Trebuchet MS"/>
          <w:sz w:val="22"/>
          <w:szCs w:val="22"/>
        </w:rPr>
        <w:br/>
      </w:r>
      <w:r w:rsidR="005A5E7E" w:rsidRPr="00CB1019">
        <w:rPr>
          <w:rFonts w:ascii="Trebuchet MS" w:hAnsi="Trebuchet MS"/>
          <w:sz w:val="22"/>
          <w:szCs w:val="22"/>
        </w:rPr>
        <w:t>Dr. Steve Cox</w:t>
      </w:r>
      <w:r w:rsidR="00AA7388" w:rsidRPr="00CB1019">
        <w:rPr>
          <w:rFonts w:ascii="Trebuchet MS" w:hAnsi="Trebuchet MS"/>
          <w:sz w:val="22"/>
          <w:szCs w:val="22"/>
        </w:rPr>
        <w:t>, DNP, RN</w:t>
      </w:r>
      <w:r w:rsidR="000245D7" w:rsidRPr="00CB1019">
        <w:rPr>
          <w:rFonts w:ascii="Trebuchet MS" w:hAnsi="Trebuchet MS"/>
          <w:sz w:val="22"/>
          <w:szCs w:val="22"/>
        </w:rPr>
        <w:t xml:space="preserve">, </w:t>
      </w:r>
      <w:r w:rsidR="005A5E7E" w:rsidRPr="00CB1019">
        <w:rPr>
          <w:rFonts w:ascii="Trebuchet MS" w:hAnsi="Trebuchet MS"/>
          <w:sz w:val="22"/>
          <w:szCs w:val="22"/>
        </w:rPr>
        <w:t xml:space="preserve">Home and Community Facilities </w:t>
      </w:r>
      <w:r w:rsidR="000245D7" w:rsidRPr="00CB1019">
        <w:rPr>
          <w:rFonts w:ascii="Trebuchet MS" w:hAnsi="Trebuchet MS"/>
          <w:sz w:val="22"/>
          <w:szCs w:val="22"/>
        </w:rPr>
        <w:t xml:space="preserve">Branch Chief </w:t>
      </w:r>
    </w:p>
    <w:p w14:paraId="0F1BD622" w14:textId="77777777" w:rsidR="00DF7F26" w:rsidRPr="00C1170A" w:rsidRDefault="00CA51E6" w:rsidP="00C1170A">
      <w:pPr>
        <w:rPr>
          <w:sz w:val="22"/>
          <w:szCs w:val="22"/>
        </w:rPr>
      </w:pPr>
      <w:r w:rsidRPr="00C1170A">
        <w:rPr>
          <w:sz w:val="22"/>
          <w:szCs w:val="22"/>
        </w:rPr>
        <w:tab/>
      </w:r>
      <w:r w:rsidRPr="00C1170A">
        <w:rPr>
          <w:sz w:val="22"/>
          <w:szCs w:val="22"/>
        </w:rPr>
        <w:tab/>
      </w:r>
    </w:p>
    <w:p w14:paraId="39F29BA9" w14:textId="1B89C599" w:rsidR="00DF7F26" w:rsidRPr="00CB1019" w:rsidRDefault="00945B77" w:rsidP="00CB1019">
      <w:pPr>
        <w:rPr>
          <w:rFonts w:ascii="Trebuchet MS" w:hAnsi="Trebuchet MS"/>
          <w:sz w:val="22"/>
          <w:szCs w:val="22"/>
          <w:highlight w:val="yellow"/>
        </w:rPr>
      </w:pPr>
      <w:r w:rsidRPr="00CB1019">
        <w:rPr>
          <w:rFonts w:ascii="Trebuchet MS" w:hAnsi="Trebuchet MS"/>
          <w:sz w:val="22"/>
          <w:szCs w:val="22"/>
        </w:rPr>
        <w:t>Date</w:t>
      </w:r>
      <w:proofErr w:type="gramStart"/>
      <w:r w:rsidRPr="00CB1019">
        <w:rPr>
          <w:rFonts w:ascii="Trebuchet MS" w:hAnsi="Trebuchet MS"/>
          <w:sz w:val="22"/>
          <w:szCs w:val="22"/>
        </w:rPr>
        <w:t>:</w:t>
      </w:r>
      <w:r w:rsidRPr="00CB1019">
        <w:rPr>
          <w:rFonts w:ascii="Trebuchet MS" w:hAnsi="Trebuchet MS"/>
          <w:sz w:val="22"/>
          <w:szCs w:val="22"/>
        </w:rPr>
        <w:tab/>
      </w:r>
      <w:r w:rsidR="00CB1019">
        <w:rPr>
          <w:rFonts w:ascii="Trebuchet MS" w:hAnsi="Trebuchet MS"/>
          <w:sz w:val="22"/>
          <w:szCs w:val="22"/>
        </w:rPr>
        <w:tab/>
      </w:r>
      <w:r w:rsidR="005544E6" w:rsidRPr="00CB1019">
        <w:rPr>
          <w:rFonts w:ascii="Trebuchet MS" w:hAnsi="Trebuchet MS"/>
          <w:sz w:val="22"/>
          <w:szCs w:val="22"/>
        </w:rPr>
        <w:t>September</w:t>
      </w:r>
      <w:proofErr w:type="gramEnd"/>
      <w:r w:rsidR="005544E6" w:rsidRPr="00CB1019">
        <w:rPr>
          <w:rFonts w:ascii="Trebuchet MS" w:hAnsi="Trebuchet MS"/>
          <w:sz w:val="22"/>
          <w:szCs w:val="22"/>
        </w:rPr>
        <w:t xml:space="preserve"> 16</w:t>
      </w:r>
      <w:r w:rsidR="00912A12" w:rsidRPr="00CB1019">
        <w:rPr>
          <w:rFonts w:ascii="Trebuchet MS" w:hAnsi="Trebuchet MS"/>
          <w:sz w:val="22"/>
          <w:szCs w:val="22"/>
        </w:rPr>
        <w:t>, 2026</w:t>
      </w:r>
      <w:r w:rsidR="00CA51E6" w:rsidRPr="00CB1019">
        <w:rPr>
          <w:rFonts w:ascii="Trebuchet MS" w:hAnsi="Trebuchet MS"/>
          <w:sz w:val="22"/>
          <w:szCs w:val="22"/>
        </w:rPr>
        <w:t xml:space="preserve"> </w:t>
      </w:r>
    </w:p>
    <w:p w14:paraId="2B4A7CE9" w14:textId="77777777" w:rsidR="00DF7F26" w:rsidRPr="00C1170A" w:rsidRDefault="00DF7F26" w:rsidP="00C1170A">
      <w:pPr>
        <w:rPr>
          <w:sz w:val="22"/>
          <w:szCs w:val="22"/>
          <w:highlight w:val="yellow"/>
        </w:rPr>
      </w:pPr>
    </w:p>
    <w:p w14:paraId="63A6BA4E" w14:textId="4A413EFA" w:rsidR="00DF7F26" w:rsidRPr="00C1170A" w:rsidRDefault="00CA51E6" w:rsidP="00C1170A">
      <w:pPr>
        <w:pStyle w:val="Heading1"/>
      </w:pPr>
      <w:r w:rsidRPr="00C1170A">
        <w:t>Subject:</w:t>
      </w:r>
      <w:r w:rsidRPr="00C1170A">
        <w:tab/>
        <w:t>Rulemaking</w:t>
      </w:r>
      <w:r w:rsidR="00503FA7" w:rsidRPr="00C1170A">
        <w:t xml:space="preserve"> Request</w:t>
      </w:r>
      <w:r w:rsidRPr="00C1170A">
        <w:t xml:space="preserve"> </w:t>
      </w:r>
      <w:r w:rsidR="000245D7" w:rsidRPr="00C1170A">
        <w:t>concerning 6 CCR 1011-</w:t>
      </w:r>
      <w:r w:rsidR="007822F7" w:rsidRPr="00C1170A">
        <w:t>1 General Licensure Standards</w:t>
      </w:r>
      <w:r w:rsidRPr="00C1170A">
        <w:tab/>
      </w:r>
    </w:p>
    <w:p w14:paraId="0E461D01" w14:textId="77777777" w:rsidR="00DF7F26" w:rsidRDefault="00DF7F26">
      <w:pPr>
        <w:pBdr>
          <w:bottom w:val="single" w:sz="6" w:space="1" w:color="auto"/>
        </w:pBdr>
        <w:tabs>
          <w:tab w:val="left" w:pos="1440"/>
        </w:tabs>
        <w:ind w:left="1440" w:hanging="1440"/>
        <w:rPr>
          <w:rFonts w:ascii="Trebuchet MS" w:eastAsia="Trebuchet MS" w:hAnsi="Trebuchet MS" w:cs="Trebuchet MS"/>
          <w:sz w:val="22"/>
          <w:szCs w:val="22"/>
        </w:rPr>
      </w:pPr>
    </w:p>
    <w:p w14:paraId="32D35A99" w14:textId="63731E27" w:rsidR="00DF7F26" w:rsidRDefault="00DF7F26" w:rsidP="009D4E79">
      <w:pPr>
        <w:tabs>
          <w:tab w:val="left" w:pos="1440"/>
        </w:tabs>
        <w:rPr>
          <w:rFonts w:ascii="Trebuchet MS" w:eastAsia="Trebuchet MS" w:hAnsi="Trebuchet MS" w:cs="Trebuchet MS"/>
          <w:sz w:val="22"/>
          <w:szCs w:val="22"/>
        </w:rPr>
      </w:pPr>
    </w:p>
    <w:p w14:paraId="71477200" w14:textId="7AA3CFF3" w:rsidR="00DF7F26" w:rsidRDefault="005544E6" w:rsidP="005544E6">
      <w:pPr>
        <w:spacing w:after="240"/>
        <w:rPr>
          <w:rFonts w:ascii="Trebuchet MS" w:eastAsia="Trebuchet MS" w:hAnsi="Trebuchet MS" w:cs="Trebuchet MS"/>
          <w:sz w:val="22"/>
          <w:szCs w:val="22"/>
        </w:rPr>
      </w:pPr>
      <w:r>
        <w:rPr>
          <w:rFonts w:ascii="Trebuchet MS" w:eastAsia="Trebuchet MS" w:hAnsi="Trebuchet MS" w:cs="Trebuchet MS"/>
          <w:sz w:val="22"/>
          <w:szCs w:val="22"/>
        </w:rPr>
        <w:t>The Department requests consideration of the proposed revision to 6 CCR 1011-1 Chapter 2 – General Licensure Standards. All licensed health facilities are subject to this regulation.</w:t>
      </w:r>
      <w:r w:rsidR="004651C8" w:rsidRPr="004651C8">
        <w:rPr>
          <w:rFonts w:ascii="Trebuchet MS" w:eastAsia="Trebuchet MS" w:hAnsi="Trebuchet MS" w:cs="Trebuchet MS"/>
          <w:sz w:val="22"/>
          <w:szCs w:val="22"/>
        </w:rPr>
        <w:t xml:space="preserve"> </w:t>
      </w:r>
      <w:r w:rsidR="004651C8">
        <w:rPr>
          <w:rFonts w:ascii="Trebuchet MS" w:eastAsia="Trebuchet MS" w:hAnsi="Trebuchet MS" w:cs="Trebuchet MS"/>
          <w:sz w:val="22"/>
          <w:szCs w:val="22"/>
        </w:rPr>
        <w:t xml:space="preserve">This rulemaking is needed to align </w:t>
      </w:r>
      <w:proofErr w:type="gramStart"/>
      <w:r w:rsidR="004651C8">
        <w:rPr>
          <w:rFonts w:ascii="Trebuchet MS" w:eastAsia="Trebuchet MS" w:hAnsi="Trebuchet MS" w:cs="Trebuchet MS"/>
          <w:sz w:val="22"/>
          <w:szCs w:val="22"/>
        </w:rPr>
        <w:t>rule</w:t>
      </w:r>
      <w:proofErr w:type="gramEnd"/>
      <w:r w:rsidR="004651C8">
        <w:rPr>
          <w:rFonts w:ascii="Trebuchet MS" w:eastAsia="Trebuchet MS" w:hAnsi="Trebuchet MS" w:cs="Trebuchet MS"/>
          <w:sz w:val="22"/>
          <w:szCs w:val="22"/>
        </w:rPr>
        <w:t xml:space="preserve"> with statute and with recommendations from the legislative audit of the Division.</w:t>
      </w:r>
    </w:p>
    <w:p w14:paraId="65AF7318" w14:textId="256ACD51" w:rsidR="005544E6" w:rsidRDefault="005544E6" w:rsidP="005544E6">
      <w:pPr>
        <w:spacing w:after="240"/>
        <w:rPr>
          <w:rFonts w:ascii="Trebuchet MS" w:eastAsia="Trebuchet MS" w:hAnsi="Trebuchet MS" w:cs="Trebuchet MS"/>
          <w:sz w:val="22"/>
          <w:szCs w:val="22"/>
        </w:rPr>
      </w:pPr>
      <w:r>
        <w:rPr>
          <w:rFonts w:ascii="Trebuchet MS" w:eastAsia="Trebuchet MS" w:hAnsi="Trebuchet MS" w:cs="Trebuchet MS"/>
          <w:sz w:val="22"/>
          <w:szCs w:val="22"/>
        </w:rPr>
        <w:t xml:space="preserve">This rulemaking </w:t>
      </w:r>
      <w:r w:rsidR="00A73F48">
        <w:rPr>
          <w:rFonts w:ascii="Trebuchet MS" w:eastAsia="Trebuchet MS" w:hAnsi="Trebuchet MS" w:cs="Trebuchet MS"/>
          <w:sz w:val="22"/>
          <w:szCs w:val="22"/>
        </w:rPr>
        <w:t xml:space="preserve">modifies </w:t>
      </w:r>
      <w:r>
        <w:rPr>
          <w:rFonts w:ascii="Trebuchet MS" w:eastAsia="Trebuchet MS" w:hAnsi="Trebuchet MS" w:cs="Trebuchet MS"/>
          <w:sz w:val="22"/>
          <w:szCs w:val="22"/>
        </w:rPr>
        <w:t xml:space="preserve">three different topics. The first topic </w:t>
      </w:r>
      <w:r w:rsidR="00F110F1">
        <w:rPr>
          <w:rFonts w:ascii="Trebuchet MS" w:eastAsia="Trebuchet MS" w:hAnsi="Trebuchet MS" w:cs="Trebuchet MS"/>
          <w:sz w:val="22"/>
          <w:szCs w:val="22"/>
        </w:rPr>
        <w:t xml:space="preserve">relates to </w:t>
      </w:r>
      <w:r>
        <w:rPr>
          <w:rFonts w:ascii="Trebuchet MS" w:eastAsia="Trebuchet MS" w:hAnsi="Trebuchet MS" w:cs="Trebuchet MS"/>
          <w:sz w:val="22"/>
          <w:szCs w:val="22"/>
        </w:rPr>
        <w:t>statutory requirements in section 25-1.5-103</w:t>
      </w:r>
      <w:r w:rsidR="00122652">
        <w:rPr>
          <w:rFonts w:ascii="Trebuchet MS" w:eastAsia="Trebuchet MS" w:hAnsi="Trebuchet MS" w:cs="Trebuchet MS"/>
          <w:sz w:val="22"/>
          <w:szCs w:val="22"/>
        </w:rPr>
        <w:t>,</w:t>
      </w:r>
      <w:r>
        <w:rPr>
          <w:rFonts w:ascii="Trebuchet MS" w:eastAsia="Trebuchet MS" w:hAnsi="Trebuchet MS" w:cs="Trebuchet MS"/>
          <w:sz w:val="22"/>
          <w:szCs w:val="22"/>
        </w:rPr>
        <w:t xml:space="preserve"> (1)(a)(I)(C), C.R.S, related to extended licensing survey cycles</w:t>
      </w:r>
      <w:r w:rsidR="00122652">
        <w:rPr>
          <w:rFonts w:ascii="Trebuchet MS" w:eastAsia="Trebuchet MS" w:hAnsi="Trebuchet MS" w:cs="Trebuchet MS"/>
          <w:sz w:val="22"/>
          <w:szCs w:val="22"/>
        </w:rPr>
        <w:t xml:space="preserve"> and tiered inspections</w:t>
      </w:r>
      <w:r w:rsidR="00587BA6">
        <w:rPr>
          <w:rFonts w:ascii="Trebuchet MS" w:eastAsia="Trebuchet MS" w:hAnsi="Trebuchet MS" w:cs="Trebuchet MS"/>
          <w:sz w:val="22"/>
          <w:szCs w:val="22"/>
        </w:rPr>
        <w:t xml:space="preserve">. This </w:t>
      </w:r>
      <w:r w:rsidR="00A73F48">
        <w:rPr>
          <w:rFonts w:ascii="Trebuchet MS" w:eastAsia="Trebuchet MS" w:hAnsi="Trebuchet MS" w:cs="Trebuchet MS"/>
          <w:sz w:val="22"/>
          <w:szCs w:val="22"/>
        </w:rPr>
        <w:t xml:space="preserve">language update is in </w:t>
      </w:r>
      <w:r>
        <w:rPr>
          <w:rFonts w:ascii="Trebuchet MS" w:eastAsia="Trebuchet MS" w:hAnsi="Trebuchet MS" w:cs="Trebuchet MS"/>
          <w:sz w:val="22"/>
          <w:szCs w:val="22"/>
        </w:rPr>
        <w:t xml:space="preserve">response to </w:t>
      </w:r>
      <w:r w:rsidR="008F2BBD">
        <w:rPr>
          <w:rFonts w:ascii="Trebuchet MS" w:eastAsia="Trebuchet MS" w:hAnsi="Trebuchet MS" w:cs="Trebuchet MS"/>
          <w:sz w:val="22"/>
          <w:szCs w:val="22"/>
        </w:rPr>
        <w:t xml:space="preserve">recommendations </w:t>
      </w:r>
      <w:r w:rsidR="00587BA6">
        <w:rPr>
          <w:rFonts w:ascii="Trebuchet MS" w:eastAsia="Trebuchet MS" w:hAnsi="Trebuchet MS" w:cs="Trebuchet MS"/>
          <w:sz w:val="22"/>
          <w:szCs w:val="22"/>
        </w:rPr>
        <w:t>from</w:t>
      </w:r>
      <w:r w:rsidR="00774B31">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the </w:t>
      </w:r>
      <w:r w:rsidR="00A73F48">
        <w:rPr>
          <w:rFonts w:ascii="Trebuchet MS" w:eastAsia="Trebuchet MS" w:hAnsi="Trebuchet MS" w:cs="Trebuchet MS"/>
          <w:sz w:val="22"/>
          <w:szCs w:val="22"/>
        </w:rPr>
        <w:t>Health Facility Licensing Program and Cash Funds Performance Audit published in July 2025</w:t>
      </w:r>
      <w:r>
        <w:rPr>
          <w:rFonts w:ascii="Trebuchet MS" w:eastAsia="Trebuchet MS" w:hAnsi="Trebuchet MS" w:cs="Trebuchet MS"/>
          <w:sz w:val="22"/>
          <w:szCs w:val="22"/>
        </w:rPr>
        <w:t>. The second topic aligns rule with a change to the statutory definition of restraint</w:t>
      </w:r>
      <w:r w:rsidR="001363F1">
        <w:rPr>
          <w:rFonts w:ascii="Trebuchet MS" w:eastAsia="Trebuchet MS" w:hAnsi="Trebuchet MS" w:cs="Trebuchet MS"/>
          <w:sz w:val="22"/>
          <w:szCs w:val="22"/>
        </w:rPr>
        <w:t xml:space="preserve"> in Section 26-20-101, C.R.S</w:t>
      </w:r>
      <w:r>
        <w:rPr>
          <w:rFonts w:ascii="Trebuchet MS" w:eastAsia="Trebuchet MS" w:hAnsi="Trebuchet MS" w:cs="Trebuchet MS"/>
          <w:sz w:val="22"/>
          <w:szCs w:val="22"/>
        </w:rPr>
        <w:t xml:space="preserve">, brought by HB25-1248. The third topic aligns </w:t>
      </w:r>
      <w:proofErr w:type="gramStart"/>
      <w:r>
        <w:rPr>
          <w:rFonts w:ascii="Trebuchet MS" w:eastAsia="Trebuchet MS" w:hAnsi="Trebuchet MS" w:cs="Trebuchet MS"/>
          <w:sz w:val="22"/>
          <w:szCs w:val="22"/>
        </w:rPr>
        <w:t>rule</w:t>
      </w:r>
      <w:proofErr w:type="gramEnd"/>
      <w:r>
        <w:rPr>
          <w:rFonts w:ascii="Trebuchet MS" w:eastAsia="Trebuchet MS" w:hAnsi="Trebuchet MS" w:cs="Trebuchet MS"/>
          <w:sz w:val="22"/>
          <w:szCs w:val="22"/>
        </w:rPr>
        <w:t xml:space="preserve"> with various </w:t>
      </w:r>
      <w:r w:rsidR="001363F1">
        <w:rPr>
          <w:rFonts w:ascii="Trebuchet MS" w:eastAsia="Trebuchet MS" w:hAnsi="Trebuchet MS" w:cs="Trebuchet MS"/>
          <w:sz w:val="22"/>
          <w:szCs w:val="22"/>
        </w:rPr>
        <w:t xml:space="preserve">statutory </w:t>
      </w:r>
      <w:r>
        <w:rPr>
          <w:rFonts w:ascii="Trebuchet MS" w:eastAsia="Trebuchet MS" w:hAnsi="Trebuchet MS" w:cs="Trebuchet MS"/>
          <w:sz w:val="22"/>
          <w:szCs w:val="22"/>
        </w:rPr>
        <w:t xml:space="preserve">changes </w:t>
      </w:r>
      <w:r w:rsidR="001363F1">
        <w:rPr>
          <w:rFonts w:ascii="Trebuchet MS" w:eastAsia="Trebuchet MS" w:hAnsi="Trebuchet MS" w:cs="Trebuchet MS"/>
          <w:sz w:val="22"/>
          <w:szCs w:val="22"/>
        </w:rPr>
        <w:t>in Section</w:t>
      </w:r>
      <w:r w:rsidR="009D4603">
        <w:rPr>
          <w:rFonts w:ascii="Trebuchet MS" w:eastAsia="Trebuchet MS" w:hAnsi="Trebuchet MS" w:cs="Trebuchet MS"/>
          <w:sz w:val="22"/>
          <w:szCs w:val="22"/>
        </w:rPr>
        <w:t>s</w:t>
      </w:r>
      <w:r w:rsidR="001363F1">
        <w:rPr>
          <w:rFonts w:ascii="Trebuchet MS" w:eastAsia="Trebuchet MS" w:hAnsi="Trebuchet MS" w:cs="Trebuchet MS"/>
          <w:sz w:val="22"/>
          <w:szCs w:val="22"/>
        </w:rPr>
        <w:t xml:space="preserve"> 12-280-135, and 12-280-135.5, C.R.S, </w:t>
      </w:r>
      <w:r>
        <w:rPr>
          <w:rFonts w:ascii="Trebuchet MS" w:eastAsia="Trebuchet MS" w:hAnsi="Trebuchet MS" w:cs="Trebuchet MS"/>
          <w:sz w:val="22"/>
          <w:szCs w:val="22"/>
        </w:rPr>
        <w:t>regarding medicine donation programs, brought by SB25-289.</w:t>
      </w:r>
    </w:p>
    <w:p w14:paraId="4D783AA2" w14:textId="10149A0B" w:rsidR="005544E6" w:rsidRDefault="005544E6" w:rsidP="005544E6">
      <w:pPr>
        <w:spacing w:after="240"/>
        <w:rPr>
          <w:rFonts w:ascii="Trebuchet MS" w:eastAsia="Trebuchet MS" w:hAnsi="Trebuchet MS" w:cs="Trebuchet MS"/>
          <w:sz w:val="22"/>
          <w:szCs w:val="22"/>
        </w:rPr>
      </w:pPr>
      <w:r>
        <w:rPr>
          <w:rFonts w:ascii="Trebuchet MS" w:eastAsia="Trebuchet MS" w:hAnsi="Trebuchet MS" w:cs="Trebuchet MS"/>
          <w:sz w:val="22"/>
          <w:szCs w:val="22"/>
        </w:rPr>
        <w:t xml:space="preserve">The Division requests the Board to schedule a public rulemaking hearing on the proposed revisions to 6 CCR 1011-1 Chapter 2 – General Licensure Standards, for </w:t>
      </w:r>
      <w:r w:rsidR="00122652">
        <w:rPr>
          <w:rFonts w:ascii="Trebuchet MS" w:eastAsia="Trebuchet MS" w:hAnsi="Trebuchet MS" w:cs="Trebuchet MS"/>
          <w:sz w:val="22"/>
          <w:szCs w:val="22"/>
        </w:rPr>
        <w:t>November 18, 2026.</w:t>
      </w:r>
    </w:p>
    <w:p w14:paraId="3181560A" w14:textId="77777777" w:rsidR="005544E6" w:rsidRDefault="005544E6">
      <w:pPr>
        <w:rPr>
          <w:rFonts w:ascii="Trebuchet MS" w:eastAsia="Trebuchet MS" w:hAnsi="Trebuchet MS" w:cs="Trebuchet MS"/>
          <w:sz w:val="22"/>
          <w:szCs w:val="22"/>
        </w:rPr>
      </w:pPr>
    </w:p>
    <w:p w14:paraId="4C38E0A3" w14:textId="77777777" w:rsidR="00122652" w:rsidRDefault="00122652">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br w:type="page"/>
      </w:r>
    </w:p>
    <w:p w14:paraId="224B2325" w14:textId="73457F7D" w:rsidR="00DF7F26" w:rsidRPr="00C1170A" w:rsidRDefault="00CA51E6" w:rsidP="00C1170A">
      <w:pPr>
        <w:pStyle w:val="Heading2"/>
      </w:pPr>
      <w:r w:rsidRPr="00C1170A">
        <w:lastRenderedPageBreak/>
        <w:t>STATEMENT OF BASIS AND PURPOSE</w:t>
      </w:r>
    </w:p>
    <w:p w14:paraId="37900D85" w14:textId="77777777" w:rsidR="00DF7F26" w:rsidRDefault="00CA51E6">
      <w:pPr>
        <w:pBdr>
          <w:top w:val="nil"/>
          <w:left w:val="nil"/>
          <w:bottom w:val="nil"/>
          <w:right w:val="nil"/>
          <w:between w:val="nil"/>
        </w:pBdr>
        <w:jc w:val="cente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AND SPECIFIC STATUTORY AUTHORITY</w:t>
      </w:r>
    </w:p>
    <w:p w14:paraId="2C63814F" w14:textId="5FE58352" w:rsidR="00DF7F26" w:rsidRDefault="00945B77">
      <w:pPr>
        <w:pBdr>
          <w:top w:val="nil"/>
          <w:left w:val="nil"/>
          <w:bottom w:val="nil"/>
          <w:right w:val="nil"/>
          <w:between w:val="nil"/>
        </w:pBdr>
        <w:jc w:val="center"/>
        <w:rPr>
          <w:rFonts w:ascii="Trebuchet MS" w:eastAsia="Trebuchet MS" w:hAnsi="Trebuchet MS" w:cs="Trebuchet MS"/>
          <w:b/>
          <w:sz w:val="22"/>
          <w:szCs w:val="22"/>
        </w:rPr>
      </w:pPr>
      <w:r>
        <w:rPr>
          <w:rFonts w:ascii="Trebuchet MS" w:eastAsia="Trebuchet MS" w:hAnsi="Trebuchet MS" w:cs="Trebuchet MS"/>
          <w:b/>
          <w:color w:val="000000"/>
          <w:sz w:val="22"/>
          <w:szCs w:val="22"/>
        </w:rPr>
        <w:t>F</w:t>
      </w:r>
      <w:r w:rsidR="00CA51E6">
        <w:rPr>
          <w:rFonts w:ascii="Trebuchet MS" w:eastAsia="Trebuchet MS" w:hAnsi="Trebuchet MS" w:cs="Trebuchet MS"/>
          <w:b/>
          <w:color w:val="000000"/>
          <w:sz w:val="22"/>
          <w:szCs w:val="22"/>
        </w:rPr>
        <w:t>or</w:t>
      </w:r>
      <w:r>
        <w:rPr>
          <w:rFonts w:ascii="Trebuchet MS" w:eastAsia="Trebuchet MS" w:hAnsi="Trebuchet MS" w:cs="Trebuchet MS"/>
          <w:b/>
          <w:color w:val="000000"/>
          <w:sz w:val="22"/>
          <w:szCs w:val="22"/>
        </w:rPr>
        <w:t xml:space="preserve"> </w:t>
      </w:r>
      <w:r w:rsidR="00464F1D">
        <w:rPr>
          <w:rFonts w:ascii="Trebuchet MS" w:eastAsia="Trebuchet MS" w:hAnsi="Trebuchet MS" w:cs="Trebuchet MS"/>
          <w:b/>
          <w:color w:val="000000"/>
          <w:sz w:val="22"/>
          <w:szCs w:val="22"/>
        </w:rPr>
        <w:t>Revision</w:t>
      </w:r>
      <w:r>
        <w:rPr>
          <w:rFonts w:ascii="Trebuchet MS" w:eastAsia="Trebuchet MS" w:hAnsi="Trebuchet MS" w:cs="Trebuchet MS"/>
          <w:b/>
          <w:color w:val="000000"/>
          <w:sz w:val="22"/>
          <w:szCs w:val="22"/>
        </w:rPr>
        <w:t xml:space="preserve"> of</w:t>
      </w:r>
    </w:p>
    <w:p w14:paraId="00646CF3" w14:textId="26626A61" w:rsidR="00DF7F26" w:rsidRDefault="00CA51E6">
      <w:pPr>
        <w:pBdr>
          <w:top w:val="nil"/>
          <w:left w:val="nil"/>
          <w:bottom w:val="nil"/>
          <w:right w:val="nil"/>
          <w:between w:val="nil"/>
        </w:pBdr>
        <w:jc w:val="center"/>
        <w:rPr>
          <w:rFonts w:ascii="Trebuchet MS" w:eastAsia="Trebuchet MS" w:hAnsi="Trebuchet MS" w:cs="Trebuchet MS"/>
          <w:b/>
          <w:sz w:val="22"/>
          <w:szCs w:val="22"/>
        </w:rPr>
      </w:pPr>
      <w:r>
        <w:rPr>
          <w:rFonts w:ascii="Trebuchet MS" w:eastAsia="Trebuchet MS" w:hAnsi="Trebuchet MS" w:cs="Trebuchet MS"/>
          <w:b/>
          <w:sz w:val="22"/>
          <w:szCs w:val="22"/>
        </w:rPr>
        <w:t>6 CCR 1011-</w:t>
      </w:r>
      <w:r w:rsidR="00D52284">
        <w:rPr>
          <w:rFonts w:ascii="Trebuchet MS" w:eastAsia="Trebuchet MS" w:hAnsi="Trebuchet MS" w:cs="Trebuchet MS"/>
          <w:b/>
          <w:sz w:val="22"/>
          <w:szCs w:val="22"/>
        </w:rPr>
        <w:t>1, Chapter 2 General Licensure Standards</w:t>
      </w:r>
      <w:r w:rsidR="00912A12">
        <w:rPr>
          <w:rFonts w:ascii="Trebuchet MS" w:eastAsia="Trebuchet MS" w:hAnsi="Trebuchet MS" w:cs="Trebuchet MS"/>
          <w:b/>
          <w:sz w:val="22"/>
          <w:szCs w:val="22"/>
        </w:rPr>
        <w:t xml:space="preserve"> </w:t>
      </w:r>
    </w:p>
    <w:p w14:paraId="7F3C1077" w14:textId="77777777" w:rsidR="00DF7F26" w:rsidRDefault="00CA51E6">
      <w:pPr>
        <w:tabs>
          <w:tab w:val="left" w:pos="1440"/>
        </w:tabs>
        <w:ind w:left="1440"/>
        <w:jc w:val="center"/>
        <w:rPr>
          <w:rFonts w:ascii="Trebuchet MS" w:eastAsia="Trebuchet MS" w:hAnsi="Trebuchet MS" w:cs="Trebuchet MS"/>
          <w:b/>
          <w:sz w:val="22"/>
          <w:szCs w:val="22"/>
        </w:rPr>
      </w:pPr>
      <w:r>
        <w:rPr>
          <w:rFonts w:ascii="Trebuchet MS" w:eastAsia="Trebuchet MS" w:hAnsi="Trebuchet MS" w:cs="Trebuchet MS"/>
          <w:b/>
          <w:sz w:val="22"/>
          <w:szCs w:val="22"/>
        </w:rPr>
        <w:tab/>
      </w:r>
    </w:p>
    <w:p w14:paraId="3E509E77" w14:textId="77777777" w:rsidR="00DF7F26" w:rsidRPr="00CB1019" w:rsidRDefault="00CA51E6" w:rsidP="00C1170A">
      <w:pPr>
        <w:pStyle w:val="Heading3"/>
      </w:pPr>
      <w:r w:rsidRPr="00CB1019">
        <w:t xml:space="preserve">Basis and Purpose. </w:t>
      </w:r>
    </w:p>
    <w:p w14:paraId="490AA1B3" w14:textId="1961BB67" w:rsidR="00122652" w:rsidRDefault="002B0646" w:rsidP="00122652">
      <w:pPr>
        <w:spacing w:after="240"/>
        <w:rPr>
          <w:rFonts w:ascii="Trebuchet MS" w:eastAsia="Trebuchet MS" w:hAnsi="Trebuchet MS" w:cs="Trebuchet MS"/>
          <w:sz w:val="22"/>
          <w:szCs w:val="22"/>
        </w:rPr>
      </w:pPr>
      <w:r>
        <w:rPr>
          <w:rFonts w:ascii="Trebuchet MS" w:eastAsia="Trebuchet MS" w:hAnsi="Trebuchet MS" w:cs="Trebuchet MS"/>
          <w:sz w:val="22"/>
          <w:szCs w:val="22"/>
        </w:rPr>
        <w:t>This is an update to the General Licensure Standards</w:t>
      </w:r>
      <w:r w:rsidR="00AA1776">
        <w:rPr>
          <w:rFonts w:ascii="Trebuchet MS" w:eastAsia="Trebuchet MS" w:hAnsi="Trebuchet MS" w:cs="Trebuchet MS"/>
          <w:sz w:val="22"/>
          <w:szCs w:val="22"/>
        </w:rPr>
        <w:t xml:space="preserve"> for health facilities</w:t>
      </w:r>
      <w:r>
        <w:rPr>
          <w:rFonts w:ascii="Trebuchet MS" w:eastAsia="Trebuchet MS" w:hAnsi="Trebuchet MS" w:cs="Trebuchet MS"/>
          <w:sz w:val="22"/>
          <w:szCs w:val="22"/>
        </w:rPr>
        <w:t>,</w:t>
      </w:r>
      <w:r w:rsidR="009E4D1B">
        <w:rPr>
          <w:rFonts w:ascii="Trebuchet MS" w:eastAsia="Trebuchet MS" w:hAnsi="Trebuchet MS" w:cs="Trebuchet MS"/>
          <w:sz w:val="22"/>
          <w:szCs w:val="22"/>
        </w:rPr>
        <w:t xml:space="preserve"> brought about </w:t>
      </w:r>
      <w:r w:rsidR="00741D68">
        <w:rPr>
          <w:rFonts w:ascii="Trebuchet MS" w:eastAsia="Trebuchet MS" w:hAnsi="Trebuchet MS" w:cs="Trebuchet MS"/>
          <w:sz w:val="22"/>
          <w:szCs w:val="22"/>
        </w:rPr>
        <w:t xml:space="preserve">by </w:t>
      </w:r>
      <w:r w:rsidR="00270ABC">
        <w:rPr>
          <w:rFonts w:ascii="Trebuchet MS" w:eastAsia="Trebuchet MS" w:hAnsi="Trebuchet MS" w:cs="Trebuchet MS"/>
          <w:sz w:val="22"/>
          <w:szCs w:val="22"/>
        </w:rPr>
        <w:t>the</w:t>
      </w:r>
      <w:r w:rsidR="00475EDC">
        <w:rPr>
          <w:rFonts w:ascii="Trebuchet MS" w:eastAsia="Trebuchet MS" w:hAnsi="Trebuchet MS" w:cs="Trebuchet MS"/>
          <w:sz w:val="22"/>
          <w:szCs w:val="22"/>
        </w:rPr>
        <w:t xml:space="preserve"> need to align rule with statut</w:t>
      </w:r>
      <w:r w:rsidR="00270ABC">
        <w:rPr>
          <w:rFonts w:ascii="Trebuchet MS" w:eastAsia="Trebuchet MS" w:hAnsi="Trebuchet MS" w:cs="Trebuchet MS"/>
          <w:sz w:val="22"/>
          <w:szCs w:val="22"/>
        </w:rPr>
        <w:t>ory changes</w:t>
      </w:r>
      <w:r w:rsidR="00475EDC">
        <w:rPr>
          <w:rFonts w:ascii="Trebuchet MS" w:eastAsia="Trebuchet MS" w:hAnsi="Trebuchet MS" w:cs="Trebuchet MS"/>
          <w:sz w:val="22"/>
          <w:szCs w:val="22"/>
        </w:rPr>
        <w:t xml:space="preserve"> and </w:t>
      </w:r>
      <w:r w:rsidR="00AA1776">
        <w:rPr>
          <w:rFonts w:ascii="Trebuchet MS" w:eastAsia="Trebuchet MS" w:hAnsi="Trebuchet MS" w:cs="Trebuchet MS"/>
          <w:sz w:val="22"/>
          <w:szCs w:val="22"/>
        </w:rPr>
        <w:t xml:space="preserve">additionally with </w:t>
      </w:r>
      <w:r w:rsidR="00475EDC">
        <w:rPr>
          <w:rFonts w:ascii="Trebuchet MS" w:eastAsia="Trebuchet MS" w:hAnsi="Trebuchet MS" w:cs="Trebuchet MS"/>
          <w:sz w:val="22"/>
          <w:szCs w:val="22"/>
        </w:rPr>
        <w:t>recommendations from the Health Facility Licensing Program and Cash Funds Performance Audit published in July 2025 (Audit).</w:t>
      </w:r>
    </w:p>
    <w:p w14:paraId="68E9DD88" w14:textId="0D18270A" w:rsidR="00122652" w:rsidRPr="001B3A5D" w:rsidRDefault="00122652" w:rsidP="001B3A5D">
      <w:pPr>
        <w:spacing w:after="240"/>
        <w:rPr>
          <w:rFonts w:ascii="Trebuchet MS" w:eastAsia="Trebuchet MS" w:hAnsi="Trebuchet MS" w:cs="Trebuchet MS"/>
          <w:sz w:val="22"/>
          <w:szCs w:val="22"/>
        </w:rPr>
      </w:pPr>
      <w:r>
        <w:rPr>
          <w:rFonts w:ascii="Trebuchet MS" w:eastAsia="Trebuchet MS" w:hAnsi="Trebuchet MS" w:cs="Trebuchet MS"/>
          <w:sz w:val="22"/>
          <w:szCs w:val="22"/>
        </w:rPr>
        <w:t xml:space="preserve">This </w:t>
      </w:r>
      <w:r w:rsidR="009E62B3">
        <w:rPr>
          <w:rFonts w:ascii="Trebuchet MS" w:eastAsia="Trebuchet MS" w:hAnsi="Trebuchet MS" w:cs="Trebuchet MS"/>
          <w:sz w:val="22"/>
          <w:szCs w:val="22"/>
        </w:rPr>
        <w:t xml:space="preserve">proposed language </w:t>
      </w:r>
      <w:r w:rsidR="00352645">
        <w:rPr>
          <w:rFonts w:ascii="Trebuchet MS" w:eastAsia="Trebuchet MS" w:hAnsi="Trebuchet MS" w:cs="Trebuchet MS"/>
          <w:sz w:val="22"/>
          <w:szCs w:val="22"/>
        </w:rPr>
        <w:t>modifies three different topics</w:t>
      </w:r>
      <w:r w:rsidR="009E62B3">
        <w:rPr>
          <w:rFonts w:ascii="Trebuchet MS" w:eastAsia="Trebuchet MS" w:hAnsi="Trebuchet MS" w:cs="Trebuchet MS"/>
          <w:sz w:val="22"/>
          <w:szCs w:val="22"/>
        </w:rPr>
        <w:t xml:space="preserve"> in the </w:t>
      </w:r>
      <w:r w:rsidR="009E4D1B">
        <w:rPr>
          <w:rFonts w:ascii="Trebuchet MS" w:eastAsia="Trebuchet MS" w:hAnsi="Trebuchet MS" w:cs="Trebuchet MS"/>
          <w:sz w:val="22"/>
          <w:szCs w:val="22"/>
        </w:rPr>
        <w:t>chapter</w:t>
      </w:r>
      <w:r>
        <w:rPr>
          <w:rFonts w:ascii="Trebuchet MS" w:eastAsia="Trebuchet MS" w:hAnsi="Trebuchet MS" w:cs="Trebuchet MS"/>
          <w:sz w:val="22"/>
          <w:szCs w:val="22"/>
        </w:rPr>
        <w:t xml:space="preserve">. The first </w:t>
      </w:r>
      <w:r w:rsidR="00352645">
        <w:rPr>
          <w:rFonts w:ascii="Trebuchet MS" w:eastAsia="Trebuchet MS" w:hAnsi="Trebuchet MS" w:cs="Trebuchet MS"/>
          <w:sz w:val="22"/>
          <w:szCs w:val="22"/>
        </w:rPr>
        <w:t xml:space="preserve">proposed change </w:t>
      </w:r>
      <w:r w:rsidR="009E62B3">
        <w:rPr>
          <w:rFonts w:ascii="Trebuchet MS" w:eastAsia="Trebuchet MS" w:hAnsi="Trebuchet MS" w:cs="Trebuchet MS"/>
          <w:sz w:val="22"/>
          <w:szCs w:val="22"/>
        </w:rPr>
        <w:t>relates to</w:t>
      </w:r>
      <w:r w:rsidR="001B3A5D">
        <w:rPr>
          <w:rFonts w:ascii="Trebuchet MS" w:eastAsia="Trebuchet MS" w:hAnsi="Trebuchet MS" w:cs="Trebuchet MS"/>
          <w:sz w:val="22"/>
          <w:szCs w:val="22"/>
        </w:rPr>
        <w:t xml:space="preserve"> the </w:t>
      </w:r>
      <w:r>
        <w:rPr>
          <w:rFonts w:ascii="Trebuchet MS" w:eastAsia="Trebuchet MS" w:hAnsi="Trebuchet MS" w:cs="Trebuchet MS"/>
          <w:sz w:val="22"/>
          <w:szCs w:val="22"/>
        </w:rPr>
        <w:t xml:space="preserve">Division’s implementation of statutory requirements </w:t>
      </w:r>
      <w:r w:rsidR="001B3A5D">
        <w:rPr>
          <w:rFonts w:ascii="Trebuchet MS" w:eastAsia="Trebuchet MS" w:hAnsi="Trebuchet MS" w:cs="Trebuchet MS"/>
          <w:sz w:val="22"/>
          <w:szCs w:val="22"/>
        </w:rPr>
        <w:t>found at</w:t>
      </w:r>
      <w:r>
        <w:rPr>
          <w:rFonts w:ascii="Trebuchet MS" w:eastAsia="Trebuchet MS" w:hAnsi="Trebuchet MS" w:cs="Trebuchet MS"/>
          <w:sz w:val="22"/>
          <w:szCs w:val="22"/>
        </w:rPr>
        <w:t xml:space="preserve"> section 25-1.5-103 (1)(a)(I)(C), C.R.S, </w:t>
      </w:r>
      <w:proofErr w:type="gramStart"/>
      <w:r w:rsidR="00270ABC">
        <w:rPr>
          <w:rFonts w:ascii="Trebuchet MS" w:eastAsia="Trebuchet MS" w:hAnsi="Trebuchet MS" w:cs="Trebuchet MS"/>
          <w:sz w:val="22"/>
          <w:szCs w:val="22"/>
        </w:rPr>
        <w:t>in regards</w:t>
      </w:r>
      <w:r>
        <w:rPr>
          <w:rFonts w:ascii="Trebuchet MS" w:eastAsia="Trebuchet MS" w:hAnsi="Trebuchet MS" w:cs="Trebuchet MS"/>
          <w:sz w:val="22"/>
          <w:szCs w:val="22"/>
        </w:rPr>
        <w:t xml:space="preserve"> to</w:t>
      </w:r>
      <w:proofErr w:type="gramEnd"/>
      <w:r>
        <w:rPr>
          <w:rFonts w:ascii="Trebuchet MS" w:eastAsia="Trebuchet MS" w:hAnsi="Trebuchet MS" w:cs="Trebuchet MS"/>
          <w:sz w:val="22"/>
          <w:szCs w:val="22"/>
        </w:rPr>
        <w:t xml:space="preserve"> extended licensing survey cycles</w:t>
      </w:r>
      <w:r w:rsidR="001B3A5D">
        <w:rPr>
          <w:rFonts w:ascii="Trebuchet MS" w:eastAsia="Trebuchet MS" w:hAnsi="Trebuchet MS" w:cs="Trebuchet MS"/>
          <w:sz w:val="22"/>
          <w:szCs w:val="22"/>
        </w:rPr>
        <w:t>. While the Division has been operating with extended survey cycles</w:t>
      </w:r>
      <w:r w:rsidR="006171F7">
        <w:rPr>
          <w:rFonts w:ascii="Trebuchet MS" w:eastAsia="Trebuchet MS" w:hAnsi="Trebuchet MS" w:cs="Trebuchet MS"/>
          <w:sz w:val="22"/>
          <w:szCs w:val="22"/>
        </w:rPr>
        <w:t xml:space="preserve"> for years</w:t>
      </w:r>
      <w:r w:rsidR="001B3A5D">
        <w:rPr>
          <w:rFonts w:ascii="Trebuchet MS" w:eastAsia="Trebuchet MS" w:hAnsi="Trebuchet MS" w:cs="Trebuchet MS"/>
          <w:sz w:val="22"/>
          <w:szCs w:val="22"/>
        </w:rPr>
        <w:t xml:space="preserve">, the Audit found that more explicit rule language was necessary. </w:t>
      </w:r>
      <w:r w:rsidR="005A31A0">
        <w:rPr>
          <w:rFonts w:ascii="Trebuchet MS" w:eastAsia="Trebuchet MS" w:hAnsi="Trebuchet MS" w:cs="Trebuchet MS"/>
          <w:sz w:val="22"/>
          <w:szCs w:val="22"/>
        </w:rPr>
        <w:t>Update</w:t>
      </w:r>
      <w:r w:rsidR="001B3A5D">
        <w:rPr>
          <w:rFonts w:ascii="Trebuchet MS" w:eastAsia="Trebuchet MS" w:hAnsi="Trebuchet MS" w:cs="Trebuchet MS"/>
          <w:sz w:val="22"/>
          <w:szCs w:val="22"/>
        </w:rPr>
        <w:t xml:space="preserve">d rule language now </w:t>
      </w:r>
      <w:proofErr w:type="gramStart"/>
      <w:r w:rsidR="001B3A5D">
        <w:rPr>
          <w:rFonts w:ascii="Trebuchet MS" w:eastAsia="Trebuchet MS" w:hAnsi="Trebuchet MS" w:cs="Trebuchet MS"/>
          <w:sz w:val="22"/>
          <w:szCs w:val="22"/>
        </w:rPr>
        <w:t>more clearly</w:t>
      </w:r>
      <w:proofErr w:type="gramEnd"/>
      <w:r w:rsidR="001B3A5D">
        <w:rPr>
          <w:rFonts w:ascii="Trebuchet MS" w:eastAsia="Trebuchet MS" w:hAnsi="Trebuchet MS" w:cs="Trebuchet MS"/>
          <w:sz w:val="22"/>
          <w:szCs w:val="22"/>
        </w:rPr>
        <w:t xml:space="preserve"> e</w:t>
      </w:r>
      <w:r w:rsidRPr="001B3A5D">
        <w:rPr>
          <w:rFonts w:ascii="Trebuchet MS" w:eastAsia="Trebuchet MS" w:hAnsi="Trebuchet MS" w:cs="Trebuchet MS"/>
          <w:sz w:val="22"/>
          <w:szCs w:val="22"/>
        </w:rPr>
        <w:t>stablish</w:t>
      </w:r>
      <w:r w:rsidR="001B3A5D">
        <w:rPr>
          <w:rFonts w:ascii="Trebuchet MS" w:eastAsia="Trebuchet MS" w:hAnsi="Trebuchet MS" w:cs="Trebuchet MS"/>
          <w:sz w:val="22"/>
          <w:szCs w:val="22"/>
        </w:rPr>
        <w:t>es</w:t>
      </w:r>
      <w:r w:rsidRPr="001B3A5D">
        <w:rPr>
          <w:rFonts w:ascii="Trebuchet MS" w:eastAsia="Trebuchet MS" w:hAnsi="Trebuchet MS" w:cs="Trebuchet MS"/>
          <w:sz w:val="22"/>
          <w:szCs w:val="22"/>
        </w:rPr>
        <w:t xml:space="preserve"> criteria </w:t>
      </w:r>
      <w:r w:rsidR="007D6847" w:rsidRPr="001B3A5D">
        <w:rPr>
          <w:rFonts w:ascii="Trebuchet MS" w:eastAsia="Trebuchet MS" w:hAnsi="Trebuchet MS" w:cs="Trebuchet MS"/>
          <w:sz w:val="22"/>
          <w:szCs w:val="22"/>
        </w:rPr>
        <w:t xml:space="preserve">and parameters </w:t>
      </w:r>
      <w:r w:rsidRPr="001B3A5D">
        <w:rPr>
          <w:rFonts w:ascii="Trebuchet MS" w:eastAsia="Trebuchet MS" w:hAnsi="Trebuchet MS" w:cs="Trebuchet MS"/>
          <w:sz w:val="22"/>
          <w:szCs w:val="22"/>
        </w:rPr>
        <w:t xml:space="preserve">for extended </w:t>
      </w:r>
      <w:r w:rsidR="007D6847" w:rsidRPr="001B3A5D">
        <w:rPr>
          <w:rFonts w:ascii="Trebuchet MS" w:eastAsia="Trebuchet MS" w:hAnsi="Trebuchet MS" w:cs="Trebuchet MS"/>
          <w:sz w:val="22"/>
          <w:szCs w:val="22"/>
        </w:rPr>
        <w:t xml:space="preserve">licensing </w:t>
      </w:r>
      <w:r w:rsidRPr="001B3A5D">
        <w:rPr>
          <w:rFonts w:ascii="Trebuchet MS" w:eastAsia="Trebuchet MS" w:hAnsi="Trebuchet MS" w:cs="Trebuchet MS"/>
          <w:sz w:val="22"/>
          <w:szCs w:val="22"/>
        </w:rPr>
        <w:t xml:space="preserve">survey cycles for licensed health </w:t>
      </w:r>
      <w:proofErr w:type="gramStart"/>
      <w:r w:rsidRPr="001B3A5D">
        <w:rPr>
          <w:rFonts w:ascii="Trebuchet MS" w:eastAsia="Trebuchet MS" w:hAnsi="Trebuchet MS" w:cs="Trebuchet MS"/>
          <w:sz w:val="22"/>
          <w:szCs w:val="22"/>
        </w:rPr>
        <w:t>facilities</w:t>
      </w:r>
      <w:r w:rsidR="007D6847" w:rsidRPr="001B3A5D">
        <w:rPr>
          <w:rFonts w:ascii="Trebuchet MS" w:eastAsia="Trebuchet MS" w:hAnsi="Trebuchet MS" w:cs="Trebuchet MS"/>
          <w:sz w:val="22"/>
          <w:szCs w:val="22"/>
        </w:rPr>
        <w:t>,</w:t>
      </w:r>
      <w:r w:rsidR="00587BA6" w:rsidRPr="001B3A5D">
        <w:rPr>
          <w:rFonts w:ascii="Trebuchet MS" w:eastAsia="Trebuchet MS" w:hAnsi="Trebuchet MS" w:cs="Trebuchet MS"/>
          <w:sz w:val="22"/>
          <w:szCs w:val="22"/>
        </w:rPr>
        <w:t xml:space="preserve"> and</w:t>
      </w:r>
      <w:proofErr w:type="gramEnd"/>
      <w:r w:rsidR="001B3A5D">
        <w:rPr>
          <w:rFonts w:ascii="Trebuchet MS" w:eastAsia="Trebuchet MS" w:hAnsi="Trebuchet MS" w:cs="Trebuchet MS"/>
          <w:sz w:val="22"/>
          <w:szCs w:val="22"/>
        </w:rPr>
        <w:t xml:space="preserve"> </w:t>
      </w:r>
      <w:r w:rsidR="00C63A2E">
        <w:rPr>
          <w:rFonts w:ascii="Trebuchet MS" w:eastAsia="Trebuchet MS" w:hAnsi="Trebuchet MS" w:cs="Trebuchet MS"/>
          <w:sz w:val="22"/>
          <w:szCs w:val="22"/>
        </w:rPr>
        <w:t>c</w:t>
      </w:r>
      <w:r w:rsidR="00C63A2E" w:rsidRPr="001B3A5D">
        <w:rPr>
          <w:rFonts w:ascii="Trebuchet MS" w:eastAsia="Trebuchet MS" w:hAnsi="Trebuchet MS" w:cs="Trebuchet MS"/>
          <w:sz w:val="22"/>
          <w:szCs w:val="22"/>
        </w:rPr>
        <w:t>larifi</w:t>
      </w:r>
      <w:r w:rsidR="00C63A2E">
        <w:rPr>
          <w:rFonts w:ascii="Trebuchet MS" w:eastAsia="Trebuchet MS" w:hAnsi="Trebuchet MS" w:cs="Trebuchet MS"/>
          <w:sz w:val="22"/>
          <w:szCs w:val="22"/>
        </w:rPr>
        <w:t>es</w:t>
      </w:r>
      <w:r w:rsidRPr="001B3A5D">
        <w:rPr>
          <w:rFonts w:ascii="Trebuchet MS" w:eastAsia="Trebuchet MS" w:hAnsi="Trebuchet MS" w:cs="Trebuchet MS"/>
          <w:sz w:val="22"/>
          <w:szCs w:val="22"/>
        </w:rPr>
        <w:t xml:space="preserve"> that Assisted Living Residences (ALRs) are not eligible for extended licensing survey cycles</w:t>
      </w:r>
      <w:r w:rsidR="00C63A2E">
        <w:rPr>
          <w:rFonts w:ascii="Trebuchet MS" w:eastAsia="Trebuchet MS" w:hAnsi="Trebuchet MS" w:cs="Trebuchet MS"/>
          <w:sz w:val="22"/>
          <w:szCs w:val="22"/>
        </w:rPr>
        <w:t>;</w:t>
      </w:r>
      <w:r w:rsidR="007D6847" w:rsidRPr="001B3A5D">
        <w:rPr>
          <w:rFonts w:ascii="Trebuchet MS" w:eastAsia="Trebuchet MS" w:hAnsi="Trebuchet MS" w:cs="Trebuchet MS"/>
          <w:sz w:val="22"/>
          <w:szCs w:val="22"/>
        </w:rPr>
        <w:t xml:space="preserve"> </w:t>
      </w:r>
      <w:r w:rsidR="00C63A2E">
        <w:rPr>
          <w:rFonts w:ascii="Trebuchet MS" w:eastAsia="Trebuchet MS" w:hAnsi="Trebuchet MS" w:cs="Trebuchet MS"/>
          <w:sz w:val="22"/>
          <w:szCs w:val="22"/>
        </w:rPr>
        <w:t>p</w:t>
      </w:r>
      <w:r w:rsidR="00C63A2E" w:rsidRPr="001B3A5D">
        <w:rPr>
          <w:rFonts w:ascii="Trebuchet MS" w:eastAsia="Trebuchet MS" w:hAnsi="Trebuchet MS" w:cs="Trebuchet MS"/>
          <w:sz w:val="22"/>
          <w:szCs w:val="22"/>
        </w:rPr>
        <w:t>ur</w:t>
      </w:r>
      <w:r w:rsidR="00C63A2E">
        <w:rPr>
          <w:rFonts w:ascii="Trebuchet MS" w:eastAsia="Trebuchet MS" w:hAnsi="Trebuchet MS" w:cs="Trebuchet MS"/>
          <w:sz w:val="22"/>
          <w:szCs w:val="22"/>
        </w:rPr>
        <w:t>suant to section 25-27-104(1)(b),</w:t>
      </w:r>
      <w:r w:rsidR="002D61C8">
        <w:rPr>
          <w:rFonts w:ascii="Trebuchet MS" w:eastAsia="Trebuchet MS" w:hAnsi="Trebuchet MS" w:cs="Trebuchet MS"/>
          <w:sz w:val="22"/>
          <w:szCs w:val="22"/>
        </w:rPr>
        <w:t xml:space="preserve"> </w:t>
      </w:r>
      <w:r w:rsidR="00C63A2E">
        <w:rPr>
          <w:rFonts w:ascii="Trebuchet MS" w:eastAsia="Trebuchet MS" w:hAnsi="Trebuchet MS" w:cs="Trebuchet MS"/>
          <w:sz w:val="22"/>
          <w:szCs w:val="22"/>
        </w:rPr>
        <w:t>C.R.S, ALRs</w:t>
      </w:r>
      <w:r w:rsidR="00587BA6" w:rsidRPr="001B3A5D">
        <w:rPr>
          <w:rFonts w:ascii="Trebuchet MS" w:eastAsia="Trebuchet MS" w:hAnsi="Trebuchet MS" w:cs="Trebuchet MS"/>
          <w:sz w:val="22"/>
          <w:szCs w:val="22"/>
        </w:rPr>
        <w:t xml:space="preserve"> </w:t>
      </w:r>
      <w:r w:rsidRPr="001B3A5D">
        <w:rPr>
          <w:rFonts w:ascii="Trebuchet MS" w:eastAsia="Trebuchet MS" w:hAnsi="Trebuchet MS" w:cs="Trebuchet MS"/>
          <w:sz w:val="22"/>
          <w:szCs w:val="22"/>
        </w:rPr>
        <w:t>must be surveyed annually</w:t>
      </w:r>
      <w:r w:rsidR="007D6847" w:rsidRPr="001B3A5D">
        <w:rPr>
          <w:rFonts w:ascii="Trebuchet MS" w:eastAsia="Trebuchet MS" w:hAnsi="Trebuchet MS" w:cs="Trebuchet MS"/>
          <w:sz w:val="22"/>
          <w:szCs w:val="22"/>
        </w:rPr>
        <w:t>.</w:t>
      </w:r>
    </w:p>
    <w:p w14:paraId="4F296B96" w14:textId="77777777" w:rsidR="00741D68" w:rsidRDefault="00352645" w:rsidP="00122652">
      <w:pPr>
        <w:spacing w:after="240"/>
        <w:rPr>
          <w:rFonts w:ascii="Trebuchet MS" w:eastAsia="Trebuchet MS" w:hAnsi="Trebuchet MS" w:cs="Trebuchet MS"/>
          <w:sz w:val="22"/>
          <w:szCs w:val="22"/>
        </w:rPr>
      </w:pPr>
      <w:r>
        <w:rPr>
          <w:rFonts w:ascii="Trebuchet MS" w:eastAsia="Trebuchet MS" w:hAnsi="Trebuchet MS" w:cs="Trebuchet MS"/>
          <w:sz w:val="22"/>
          <w:szCs w:val="22"/>
        </w:rPr>
        <w:t xml:space="preserve">The second proposed change aligns rule with a change to the statutory definition of restraint in Section 26-20-101, C.R.S, brought by HB25-1248. The third topic aligns rule with various statutory changes in Section 12-280-135, and 12-280-135.5, C.R.S, regarding medicine donation programs, brought by SB25-289. </w:t>
      </w:r>
    </w:p>
    <w:p w14:paraId="5924C864" w14:textId="45E0CD86" w:rsidR="005F0F8C" w:rsidRDefault="00122652" w:rsidP="00122652">
      <w:pPr>
        <w:rPr>
          <w:rFonts w:ascii="Trebuchet MS" w:eastAsia="Trebuchet MS" w:hAnsi="Trebuchet MS" w:cs="Trebuchet MS"/>
          <w:b/>
          <w:sz w:val="22"/>
          <w:szCs w:val="22"/>
        </w:rPr>
      </w:pPr>
      <w:r>
        <w:rPr>
          <w:rFonts w:ascii="Trebuchet MS" w:eastAsia="Trebuchet MS" w:hAnsi="Trebuchet MS" w:cs="Trebuchet MS"/>
          <w:sz w:val="22"/>
          <w:szCs w:val="22"/>
        </w:rPr>
        <w:t>The Division requests the Board to schedule a public rulemaking hearing on the proposed revisions to 6 CCR 1011-1 Chapter 2 – General Licensure Standards, for November 18, 2026.</w:t>
      </w:r>
    </w:p>
    <w:p w14:paraId="316563C2" w14:textId="77777777" w:rsidR="00122652" w:rsidRDefault="00122652">
      <w:pPr>
        <w:rPr>
          <w:rFonts w:ascii="Trebuchet MS" w:eastAsia="Trebuchet MS" w:hAnsi="Trebuchet MS" w:cs="Trebuchet MS"/>
          <w:b/>
          <w:sz w:val="22"/>
          <w:szCs w:val="22"/>
        </w:rPr>
      </w:pPr>
    </w:p>
    <w:p w14:paraId="709EBB3B" w14:textId="7888C11D" w:rsidR="00DF7F26" w:rsidRPr="00CB1019" w:rsidRDefault="00CA51E6" w:rsidP="00C1170A">
      <w:pPr>
        <w:pStyle w:val="Heading3"/>
      </w:pPr>
      <w:r w:rsidRPr="00CB1019">
        <w:t xml:space="preserve">Specific Statutory Authority.  </w:t>
      </w:r>
    </w:p>
    <w:p w14:paraId="1481CA4F" w14:textId="77777777" w:rsidR="00DF7F26" w:rsidRDefault="00CA51E6">
      <w:pPr>
        <w:rPr>
          <w:rFonts w:ascii="Trebuchet MS" w:eastAsia="Trebuchet MS" w:hAnsi="Trebuchet MS" w:cs="Trebuchet MS"/>
          <w:b/>
          <w:sz w:val="22"/>
          <w:szCs w:val="22"/>
        </w:rPr>
      </w:pPr>
      <w:r>
        <w:rPr>
          <w:rFonts w:ascii="Trebuchet MS" w:eastAsia="Trebuchet MS" w:hAnsi="Trebuchet MS" w:cs="Trebuchet MS"/>
          <w:b/>
          <w:sz w:val="22"/>
          <w:szCs w:val="22"/>
        </w:rPr>
        <w:t>Statutes that require or authorize rulemaking:</w:t>
      </w:r>
    </w:p>
    <w:p w14:paraId="523B068D" w14:textId="77777777" w:rsidR="00DF7F26" w:rsidRDefault="00DF7F26">
      <w:pPr>
        <w:pBdr>
          <w:top w:val="nil"/>
          <w:left w:val="nil"/>
          <w:bottom w:val="nil"/>
          <w:right w:val="nil"/>
          <w:between w:val="nil"/>
        </w:pBdr>
        <w:rPr>
          <w:rFonts w:ascii="Trebuchet MS" w:eastAsia="Trebuchet MS" w:hAnsi="Trebuchet MS" w:cs="Trebuchet MS"/>
          <w:sz w:val="22"/>
          <w:szCs w:val="22"/>
        </w:rPr>
      </w:pPr>
    </w:p>
    <w:p w14:paraId="0E97AF34" w14:textId="7B182B6B" w:rsidR="00122652" w:rsidRDefault="00F66902" w:rsidP="00122652">
      <w:pPr>
        <w:pBdr>
          <w:top w:val="nil"/>
          <w:left w:val="nil"/>
          <w:bottom w:val="nil"/>
          <w:right w:val="nil"/>
          <w:between w:val="nil"/>
        </w:pBdr>
        <w:rPr>
          <w:rFonts w:ascii="Trebuchet MS" w:eastAsia="Trebuchet MS" w:hAnsi="Trebuchet MS" w:cs="Trebuchet MS"/>
          <w:sz w:val="22"/>
          <w:szCs w:val="22"/>
        </w:rPr>
      </w:pPr>
      <w:r>
        <w:rPr>
          <w:rFonts w:ascii="Trebuchet MS" w:eastAsia="Trebuchet MS" w:hAnsi="Trebuchet MS" w:cs="Trebuchet MS"/>
          <w:sz w:val="22"/>
          <w:szCs w:val="22"/>
        </w:rPr>
        <w:t>Section 25-</w:t>
      </w:r>
      <w:r w:rsidR="00122652">
        <w:rPr>
          <w:rFonts w:ascii="Trebuchet MS" w:eastAsia="Trebuchet MS" w:hAnsi="Trebuchet MS" w:cs="Trebuchet MS"/>
          <w:sz w:val="22"/>
          <w:szCs w:val="22"/>
        </w:rPr>
        <w:t xml:space="preserve">1.5-103, </w:t>
      </w:r>
      <w:r w:rsidR="00CA51E6">
        <w:rPr>
          <w:rFonts w:ascii="Trebuchet MS" w:eastAsia="Trebuchet MS" w:hAnsi="Trebuchet MS" w:cs="Trebuchet MS"/>
          <w:sz w:val="22"/>
          <w:szCs w:val="22"/>
        </w:rPr>
        <w:t>C.R.S.</w:t>
      </w:r>
      <w:r w:rsidR="00D138F5">
        <w:rPr>
          <w:rFonts w:ascii="Trebuchet MS" w:eastAsia="Trebuchet MS" w:hAnsi="Trebuchet MS" w:cs="Trebuchet MS"/>
          <w:sz w:val="22"/>
          <w:szCs w:val="22"/>
        </w:rPr>
        <w:t xml:space="preserve"> – Requiring establishing licensing requirements of </w:t>
      </w:r>
      <w:r w:rsidR="00122652">
        <w:rPr>
          <w:rFonts w:ascii="Trebuchet MS" w:eastAsia="Trebuchet MS" w:hAnsi="Trebuchet MS" w:cs="Trebuchet MS"/>
          <w:sz w:val="22"/>
          <w:szCs w:val="22"/>
        </w:rPr>
        <w:t>health facilities</w:t>
      </w:r>
    </w:p>
    <w:p w14:paraId="1DD9CEB9" w14:textId="77777777" w:rsidR="00DF7F26" w:rsidRDefault="00DF7F26">
      <w:pPr>
        <w:pBdr>
          <w:top w:val="nil"/>
          <w:left w:val="nil"/>
          <w:bottom w:val="nil"/>
          <w:right w:val="nil"/>
          <w:between w:val="nil"/>
        </w:pBdr>
        <w:spacing w:line="276" w:lineRule="auto"/>
        <w:rPr>
          <w:rFonts w:ascii="Trebuchet MS" w:eastAsia="Trebuchet MS" w:hAnsi="Trebuchet MS" w:cs="Trebuchet MS"/>
          <w:color w:val="000000"/>
          <w:sz w:val="22"/>
          <w:szCs w:val="22"/>
        </w:rPr>
      </w:pPr>
    </w:p>
    <w:p w14:paraId="47DC47DA" w14:textId="77777777" w:rsidR="00DF7F26" w:rsidRDefault="00CA51E6">
      <w:pPr>
        <w:pBdr>
          <w:top w:val="single" w:sz="4" w:space="1" w:color="000000"/>
          <w:left w:val="nil"/>
          <w:bottom w:val="nil"/>
          <w:right w:val="nil"/>
          <w:between w:val="nil"/>
        </w:pBdr>
        <w:spacing w:line="276" w:lineRule="auto"/>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 xml:space="preserve">Is this rulemaking due to a change in state statute?  </w:t>
      </w:r>
    </w:p>
    <w:p w14:paraId="65D3F03F" w14:textId="51E79457" w:rsidR="00DA7485" w:rsidRDefault="00CA51E6" w:rsidP="00845B5A">
      <w:pPr>
        <w:pBdr>
          <w:top w:val="nil"/>
          <w:left w:val="nil"/>
          <w:bottom w:val="nil"/>
          <w:right w:val="nil"/>
          <w:between w:val="nil"/>
        </w:pBdr>
        <w:spacing w:line="276" w:lineRule="auto"/>
        <w:ind w:left="63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___</w:t>
      </w:r>
      <w:r w:rsidR="007F0490">
        <w:rPr>
          <w:rFonts w:ascii="Trebuchet MS" w:eastAsia="Trebuchet MS" w:hAnsi="Trebuchet MS" w:cs="Trebuchet MS"/>
          <w:color w:val="000000"/>
          <w:sz w:val="22"/>
          <w:szCs w:val="22"/>
        </w:rPr>
        <w:t>X</w:t>
      </w:r>
      <w:r w:rsidR="00EF7BC6">
        <w:rPr>
          <w:rFonts w:ascii="Trebuchet MS" w:eastAsia="Trebuchet MS" w:hAnsi="Trebuchet MS" w:cs="Trebuchet MS"/>
          <w:sz w:val="22"/>
          <w:szCs w:val="22"/>
        </w:rPr>
        <w:t>_</w:t>
      </w:r>
      <w:r>
        <w:rPr>
          <w:rFonts w:ascii="Trebuchet MS" w:eastAsia="Trebuchet MS" w:hAnsi="Trebuchet MS" w:cs="Trebuchet MS"/>
          <w:color w:val="000000"/>
          <w:sz w:val="22"/>
          <w:szCs w:val="22"/>
        </w:rPr>
        <w:t xml:space="preserve">___ Yes, </w:t>
      </w:r>
      <w:r w:rsidR="00D8453C">
        <w:rPr>
          <w:rFonts w:ascii="Trebuchet MS" w:eastAsia="Trebuchet MS" w:hAnsi="Trebuchet MS" w:cs="Trebuchet MS"/>
          <w:sz w:val="22"/>
          <w:szCs w:val="22"/>
        </w:rPr>
        <w:t xml:space="preserve">the bill number is </w:t>
      </w:r>
      <w:r w:rsidR="00EF7BC6">
        <w:rPr>
          <w:rFonts w:ascii="Trebuchet MS" w:eastAsia="Trebuchet MS" w:hAnsi="Trebuchet MS" w:cs="Trebuchet MS"/>
          <w:sz w:val="22"/>
          <w:szCs w:val="22"/>
        </w:rPr>
        <w:t>_</w:t>
      </w:r>
      <w:r w:rsidR="00122652" w:rsidRPr="00122652">
        <w:rPr>
          <w:rFonts w:ascii="Trebuchet MS" w:eastAsia="Trebuchet MS" w:hAnsi="Trebuchet MS" w:cs="Trebuchet MS"/>
          <w:sz w:val="22"/>
          <w:szCs w:val="22"/>
        </w:rPr>
        <w:t xml:space="preserve"> </w:t>
      </w:r>
      <w:r w:rsidR="00122652">
        <w:rPr>
          <w:rFonts w:ascii="Trebuchet MS" w:eastAsia="Trebuchet MS" w:hAnsi="Trebuchet MS" w:cs="Trebuchet MS"/>
          <w:sz w:val="22"/>
          <w:szCs w:val="22"/>
        </w:rPr>
        <w:t>SB25-289 and HB25-1248</w:t>
      </w:r>
      <w:r w:rsidR="00EF7BC6">
        <w:rPr>
          <w:rFonts w:ascii="Trebuchet MS" w:eastAsia="Trebuchet MS" w:hAnsi="Trebuchet MS" w:cs="Trebuchet MS"/>
          <w:sz w:val="22"/>
          <w:szCs w:val="22"/>
        </w:rPr>
        <w:t>_____</w:t>
      </w:r>
      <w:r w:rsidR="00A14328">
        <w:rPr>
          <w:rFonts w:ascii="Trebuchet MS" w:eastAsia="Trebuchet MS" w:hAnsi="Trebuchet MS" w:cs="Trebuchet MS"/>
          <w:color w:val="000000"/>
          <w:sz w:val="22"/>
          <w:szCs w:val="22"/>
        </w:rPr>
        <w:t>. Rules are __</w:t>
      </w:r>
      <w:r w:rsidR="00122652">
        <w:rPr>
          <w:rFonts w:ascii="Trebuchet MS" w:eastAsia="Trebuchet MS" w:hAnsi="Trebuchet MS" w:cs="Trebuchet MS"/>
          <w:color w:val="000000"/>
          <w:sz w:val="22"/>
          <w:szCs w:val="22"/>
        </w:rPr>
        <w:t>X</w:t>
      </w:r>
      <w:r w:rsidR="00A14328">
        <w:rPr>
          <w:rFonts w:ascii="Trebuchet MS" w:eastAsia="Trebuchet MS" w:hAnsi="Trebuchet MS" w:cs="Trebuchet MS"/>
          <w:color w:val="000000"/>
          <w:sz w:val="22"/>
          <w:szCs w:val="22"/>
        </w:rPr>
        <w:t xml:space="preserve">_ </w:t>
      </w:r>
      <w:r>
        <w:rPr>
          <w:rFonts w:ascii="Trebuchet MS" w:eastAsia="Trebuchet MS" w:hAnsi="Trebuchet MS" w:cs="Trebuchet MS"/>
          <w:color w:val="000000"/>
          <w:sz w:val="22"/>
          <w:szCs w:val="22"/>
        </w:rPr>
        <w:t>authorized _</w:t>
      </w:r>
      <w:r w:rsidR="00DA7485">
        <w:rPr>
          <w:rFonts w:ascii="Trebuchet MS" w:eastAsia="Trebuchet MS" w:hAnsi="Trebuchet MS" w:cs="Trebuchet MS"/>
          <w:color w:val="000000"/>
          <w:sz w:val="22"/>
          <w:szCs w:val="22"/>
        </w:rPr>
        <w:t xml:space="preserve">__ required. </w:t>
      </w:r>
    </w:p>
    <w:p w14:paraId="5F61DF02" w14:textId="7F21202E" w:rsidR="00DF7F26" w:rsidRDefault="00DA7485" w:rsidP="00845B5A">
      <w:pPr>
        <w:pBdr>
          <w:top w:val="nil"/>
          <w:left w:val="nil"/>
          <w:bottom w:val="nil"/>
          <w:right w:val="nil"/>
          <w:between w:val="nil"/>
        </w:pBdr>
        <w:spacing w:line="276" w:lineRule="auto"/>
        <w:ind w:left="63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__</w:t>
      </w:r>
      <w:r w:rsidR="00CA51E6">
        <w:rPr>
          <w:rFonts w:ascii="Trebuchet MS" w:eastAsia="Trebuchet MS" w:hAnsi="Trebuchet MS" w:cs="Trebuchet MS"/>
          <w:color w:val="000000"/>
          <w:sz w:val="22"/>
          <w:szCs w:val="22"/>
        </w:rPr>
        <w:t xml:space="preserve">____ No </w:t>
      </w:r>
    </w:p>
    <w:p w14:paraId="48B53508" w14:textId="77777777" w:rsidR="00DF7F26" w:rsidRDefault="00DF7F26">
      <w:pPr>
        <w:pBdr>
          <w:top w:val="nil"/>
          <w:left w:val="nil"/>
          <w:bottom w:val="nil"/>
          <w:right w:val="nil"/>
          <w:between w:val="nil"/>
        </w:pBdr>
        <w:spacing w:line="276" w:lineRule="auto"/>
        <w:ind w:left="2880" w:hanging="1440"/>
        <w:rPr>
          <w:rFonts w:ascii="Trebuchet MS" w:eastAsia="Trebuchet MS" w:hAnsi="Trebuchet MS" w:cs="Trebuchet MS"/>
          <w:sz w:val="22"/>
          <w:szCs w:val="22"/>
        </w:rPr>
      </w:pPr>
    </w:p>
    <w:p w14:paraId="6AC03D8F" w14:textId="77777777" w:rsidR="00DF7F26" w:rsidRDefault="00CA51E6">
      <w:pPr>
        <w:pBdr>
          <w:top w:val="nil"/>
          <w:left w:val="nil"/>
          <w:bottom w:val="nil"/>
          <w:right w:val="nil"/>
          <w:between w:val="nil"/>
        </w:pBdr>
        <w:spacing w:line="276" w:lineRule="auto"/>
        <w:rPr>
          <w:rFonts w:ascii="Trebuchet MS" w:eastAsia="Trebuchet MS" w:hAnsi="Trebuchet MS" w:cs="Trebuchet MS"/>
          <w:b/>
          <w:sz w:val="22"/>
          <w:szCs w:val="22"/>
        </w:rPr>
      </w:pPr>
      <w:r>
        <w:rPr>
          <w:rFonts w:ascii="Trebuchet MS" w:eastAsia="Trebuchet MS" w:hAnsi="Trebuchet MS" w:cs="Trebuchet MS"/>
          <w:b/>
          <w:sz w:val="22"/>
          <w:szCs w:val="22"/>
        </w:rPr>
        <w:t xml:space="preserve">Does </w:t>
      </w:r>
      <w:proofErr w:type="gramStart"/>
      <w:r>
        <w:rPr>
          <w:rFonts w:ascii="Trebuchet MS" w:eastAsia="Trebuchet MS" w:hAnsi="Trebuchet MS" w:cs="Trebuchet MS"/>
          <w:b/>
          <w:sz w:val="22"/>
          <w:szCs w:val="22"/>
        </w:rPr>
        <w:t>this rulemaking</w:t>
      </w:r>
      <w:proofErr w:type="gramEnd"/>
      <w:r>
        <w:rPr>
          <w:rFonts w:ascii="Trebuchet MS" w:eastAsia="Trebuchet MS" w:hAnsi="Trebuchet MS" w:cs="Trebuchet MS"/>
          <w:b/>
          <w:sz w:val="22"/>
          <w:szCs w:val="22"/>
        </w:rPr>
        <w:t xml:space="preserve"> </w:t>
      </w:r>
      <w:proofErr w:type="gramStart"/>
      <w:r>
        <w:rPr>
          <w:rFonts w:ascii="Trebuchet MS" w:eastAsia="Trebuchet MS" w:hAnsi="Trebuchet MS" w:cs="Trebuchet MS"/>
          <w:b/>
          <w:sz w:val="22"/>
          <w:szCs w:val="22"/>
        </w:rPr>
        <w:t>include proposed rule</w:t>
      </w:r>
      <w:proofErr w:type="gramEnd"/>
      <w:r>
        <w:rPr>
          <w:rFonts w:ascii="Trebuchet MS" w:eastAsia="Trebuchet MS" w:hAnsi="Trebuchet MS" w:cs="Trebuchet MS"/>
          <w:b/>
          <w:sz w:val="22"/>
          <w:szCs w:val="22"/>
        </w:rPr>
        <w:t xml:space="preserve"> </w:t>
      </w:r>
      <w:proofErr w:type="gramStart"/>
      <w:r>
        <w:rPr>
          <w:rFonts w:ascii="Trebuchet MS" w:eastAsia="Trebuchet MS" w:hAnsi="Trebuchet MS" w:cs="Trebuchet MS"/>
          <w:b/>
          <w:sz w:val="22"/>
          <w:szCs w:val="22"/>
        </w:rPr>
        <w:t>language</w:t>
      </w:r>
      <w:proofErr w:type="gramEnd"/>
      <w:r>
        <w:rPr>
          <w:rFonts w:ascii="Trebuchet MS" w:eastAsia="Trebuchet MS" w:hAnsi="Trebuchet MS" w:cs="Trebuchet MS"/>
          <w:b/>
          <w:sz w:val="22"/>
          <w:szCs w:val="22"/>
        </w:rPr>
        <w:t xml:space="preserve"> that incorporate materials by reference?</w:t>
      </w:r>
    </w:p>
    <w:p w14:paraId="6618BF6B" w14:textId="64747FE9" w:rsidR="0059677B" w:rsidRPr="0059677B" w:rsidRDefault="00A14328" w:rsidP="00453FDE">
      <w:pPr>
        <w:pBdr>
          <w:top w:val="nil"/>
          <w:left w:val="nil"/>
          <w:bottom w:val="nil"/>
          <w:right w:val="nil"/>
          <w:between w:val="nil"/>
        </w:pBdr>
        <w:spacing w:line="276" w:lineRule="auto"/>
        <w:ind w:left="630"/>
        <w:rPr>
          <w:rFonts w:ascii="Trebuchet MS" w:eastAsia="Trebuchet MS" w:hAnsi="Trebuchet MS" w:cs="Trebuchet MS"/>
          <w:sz w:val="22"/>
          <w:szCs w:val="22"/>
        </w:rPr>
      </w:pPr>
      <w:r>
        <w:rPr>
          <w:rFonts w:ascii="Trebuchet MS" w:eastAsia="Trebuchet MS" w:hAnsi="Trebuchet MS" w:cs="Trebuchet MS"/>
          <w:sz w:val="22"/>
          <w:szCs w:val="22"/>
        </w:rPr>
        <w:t>__</w:t>
      </w:r>
      <w:r w:rsidR="00453FDE">
        <w:rPr>
          <w:rFonts w:ascii="Trebuchet MS" w:eastAsia="Trebuchet MS" w:hAnsi="Trebuchet MS" w:cs="Trebuchet MS"/>
          <w:sz w:val="22"/>
          <w:szCs w:val="22"/>
        </w:rPr>
        <w:t>_</w:t>
      </w:r>
      <w:r>
        <w:rPr>
          <w:rFonts w:ascii="Trebuchet MS" w:eastAsia="Trebuchet MS" w:hAnsi="Trebuchet MS" w:cs="Trebuchet MS"/>
          <w:sz w:val="22"/>
          <w:szCs w:val="22"/>
        </w:rPr>
        <w:t xml:space="preserve">___ </w:t>
      </w:r>
      <w:proofErr w:type="gramStart"/>
      <w:r>
        <w:rPr>
          <w:rFonts w:ascii="Trebuchet MS" w:eastAsia="Trebuchet MS" w:hAnsi="Trebuchet MS" w:cs="Trebuchet MS"/>
          <w:sz w:val="22"/>
          <w:szCs w:val="22"/>
        </w:rPr>
        <w:t>Yes</w:t>
      </w:r>
      <w:proofErr w:type="gramEnd"/>
      <w:r>
        <w:rPr>
          <w:rFonts w:ascii="Trebuchet MS" w:eastAsia="Trebuchet MS" w:hAnsi="Trebuchet MS" w:cs="Trebuchet MS"/>
          <w:sz w:val="22"/>
          <w:szCs w:val="22"/>
        </w:rPr>
        <w:tab/>
      </w:r>
      <w:r>
        <w:rPr>
          <w:rFonts w:ascii="Trebuchet MS" w:eastAsia="Trebuchet MS" w:hAnsi="Trebuchet MS" w:cs="Trebuchet MS"/>
          <w:sz w:val="22"/>
          <w:szCs w:val="22"/>
        </w:rPr>
        <w:tab/>
        <w:t>___ URL</w:t>
      </w:r>
    </w:p>
    <w:p w14:paraId="68B54C9B" w14:textId="36DD39EC" w:rsidR="00DF7F26" w:rsidRDefault="00CA51E6" w:rsidP="000D036A">
      <w:pPr>
        <w:pBdr>
          <w:top w:val="nil"/>
          <w:left w:val="nil"/>
          <w:bottom w:val="nil"/>
          <w:right w:val="nil"/>
          <w:between w:val="nil"/>
        </w:pBdr>
        <w:tabs>
          <w:tab w:val="left" w:pos="2880"/>
        </w:tabs>
        <w:spacing w:after="200" w:line="276" w:lineRule="auto"/>
        <w:ind w:left="630"/>
        <w:rPr>
          <w:rFonts w:ascii="Trebuchet MS" w:eastAsia="Trebuchet MS" w:hAnsi="Trebuchet MS" w:cs="Trebuchet MS"/>
          <w:sz w:val="22"/>
          <w:szCs w:val="22"/>
        </w:rPr>
      </w:pPr>
      <w:r>
        <w:rPr>
          <w:rFonts w:ascii="Trebuchet MS" w:eastAsia="Trebuchet MS" w:hAnsi="Trebuchet MS" w:cs="Trebuchet MS"/>
          <w:sz w:val="22"/>
          <w:szCs w:val="22"/>
        </w:rPr>
        <w:t>__</w:t>
      </w:r>
      <w:r w:rsidR="00453FDE">
        <w:rPr>
          <w:rFonts w:ascii="Trebuchet MS" w:eastAsia="Trebuchet MS" w:hAnsi="Trebuchet MS" w:cs="Trebuchet MS"/>
          <w:sz w:val="22"/>
          <w:szCs w:val="22"/>
        </w:rPr>
        <w:t>X</w:t>
      </w:r>
      <w:r>
        <w:rPr>
          <w:rFonts w:ascii="Trebuchet MS" w:eastAsia="Trebuchet MS" w:hAnsi="Trebuchet MS" w:cs="Trebuchet MS"/>
          <w:sz w:val="22"/>
          <w:szCs w:val="22"/>
        </w:rPr>
        <w:t>_</w:t>
      </w:r>
      <w:r w:rsidR="007F0490">
        <w:rPr>
          <w:rFonts w:ascii="Trebuchet MS" w:eastAsia="Trebuchet MS" w:hAnsi="Trebuchet MS" w:cs="Trebuchet MS"/>
          <w:sz w:val="22"/>
          <w:szCs w:val="22"/>
        </w:rPr>
        <w:t>_</w:t>
      </w:r>
      <w:r>
        <w:rPr>
          <w:rFonts w:ascii="Trebuchet MS" w:eastAsia="Trebuchet MS" w:hAnsi="Trebuchet MS" w:cs="Trebuchet MS"/>
          <w:sz w:val="22"/>
          <w:szCs w:val="22"/>
        </w:rPr>
        <w:t>_ No</w:t>
      </w:r>
      <w:r>
        <w:rPr>
          <w:rFonts w:ascii="Trebuchet MS" w:eastAsia="Trebuchet MS" w:hAnsi="Trebuchet MS" w:cs="Trebuchet MS"/>
          <w:sz w:val="22"/>
          <w:szCs w:val="22"/>
        </w:rPr>
        <w:tab/>
      </w:r>
      <w:r>
        <w:rPr>
          <w:rFonts w:ascii="Trebuchet MS" w:eastAsia="Trebuchet MS" w:hAnsi="Trebuchet MS" w:cs="Trebuchet MS"/>
          <w:sz w:val="22"/>
          <w:szCs w:val="22"/>
        </w:rPr>
        <w:tab/>
      </w:r>
    </w:p>
    <w:p w14:paraId="0E48C8CD" w14:textId="77777777" w:rsidR="00DF7F26" w:rsidRDefault="00CA51E6">
      <w:pPr>
        <w:rPr>
          <w:rFonts w:ascii="Trebuchet MS" w:eastAsia="Trebuchet MS" w:hAnsi="Trebuchet MS" w:cs="Trebuchet MS"/>
          <w:b/>
          <w:sz w:val="22"/>
          <w:szCs w:val="22"/>
        </w:rPr>
      </w:pPr>
      <w:r>
        <w:rPr>
          <w:rFonts w:ascii="Trebuchet MS" w:eastAsia="Trebuchet MS" w:hAnsi="Trebuchet MS" w:cs="Trebuchet MS"/>
          <w:b/>
          <w:sz w:val="22"/>
          <w:szCs w:val="22"/>
        </w:rPr>
        <w:t>Does this rulemaking include proposed rule language to create or modify fines or fees?</w:t>
      </w:r>
    </w:p>
    <w:p w14:paraId="19CAFEBE" w14:textId="12DF4656" w:rsidR="00DF7F26" w:rsidRDefault="00CA51E6" w:rsidP="00DA7485">
      <w:pPr>
        <w:pBdr>
          <w:top w:val="nil"/>
          <w:left w:val="nil"/>
          <w:bottom w:val="nil"/>
          <w:right w:val="nil"/>
          <w:between w:val="nil"/>
        </w:pBdr>
        <w:spacing w:line="276" w:lineRule="auto"/>
        <w:ind w:left="630"/>
        <w:rPr>
          <w:rFonts w:ascii="Trebuchet MS" w:eastAsia="Trebuchet MS" w:hAnsi="Trebuchet MS" w:cs="Trebuchet MS"/>
          <w:sz w:val="22"/>
          <w:szCs w:val="22"/>
        </w:rPr>
      </w:pPr>
      <w:r>
        <w:rPr>
          <w:rFonts w:ascii="Trebuchet MS" w:eastAsia="Trebuchet MS" w:hAnsi="Trebuchet MS" w:cs="Trebuchet MS"/>
          <w:sz w:val="22"/>
          <w:szCs w:val="22"/>
        </w:rPr>
        <w:t>__</w:t>
      </w:r>
      <w:r w:rsidR="00733CB9">
        <w:rPr>
          <w:rFonts w:ascii="Trebuchet MS" w:eastAsia="Trebuchet MS" w:hAnsi="Trebuchet MS" w:cs="Trebuchet MS"/>
          <w:sz w:val="22"/>
          <w:szCs w:val="22"/>
        </w:rPr>
        <w:t>_</w:t>
      </w:r>
      <w:r w:rsidR="00453FDE">
        <w:rPr>
          <w:rFonts w:ascii="Trebuchet MS" w:eastAsia="Trebuchet MS" w:hAnsi="Trebuchet MS" w:cs="Trebuchet MS"/>
          <w:sz w:val="22"/>
          <w:szCs w:val="22"/>
        </w:rPr>
        <w:t>_</w:t>
      </w:r>
      <w:r>
        <w:rPr>
          <w:rFonts w:ascii="Trebuchet MS" w:eastAsia="Trebuchet MS" w:hAnsi="Trebuchet MS" w:cs="Trebuchet MS"/>
          <w:sz w:val="22"/>
          <w:szCs w:val="22"/>
        </w:rPr>
        <w:t>__ Yes</w:t>
      </w:r>
    </w:p>
    <w:p w14:paraId="1B9B6F0E" w14:textId="20386997" w:rsidR="00DF7F26" w:rsidRDefault="00DA7485" w:rsidP="00DA7485">
      <w:pPr>
        <w:pBdr>
          <w:top w:val="nil"/>
          <w:left w:val="nil"/>
          <w:bottom w:val="nil"/>
          <w:right w:val="nil"/>
          <w:between w:val="nil"/>
        </w:pBdr>
        <w:spacing w:after="200" w:line="276" w:lineRule="auto"/>
        <w:ind w:left="630"/>
        <w:rPr>
          <w:rFonts w:ascii="Trebuchet MS" w:eastAsia="Trebuchet MS" w:hAnsi="Trebuchet MS" w:cs="Trebuchet MS"/>
          <w:sz w:val="22"/>
          <w:szCs w:val="22"/>
        </w:rPr>
      </w:pPr>
      <w:r>
        <w:rPr>
          <w:rFonts w:ascii="Trebuchet MS" w:eastAsia="Trebuchet MS" w:hAnsi="Trebuchet MS" w:cs="Trebuchet MS"/>
          <w:sz w:val="22"/>
          <w:szCs w:val="22"/>
        </w:rPr>
        <w:t>___</w:t>
      </w:r>
      <w:r w:rsidR="00453FDE">
        <w:rPr>
          <w:rFonts w:ascii="Trebuchet MS" w:eastAsia="Trebuchet MS" w:hAnsi="Trebuchet MS" w:cs="Trebuchet MS"/>
          <w:sz w:val="22"/>
          <w:szCs w:val="22"/>
        </w:rPr>
        <w:t>X</w:t>
      </w:r>
      <w:r w:rsidR="007F0490">
        <w:rPr>
          <w:rFonts w:ascii="Trebuchet MS" w:eastAsia="Trebuchet MS" w:hAnsi="Trebuchet MS" w:cs="Trebuchet MS"/>
          <w:sz w:val="22"/>
          <w:szCs w:val="22"/>
        </w:rPr>
        <w:t>_</w:t>
      </w:r>
      <w:r w:rsidR="00CA51E6">
        <w:rPr>
          <w:rFonts w:ascii="Trebuchet MS" w:eastAsia="Trebuchet MS" w:hAnsi="Trebuchet MS" w:cs="Trebuchet MS"/>
          <w:sz w:val="22"/>
          <w:szCs w:val="22"/>
        </w:rPr>
        <w:t>_ No</w:t>
      </w:r>
    </w:p>
    <w:p w14:paraId="3500301F" w14:textId="77777777" w:rsidR="00DF7F26" w:rsidRDefault="00CA51E6">
      <w:pPr>
        <w:rPr>
          <w:rFonts w:ascii="Trebuchet MS" w:eastAsia="Trebuchet MS" w:hAnsi="Trebuchet MS" w:cs="Trebuchet MS"/>
          <w:b/>
          <w:sz w:val="22"/>
          <w:szCs w:val="22"/>
        </w:rPr>
      </w:pPr>
      <w:r>
        <w:rPr>
          <w:rFonts w:ascii="Trebuchet MS" w:eastAsia="Trebuchet MS" w:hAnsi="Trebuchet MS" w:cs="Trebuchet MS"/>
          <w:b/>
          <w:sz w:val="22"/>
          <w:szCs w:val="22"/>
        </w:rPr>
        <w:lastRenderedPageBreak/>
        <w:t>Does the proposed rule language create (or increase) a state mandate on local government?</w:t>
      </w:r>
    </w:p>
    <w:p w14:paraId="19740EC7" w14:textId="7CC538EF" w:rsidR="00DF7F26" w:rsidRDefault="00CA51E6">
      <w:pPr>
        <w:ind w:left="990" w:hanging="360"/>
        <w:rPr>
          <w:rFonts w:ascii="Trebuchet MS" w:eastAsia="Trebuchet MS" w:hAnsi="Trebuchet MS" w:cs="Trebuchet MS"/>
          <w:sz w:val="22"/>
          <w:szCs w:val="22"/>
        </w:rPr>
      </w:pPr>
      <w:r>
        <w:rPr>
          <w:rFonts w:ascii="Trebuchet MS" w:eastAsia="Trebuchet MS" w:hAnsi="Trebuchet MS" w:cs="Trebuchet MS"/>
          <w:sz w:val="22"/>
          <w:szCs w:val="22"/>
        </w:rPr>
        <w:t>_</w:t>
      </w:r>
      <w:r w:rsidR="000D036A">
        <w:rPr>
          <w:rFonts w:ascii="Trebuchet MS" w:eastAsia="Trebuchet MS" w:hAnsi="Trebuchet MS" w:cs="Trebuchet MS"/>
          <w:sz w:val="22"/>
          <w:szCs w:val="22"/>
        </w:rPr>
        <w:t>__</w:t>
      </w:r>
      <w:r>
        <w:rPr>
          <w:rFonts w:ascii="Trebuchet MS" w:eastAsia="Trebuchet MS" w:hAnsi="Trebuchet MS" w:cs="Trebuchet MS"/>
          <w:sz w:val="22"/>
          <w:szCs w:val="22"/>
        </w:rPr>
        <w:t>X</w:t>
      </w:r>
      <w:r w:rsidR="000D036A">
        <w:rPr>
          <w:rFonts w:ascii="Trebuchet MS" w:eastAsia="Trebuchet MS" w:hAnsi="Trebuchet MS" w:cs="Trebuchet MS"/>
          <w:sz w:val="22"/>
          <w:szCs w:val="22"/>
        </w:rPr>
        <w:t>_</w:t>
      </w:r>
      <w:r>
        <w:rPr>
          <w:rFonts w:ascii="Trebuchet MS" w:eastAsia="Trebuchet MS" w:hAnsi="Trebuchet MS" w:cs="Trebuchet MS"/>
          <w:sz w:val="22"/>
          <w:szCs w:val="22"/>
        </w:rPr>
        <w:t xml:space="preserve">_ No. </w:t>
      </w:r>
    </w:p>
    <w:p w14:paraId="1467963A" w14:textId="77777777" w:rsidR="00DF7F26" w:rsidRDefault="00CA51E6">
      <w:pPr>
        <w:numPr>
          <w:ilvl w:val="0"/>
          <w:numId w:val="3"/>
        </w:numP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The proposed rule does not require </w:t>
      </w:r>
      <w:proofErr w:type="gramStart"/>
      <w:r>
        <w:rPr>
          <w:rFonts w:ascii="Trebuchet MS" w:eastAsia="Trebuchet MS" w:hAnsi="Trebuchet MS" w:cs="Trebuchet MS"/>
          <w:color w:val="000000"/>
          <w:sz w:val="22"/>
          <w:szCs w:val="22"/>
        </w:rPr>
        <w:t>a local</w:t>
      </w:r>
      <w:proofErr w:type="gramEnd"/>
      <w:r>
        <w:rPr>
          <w:rFonts w:ascii="Trebuchet MS" w:eastAsia="Trebuchet MS" w:hAnsi="Trebuchet MS" w:cs="Trebuchet MS"/>
          <w:color w:val="000000"/>
          <w:sz w:val="22"/>
          <w:szCs w:val="22"/>
        </w:rPr>
        <w:t xml:space="preserve"> government to perform or increase a specific activity for which the local government will not be reimbursed;</w:t>
      </w:r>
    </w:p>
    <w:p w14:paraId="64FAEFCE" w14:textId="77777777" w:rsidR="00DF7F26" w:rsidRDefault="00CA51E6">
      <w:pPr>
        <w:numPr>
          <w:ilvl w:val="0"/>
          <w:numId w:val="3"/>
        </w:numP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The proposed rule requires </w:t>
      </w:r>
      <w:proofErr w:type="gramStart"/>
      <w:r>
        <w:rPr>
          <w:rFonts w:ascii="Trebuchet MS" w:eastAsia="Trebuchet MS" w:hAnsi="Trebuchet MS" w:cs="Trebuchet MS"/>
          <w:color w:val="000000"/>
          <w:sz w:val="22"/>
          <w:szCs w:val="22"/>
        </w:rPr>
        <w:t>a local</w:t>
      </w:r>
      <w:proofErr w:type="gramEnd"/>
      <w:r>
        <w:rPr>
          <w:rFonts w:ascii="Trebuchet MS" w:eastAsia="Trebuchet MS" w:hAnsi="Trebuchet MS" w:cs="Trebuchet MS"/>
          <w:color w:val="000000"/>
          <w:sz w:val="22"/>
          <w:szCs w:val="22"/>
        </w:rPr>
        <w:t xml:space="preserve"> government to perform or increase a specific activity because the local government has opted to perform an activity, or;  </w:t>
      </w:r>
    </w:p>
    <w:p w14:paraId="09CEAFA5" w14:textId="77777777" w:rsidR="00DF7F26" w:rsidRDefault="00CA51E6">
      <w:pPr>
        <w:numPr>
          <w:ilvl w:val="0"/>
          <w:numId w:val="3"/>
        </w:numP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The proposed rule reduces or eliminates a state mandate on local government.</w:t>
      </w:r>
    </w:p>
    <w:p w14:paraId="5934FF71" w14:textId="77777777" w:rsidR="00DF7F26" w:rsidRDefault="00DF7F26">
      <w:pPr>
        <w:rPr>
          <w:rFonts w:ascii="Trebuchet MS" w:eastAsia="Trebuchet MS" w:hAnsi="Trebuchet MS" w:cs="Trebuchet MS"/>
          <w:color w:val="000000"/>
          <w:sz w:val="22"/>
          <w:szCs w:val="22"/>
        </w:rPr>
      </w:pPr>
    </w:p>
    <w:p w14:paraId="61387C39" w14:textId="443B2BC4" w:rsidR="00DF7F26" w:rsidRDefault="00CA51E6">
      <w:pPr>
        <w:ind w:left="1080" w:hanging="45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__</w:t>
      </w:r>
      <w:r w:rsidR="000D036A">
        <w:rPr>
          <w:rFonts w:ascii="Trebuchet MS" w:eastAsia="Trebuchet MS" w:hAnsi="Trebuchet MS" w:cs="Trebuchet MS"/>
          <w:color w:val="000000"/>
          <w:sz w:val="22"/>
          <w:szCs w:val="22"/>
        </w:rPr>
        <w:t>___</w:t>
      </w:r>
      <w:r>
        <w:rPr>
          <w:rFonts w:ascii="Trebuchet MS" w:eastAsia="Trebuchet MS" w:hAnsi="Trebuchet MS" w:cs="Trebuchet MS"/>
          <w:color w:val="000000"/>
          <w:sz w:val="22"/>
          <w:szCs w:val="22"/>
        </w:rPr>
        <w:t xml:space="preserve">_ Yes. </w:t>
      </w:r>
    </w:p>
    <w:p w14:paraId="4F027F4E" w14:textId="77777777" w:rsidR="00DF7F26" w:rsidRDefault="00CA51E6">
      <w:pPr>
        <w:ind w:left="1080" w:hanging="45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ab/>
      </w:r>
    </w:p>
    <w:p w14:paraId="7AF3D1C8" w14:textId="77777777" w:rsidR="000D036A" w:rsidRDefault="000D036A">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br w:type="page"/>
      </w:r>
    </w:p>
    <w:p w14:paraId="2DDAC30E" w14:textId="4631AE2D" w:rsidR="00DF7F26" w:rsidRPr="00CB1019" w:rsidRDefault="00CA51E6" w:rsidP="00C1170A">
      <w:pPr>
        <w:pStyle w:val="Heading2"/>
      </w:pPr>
      <w:r w:rsidRPr="00CB1019">
        <w:lastRenderedPageBreak/>
        <w:t>REGULATORY ANALYSIS</w:t>
      </w:r>
    </w:p>
    <w:p w14:paraId="3C79C342" w14:textId="321EE0B1" w:rsidR="00DF7F26" w:rsidRDefault="00756802">
      <w:pPr>
        <w:jc w:val="center"/>
        <w:rPr>
          <w:rFonts w:ascii="Trebuchet MS" w:eastAsia="Trebuchet MS" w:hAnsi="Trebuchet MS" w:cs="Trebuchet MS"/>
          <w:b/>
          <w:color w:val="000000"/>
          <w:sz w:val="22"/>
          <w:szCs w:val="22"/>
        </w:rPr>
      </w:pPr>
      <w:r>
        <w:rPr>
          <w:rFonts w:ascii="Trebuchet MS" w:eastAsia="Trebuchet MS" w:hAnsi="Trebuchet MS" w:cs="Trebuchet MS"/>
          <w:b/>
          <w:sz w:val="22"/>
          <w:szCs w:val="22"/>
        </w:rPr>
        <w:t>F</w:t>
      </w:r>
      <w:r w:rsidR="00CA51E6">
        <w:rPr>
          <w:rFonts w:ascii="Trebuchet MS" w:eastAsia="Trebuchet MS" w:hAnsi="Trebuchet MS" w:cs="Trebuchet MS"/>
          <w:b/>
          <w:sz w:val="22"/>
          <w:szCs w:val="22"/>
        </w:rPr>
        <w:t>or</w:t>
      </w:r>
      <w:r w:rsidR="00CD2BFA">
        <w:rPr>
          <w:rFonts w:ascii="Trebuchet MS" w:eastAsia="Trebuchet MS" w:hAnsi="Trebuchet MS" w:cs="Trebuchet MS"/>
          <w:b/>
          <w:sz w:val="22"/>
          <w:szCs w:val="22"/>
        </w:rPr>
        <w:t xml:space="preserve"> </w:t>
      </w:r>
      <w:r w:rsidR="00464F1D">
        <w:rPr>
          <w:rFonts w:ascii="Trebuchet MS" w:eastAsia="Trebuchet MS" w:hAnsi="Trebuchet MS" w:cs="Trebuchet MS"/>
          <w:b/>
          <w:sz w:val="22"/>
          <w:szCs w:val="22"/>
        </w:rPr>
        <w:t>Revision</w:t>
      </w:r>
      <w:r w:rsidR="00CD2BFA">
        <w:rPr>
          <w:rFonts w:ascii="Trebuchet MS" w:eastAsia="Trebuchet MS" w:hAnsi="Trebuchet MS" w:cs="Trebuchet MS"/>
          <w:b/>
          <w:sz w:val="22"/>
          <w:szCs w:val="22"/>
        </w:rPr>
        <w:t xml:space="preserve"> of</w:t>
      </w:r>
    </w:p>
    <w:p w14:paraId="66A239F2" w14:textId="12D389AE" w:rsidR="000D036A" w:rsidRDefault="006C3392" w:rsidP="00CD2BFA">
      <w:pPr>
        <w:pBdr>
          <w:top w:val="nil"/>
          <w:left w:val="nil"/>
          <w:bottom w:val="nil"/>
          <w:right w:val="nil"/>
          <w:between w:val="nil"/>
        </w:pBdr>
        <w:jc w:val="center"/>
        <w:rPr>
          <w:rFonts w:ascii="Trebuchet MS" w:eastAsia="Trebuchet MS" w:hAnsi="Trebuchet MS" w:cs="Trebuchet MS"/>
          <w:b/>
          <w:sz w:val="22"/>
          <w:szCs w:val="22"/>
        </w:rPr>
      </w:pPr>
      <w:r>
        <w:rPr>
          <w:rFonts w:ascii="Trebuchet MS" w:eastAsia="Trebuchet MS" w:hAnsi="Trebuchet MS" w:cs="Trebuchet MS"/>
          <w:b/>
          <w:sz w:val="22"/>
          <w:szCs w:val="22"/>
        </w:rPr>
        <w:t>6 CCR 1011-1, Chapter 2 General Licensure Standards</w:t>
      </w:r>
    </w:p>
    <w:p w14:paraId="0AEEAEBF" w14:textId="77777777" w:rsidR="00DF7F26" w:rsidRDefault="00DF7F26">
      <w:pPr>
        <w:rPr>
          <w:rFonts w:ascii="Trebuchet MS" w:eastAsia="Trebuchet MS" w:hAnsi="Trebuchet MS" w:cs="Trebuchet MS"/>
          <w:b/>
          <w:color w:val="000000"/>
          <w:sz w:val="22"/>
          <w:szCs w:val="22"/>
        </w:rPr>
      </w:pPr>
    </w:p>
    <w:p w14:paraId="74A640E0" w14:textId="463315E8" w:rsidR="00DF7F26" w:rsidRPr="000D036A" w:rsidRDefault="00CA51E6" w:rsidP="00AB3B28">
      <w:pPr>
        <w:numPr>
          <w:ilvl w:val="0"/>
          <w:numId w:val="4"/>
        </w:numPr>
        <w:pBdr>
          <w:top w:val="nil"/>
          <w:left w:val="nil"/>
          <w:bottom w:val="nil"/>
          <w:right w:val="nil"/>
          <w:between w:val="nil"/>
        </w:pBdr>
        <w:ind w:left="72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 xml:space="preserve">A description of the classes of </w:t>
      </w:r>
      <w:proofErr w:type="gramStart"/>
      <w:r>
        <w:rPr>
          <w:rFonts w:ascii="Trebuchet MS" w:eastAsia="Trebuchet MS" w:hAnsi="Trebuchet MS" w:cs="Trebuchet MS"/>
          <w:b/>
          <w:color w:val="000000"/>
          <w:sz w:val="22"/>
          <w:szCs w:val="22"/>
        </w:rPr>
        <w:t>persons</w:t>
      </w:r>
      <w:proofErr w:type="gramEnd"/>
      <w:r>
        <w:rPr>
          <w:rFonts w:ascii="Trebuchet MS" w:eastAsia="Trebuchet MS" w:hAnsi="Trebuchet MS" w:cs="Trebuchet MS"/>
          <w:b/>
          <w:color w:val="000000"/>
          <w:sz w:val="22"/>
          <w:szCs w:val="22"/>
        </w:rPr>
        <w:t xml:space="preserve"> affected by the proposed rule, including the classes that will bear the costs and the classes that will benefit from the proposed rule.</w:t>
      </w:r>
      <w:r>
        <w:rPr>
          <w:rFonts w:ascii="Trebuchet MS" w:eastAsia="Trebuchet MS" w:hAnsi="Trebuchet MS" w:cs="Trebuchet MS"/>
          <w:color w:val="000000"/>
          <w:sz w:val="22"/>
          <w:szCs w:val="22"/>
        </w:rPr>
        <w:t xml:space="preserve"> </w:t>
      </w:r>
    </w:p>
    <w:tbl>
      <w:tblPr>
        <w:tblStyle w:val="3"/>
        <w:tblW w:w="9285"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5910"/>
        <w:gridCol w:w="1245"/>
        <w:gridCol w:w="2130"/>
      </w:tblGrid>
      <w:tr w:rsidR="00DF7F26" w:rsidRPr="000D036A" w14:paraId="4FC7571A" w14:textId="77777777" w:rsidTr="003A2EC7">
        <w:tc>
          <w:tcPr>
            <w:tcW w:w="5910" w:type="dxa"/>
          </w:tcPr>
          <w:p w14:paraId="2913B734" w14:textId="77777777" w:rsidR="00DF7F26" w:rsidRPr="00C617BD" w:rsidRDefault="00CA51E6">
            <w:pPr>
              <w:pBdr>
                <w:top w:val="nil"/>
                <w:left w:val="nil"/>
                <w:bottom w:val="nil"/>
                <w:right w:val="nil"/>
                <w:between w:val="nil"/>
              </w:pBdr>
              <w:tabs>
                <w:tab w:val="left" w:pos="360"/>
              </w:tabs>
              <w:rPr>
                <w:rFonts w:ascii="Trebuchet MS" w:eastAsia="Trebuchet MS" w:hAnsi="Trebuchet MS" w:cs="Trebuchet MS"/>
                <w:b/>
                <w:sz w:val="22"/>
                <w:szCs w:val="22"/>
              </w:rPr>
            </w:pPr>
            <w:r w:rsidRPr="00C617BD">
              <w:rPr>
                <w:rFonts w:ascii="Trebuchet MS" w:eastAsia="Trebuchet MS" w:hAnsi="Trebuchet MS" w:cs="Trebuchet MS"/>
                <w:b/>
                <w:sz w:val="22"/>
                <w:szCs w:val="22"/>
              </w:rPr>
              <w:t>Group of persons/entities Affected by the Proposed Rule</w:t>
            </w:r>
          </w:p>
          <w:p w14:paraId="74681A08" w14:textId="77777777" w:rsidR="00DF7F26" w:rsidRPr="00C617BD" w:rsidRDefault="00DF7F26">
            <w:pPr>
              <w:pBdr>
                <w:top w:val="nil"/>
                <w:left w:val="nil"/>
                <w:bottom w:val="nil"/>
                <w:right w:val="nil"/>
                <w:between w:val="nil"/>
              </w:pBdr>
              <w:tabs>
                <w:tab w:val="left" w:pos="360"/>
              </w:tabs>
              <w:rPr>
                <w:rFonts w:ascii="Trebuchet MS" w:eastAsia="Trebuchet MS" w:hAnsi="Trebuchet MS" w:cs="Trebuchet MS"/>
              </w:rPr>
            </w:pPr>
          </w:p>
        </w:tc>
        <w:tc>
          <w:tcPr>
            <w:tcW w:w="1245" w:type="dxa"/>
          </w:tcPr>
          <w:p w14:paraId="58BBA46F" w14:textId="77777777" w:rsidR="00DF7F26" w:rsidRPr="00C617BD" w:rsidRDefault="00CA51E6">
            <w:pPr>
              <w:pBdr>
                <w:top w:val="nil"/>
                <w:left w:val="nil"/>
                <w:bottom w:val="nil"/>
                <w:right w:val="nil"/>
                <w:between w:val="nil"/>
              </w:pBdr>
              <w:tabs>
                <w:tab w:val="left" w:pos="360"/>
              </w:tabs>
              <w:rPr>
                <w:rFonts w:ascii="Trebuchet MS" w:eastAsia="Trebuchet MS" w:hAnsi="Trebuchet MS" w:cs="Trebuchet MS"/>
                <w:b/>
                <w:sz w:val="18"/>
                <w:szCs w:val="18"/>
              </w:rPr>
            </w:pPr>
            <w:r w:rsidRPr="00C617BD">
              <w:rPr>
                <w:rFonts w:ascii="Trebuchet MS" w:eastAsia="Trebuchet MS" w:hAnsi="Trebuchet MS" w:cs="Trebuchet MS"/>
                <w:b/>
                <w:sz w:val="22"/>
                <w:szCs w:val="22"/>
              </w:rPr>
              <w:t>Size of the Group</w:t>
            </w:r>
          </w:p>
        </w:tc>
        <w:tc>
          <w:tcPr>
            <w:tcW w:w="2130" w:type="dxa"/>
          </w:tcPr>
          <w:p w14:paraId="31A01629" w14:textId="77777777" w:rsidR="00DF7F26" w:rsidRPr="00C617BD" w:rsidRDefault="00CA51E6">
            <w:pPr>
              <w:pBdr>
                <w:top w:val="nil"/>
                <w:left w:val="nil"/>
                <w:bottom w:val="nil"/>
                <w:right w:val="nil"/>
                <w:between w:val="nil"/>
              </w:pBdr>
              <w:tabs>
                <w:tab w:val="left" w:pos="360"/>
              </w:tabs>
              <w:rPr>
                <w:rFonts w:ascii="Trebuchet MS" w:eastAsia="Trebuchet MS" w:hAnsi="Trebuchet MS" w:cs="Trebuchet MS"/>
                <w:b/>
                <w:sz w:val="22"/>
                <w:szCs w:val="22"/>
              </w:rPr>
            </w:pPr>
            <w:r w:rsidRPr="00C617BD">
              <w:rPr>
                <w:rFonts w:ascii="Trebuchet MS" w:eastAsia="Trebuchet MS" w:hAnsi="Trebuchet MS" w:cs="Trebuchet MS"/>
                <w:b/>
                <w:sz w:val="22"/>
                <w:szCs w:val="22"/>
              </w:rPr>
              <w:t xml:space="preserve">Relationship </w:t>
            </w:r>
            <w:proofErr w:type="gramStart"/>
            <w:r w:rsidRPr="00C617BD">
              <w:rPr>
                <w:rFonts w:ascii="Trebuchet MS" w:eastAsia="Trebuchet MS" w:hAnsi="Trebuchet MS" w:cs="Trebuchet MS"/>
                <w:b/>
                <w:sz w:val="22"/>
                <w:szCs w:val="22"/>
              </w:rPr>
              <w:t>to</w:t>
            </w:r>
            <w:proofErr w:type="gramEnd"/>
            <w:r w:rsidRPr="00C617BD">
              <w:rPr>
                <w:rFonts w:ascii="Trebuchet MS" w:eastAsia="Trebuchet MS" w:hAnsi="Trebuchet MS" w:cs="Trebuchet MS"/>
                <w:b/>
                <w:sz w:val="22"/>
                <w:szCs w:val="22"/>
              </w:rPr>
              <w:t xml:space="preserve"> the Proposed Rule</w:t>
            </w:r>
          </w:p>
          <w:p w14:paraId="657EE295" w14:textId="77777777" w:rsidR="00DF7F26" w:rsidRPr="00C617BD" w:rsidRDefault="00CA51E6">
            <w:pPr>
              <w:pBdr>
                <w:top w:val="nil"/>
                <w:left w:val="nil"/>
                <w:bottom w:val="nil"/>
                <w:right w:val="nil"/>
                <w:between w:val="nil"/>
              </w:pBdr>
              <w:tabs>
                <w:tab w:val="left" w:pos="360"/>
              </w:tabs>
              <w:rPr>
                <w:rFonts w:ascii="Trebuchet MS" w:eastAsia="Trebuchet MS" w:hAnsi="Trebuchet MS" w:cs="Trebuchet MS"/>
                <w:b/>
                <w:sz w:val="22"/>
                <w:szCs w:val="22"/>
              </w:rPr>
            </w:pPr>
            <w:r w:rsidRPr="00C617BD">
              <w:rPr>
                <w:rFonts w:ascii="Trebuchet MS" w:eastAsia="Trebuchet MS" w:hAnsi="Trebuchet MS" w:cs="Trebuchet MS"/>
                <w:b/>
                <w:sz w:val="22"/>
                <w:szCs w:val="22"/>
              </w:rPr>
              <w:t>Select category: C/CLG/S/B</w:t>
            </w:r>
          </w:p>
        </w:tc>
      </w:tr>
      <w:tr w:rsidR="000D036A" w:rsidRPr="000D036A" w14:paraId="48A33FA3" w14:textId="77777777" w:rsidTr="003A2EC7">
        <w:tc>
          <w:tcPr>
            <w:tcW w:w="5910" w:type="dxa"/>
          </w:tcPr>
          <w:p w14:paraId="64451F9A" w14:textId="2C6C7BF8" w:rsidR="000D036A" w:rsidRPr="00C617BD" w:rsidRDefault="000D036A">
            <w:pPr>
              <w:pBdr>
                <w:top w:val="nil"/>
                <w:left w:val="nil"/>
                <w:bottom w:val="nil"/>
                <w:right w:val="nil"/>
                <w:between w:val="nil"/>
              </w:pBdr>
              <w:tabs>
                <w:tab w:val="left" w:pos="360"/>
              </w:tabs>
              <w:rPr>
                <w:rFonts w:ascii="Trebuchet MS" w:eastAsia="Trebuchet MS" w:hAnsi="Trebuchet MS" w:cs="Trebuchet MS"/>
                <w:sz w:val="22"/>
                <w:szCs w:val="22"/>
              </w:rPr>
            </w:pPr>
            <w:r w:rsidRPr="00C617BD">
              <w:rPr>
                <w:rFonts w:ascii="Trebuchet MS" w:eastAsia="Trebuchet MS" w:hAnsi="Trebuchet MS" w:cs="Trebuchet MS"/>
                <w:sz w:val="22"/>
                <w:szCs w:val="22"/>
              </w:rPr>
              <w:t xml:space="preserve">Licensed </w:t>
            </w:r>
            <w:r w:rsidR="00D52284" w:rsidRPr="00C617BD">
              <w:rPr>
                <w:rFonts w:ascii="Trebuchet MS" w:eastAsia="Trebuchet MS" w:hAnsi="Trebuchet MS" w:cs="Trebuchet MS"/>
                <w:sz w:val="22"/>
                <w:szCs w:val="22"/>
              </w:rPr>
              <w:t>Health Facilities</w:t>
            </w:r>
          </w:p>
        </w:tc>
        <w:tc>
          <w:tcPr>
            <w:tcW w:w="1245" w:type="dxa"/>
          </w:tcPr>
          <w:p w14:paraId="4ADA4145" w14:textId="010511BE" w:rsidR="000D036A" w:rsidRPr="00C617BD" w:rsidRDefault="00C617BD">
            <w:pPr>
              <w:pBdr>
                <w:top w:val="nil"/>
                <w:left w:val="nil"/>
                <w:bottom w:val="nil"/>
                <w:right w:val="nil"/>
                <w:between w:val="nil"/>
              </w:pBdr>
              <w:tabs>
                <w:tab w:val="left" w:pos="360"/>
              </w:tabs>
              <w:rPr>
                <w:rFonts w:ascii="Trebuchet MS" w:eastAsia="Trebuchet MS" w:hAnsi="Trebuchet MS" w:cs="Trebuchet MS"/>
                <w:sz w:val="22"/>
                <w:szCs w:val="22"/>
              </w:rPr>
            </w:pPr>
            <w:r w:rsidRPr="00C617BD">
              <w:rPr>
                <w:rFonts w:ascii="Trebuchet MS" w:eastAsia="Trebuchet MS" w:hAnsi="Trebuchet MS" w:cs="Trebuchet MS"/>
                <w:sz w:val="22"/>
                <w:szCs w:val="22"/>
              </w:rPr>
              <w:t>2,612</w:t>
            </w:r>
          </w:p>
        </w:tc>
        <w:tc>
          <w:tcPr>
            <w:tcW w:w="2130" w:type="dxa"/>
          </w:tcPr>
          <w:p w14:paraId="3206C43E" w14:textId="24F61EC9" w:rsidR="000D036A" w:rsidRPr="00C617BD" w:rsidRDefault="000D036A">
            <w:pPr>
              <w:pBdr>
                <w:top w:val="nil"/>
                <w:left w:val="nil"/>
                <w:bottom w:val="nil"/>
                <w:right w:val="nil"/>
                <w:between w:val="nil"/>
              </w:pBdr>
              <w:tabs>
                <w:tab w:val="left" w:pos="360"/>
              </w:tabs>
              <w:rPr>
                <w:rFonts w:ascii="Trebuchet MS" w:eastAsia="Trebuchet MS" w:hAnsi="Trebuchet MS" w:cs="Trebuchet MS"/>
                <w:sz w:val="22"/>
                <w:szCs w:val="22"/>
              </w:rPr>
            </w:pPr>
            <w:r w:rsidRPr="00C617BD">
              <w:rPr>
                <w:rFonts w:ascii="Trebuchet MS" w:eastAsia="Trebuchet MS" w:hAnsi="Trebuchet MS" w:cs="Trebuchet MS"/>
                <w:sz w:val="22"/>
                <w:szCs w:val="22"/>
              </w:rPr>
              <w:t>C</w:t>
            </w:r>
          </w:p>
        </w:tc>
      </w:tr>
      <w:tr w:rsidR="00216A5E" w:rsidRPr="000D036A" w14:paraId="6328247F" w14:textId="77777777" w:rsidTr="003A2EC7">
        <w:tc>
          <w:tcPr>
            <w:tcW w:w="5910" w:type="dxa"/>
          </w:tcPr>
          <w:p w14:paraId="44691657" w14:textId="20D8D88B" w:rsidR="00216A5E" w:rsidRPr="00C617BD" w:rsidRDefault="00216A5E">
            <w:pPr>
              <w:pBdr>
                <w:top w:val="nil"/>
                <w:left w:val="nil"/>
                <w:bottom w:val="nil"/>
                <w:right w:val="nil"/>
                <w:between w:val="nil"/>
              </w:pBdr>
              <w:tabs>
                <w:tab w:val="left" w:pos="360"/>
              </w:tabs>
              <w:rPr>
                <w:rFonts w:ascii="Trebuchet MS" w:eastAsia="Trebuchet MS" w:hAnsi="Trebuchet MS" w:cs="Trebuchet MS"/>
                <w:sz w:val="22"/>
                <w:szCs w:val="22"/>
              </w:rPr>
            </w:pPr>
            <w:r w:rsidRPr="00C617BD">
              <w:rPr>
                <w:rFonts w:ascii="Trebuchet MS" w:eastAsia="Trebuchet MS" w:hAnsi="Trebuchet MS" w:cs="Trebuchet MS"/>
                <w:sz w:val="22"/>
                <w:szCs w:val="22"/>
              </w:rPr>
              <w:t xml:space="preserve">Patients </w:t>
            </w:r>
            <w:r w:rsidR="009F18BB" w:rsidRPr="00C617BD">
              <w:rPr>
                <w:rFonts w:ascii="Trebuchet MS" w:eastAsia="Trebuchet MS" w:hAnsi="Trebuchet MS" w:cs="Trebuchet MS"/>
                <w:sz w:val="22"/>
                <w:szCs w:val="22"/>
              </w:rPr>
              <w:t xml:space="preserve">of </w:t>
            </w:r>
            <w:r w:rsidR="00D52284" w:rsidRPr="00C617BD">
              <w:rPr>
                <w:rFonts w:ascii="Trebuchet MS" w:eastAsia="Trebuchet MS" w:hAnsi="Trebuchet MS" w:cs="Trebuchet MS"/>
                <w:sz w:val="22"/>
                <w:szCs w:val="22"/>
              </w:rPr>
              <w:t>licensed health facilities</w:t>
            </w:r>
          </w:p>
        </w:tc>
        <w:tc>
          <w:tcPr>
            <w:tcW w:w="1245" w:type="dxa"/>
          </w:tcPr>
          <w:p w14:paraId="0E8ACEDE" w14:textId="5481E93E" w:rsidR="00216A5E" w:rsidRPr="00C617BD" w:rsidRDefault="00D52284">
            <w:pPr>
              <w:pBdr>
                <w:top w:val="nil"/>
                <w:left w:val="nil"/>
                <w:bottom w:val="nil"/>
                <w:right w:val="nil"/>
                <w:between w:val="nil"/>
              </w:pBdr>
              <w:tabs>
                <w:tab w:val="left" w:pos="360"/>
              </w:tabs>
              <w:rPr>
                <w:rFonts w:ascii="Trebuchet MS" w:eastAsia="Trebuchet MS" w:hAnsi="Trebuchet MS" w:cs="Trebuchet MS"/>
                <w:sz w:val="22"/>
                <w:szCs w:val="22"/>
              </w:rPr>
            </w:pPr>
            <w:r w:rsidRPr="00C617BD">
              <w:rPr>
                <w:rFonts w:ascii="Trebuchet MS" w:eastAsia="Trebuchet MS" w:hAnsi="Trebuchet MS" w:cs="Trebuchet MS"/>
                <w:sz w:val="22"/>
                <w:szCs w:val="22"/>
              </w:rPr>
              <w:t>Unknown</w:t>
            </w:r>
          </w:p>
        </w:tc>
        <w:tc>
          <w:tcPr>
            <w:tcW w:w="2130" w:type="dxa"/>
          </w:tcPr>
          <w:p w14:paraId="7E2EC428" w14:textId="4844325D" w:rsidR="00216A5E" w:rsidRPr="00C617BD" w:rsidRDefault="00216A5E">
            <w:pPr>
              <w:pBdr>
                <w:top w:val="nil"/>
                <w:left w:val="nil"/>
                <w:bottom w:val="nil"/>
                <w:right w:val="nil"/>
                <w:between w:val="nil"/>
              </w:pBdr>
              <w:tabs>
                <w:tab w:val="left" w:pos="360"/>
              </w:tabs>
              <w:rPr>
                <w:rFonts w:ascii="Trebuchet MS" w:eastAsia="Trebuchet MS" w:hAnsi="Trebuchet MS" w:cs="Trebuchet MS"/>
                <w:sz w:val="22"/>
                <w:szCs w:val="22"/>
              </w:rPr>
            </w:pPr>
            <w:r w:rsidRPr="00C617BD">
              <w:rPr>
                <w:rFonts w:ascii="Trebuchet MS" w:eastAsia="Trebuchet MS" w:hAnsi="Trebuchet MS" w:cs="Trebuchet MS"/>
                <w:sz w:val="22"/>
                <w:szCs w:val="22"/>
              </w:rPr>
              <w:t>B</w:t>
            </w:r>
          </w:p>
        </w:tc>
      </w:tr>
    </w:tbl>
    <w:p w14:paraId="27C8193A" w14:textId="77777777" w:rsidR="00DF7F26" w:rsidRDefault="00DF7F26">
      <w:pPr>
        <w:pBdr>
          <w:top w:val="nil"/>
          <w:left w:val="nil"/>
          <w:bottom w:val="nil"/>
          <w:right w:val="nil"/>
          <w:between w:val="nil"/>
        </w:pBdr>
        <w:tabs>
          <w:tab w:val="left" w:pos="360"/>
        </w:tabs>
        <w:ind w:left="450" w:hanging="450"/>
        <w:rPr>
          <w:rFonts w:ascii="Trebuchet MS" w:eastAsia="Trebuchet MS" w:hAnsi="Trebuchet MS" w:cs="Trebuchet MS"/>
          <w:color w:val="000000"/>
          <w:sz w:val="22"/>
          <w:szCs w:val="22"/>
        </w:rPr>
      </w:pPr>
    </w:p>
    <w:p w14:paraId="427C8CE1" w14:textId="77777777" w:rsidR="00DF7F26" w:rsidRDefault="00CA51E6" w:rsidP="00AB3B28">
      <w:pPr>
        <w:pBdr>
          <w:top w:val="nil"/>
          <w:left w:val="nil"/>
          <w:bottom w:val="nil"/>
          <w:right w:val="nil"/>
          <w:between w:val="nil"/>
        </w:pBdr>
        <w:ind w:left="72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While all are stakeholders, groups of persons/entities connect to the rule and the problem being solved by the rule in different ways. To better understand those different relationships, please use this relationship categorization key:</w:t>
      </w:r>
    </w:p>
    <w:p w14:paraId="3F35602A" w14:textId="77777777" w:rsidR="00DF7F26" w:rsidRDefault="00DF7F26">
      <w:pPr>
        <w:pBdr>
          <w:top w:val="nil"/>
          <w:left w:val="nil"/>
          <w:bottom w:val="nil"/>
          <w:right w:val="nil"/>
          <w:between w:val="nil"/>
        </w:pBdr>
        <w:tabs>
          <w:tab w:val="left" w:pos="360"/>
        </w:tabs>
        <w:rPr>
          <w:rFonts w:ascii="Trebuchet MS" w:eastAsia="Trebuchet MS" w:hAnsi="Trebuchet MS" w:cs="Trebuchet MS"/>
          <w:b/>
          <w:color w:val="000000"/>
          <w:sz w:val="22"/>
          <w:szCs w:val="22"/>
        </w:rPr>
      </w:pPr>
    </w:p>
    <w:p w14:paraId="7DB70F95" w14:textId="77777777" w:rsidR="00DF7F26" w:rsidRDefault="00CA51E6">
      <w:pPr>
        <w:pBdr>
          <w:top w:val="nil"/>
          <w:left w:val="nil"/>
          <w:bottom w:val="nil"/>
          <w:right w:val="nil"/>
          <w:between w:val="nil"/>
        </w:pBdr>
        <w:tabs>
          <w:tab w:val="left" w:pos="720"/>
          <w:tab w:val="left" w:pos="1080"/>
        </w:tabs>
        <w:ind w:left="1080" w:hanging="36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ab/>
        <w:t xml:space="preserve">C     = </w:t>
      </w:r>
      <w:r>
        <w:rPr>
          <w:rFonts w:ascii="Trebuchet MS" w:eastAsia="Trebuchet MS" w:hAnsi="Trebuchet MS" w:cs="Trebuchet MS"/>
          <w:b/>
          <w:color w:val="000000"/>
          <w:sz w:val="22"/>
          <w:szCs w:val="22"/>
        </w:rPr>
        <w:tab/>
        <w:t>individuals/entities that implement or apply the rule.</w:t>
      </w:r>
    </w:p>
    <w:p w14:paraId="72DDCFA5" w14:textId="77777777" w:rsidR="00DF7F26" w:rsidRDefault="00CA51E6">
      <w:pPr>
        <w:pBdr>
          <w:top w:val="nil"/>
          <w:left w:val="nil"/>
          <w:bottom w:val="nil"/>
          <w:right w:val="nil"/>
          <w:between w:val="nil"/>
        </w:pBdr>
        <w:tabs>
          <w:tab w:val="left" w:pos="720"/>
          <w:tab w:val="left" w:pos="1080"/>
        </w:tabs>
        <w:ind w:left="1080" w:hanging="36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ab/>
        <w:t>S     =</w:t>
      </w:r>
      <w:r>
        <w:rPr>
          <w:rFonts w:ascii="Trebuchet MS" w:eastAsia="Trebuchet MS" w:hAnsi="Trebuchet MS" w:cs="Trebuchet MS"/>
          <w:b/>
          <w:color w:val="000000"/>
          <w:sz w:val="22"/>
          <w:szCs w:val="22"/>
        </w:rPr>
        <w:tab/>
        <w:t xml:space="preserve">individuals/entities that do not implement or apply the rule but are </w:t>
      </w:r>
      <w:r>
        <w:rPr>
          <w:rFonts w:ascii="Trebuchet MS" w:eastAsia="Trebuchet MS" w:hAnsi="Trebuchet MS" w:cs="Trebuchet MS"/>
          <w:b/>
          <w:color w:val="000000"/>
          <w:sz w:val="22"/>
          <w:szCs w:val="22"/>
        </w:rPr>
        <w:tab/>
      </w:r>
      <w:r>
        <w:rPr>
          <w:rFonts w:ascii="Trebuchet MS" w:eastAsia="Trebuchet MS" w:hAnsi="Trebuchet MS" w:cs="Trebuchet MS"/>
          <w:b/>
          <w:color w:val="000000"/>
          <w:sz w:val="22"/>
          <w:szCs w:val="22"/>
        </w:rPr>
        <w:tab/>
      </w:r>
      <w:r>
        <w:rPr>
          <w:rFonts w:ascii="Trebuchet MS" w:eastAsia="Trebuchet MS" w:hAnsi="Trebuchet MS" w:cs="Trebuchet MS"/>
          <w:b/>
          <w:color w:val="000000"/>
          <w:sz w:val="22"/>
          <w:szCs w:val="22"/>
        </w:rPr>
        <w:tab/>
        <w:t>interested in others applying the rule.</w:t>
      </w:r>
    </w:p>
    <w:p w14:paraId="4273EB58" w14:textId="77777777" w:rsidR="00DF7F26" w:rsidRDefault="00CA51E6">
      <w:pPr>
        <w:pBdr>
          <w:top w:val="nil"/>
          <w:left w:val="nil"/>
          <w:bottom w:val="nil"/>
          <w:right w:val="nil"/>
          <w:between w:val="nil"/>
        </w:pBdr>
        <w:tabs>
          <w:tab w:val="left" w:pos="720"/>
          <w:tab w:val="left" w:pos="1080"/>
        </w:tabs>
        <w:ind w:left="2160" w:hanging="1080"/>
        <w:rPr>
          <w:rFonts w:ascii="Trebuchet MS" w:eastAsia="Trebuchet MS" w:hAnsi="Trebuchet MS" w:cs="Trebuchet MS"/>
          <w:b/>
          <w:color w:val="000000"/>
          <w:sz w:val="22"/>
          <w:szCs w:val="22"/>
          <w:u w:val="single"/>
        </w:rPr>
      </w:pPr>
      <w:r>
        <w:rPr>
          <w:rFonts w:ascii="Trebuchet MS" w:eastAsia="Trebuchet MS" w:hAnsi="Trebuchet MS" w:cs="Trebuchet MS"/>
          <w:b/>
          <w:color w:val="000000"/>
          <w:sz w:val="22"/>
          <w:szCs w:val="22"/>
        </w:rPr>
        <w:t>B     =</w:t>
      </w:r>
      <w:r>
        <w:rPr>
          <w:rFonts w:ascii="Trebuchet MS" w:eastAsia="Trebuchet MS" w:hAnsi="Trebuchet MS" w:cs="Trebuchet MS"/>
          <w:b/>
          <w:color w:val="000000"/>
          <w:sz w:val="22"/>
          <w:szCs w:val="22"/>
        </w:rPr>
        <w:tab/>
        <w:t xml:space="preserve">the individuals that are ultimately served, including the customers of our customers. These individuals may benefit, be harmed by or be at-risk because of the standard communicated </w:t>
      </w:r>
      <w:proofErr w:type="gramStart"/>
      <w:r>
        <w:rPr>
          <w:rFonts w:ascii="Trebuchet MS" w:eastAsia="Trebuchet MS" w:hAnsi="Trebuchet MS" w:cs="Trebuchet MS"/>
          <w:b/>
          <w:color w:val="000000"/>
          <w:sz w:val="22"/>
          <w:szCs w:val="22"/>
        </w:rPr>
        <w:t>in</w:t>
      </w:r>
      <w:proofErr w:type="gramEnd"/>
      <w:r>
        <w:rPr>
          <w:rFonts w:ascii="Trebuchet MS" w:eastAsia="Trebuchet MS" w:hAnsi="Trebuchet MS" w:cs="Trebuchet MS"/>
          <w:b/>
          <w:color w:val="000000"/>
          <w:sz w:val="22"/>
          <w:szCs w:val="22"/>
        </w:rPr>
        <w:t xml:space="preserve"> the rule or the </w:t>
      </w:r>
      <w:proofErr w:type="gramStart"/>
      <w:r>
        <w:rPr>
          <w:rFonts w:ascii="Trebuchet MS" w:eastAsia="Trebuchet MS" w:hAnsi="Trebuchet MS" w:cs="Trebuchet MS"/>
          <w:b/>
          <w:color w:val="000000"/>
          <w:sz w:val="22"/>
          <w:szCs w:val="22"/>
        </w:rPr>
        <w:t>manner in which</w:t>
      </w:r>
      <w:proofErr w:type="gramEnd"/>
      <w:r>
        <w:rPr>
          <w:rFonts w:ascii="Trebuchet MS" w:eastAsia="Trebuchet MS" w:hAnsi="Trebuchet MS" w:cs="Trebuchet MS"/>
          <w:b/>
          <w:color w:val="000000"/>
          <w:sz w:val="22"/>
          <w:szCs w:val="22"/>
        </w:rPr>
        <w:t xml:space="preserve"> the rule is implemented.</w:t>
      </w:r>
      <w:r>
        <w:rPr>
          <w:rFonts w:ascii="Trebuchet MS" w:eastAsia="Trebuchet MS" w:hAnsi="Trebuchet MS" w:cs="Trebuchet MS"/>
          <w:b/>
          <w:color w:val="000000"/>
          <w:sz w:val="22"/>
          <w:szCs w:val="22"/>
          <w:u w:val="single"/>
        </w:rPr>
        <w:t xml:space="preserve"> </w:t>
      </w:r>
    </w:p>
    <w:p w14:paraId="7418794A" w14:textId="77777777" w:rsidR="00DF7F26" w:rsidRDefault="00DF7F26">
      <w:pPr>
        <w:pBdr>
          <w:top w:val="nil"/>
          <w:left w:val="nil"/>
          <w:bottom w:val="nil"/>
          <w:right w:val="nil"/>
          <w:between w:val="nil"/>
        </w:pBdr>
        <w:tabs>
          <w:tab w:val="left" w:pos="720"/>
          <w:tab w:val="left" w:pos="1080"/>
        </w:tabs>
        <w:ind w:left="2160" w:hanging="1080"/>
        <w:rPr>
          <w:rFonts w:ascii="Trebuchet MS" w:eastAsia="Trebuchet MS" w:hAnsi="Trebuchet MS" w:cs="Trebuchet MS"/>
          <w:b/>
          <w:color w:val="000000"/>
          <w:sz w:val="22"/>
          <w:szCs w:val="22"/>
        </w:rPr>
      </w:pPr>
    </w:p>
    <w:p w14:paraId="69F2026B" w14:textId="77777777" w:rsidR="00DF7F26" w:rsidRDefault="00CA51E6">
      <w:pPr>
        <w:pBdr>
          <w:top w:val="nil"/>
          <w:left w:val="nil"/>
          <w:bottom w:val="nil"/>
          <w:right w:val="nil"/>
          <w:between w:val="nil"/>
        </w:pBdr>
        <w:tabs>
          <w:tab w:val="left" w:pos="720"/>
          <w:tab w:val="left" w:pos="1080"/>
        </w:tabs>
        <w:ind w:left="2160" w:hanging="108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More than one category may be appropriate for some stakeholders.</w:t>
      </w:r>
    </w:p>
    <w:p w14:paraId="0453AA80" w14:textId="77777777" w:rsidR="00DF7F26" w:rsidRDefault="00DF7F26">
      <w:pPr>
        <w:pBdr>
          <w:top w:val="nil"/>
          <w:left w:val="nil"/>
          <w:bottom w:val="nil"/>
          <w:right w:val="nil"/>
          <w:between w:val="nil"/>
        </w:pBdr>
        <w:ind w:left="720" w:hanging="720"/>
        <w:rPr>
          <w:rFonts w:ascii="Trebuchet MS" w:eastAsia="Trebuchet MS" w:hAnsi="Trebuchet MS" w:cs="Trebuchet MS"/>
          <w:b/>
          <w:color w:val="000000"/>
          <w:sz w:val="22"/>
          <w:szCs w:val="22"/>
        </w:rPr>
      </w:pPr>
    </w:p>
    <w:p w14:paraId="329311A8" w14:textId="616508A5" w:rsidR="00DF7F26" w:rsidRDefault="00CA51E6" w:rsidP="00AB3B28">
      <w:pPr>
        <w:pBdr>
          <w:top w:val="nil"/>
          <w:left w:val="nil"/>
          <w:bottom w:val="nil"/>
          <w:right w:val="nil"/>
          <w:between w:val="nil"/>
        </w:pBdr>
        <w:ind w:left="720" w:hanging="720"/>
        <w:rPr>
          <w:rFonts w:ascii="Arial" w:eastAsia="Arial" w:hAnsi="Arial" w:cs="Arial"/>
          <w:b/>
          <w:color w:val="000000"/>
          <w:sz w:val="22"/>
          <w:szCs w:val="22"/>
          <w:highlight w:val="yellow"/>
        </w:rPr>
      </w:pPr>
      <w:r>
        <w:rPr>
          <w:rFonts w:ascii="Trebuchet MS" w:eastAsia="Trebuchet MS" w:hAnsi="Trebuchet MS" w:cs="Trebuchet MS"/>
          <w:b/>
          <w:color w:val="000000"/>
          <w:sz w:val="22"/>
          <w:szCs w:val="22"/>
        </w:rPr>
        <w:t>2.</w:t>
      </w:r>
      <w:r>
        <w:rPr>
          <w:rFonts w:ascii="Trebuchet MS" w:eastAsia="Trebuchet MS" w:hAnsi="Trebuchet MS" w:cs="Trebuchet MS"/>
          <w:b/>
          <w:color w:val="000000"/>
          <w:sz w:val="22"/>
          <w:szCs w:val="22"/>
        </w:rPr>
        <w:tab/>
        <w:t xml:space="preserve">To the extent practicable, a description of the probable quantitative and qualitative impact of the proposed rule, economic or otherwise, upon affected classes of </w:t>
      </w:r>
      <w:proofErr w:type="gramStart"/>
      <w:r>
        <w:rPr>
          <w:rFonts w:ascii="Trebuchet MS" w:eastAsia="Trebuchet MS" w:hAnsi="Trebuchet MS" w:cs="Trebuchet MS"/>
          <w:b/>
          <w:color w:val="000000"/>
          <w:sz w:val="22"/>
          <w:szCs w:val="22"/>
        </w:rPr>
        <w:t>persons</w:t>
      </w:r>
      <w:proofErr w:type="gramEnd"/>
      <w:r>
        <w:rPr>
          <w:rFonts w:ascii="Trebuchet MS" w:eastAsia="Trebuchet MS" w:hAnsi="Trebuchet MS" w:cs="Trebuchet MS"/>
          <w:b/>
          <w:color w:val="000000"/>
          <w:sz w:val="22"/>
          <w:szCs w:val="22"/>
        </w:rPr>
        <w:t>.</w:t>
      </w:r>
    </w:p>
    <w:p w14:paraId="4F192077" w14:textId="77777777" w:rsidR="00DF7F26" w:rsidRDefault="00DF7F26">
      <w:pPr>
        <w:pBdr>
          <w:top w:val="nil"/>
          <w:left w:val="nil"/>
          <w:bottom w:val="nil"/>
          <w:right w:val="nil"/>
          <w:between w:val="nil"/>
        </w:pBdr>
        <w:ind w:left="810"/>
        <w:rPr>
          <w:rFonts w:ascii="Trebuchet MS" w:eastAsia="Trebuchet MS" w:hAnsi="Trebuchet MS" w:cs="Trebuchet MS"/>
          <w:b/>
          <w:color w:val="000000"/>
          <w:sz w:val="22"/>
          <w:szCs w:val="22"/>
        </w:rPr>
      </w:pPr>
    </w:p>
    <w:p w14:paraId="11FF452F" w14:textId="77777777" w:rsidR="00DF7F26" w:rsidRPr="00C1170A" w:rsidRDefault="00CA51E6" w:rsidP="00C1170A">
      <w:pPr>
        <w:pStyle w:val="Heading3"/>
      </w:pPr>
      <w:r w:rsidRPr="00C1170A">
        <w:t>Economic outcomes</w:t>
      </w:r>
    </w:p>
    <w:p w14:paraId="090DC849" w14:textId="77777777" w:rsidR="00DF7F26" w:rsidRDefault="00CA51E6" w:rsidP="00AB3B28">
      <w:pPr>
        <w:pBdr>
          <w:top w:val="nil"/>
          <w:left w:val="nil"/>
          <w:bottom w:val="nil"/>
          <w:right w:val="nil"/>
          <w:between w:val="nil"/>
        </w:pBdr>
        <w:ind w:left="72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Summarize the financial costs and benefits, include a description of costs that must be incurred, costs that may be incurred, any Department measures taken to reduce or eliminate these costs, any financial benefits.</w:t>
      </w:r>
    </w:p>
    <w:p w14:paraId="70C95270" w14:textId="77777777" w:rsidR="00DF7F26" w:rsidRDefault="00DF7F26" w:rsidP="00AB3B28">
      <w:pPr>
        <w:pBdr>
          <w:top w:val="nil"/>
          <w:left w:val="nil"/>
          <w:bottom w:val="nil"/>
          <w:right w:val="nil"/>
          <w:between w:val="nil"/>
        </w:pBdr>
        <w:ind w:left="720"/>
        <w:rPr>
          <w:rFonts w:ascii="Trebuchet MS" w:eastAsia="Trebuchet MS" w:hAnsi="Trebuchet MS" w:cs="Trebuchet MS"/>
          <w:sz w:val="22"/>
          <w:szCs w:val="22"/>
        </w:rPr>
      </w:pPr>
    </w:p>
    <w:p w14:paraId="766C7C2F" w14:textId="79713A7C" w:rsidR="00DF7F26" w:rsidRPr="00C45F9F" w:rsidRDefault="00CA51E6" w:rsidP="00AB3B28">
      <w:pPr>
        <w:pBdr>
          <w:top w:val="nil"/>
          <w:left w:val="nil"/>
          <w:bottom w:val="nil"/>
          <w:right w:val="nil"/>
          <w:between w:val="nil"/>
        </w:pBdr>
        <w:ind w:left="720"/>
        <w:rPr>
          <w:rFonts w:ascii="Trebuchet MS" w:eastAsia="Trebuchet MS" w:hAnsi="Trebuchet MS" w:cs="Trebuchet MS"/>
          <w:b/>
          <w:sz w:val="22"/>
          <w:szCs w:val="22"/>
        </w:rPr>
      </w:pPr>
      <w:r w:rsidRPr="00C45F9F">
        <w:rPr>
          <w:rFonts w:ascii="Trebuchet MS" w:eastAsia="Trebuchet MS" w:hAnsi="Trebuchet MS" w:cs="Trebuchet MS"/>
          <w:b/>
          <w:sz w:val="22"/>
          <w:szCs w:val="22"/>
        </w:rPr>
        <w:t xml:space="preserve">Affected Parties C - </w:t>
      </w:r>
    </w:p>
    <w:p w14:paraId="45B3B9F3" w14:textId="7614FFA4" w:rsidR="000D74E4" w:rsidRDefault="0072533C" w:rsidP="00AB3B28">
      <w:pPr>
        <w:widowControl w:val="0"/>
        <w:pBdr>
          <w:top w:val="nil"/>
          <w:left w:val="nil"/>
          <w:bottom w:val="nil"/>
          <w:right w:val="nil"/>
          <w:between w:val="nil"/>
        </w:pBdr>
        <w:ind w:left="720"/>
        <w:rPr>
          <w:rFonts w:ascii="Trebuchet MS" w:hAnsi="Trebuchet MS" w:cs="Arial"/>
          <w:color w:val="000000"/>
          <w:sz w:val="22"/>
        </w:rPr>
      </w:pPr>
      <w:r>
        <w:rPr>
          <w:rFonts w:ascii="Trebuchet MS" w:hAnsi="Trebuchet MS" w:cs="Arial"/>
          <w:color w:val="000000"/>
          <w:sz w:val="22"/>
        </w:rPr>
        <w:t xml:space="preserve">These changes are not expected to </w:t>
      </w:r>
      <w:proofErr w:type="gramStart"/>
      <w:r>
        <w:rPr>
          <w:rFonts w:ascii="Trebuchet MS" w:hAnsi="Trebuchet MS" w:cs="Arial"/>
          <w:color w:val="000000"/>
          <w:sz w:val="22"/>
        </w:rPr>
        <w:t>impact</w:t>
      </w:r>
      <w:proofErr w:type="gramEnd"/>
      <w:r>
        <w:rPr>
          <w:rFonts w:ascii="Trebuchet MS" w:hAnsi="Trebuchet MS" w:cs="Arial"/>
          <w:color w:val="000000"/>
          <w:sz w:val="22"/>
        </w:rPr>
        <w:t xml:space="preserve"> facilities financially. The Division has been operating with extended surveys in place,</w:t>
      </w:r>
      <w:r w:rsidRPr="0072533C">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the Audit found that more explicit rule language was necessary. Updated rule language now </w:t>
      </w:r>
      <w:proofErr w:type="gramStart"/>
      <w:r>
        <w:rPr>
          <w:rFonts w:ascii="Trebuchet MS" w:eastAsia="Trebuchet MS" w:hAnsi="Trebuchet MS" w:cs="Trebuchet MS"/>
          <w:sz w:val="22"/>
          <w:szCs w:val="22"/>
        </w:rPr>
        <w:t>more clearly</w:t>
      </w:r>
      <w:proofErr w:type="gramEnd"/>
      <w:r>
        <w:rPr>
          <w:rFonts w:ascii="Trebuchet MS" w:eastAsia="Trebuchet MS" w:hAnsi="Trebuchet MS" w:cs="Trebuchet MS"/>
          <w:sz w:val="22"/>
          <w:szCs w:val="22"/>
        </w:rPr>
        <w:t xml:space="preserve"> e</w:t>
      </w:r>
      <w:r w:rsidRPr="001B3A5D">
        <w:rPr>
          <w:rFonts w:ascii="Trebuchet MS" w:eastAsia="Trebuchet MS" w:hAnsi="Trebuchet MS" w:cs="Trebuchet MS"/>
          <w:sz w:val="22"/>
          <w:szCs w:val="22"/>
        </w:rPr>
        <w:t>stablish</w:t>
      </w:r>
      <w:r>
        <w:rPr>
          <w:rFonts w:ascii="Trebuchet MS" w:eastAsia="Trebuchet MS" w:hAnsi="Trebuchet MS" w:cs="Trebuchet MS"/>
          <w:sz w:val="22"/>
          <w:szCs w:val="22"/>
        </w:rPr>
        <w:t>es</w:t>
      </w:r>
      <w:r w:rsidRPr="001B3A5D">
        <w:rPr>
          <w:rFonts w:ascii="Trebuchet MS" w:eastAsia="Trebuchet MS" w:hAnsi="Trebuchet MS" w:cs="Trebuchet MS"/>
          <w:sz w:val="22"/>
          <w:szCs w:val="22"/>
        </w:rPr>
        <w:t xml:space="preserve"> criteria and parameters for extended licensing survey cycles for licensed health </w:t>
      </w:r>
      <w:proofErr w:type="gramStart"/>
      <w:r w:rsidRPr="001B3A5D">
        <w:rPr>
          <w:rFonts w:ascii="Trebuchet MS" w:eastAsia="Trebuchet MS" w:hAnsi="Trebuchet MS" w:cs="Trebuchet MS"/>
          <w:sz w:val="22"/>
          <w:szCs w:val="22"/>
        </w:rPr>
        <w:t>facilities, and</w:t>
      </w:r>
      <w:proofErr w:type="gramEnd"/>
      <w:r>
        <w:rPr>
          <w:rFonts w:ascii="Trebuchet MS" w:eastAsia="Trebuchet MS" w:hAnsi="Trebuchet MS" w:cs="Trebuchet MS"/>
          <w:sz w:val="22"/>
          <w:szCs w:val="22"/>
        </w:rPr>
        <w:t xml:space="preserve"> c</w:t>
      </w:r>
      <w:r w:rsidRPr="001B3A5D">
        <w:rPr>
          <w:rFonts w:ascii="Trebuchet MS" w:eastAsia="Trebuchet MS" w:hAnsi="Trebuchet MS" w:cs="Trebuchet MS"/>
          <w:sz w:val="22"/>
          <w:szCs w:val="22"/>
        </w:rPr>
        <w:t>larifi</w:t>
      </w:r>
      <w:r>
        <w:rPr>
          <w:rFonts w:ascii="Trebuchet MS" w:eastAsia="Trebuchet MS" w:hAnsi="Trebuchet MS" w:cs="Trebuchet MS"/>
          <w:sz w:val="22"/>
          <w:szCs w:val="22"/>
        </w:rPr>
        <w:t>es</w:t>
      </w:r>
      <w:r w:rsidRPr="001B3A5D">
        <w:rPr>
          <w:rFonts w:ascii="Trebuchet MS" w:eastAsia="Trebuchet MS" w:hAnsi="Trebuchet MS" w:cs="Trebuchet MS"/>
          <w:sz w:val="22"/>
          <w:szCs w:val="22"/>
        </w:rPr>
        <w:t xml:space="preserve"> that Assisted Living Residences (ALRs) are not eligible for extended licensing survey cycles</w:t>
      </w:r>
      <w:r>
        <w:rPr>
          <w:rFonts w:ascii="Trebuchet MS" w:eastAsia="Trebuchet MS" w:hAnsi="Trebuchet MS" w:cs="Trebuchet MS"/>
          <w:sz w:val="22"/>
          <w:szCs w:val="22"/>
        </w:rPr>
        <w:t>;</w:t>
      </w:r>
      <w:r w:rsidRPr="001B3A5D">
        <w:rPr>
          <w:rFonts w:ascii="Trebuchet MS" w:eastAsia="Trebuchet MS" w:hAnsi="Trebuchet MS" w:cs="Trebuchet MS"/>
          <w:sz w:val="22"/>
          <w:szCs w:val="22"/>
        </w:rPr>
        <w:t xml:space="preserve"> </w:t>
      </w:r>
      <w:r>
        <w:rPr>
          <w:rFonts w:ascii="Trebuchet MS" w:eastAsia="Trebuchet MS" w:hAnsi="Trebuchet MS" w:cs="Trebuchet MS"/>
          <w:sz w:val="22"/>
          <w:szCs w:val="22"/>
        </w:rPr>
        <w:t>p</w:t>
      </w:r>
      <w:r w:rsidRPr="001B3A5D">
        <w:rPr>
          <w:rFonts w:ascii="Trebuchet MS" w:eastAsia="Trebuchet MS" w:hAnsi="Trebuchet MS" w:cs="Trebuchet MS"/>
          <w:sz w:val="22"/>
          <w:szCs w:val="22"/>
        </w:rPr>
        <w:t>ur</w:t>
      </w:r>
      <w:r>
        <w:rPr>
          <w:rFonts w:ascii="Trebuchet MS" w:eastAsia="Trebuchet MS" w:hAnsi="Trebuchet MS" w:cs="Trebuchet MS"/>
          <w:sz w:val="22"/>
          <w:szCs w:val="22"/>
        </w:rPr>
        <w:t>suant to section 25-27-104(1)(b</w:t>
      </w:r>
      <w:proofErr w:type="gramStart"/>
      <w:r>
        <w:rPr>
          <w:rFonts w:ascii="Trebuchet MS" w:eastAsia="Trebuchet MS" w:hAnsi="Trebuchet MS" w:cs="Trebuchet MS"/>
          <w:sz w:val="22"/>
          <w:szCs w:val="22"/>
        </w:rPr>
        <w:t>),C</w:t>
      </w:r>
      <w:proofErr w:type="gramEnd"/>
      <w:r>
        <w:rPr>
          <w:rFonts w:ascii="Trebuchet MS" w:eastAsia="Trebuchet MS" w:hAnsi="Trebuchet MS" w:cs="Trebuchet MS"/>
          <w:sz w:val="22"/>
          <w:szCs w:val="22"/>
        </w:rPr>
        <w:t>.</w:t>
      </w:r>
      <w:proofErr w:type="gramStart"/>
      <w:r>
        <w:rPr>
          <w:rFonts w:ascii="Trebuchet MS" w:eastAsia="Trebuchet MS" w:hAnsi="Trebuchet MS" w:cs="Trebuchet MS"/>
          <w:sz w:val="22"/>
          <w:szCs w:val="22"/>
        </w:rPr>
        <w:t>R.S</w:t>
      </w:r>
      <w:proofErr w:type="gramEnd"/>
      <w:r>
        <w:rPr>
          <w:rFonts w:ascii="Trebuchet MS" w:eastAsia="Trebuchet MS" w:hAnsi="Trebuchet MS" w:cs="Trebuchet MS"/>
          <w:sz w:val="22"/>
          <w:szCs w:val="22"/>
        </w:rPr>
        <w:t>, ALRs</w:t>
      </w:r>
      <w:r w:rsidRPr="001B3A5D">
        <w:rPr>
          <w:rFonts w:ascii="Trebuchet MS" w:eastAsia="Trebuchet MS" w:hAnsi="Trebuchet MS" w:cs="Trebuchet MS"/>
          <w:sz w:val="22"/>
          <w:szCs w:val="22"/>
        </w:rPr>
        <w:t xml:space="preserve"> must be surveyed annually.</w:t>
      </w:r>
      <w:r>
        <w:rPr>
          <w:rFonts w:ascii="Trebuchet MS" w:hAnsi="Trebuchet MS" w:cs="Arial"/>
          <w:color w:val="000000"/>
          <w:sz w:val="22"/>
        </w:rPr>
        <w:t xml:space="preserve"> The </w:t>
      </w:r>
      <w:r w:rsidR="002D61C8">
        <w:rPr>
          <w:rFonts w:ascii="Trebuchet MS" w:hAnsi="Trebuchet MS" w:cs="Arial"/>
          <w:color w:val="000000"/>
          <w:sz w:val="22"/>
        </w:rPr>
        <w:t xml:space="preserve">licensing </w:t>
      </w:r>
      <w:r>
        <w:rPr>
          <w:rFonts w:ascii="Trebuchet MS" w:hAnsi="Trebuchet MS" w:cs="Arial"/>
          <w:color w:val="000000"/>
          <w:sz w:val="22"/>
        </w:rPr>
        <w:t>fee structure is set with the</w:t>
      </w:r>
      <w:r w:rsidR="00D64526">
        <w:rPr>
          <w:rFonts w:ascii="Trebuchet MS" w:hAnsi="Trebuchet MS" w:cs="Arial"/>
          <w:color w:val="000000"/>
          <w:sz w:val="22"/>
        </w:rPr>
        <w:t>se</w:t>
      </w:r>
      <w:r>
        <w:rPr>
          <w:rFonts w:ascii="Trebuchet MS" w:hAnsi="Trebuchet MS" w:cs="Arial"/>
          <w:color w:val="000000"/>
          <w:sz w:val="22"/>
        </w:rPr>
        <w:t xml:space="preserve"> assumptions in place. </w:t>
      </w:r>
    </w:p>
    <w:p w14:paraId="004AE119" w14:textId="77777777" w:rsidR="00DF7F26" w:rsidRDefault="00CA51E6" w:rsidP="00AB3B28">
      <w:pPr>
        <w:pBdr>
          <w:top w:val="nil"/>
          <w:left w:val="nil"/>
          <w:bottom w:val="nil"/>
          <w:right w:val="nil"/>
          <w:between w:val="nil"/>
        </w:pBdr>
        <w:ind w:left="720"/>
        <w:rPr>
          <w:rFonts w:ascii="Trebuchet MS" w:eastAsia="Trebuchet MS" w:hAnsi="Trebuchet MS" w:cs="Trebuchet MS"/>
          <w:sz w:val="22"/>
          <w:szCs w:val="22"/>
        </w:rPr>
      </w:pPr>
      <w:r>
        <w:rPr>
          <w:rFonts w:ascii="Trebuchet MS" w:eastAsia="Trebuchet MS" w:hAnsi="Trebuchet MS" w:cs="Trebuchet MS"/>
          <w:sz w:val="22"/>
          <w:szCs w:val="22"/>
        </w:rPr>
        <w:t xml:space="preserve"> </w:t>
      </w:r>
    </w:p>
    <w:p w14:paraId="53AA2C7C" w14:textId="24726B66" w:rsidR="00DF7F26" w:rsidRPr="00C45F9F" w:rsidRDefault="00C45F9F" w:rsidP="00AB3B28">
      <w:pPr>
        <w:pBdr>
          <w:top w:val="nil"/>
          <w:left w:val="nil"/>
          <w:bottom w:val="nil"/>
          <w:right w:val="nil"/>
          <w:between w:val="nil"/>
        </w:pBdr>
        <w:ind w:left="720"/>
        <w:rPr>
          <w:rFonts w:ascii="Trebuchet MS" w:eastAsia="Trebuchet MS" w:hAnsi="Trebuchet MS" w:cs="Trebuchet MS"/>
          <w:b/>
          <w:sz w:val="22"/>
          <w:szCs w:val="22"/>
        </w:rPr>
      </w:pPr>
      <w:r>
        <w:rPr>
          <w:rFonts w:ascii="Trebuchet MS" w:eastAsia="Trebuchet MS" w:hAnsi="Trebuchet MS" w:cs="Trebuchet MS"/>
          <w:b/>
          <w:sz w:val="22"/>
          <w:szCs w:val="22"/>
        </w:rPr>
        <w:t xml:space="preserve">Affected Parties </w:t>
      </w:r>
      <w:r w:rsidR="00CA51E6" w:rsidRPr="00C45F9F">
        <w:rPr>
          <w:rFonts w:ascii="Trebuchet MS" w:eastAsia="Trebuchet MS" w:hAnsi="Trebuchet MS" w:cs="Trebuchet MS"/>
          <w:b/>
          <w:sz w:val="22"/>
          <w:szCs w:val="22"/>
        </w:rPr>
        <w:t>B</w:t>
      </w:r>
      <w:r>
        <w:rPr>
          <w:rFonts w:ascii="Trebuchet MS" w:eastAsia="Trebuchet MS" w:hAnsi="Trebuchet MS" w:cs="Trebuchet MS"/>
          <w:b/>
          <w:sz w:val="22"/>
          <w:szCs w:val="22"/>
        </w:rPr>
        <w:t>, S</w:t>
      </w:r>
      <w:r w:rsidR="00CA51E6" w:rsidRPr="00C45F9F">
        <w:rPr>
          <w:rFonts w:ascii="Trebuchet MS" w:eastAsia="Trebuchet MS" w:hAnsi="Trebuchet MS" w:cs="Trebuchet MS"/>
          <w:b/>
          <w:sz w:val="22"/>
          <w:szCs w:val="22"/>
        </w:rPr>
        <w:t xml:space="preserve"> </w:t>
      </w:r>
      <w:r>
        <w:rPr>
          <w:rFonts w:ascii="Trebuchet MS" w:eastAsia="Trebuchet MS" w:hAnsi="Trebuchet MS" w:cs="Trebuchet MS"/>
          <w:b/>
          <w:sz w:val="22"/>
          <w:szCs w:val="22"/>
        </w:rPr>
        <w:t>-</w:t>
      </w:r>
    </w:p>
    <w:p w14:paraId="3C27512F" w14:textId="04791D91" w:rsidR="00E4761B" w:rsidRPr="00E4761B" w:rsidRDefault="00E4761B" w:rsidP="00AB3B28">
      <w:pPr>
        <w:pBdr>
          <w:top w:val="nil"/>
          <w:left w:val="nil"/>
          <w:bottom w:val="nil"/>
          <w:right w:val="nil"/>
          <w:between w:val="nil"/>
        </w:pBdr>
        <w:ind w:left="720"/>
        <w:rPr>
          <w:rFonts w:ascii="Trebuchet MS" w:eastAsia="Trebuchet MS" w:hAnsi="Trebuchet MS" w:cs="Trebuchet MS"/>
          <w:sz w:val="22"/>
          <w:szCs w:val="22"/>
        </w:rPr>
      </w:pPr>
      <w:r>
        <w:rPr>
          <w:rFonts w:ascii="Trebuchet MS" w:eastAsia="Trebuchet MS" w:hAnsi="Trebuchet MS" w:cs="Trebuchet MS"/>
          <w:sz w:val="22"/>
          <w:szCs w:val="22"/>
        </w:rPr>
        <w:t xml:space="preserve">Patients of </w:t>
      </w:r>
      <w:r w:rsidR="000A6D2B">
        <w:rPr>
          <w:rFonts w:ascii="Trebuchet MS" w:eastAsia="Trebuchet MS" w:hAnsi="Trebuchet MS" w:cs="Trebuchet MS"/>
          <w:sz w:val="22"/>
          <w:szCs w:val="22"/>
        </w:rPr>
        <w:t xml:space="preserve">licensed </w:t>
      </w:r>
      <w:r>
        <w:rPr>
          <w:rFonts w:ascii="Trebuchet MS" w:eastAsia="Trebuchet MS" w:hAnsi="Trebuchet MS" w:cs="Trebuchet MS"/>
          <w:sz w:val="22"/>
          <w:szCs w:val="22"/>
        </w:rPr>
        <w:t>health facilities participating in medicine donation programs may experience reduced costs of medicines, medical supplies, or medical devices.</w:t>
      </w:r>
    </w:p>
    <w:p w14:paraId="29F2848E" w14:textId="77777777" w:rsidR="00DF7F26" w:rsidRDefault="00CA51E6" w:rsidP="00AB3B28">
      <w:pPr>
        <w:pBdr>
          <w:top w:val="nil"/>
          <w:left w:val="nil"/>
          <w:bottom w:val="nil"/>
          <w:right w:val="nil"/>
          <w:between w:val="nil"/>
        </w:pBdr>
        <w:ind w:left="720" w:hanging="450"/>
        <w:rPr>
          <w:rFonts w:ascii="Trebuchet MS" w:eastAsia="Trebuchet MS" w:hAnsi="Trebuchet MS" w:cs="Trebuchet MS"/>
          <w:color w:val="000000"/>
          <w:sz w:val="22"/>
          <w:szCs w:val="22"/>
        </w:rPr>
      </w:pPr>
      <w:r>
        <w:rPr>
          <w:rFonts w:ascii="Trebuchet MS" w:eastAsia="Trebuchet MS" w:hAnsi="Trebuchet MS" w:cs="Trebuchet MS"/>
          <w:sz w:val="22"/>
          <w:szCs w:val="22"/>
        </w:rPr>
        <w:lastRenderedPageBreak/>
        <w:tab/>
      </w:r>
    </w:p>
    <w:p w14:paraId="57D3F68E" w14:textId="77777777" w:rsidR="00DF7F26" w:rsidRPr="00C1170A" w:rsidRDefault="00CA51E6" w:rsidP="00C1170A">
      <w:pPr>
        <w:pStyle w:val="Heading3"/>
      </w:pPr>
      <w:r w:rsidRPr="00C1170A">
        <w:t>Non-economic outcomes</w:t>
      </w:r>
    </w:p>
    <w:p w14:paraId="79A67D8C" w14:textId="77777777" w:rsidR="00DF7F26" w:rsidRDefault="00CA51E6" w:rsidP="00AB3B28">
      <w:pPr>
        <w:pBdr>
          <w:top w:val="nil"/>
          <w:left w:val="nil"/>
          <w:bottom w:val="nil"/>
          <w:right w:val="nil"/>
          <w:between w:val="nil"/>
        </w:pBdr>
        <w:ind w:left="72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 xml:space="preserve">Summarize the anticipated favorable and non-favorable non-economic outcomes (short-term and long-term), and, if known, the likelihood of the outcomes for each affected class of </w:t>
      </w:r>
      <w:proofErr w:type="gramStart"/>
      <w:r>
        <w:rPr>
          <w:rFonts w:ascii="Trebuchet MS" w:eastAsia="Trebuchet MS" w:hAnsi="Trebuchet MS" w:cs="Trebuchet MS"/>
          <w:b/>
          <w:color w:val="000000"/>
          <w:sz w:val="22"/>
          <w:szCs w:val="22"/>
        </w:rPr>
        <w:t>persons</w:t>
      </w:r>
      <w:proofErr w:type="gramEnd"/>
      <w:r>
        <w:rPr>
          <w:rFonts w:ascii="Trebuchet MS" w:eastAsia="Trebuchet MS" w:hAnsi="Trebuchet MS" w:cs="Trebuchet MS"/>
          <w:b/>
          <w:color w:val="000000"/>
          <w:sz w:val="22"/>
          <w:szCs w:val="22"/>
        </w:rPr>
        <w:t xml:space="preserve"> by the relationship category.  </w:t>
      </w:r>
    </w:p>
    <w:p w14:paraId="032B6D82" w14:textId="3A70AEBC" w:rsidR="00DF7F26" w:rsidRDefault="00DF7F26" w:rsidP="00AB3B28">
      <w:pPr>
        <w:pBdr>
          <w:top w:val="nil"/>
          <w:left w:val="nil"/>
          <w:bottom w:val="nil"/>
          <w:right w:val="nil"/>
          <w:between w:val="nil"/>
        </w:pBdr>
        <w:ind w:left="720"/>
        <w:rPr>
          <w:rFonts w:ascii="Trebuchet MS" w:eastAsia="Trebuchet MS" w:hAnsi="Trebuchet MS" w:cs="Trebuchet MS"/>
          <w:sz w:val="22"/>
          <w:szCs w:val="22"/>
        </w:rPr>
      </w:pPr>
    </w:p>
    <w:p w14:paraId="76A3472D" w14:textId="60B32EC8" w:rsidR="00B85F38" w:rsidRPr="001A3B3F" w:rsidRDefault="00B85F38" w:rsidP="00AB3B28">
      <w:pPr>
        <w:pBdr>
          <w:top w:val="nil"/>
          <w:left w:val="nil"/>
          <w:bottom w:val="nil"/>
          <w:right w:val="nil"/>
          <w:between w:val="nil"/>
        </w:pBdr>
        <w:ind w:left="720"/>
        <w:rPr>
          <w:rFonts w:ascii="Trebuchet MS" w:eastAsia="Trebuchet MS" w:hAnsi="Trebuchet MS" w:cs="Trebuchet MS"/>
          <w:b/>
          <w:sz w:val="22"/>
          <w:szCs w:val="22"/>
        </w:rPr>
      </w:pPr>
      <w:r w:rsidRPr="004A4484">
        <w:rPr>
          <w:rFonts w:ascii="Trebuchet MS" w:eastAsia="Trebuchet MS" w:hAnsi="Trebuchet MS" w:cs="Trebuchet MS"/>
          <w:b/>
          <w:sz w:val="22"/>
          <w:szCs w:val="22"/>
        </w:rPr>
        <w:t xml:space="preserve">Affected Parties C </w:t>
      </w:r>
      <w:r w:rsidR="00844565" w:rsidRPr="001A3B3F">
        <w:rPr>
          <w:rFonts w:ascii="Trebuchet MS" w:eastAsia="Trebuchet MS" w:hAnsi="Trebuchet MS" w:cs="Trebuchet MS"/>
          <w:b/>
          <w:sz w:val="22"/>
          <w:szCs w:val="22"/>
        </w:rPr>
        <w:t>–</w:t>
      </w:r>
      <w:r w:rsidRPr="004A4484">
        <w:rPr>
          <w:rFonts w:ascii="Trebuchet MS" w:eastAsia="Trebuchet MS" w:hAnsi="Trebuchet MS" w:cs="Trebuchet MS"/>
          <w:b/>
          <w:sz w:val="22"/>
          <w:szCs w:val="22"/>
        </w:rPr>
        <w:t xml:space="preserve"> </w:t>
      </w:r>
    </w:p>
    <w:p w14:paraId="0CC2AB8B" w14:textId="4AADC0F6" w:rsidR="00BC3182" w:rsidRPr="00283FCD" w:rsidRDefault="000A6D2B" w:rsidP="00AB3B28">
      <w:pPr>
        <w:widowControl w:val="0"/>
        <w:pBdr>
          <w:top w:val="nil"/>
          <w:left w:val="nil"/>
          <w:bottom w:val="nil"/>
          <w:right w:val="nil"/>
          <w:between w:val="nil"/>
        </w:pBdr>
        <w:ind w:left="720"/>
        <w:rPr>
          <w:rFonts w:ascii="Trebuchet MS" w:hAnsi="Trebuchet MS" w:cs="Arial"/>
          <w:color w:val="000000"/>
          <w:sz w:val="22"/>
        </w:rPr>
      </w:pPr>
      <w:r>
        <w:rPr>
          <w:rFonts w:ascii="Trebuchet MS" w:hAnsi="Trebuchet MS" w:cs="Arial"/>
          <w:color w:val="000000"/>
          <w:sz w:val="22"/>
        </w:rPr>
        <w:t xml:space="preserve">Health facilities </w:t>
      </w:r>
      <w:r w:rsidR="0073002D">
        <w:rPr>
          <w:rFonts w:ascii="Trebuchet MS" w:hAnsi="Trebuchet MS" w:cs="Arial"/>
          <w:color w:val="000000"/>
          <w:sz w:val="22"/>
        </w:rPr>
        <w:t>now have more clarity</w:t>
      </w:r>
      <w:r w:rsidR="0061323F">
        <w:rPr>
          <w:rFonts w:ascii="Trebuchet MS" w:hAnsi="Trebuchet MS" w:cs="Arial"/>
          <w:color w:val="000000"/>
          <w:sz w:val="22"/>
        </w:rPr>
        <w:t xml:space="preserve"> regarding the</w:t>
      </w:r>
      <w:r w:rsidR="0073002D">
        <w:rPr>
          <w:rFonts w:ascii="Trebuchet MS" w:hAnsi="Trebuchet MS" w:cs="Arial"/>
          <w:color w:val="000000"/>
          <w:sz w:val="22"/>
        </w:rPr>
        <w:t xml:space="preserve"> expectations to qualify for extended licensing survey cycles, which allows for improvement in</w:t>
      </w:r>
      <w:r>
        <w:rPr>
          <w:rFonts w:ascii="Trebuchet MS" w:hAnsi="Trebuchet MS" w:cs="Arial"/>
          <w:color w:val="000000"/>
          <w:sz w:val="22"/>
        </w:rPr>
        <w:t xml:space="preserve"> the quality of their operations </w:t>
      </w:r>
      <w:proofErr w:type="gramStart"/>
      <w:r>
        <w:rPr>
          <w:rFonts w:ascii="Trebuchet MS" w:hAnsi="Trebuchet MS" w:cs="Arial"/>
          <w:color w:val="000000"/>
          <w:sz w:val="22"/>
        </w:rPr>
        <w:t>in order to</w:t>
      </w:r>
      <w:proofErr w:type="gramEnd"/>
      <w:r>
        <w:rPr>
          <w:rFonts w:ascii="Trebuchet MS" w:hAnsi="Trebuchet MS" w:cs="Arial"/>
          <w:color w:val="000000"/>
          <w:sz w:val="22"/>
        </w:rPr>
        <w:t xml:space="preserve"> qualify. These operational improvements may translate to improvements in care and outcomes for patients.</w:t>
      </w:r>
      <w:r w:rsidR="0073002D">
        <w:rPr>
          <w:rFonts w:ascii="Trebuchet MS" w:hAnsi="Trebuchet MS" w:cs="Arial"/>
          <w:color w:val="000000"/>
          <w:sz w:val="22"/>
        </w:rPr>
        <w:t xml:space="preserve"> Additionally, the statutory requirements regarding restraint usage and medicine donation programs are all located separately from the Division’s licensing authority</w:t>
      </w:r>
      <w:r w:rsidR="0037442B">
        <w:rPr>
          <w:rFonts w:ascii="Trebuchet MS" w:hAnsi="Trebuchet MS" w:cs="Arial"/>
          <w:color w:val="000000"/>
          <w:sz w:val="22"/>
        </w:rPr>
        <w:t>; c</w:t>
      </w:r>
      <w:r w:rsidR="0073002D">
        <w:rPr>
          <w:rFonts w:ascii="Trebuchet MS" w:hAnsi="Trebuchet MS" w:cs="Arial"/>
          <w:color w:val="000000"/>
          <w:sz w:val="22"/>
        </w:rPr>
        <w:t>larity in these areas will make it easier for facilities to be aware of legal standards.</w:t>
      </w:r>
    </w:p>
    <w:p w14:paraId="0FEC486D" w14:textId="77777777" w:rsidR="00B85F38" w:rsidRPr="004A4484" w:rsidRDefault="00B85F38" w:rsidP="00AB3B28">
      <w:pPr>
        <w:pBdr>
          <w:top w:val="nil"/>
          <w:left w:val="nil"/>
          <w:bottom w:val="nil"/>
          <w:right w:val="nil"/>
          <w:between w:val="nil"/>
        </w:pBdr>
        <w:ind w:left="720"/>
        <w:rPr>
          <w:rFonts w:ascii="Trebuchet MS" w:eastAsia="Trebuchet MS" w:hAnsi="Trebuchet MS" w:cs="Trebuchet MS"/>
          <w:sz w:val="22"/>
          <w:szCs w:val="22"/>
        </w:rPr>
      </w:pPr>
    </w:p>
    <w:p w14:paraId="0682219E" w14:textId="0E6D38D9" w:rsidR="00B85F38" w:rsidRDefault="00B85F38" w:rsidP="00AB3B28">
      <w:pPr>
        <w:pBdr>
          <w:top w:val="nil"/>
          <w:left w:val="nil"/>
          <w:bottom w:val="nil"/>
          <w:right w:val="nil"/>
          <w:between w:val="nil"/>
        </w:pBdr>
        <w:ind w:left="720"/>
        <w:rPr>
          <w:rFonts w:ascii="Trebuchet MS" w:eastAsia="Trebuchet MS" w:hAnsi="Trebuchet MS" w:cs="Trebuchet MS"/>
          <w:b/>
          <w:sz w:val="22"/>
          <w:szCs w:val="22"/>
        </w:rPr>
      </w:pPr>
      <w:r w:rsidRPr="004A4484">
        <w:rPr>
          <w:rFonts w:ascii="Trebuchet MS" w:eastAsia="Trebuchet MS" w:hAnsi="Trebuchet MS" w:cs="Trebuchet MS"/>
          <w:b/>
          <w:sz w:val="22"/>
          <w:szCs w:val="22"/>
        </w:rPr>
        <w:t xml:space="preserve">Affected Parties B, S </w:t>
      </w:r>
      <w:r w:rsidR="000E6F36" w:rsidRPr="001A3B3F">
        <w:rPr>
          <w:rFonts w:ascii="Trebuchet MS" w:eastAsia="Trebuchet MS" w:hAnsi="Trebuchet MS" w:cs="Trebuchet MS"/>
          <w:b/>
          <w:sz w:val="22"/>
          <w:szCs w:val="22"/>
        </w:rPr>
        <w:t>–</w:t>
      </w:r>
    </w:p>
    <w:p w14:paraId="757B8176" w14:textId="2396B7B4" w:rsidR="007C2565" w:rsidRPr="000A6D2B" w:rsidRDefault="000A6D2B" w:rsidP="00AB3B28">
      <w:pPr>
        <w:pBdr>
          <w:top w:val="nil"/>
          <w:left w:val="nil"/>
          <w:bottom w:val="nil"/>
          <w:right w:val="nil"/>
          <w:between w:val="nil"/>
        </w:pBdr>
        <w:ind w:left="720"/>
        <w:rPr>
          <w:rFonts w:ascii="Trebuchet MS" w:eastAsia="Trebuchet MS" w:hAnsi="Trebuchet MS" w:cs="Trebuchet MS"/>
          <w:bCs/>
          <w:sz w:val="22"/>
          <w:szCs w:val="22"/>
        </w:rPr>
      </w:pPr>
      <w:r>
        <w:rPr>
          <w:rFonts w:ascii="Trebuchet MS" w:eastAsia="Trebuchet MS" w:hAnsi="Trebuchet MS" w:cs="Trebuchet MS"/>
          <w:bCs/>
          <w:sz w:val="22"/>
          <w:szCs w:val="22"/>
        </w:rPr>
        <w:t xml:space="preserve">Patients of licensed health facilities that improve their operations </w:t>
      </w:r>
      <w:proofErr w:type="gramStart"/>
      <w:r>
        <w:rPr>
          <w:rFonts w:ascii="Trebuchet MS" w:eastAsia="Trebuchet MS" w:hAnsi="Trebuchet MS" w:cs="Trebuchet MS"/>
          <w:bCs/>
          <w:sz w:val="22"/>
          <w:szCs w:val="22"/>
        </w:rPr>
        <w:t>in order to</w:t>
      </w:r>
      <w:proofErr w:type="gramEnd"/>
      <w:r>
        <w:rPr>
          <w:rFonts w:ascii="Trebuchet MS" w:eastAsia="Trebuchet MS" w:hAnsi="Trebuchet MS" w:cs="Trebuchet MS"/>
          <w:bCs/>
          <w:sz w:val="22"/>
          <w:szCs w:val="22"/>
        </w:rPr>
        <w:t xml:space="preserve"> qualify for the extended licensing survey cycles may experience improved care and outcomes due to operational improvements by the health facility</w:t>
      </w:r>
      <w:r w:rsidR="007D19CF">
        <w:rPr>
          <w:rFonts w:ascii="Trebuchet MS" w:eastAsia="Trebuchet MS" w:hAnsi="Trebuchet MS" w:cs="Trebuchet MS"/>
          <w:bCs/>
          <w:sz w:val="22"/>
          <w:szCs w:val="22"/>
        </w:rPr>
        <w:t xml:space="preserve"> and the facility’s </w:t>
      </w:r>
      <w:proofErr w:type="gramStart"/>
      <w:r w:rsidR="007D19CF">
        <w:rPr>
          <w:rFonts w:ascii="Trebuchet MS" w:eastAsia="Trebuchet MS" w:hAnsi="Trebuchet MS" w:cs="Trebuchet MS"/>
          <w:bCs/>
          <w:sz w:val="22"/>
          <w:szCs w:val="22"/>
        </w:rPr>
        <w:t xml:space="preserve">improved </w:t>
      </w:r>
      <w:r w:rsidR="0073002D">
        <w:rPr>
          <w:rFonts w:ascii="Trebuchet MS" w:eastAsia="Trebuchet MS" w:hAnsi="Trebuchet MS" w:cs="Trebuchet MS"/>
          <w:bCs/>
          <w:sz w:val="22"/>
          <w:szCs w:val="22"/>
        </w:rPr>
        <w:t xml:space="preserve"> understanding</w:t>
      </w:r>
      <w:proofErr w:type="gramEnd"/>
      <w:r w:rsidR="0073002D">
        <w:rPr>
          <w:rFonts w:ascii="Trebuchet MS" w:eastAsia="Trebuchet MS" w:hAnsi="Trebuchet MS" w:cs="Trebuchet MS"/>
          <w:bCs/>
          <w:sz w:val="22"/>
          <w:szCs w:val="22"/>
        </w:rPr>
        <w:t xml:space="preserve"> of the legal standards related to restraint and medicine donation. </w:t>
      </w:r>
    </w:p>
    <w:p w14:paraId="244A19D5" w14:textId="50883A83" w:rsidR="00DF7F26" w:rsidRDefault="00DF7F26">
      <w:pPr>
        <w:pBdr>
          <w:top w:val="nil"/>
          <w:left w:val="nil"/>
          <w:bottom w:val="nil"/>
          <w:right w:val="nil"/>
          <w:between w:val="nil"/>
        </w:pBdr>
        <w:ind w:left="450"/>
        <w:rPr>
          <w:rFonts w:ascii="Trebuchet MS" w:eastAsia="Trebuchet MS" w:hAnsi="Trebuchet MS" w:cs="Trebuchet MS"/>
          <w:color w:val="000000"/>
          <w:sz w:val="22"/>
          <w:szCs w:val="22"/>
        </w:rPr>
      </w:pPr>
    </w:p>
    <w:p w14:paraId="49CDD26D" w14:textId="77777777" w:rsidR="00DF7F26" w:rsidRDefault="00CA51E6" w:rsidP="00AB3B28">
      <w:pPr>
        <w:pBdr>
          <w:top w:val="nil"/>
          <w:left w:val="nil"/>
          <w:bottom w:val="nil"/>
          <w:right w:val="nil"/>
          <w:between w:val="nil"/>
        </w:pBdr>
        <w:ind w:left="720" w:hanging="72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3.</w:t>
      </w:r>
      <w:r>
        <w:rPr>
          <w:rFonts w:ascii="Trebuchet MS" w:eastAsia="Trebuchet MS" w:hAnsi="Trebuchet MS" w:cs="Trebuchet MS"/>
          <w:b/>
          <w:color w:val="000000"/>
          <w:sz w:val="22"/>
          <w:szCs w:val="22"/>
        </w:rPr>
        <w:tab/>
        <w:t xml:space="preserve">The probable costs to the agency and to any other agency </w:t>
      </w:r>
      <w:proofErr w:type="gramStart"/>
      <w:r>
        <w:rPr>
          <w:rFonts w:ascii="Trebuchet MS" w:eastAsia="Trebuchet MS" w:hAnsi="Trebuchet MS" w:cs="Trebuchet MS"/>
          <w:b/>
          <w:color w:val="000000"/>
          <w:sz w:val="22"/>
          <w:szCs w:val="22"/>
        </w:rPr>
        <w:t>of</w:t>
      </w:r>
      <w:proofErr w:type="gramEnd"/>
      <w:r>
        <w:rPr>
          <w:rFonts w:ascii="Trebuchet MS" w:eastAsia="Trebuchet MS" w:hAnsi="Trebuchet MS" w:cs="Trebuchet MS"/>
          <w:b/>
          <w:color w:val="000000"/>
          <w:sz w:val="22"/>
          <w:szCs w:val="22"/>
        </w:rPr>
        <w:t xml:space="preserve"> the implementation and enforcement of the proposed rule and any anticipated effect on state revenues.</w:t>
      </w:r>
    </w:p>
    <w:p w14:paraId="780E7576" w14:textId="77777777" w:rsidR="00DF7F26" w:rsidRDefault="00DF7F26">
      <w:pPr>
        <w:pBdr>
          <w:top w:val="nil"/>
          <w:left w:val="nil"/>
          <w:bottom w:val="nil"/>
          <w:right w:val="nil"/>
          <w:between w:val="nil"/>
        </w:pBdr>
        <w:ind w:left="720"/>
        <w:rPr>
          <w:rFonts w:ascii="Trebuchet MS" w:eastAsia="Trebuchet MS" w:hAnsi="Trebuchet MS" w:cs="Trebuchet MS"/>
          <w:color w:val="000000"/>
          <w:sz w:val="22"/>
          <w:szCs w:val="22"/>
          <w:highlight w:val="yellow"/>
        </w:rPr>
      </w:pPr>
    </w:p>
    <w:p w14:paraId="5DBD3636" w14:textId="77777777" w:rsidR="00DF7F26" w:rsidRDefault="00CA51E6">
      <w:pPr>
        <w:numPr>
          <w:ilvl w:val="0"/>
          <w:numId w:val="1"/>
        </w:numPr>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Antic</w:t>
      </w:r>
      <w:r>
        <w:rPr>
          <w:rFonts w:ascii="Trebuchet MS" w:eastAsia="Trebuchet MS" w:hAnsi="Trebuchet MS" w:cs="Trebuchet MS"/>
          <w:b/>
          <w:sz w:val="22"/>
          <w:szCs w:val="22"/>
        </w:rPr>
        <w:t xml:space="preserve">ipated CDPHE personal services, operating costs or other </w:t>
      </w:r>
      <w:proofErr w:type="gramStart"/>
      <w:r>
        <w:rPr>
          <w:rFonts w:ascii="Trebuchet MS" w:eastAsia="Trebuchet MS" w:hAnsi="Trebuchet MS" w:cs="Trebuchet MS"/>
          <w:b/>
          <w:sz w:val="22"/>
          <w:szCs w:val="22"/>
        </w:rPr>
        <w:t>expenditures</w:t>
      </w:r>
      <w:proofErr w:type="gramEnd"/>
      <w:r>
        <w:rPr>
          <w:rFonts w:ascii="Trebuchet MS" w:eastAsia="Trebuchet MS" w:hAnsi="Trebuchet MS" w:cs="Trebuchet MS"/>
          <w:b/>
          <w:sz w:val="22"/>
          <w:szCs w:val="22"/>
        </w:rPr>
        <w:t>:</w:t>
      </w:r>
    </w:p>
    <w:p w14:paraId="3ED5A9AE" w14:textId="77777777" w:rsidR="00DF7F26" w:rsidRDefault="00DF7F26">
      <w:pPr>
        <w:rPr>
          <w:rFonts w:ascii="Trebuchet MS" w:eastAsia="Trebuchet MS" w:hAnsi="Trebuchet MS" w:cs="Trebuchet MS"/>
          <w:sz w:val="22"/>
          <w:szCs w:val="22"/>
        </w:rPr>
      </w:pPr>
    </w:p>
    <w:p w14:paraId="7F7BEB8E" w14:textId="066B1520" w:rsidR="00837335" w:rsidRPr="002D61C8" w:rsidRDefault="002D61C8" w:rsidP="002D61C8">
      <w:pPr>
        <w:widowControl w:val="0"/>
        <w:pBdr>
          <w:top w:val="nil"/>
          <w:left w:val="nil"/>
          <w:bottom w:val="nil"/>
          <w:right w:val="nil"/>
          <w:between w:val="nil"/>
        </w:pBdr>
        <w:ind w:left="720"/>
        <w:rPr>
          <w:rFonts w:ascii="Trebuchet MS" w:hAnsi="Trebuchet MS" w:cs="Arial"/>
          <w:color w:val="000000"/>
          <w:sz w:val="22"/>
        </w:rPr>
      </w:pPr>
      <w:r>
        <w:rPr>
          <w:rFonts w:ascii="Trebuchet MS" w:hAnsi="Trebuchet MS" w:cs="Arial"/>
          <w:color w:val="000000"/>
          <w:sz w:val="22"/>
        </w:rPr>
        <w:t xml:space="preserve">These changes are not expected to </w:t>
      </w:r>
      <w:proofErr w:type="gramStart"/>
      <w:r>
        <w:rPr>
          <w:rFonts w:ascii="Trebuchet MS" w:hAnsi="Trebuchet MS" w:cs="Arial"/>
          <w:color w:val="000000"/>
          <w:sz w:val="22"/>
        </w:rPr>
        <w:t>impact</w:t>
      </w:r>
      <w:proofErr w:type="gramEnd"/>
      <w:r>
        <w:rPr>
          <w:rFonts w:ascii="Trebuchet MS" w:hAnsi="Trebuchet MS" w:cs="Arial"/>
          <w:color w:val="000000"/>
          <w:sz w:val="22"/>
        </w:rPr>
        <w:t xml:space="preserve"> the Department financially. The Division has been operating with extended surveys in place,</w:t>
      </w:r>
      <w:r w:rsidRPr="0072533C">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the Audit found that more explicit rule language was necessary. Updated rule language now </w:t>
      </w:r>
      <w:proofErr w:type="gramStart"/>
      <w:r>
        <w:rPr>
          <w:rFonts w:ascii="Trebuchet MS" w:eastAsia="Trebuchet MS" w:hAnsi="Trebuchet MS" w:cs="Trebuchet MS"/>
          <w:sz w:val="22"/>
          <w:szCs w:val="22"/>
        </w:rPr>
        <w:t>more clearly</w:t>
      </w:r>
      <w:proofErr w:type="gramEnd"/>
      <w:r>
        <w:rPr>
          <w:rFonts w:ascii="Trebuchet MS" w:eastAsia="Trebuchet MS" w:hAnsi="Trebuchet MS" w:cs="Trebuchet MS"/>
          <w:sz w:val="22"/>
          <w:szCs w:val="22"/>
        </w:rPr>
        <w:t xml:space="preserve"> e</w:t>
      </w:r>
      <w:r w:rsidRPr="001B3A5D">
        <w:rPr>
          <w:rFonts w:ascii="Trebuchet MS" w:eastAsia="Trebuchet MS" w:hAnsi="Trebuchet MS" w:cs="Trebuchet MS"/>
          <w:sz w:val="22"/>
          <w:szCs w:val="22"/>
        </w:rPr>
        <w:t>stablish</w:t>
      </w:r>
      <w:r>
        <w:rPr>
          <w:rFonts w:ascii="Trebuchet MS" w:eastAsia="Trebuchet MS" w:hAnsi="Trebuchet MS" w:cs="Trebuchet MS"/>
          <w:sz w:val="22"/>
          <w:szCs w:val="22"/>
        </w:rPr>
        <w:t>es</w:t>
      </w:r>
      <w:r w:rsidRPr="001B3A5D">
        <w:rPr>
          <w:rFonts w:ascii="Trebuchet MS" w:eastAsia="Trebuchet MS" w:hAnsi="Trebuchet MS" w:cs="Trebuchet MS"/>
          <w:sz w:val="22"/>
          <w:szCs w:val="22"/>
        </w:rPr>
        <w:t xml:space="preserve"> criteria and parameters for extended licensing survey cycles for licensed health </w:t>
      </w:r>
      <w:proofErr w:type="gramStart"/>
      <w:r w:rsidRPr="001B3A5D">
        <w:rPr>
          <w:rFonts w:ascii="Trebuchet MS" w:eastAsia="Trebuchet MS" w:hAnsi="Trebuchet MS" w:cs="Trebuchet MS"/>
          <w:sz w:val="22"/>
          <w:szCs w:val="22"/>
        </w:rPr>
        <w:t>facilities, and</w:t>
      </w:r>
      <w:proofErr w:type="gramEnd"/>
      <w:r>
        <w:rPr>
          <w:rFonts w:ascii="Trebuchet MS" w:eastAsia="Trebuchet MS" w:hAnsi="Trebuchet MS" w:cs="Trebuchet MS"/>
          <w:sz w:val="22"/>
          <w:szCs w:val="22"/>
        </w:rPr>
        <w:t xml:space="preserve"> c</w:t>
      </w:r>
      <w:r w:rsidRPr="001B3A5D">
        <w:rPr>
          <w:rFonts w:ascii="Trebuchet MS" w:eastAsia="Trebuchet MS" w:hAnsi="Trebuchet MS" w:cs="Trebuchet MS"/>
          <w:sz w:val="22"/>
          <w:szCs w:val="22"/>
        </w:rPr>
        <w:t>larifi</w:t>
      </w:r>
      <w:r>
        <w:rPr>
          <w:rFonts w:ascii="Trebuchet MS" w:eastAsia="Trebuchet MS" w:hAnsi="Trebuchet MS" w:cs="Trebuchet MS"/>
          <w:sz w:val="22"/>
          <w:szCs w:val="22"/>
        </w:rPr>
        <w:t>es</w:t>
      </w:r>
      <w:r w:rsidRPr="001B3A5D">
        <w:rPr>
          <w:rFonts w:ascii="Trebuchet MS" w:eastAsia="Trebuchet MS" w:hAnsi="Trebuchet MS" w:cs="Trebuchet MS"/>
          <w:sz w:val="22"/>
          <w:szCs w:val="22"/>
        </w:rPr>
        <w:t xml:space="preserve"> that Assisted Living Residences (ALRs) are not eligible for extended licensing survey cycles</w:t>
      </w:r>
      <w:r>
        <w:rPr>
          <w:rFonts w:ascii="Trebuchet MS" w:eastAsia="Trebuchet MS" w:hAnsi="Trebuchet MS" w:cs="Trebuchet MS"/>
          <w:sz w:val="22"/>
          <w:szCs w:val="22"/>
        </w:rPr>
        <w:t>;</w:t>
      </w:r>
      <w:r w:rsidRPr="001B3A5D">
        <w:rPr>
          <w:rFonts w:ascii="Trebuchet MS" w:eastAsia="Trebuchet MS" w:hAnsi="Trebuchet MS" w:cs="Trebuchet MS"/>
          <w:sz w:val="22"/>
          <w:szCs w:val="22"/>
        </w:rPr>
        <w:t xml:space="preserve"> </w:t>
      </w:r>
      <w:r>
        <w:rPr>
          <w:rFonts w:ascii="Trebuchet MS" w:eastAsia="Trebuchet MS" w:hAnsi="Trebuchet MS" w:cs="Trebuchet MS"/>
          <w:sz w:val="22"/>
          <w:szCs w:val="22"/>
        </w:rPr>
        <w:t>p</w:t>
      </w:r>
      <w:r w:rsidRPr="001B3A5D">
        <w:rPr>
          <w:rFonts w:ascii="Trebuchet MS" w:eastAsia="Trebuchet MS" w:hAnsi="Trebuchet MS" w:cs="Trebuchet MS"/>
          <w:sz w:val="22"/>
          <w:szCs w:val="22"/>
        </w:rPr>
        <w:t>ur</w:t>
      </w:r>
      <w:r>
        <w:rPr>
          <w:rFonts w:ascii="Trebuchet MS" w:eastAsia="Trebuchet MS" w:hAnsi="Trebuchet MS" w:cs="Trebuchet MS"/>
          <w:sz w:val="22"/>
          <w:szCs w:val="22"/>
        </w:rPr>
        <w:t>suant to section 25-27-104(1)(b</w:t>
      </w:r>
      <w:proofErr w:type="gramStart"/>
      <w:r>
        <w:rPr>
          <w:rFonts w:ascii="Trebuchet MS" w:eastAsia="Trebuchet MS" w:hAnsi="Trebuchet MS" w:cs="Trebuchet MS"/>
          <w:sz w:val="22"/>
          <w:szCs w:val="22"/>
        </w:rPr>
        <w:t>),C</w:t>
      </w:r>
      <w:proofErr w:type="gramEnd"/>
      <w:r>
        <w:rPr>
          <w:rFonts w:ascii="Trebuchet MS" w:eastAsia="Trebuchet MS" w:hAnsi="Trebuchet MS" w:cs="Trebuchet MS"/>
          <w:sz w:val="22"/>
          <w:szCs w:val="22"/>
        </w:rPr>
        <w:t>.</w:t>
      </w:r>
      <w:proofErr w:type="gramStart"/>
      <w:r>
        <w:rPr>
          <w:rFonts w:ascii="Trebuchet MS" w:eastAsia="Trebuchet MS" w:hAnsi="Trebuchet MS" w:cs="Trebuchet MS"/>
          <w:sz w:val="22"/>
          <w:szCs w:val="22"/>
        </w:rPr>
        <w:t>R.S</w:t>
      </w:r>
      <w:proofErr w:type="gramEnd"/>
      <w:r>
        <w:rPr>
          <w:rFonts w:ascii="Trebuchet MS" w:eastAsia="Trebuchet MS" w:hAnsi="Trebuchet MS" w:cs="Trebuchet MS"/>
          <w:sz w:val="22"/>
          <w:szCs w:val="22"/>
        </w:rPr>
        <w:t>, ALRs</w:t>
      </w:r>
      <w:r w:rsidRPr="001B3A5D">
        <w:rPr>
          <w:rFonts w:ascii="Trebuchet MS" w:eastAsia="Trebuchet MS" w:hAnsi="Trebuchet MS" w:cs="Trebuchet MS"/>
          <w:sz w:val="22"/>
          <w:szCs w:val="22"/>
        </w:rPr>
        <w:t xml:space="preserve"> must be surveyed annually.</w:t>
      </w:r>
      <w:r>
        <w:rPr>
          <w:rFonts w:ascii="Trebuchet MS" w:hAnsi="Trebuchet MS" w:cs="Arial"/>
          <w:color w:val="000000"/>
          <w:sz w:val="22"/>
        </w:rPr>
        <w:t xml:space="preserve"> The licensing fee structure is set with these assumptions in place.</w:t>
      </w:r>
    </w:p>
    <w:p w14:paraId="757B0C7E" w14:textId="77777777" w:rsidR="00E0089E" w:rsidRDefault="00E0089E">
      <w:pPr>
        <w:ind w:firstLine="720"/>
        <w:rPr>
          <w:rFonts w:ascii="Trebuchet MS" w:eastAsia="Trebuchet MS" w:hAnsi="Trebuchet MS" w:cs="Trebuchet MS"/>
          <w:sz w:val="22"/>
          <w:szCs w:val="22"/>
        </w:rPr>
      </w:pPr>
    </w:p>
    <w:p w14:paraId="243117DB" w14:textId="3EDC2B06" w:rsidR="00DF7F26" w:rsidRDefault="00CA51E6">
      <w:pPr>
        <w:ind w:firstLine="720"/>
        <w:rPr>
          <w:rFonts w:ascii="Trebuchet MS" w:eastAsia="Trebuchet MS" w:hAnsi="Trebuchet MS" w:cs="Trebuchet MS"/>
          <w:b/>
          <w:sz w:val="22"/>
          <w:szCs w:val="22"/>
        </w:rPr>
      </w:pPr>
      <w:r>
        <w:rPr>
          <w:rFonts w:ascii="Trebuchet MS" w:eastAsia="Trebuchet MS" w:hAnsi="Trebuchet MS" w:cs="Trebuchet MS"/>
          <w:b/>
          <w:sz w:val="22"/>
          <w:szCs w:val="22"/>
        </w:rPr>
        <w:t>Anticipated CDPHE Revenues:</w:t>
      </w:r>
      <w:r w:rsidR="00283FCD">
        <w:rPr>
          <w:rFonts w:ascii="Trebuchet MS" w:eastAsia="Trebuchet MS" w:hAnsi="Trebuchet MS" w:cs="Trebuchet MS"/>
          <w:b/>
          <w:sz w:val="22"/>
          <w:szCs w:val="22"/>
        </w:rPr>
        <w:t xml:space="preserve"> </w:t>
      </w:r>
      <w:r w:rsidR="00283FCD" w:rsidRPr="00283FCD">
        <w:rPr>
          <w:rFonts w:ascii="Trebuchet MS" w:eastAsia="Trebuchet MS" w:hAnsi="Trebuchet MS" w:cs="Trebuchet MS"/>
          <w:sz w:val="22"/>
          <w:szCs w:val="22"/>
        </w:rPr>
        <w:t>N/A</w:t>
      </w:r>
    </w:p>
    <w:p w14:paraId="06411880" w14:textId="1F6B6577" w:rsidR="00DF7F26" w:rsidRDefault="00DF7F26" w:rsidP="00283FCD">
      <w:pPr>
        <w:pBdr>
          <w:top w:val="nil"/>
          <w:left w:val="nil"/>
          <w:bottom w:val="nil"/>
          <w:right w:val="nil"/>
          <w:between w:val="nil"/>
        </w:pBdr>
        <w:rPr>
          <w:rFonts w:ascii="Trebuchet MS" w:eastAsia="Trebuchet MS" w:hAnsi="Trebuchet MS" w:cs="Trebuchet MS"/>
          <w:sz w:val="22"/>
          <w:szCs w:val="22"/>
        </w:rPr>
      </w:pPr>
    </w:p>
    <w:p w14:paraId="0A5590FD" w14:textId="77777777" w:rsidR="00DF7F26" w:rsidRDefault="00CA51E6">
      <w:pPr>
        <w:numPr>
          <w:ilvl w:val="0"/>
          <w:numId w:val="1"/>
        </w:numPr>
        <w:rPr>
          <w:rFonts w:ascii="Trebuchet MS" w:eastAsia="Trebuchet MS" w:hAnsi="Trebuchet MS" w:cs="Trebuchet MS"/>
          <w:sz w:val="22"/>
          <w:szCs w:val="22"/>
        </w:rPr>
      </w:pPr>
      <w:r>
        <w:rPr>
          <w:rFonts w:ascii="Trebuchet MS" w:eastAsia="Trebuchet MS" w:hAnsi="Trebuchet MS" w:cs="Trebuchet MS"/>
          <w:b/>
          <w:sz w:val="22"/>
          <w:szCs w:val="22"/>
        </w:rPr>
        <w:t xml:space="preserve">Anticipated personal services, operating costs or other expenditures by another state agency: </w:t>
      </w:r>
      <w:r>
        <w:rPr>
          <w:rFonts w:ascii="Trebuchet MS" w:eastAsia="Trebuchet MS" w:hAnsi="Trebuchet MS" w:cs="Trebuchet MS"/>
          <w:sz w:val="22"/>
          <w:szCs w:val="22"/>
        </w:rPr>
        <w:t>N/A</w:t>
      </w:r>
    </w:p>
    <w:p w14:paraId="0FA7ED04" w14:textId="77777777" w:rsidR="00DF7F26" w:rsidRDefault="00DF7F26">
      <w:pPr>
        <w:ind w:left="720"/>
        <w:rPr>
          <w:rFonts w:ascii="Trebuchet MS" w:eastAsia="Trebuchet MS" w:hAnsi="Trebuchet MS" w:cs="Trebuchet MS"/>
          <w:sz w:val="22"/>
          <w:szCs w:val="22"/>
        </w:rPr>
      </w:pPr>
    </w:p>
    <w:p w14:paraId="383C6149" w14:textId="77777777" w:rsidR="00DF7F26" w:rsidRDefault="00CA51E6">
      <w:pPr>
        <w:numPr>
          <w:ilvl w:val="0"/>
          <w:numId w:val="1"/>
        </w:numPr>
        <w:rPr>
          <w:rFonts w:ascii="Trebuchet MS" w:eastAsia="Trebuchet MS" w:hAnsi="Trebuchet MS" w:cs="Trebuchet MS"/>
          <w:sz w:val="22"/>
          <w:szCs w:val="22"/>
        </w:rPr>
      </w:pPr>
      <w:r>
        <w:rPr>
          <w:rFonts w:ascii="Trebuchet MS" w:eastAsia="Trebuchet MS" w:hAnsi="Trebuchet MS" w:cs="Trebuchet MS"/>
          <w:b/>
          <w:sz w:val="22"/>
          <w:szCs w:val="22"/>
        </w:rPr>
        <w:t xml:space="preserve">Anticipated Revenues for another state agency: </w:t>
      </w:r>
      <w:r>
        <w:rPr>
          <w:rFonts w:ascii="Trebuchet MS" w:eastAsia="Trebuchet MS" w:hAnsi="Trebuchet MS" w:cs="Trebuchet MS"/>
          <w:sz w:val="22"/>
          <w:szCs w:val="22"/>
        </w:rPr>
        <w:t>N/A</w:t>
      </w:r>
    </w:p>
    <w:p w14:paraId="1205A586" w14:textId="77777777" w:rsidR="00DF7F26" w:rsidRDefault="00DF7F26">
      <w:pPr>
        <w:pBdr>
          <w:top w:val="nil"/>
          <w:left w:val="nil"/>
          <w:bottom w:val="nil"/>
          <w:right w:val="nil"/>
          <w:between w:val="nil"/>
        </w:pBdr>
        <w:ind w:left="720" w:hanging="720"/>
        <w:rPr>
          <w:rFonts w:ascii="Arial" w:eastAsia="Arial" w:hAnsi="Arial" w:cs="Arial"/>
          <w:sz w:val="22"/>
          <w:szCs w:val="22"/>
          <w:highlight w:val="yellow"/>
        </w:rPr>
      </w:pPr>
    </w:p>
    <w:p w14:paraId="7DABBCC0" w14:textId="77777777" w:rsidR="00DF7F26" w:rsidRDefault="00CA51E6" w:rsidP="00AB3B28">
      <w:pPr>
        <w:pBdr>
          <w:top w:val="nil"/>
          <w:left w:val="nil"/>
          <w:bottom w:val="nil"/>
          <w:right w:val="nil"/>
          <w:between w:val="nil"/>
        </w:pBdr>
        <w:ind w:left="720" w:hanging="72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4.</w:t>
      </w:r>
      <w:r>
        <w:rPr>
          <w:rFonts w:ascii="Trebuchet MS" w:eastAsia="Trebuchet MS" w:hAnsi="Trebuchet MS" w:cs="Trebuchet MS"/>
          <w:b/>
          <w:color w:val="000000"/>
          <w:sz w:val="22"/>
          <w:szCs w:val="22"/>
        </w:rPr>
        <w:tab/>
        <w:t>A comparison of the probable costs and benefits of the proposed rule to the probable costs and benefits of inaction.</w:t>
      </w:r>
    </w:p>
    <w:p w14:paraId="4074FEFF" w14:textId="77777777" w:rsidR="00DF7F26" w:rsidRDefault="00DF7F26">
      <w:pPr>
        <w:pBdr>
          <w:top w:val="nil"/>
          <w:left w:val="nil"/>
          <w:bottom w:val="nil"/>
          <w:right w:val="nil"/>
          <w:between w:val="nil"/>
        </w:pBdr>
        <w:rPr>
          <w:rFonts w:ascii="Trebuchet MS" w:eastAsia="Trebuchet MS" w:hAnsi="Trebuchet MS" w:cs="Trebuchet MS"/>
          <w:sz w:val="22"/>
          <w:szCs w:val="22"/>
        </w:rPr>
      </w:pPr>
    </w:p>
    <w:p w14:paraId="6C44EAF3" w14:textId="77777777" w:rsidR="00DF7F26" w:rsidRDefault="00CA51E6">
      <w:pPr>
        <w:tabs>
          <w:tab w:val="left" w:pos="720"/>
        </w:tabs>
        <w:ind w:left="720"/>
        <w:rPr>
          <w:rFonts w:ascii="Trebuchet MS" w:eastAsia="Trebuchet MS" w:hAnsi="Trebuchet MS" w:cs="Trebuchet MS"/>
          <w:b/>
          <w:sz w:val="22"/>
          <w:szCs w:val="22"/>
        </w:rPr>
      </w:pPr>
      <w:r>
        <w:rPr>
          <w:rFonts w:ascii="Trebuchet MS" w:eastAsia="Trebuchet MS" w:hAnsi="Trebuchet MS" w:cs="Trebuchet MS"/>
          <w:b/>
          <w:sz w:val="22"/>
          <w:szCs w:val="22"/>
        </w:rPr>
        <w:t>Along with the costs and benefits discussed above, the proposed revisions:</w:t>
      </w:r>
    </w:p>
    <w:p w14:paraId="2AF6534E" w14:textId="77777777" w:rsidR="00DF7F26" w:rsidRDefault="00DF7F26">
      <w:pPr>
        <w:ind w:left="1440" w:hanging="720"/>
        <w:rPr>
          <w:rFonts w:ascii="Trebuchet MS" w:eastAsia="Trebuchet MS" w:hAnsi="Trebuchet MS" w:cs="Trebuchet MS"/>
          <w:sz w:val="22"/>
          <w:szCs w:val="22"/>
        </w:rPr>
      </w:pPr>
    </w:p>
    <w:p w14:paraId="46E6A7E2" w14:textId="1682E8B4" w:rsidR="00DF7F26" w:rsidRDefault="00CA51E6">
      <w:pPr>
        <w:tabs>
          <w:tab w:val="left" w:pos="1440"/>
        </w:tabs>
        <w:ind w:left="1166" w:hanging="445"/>
        <w:rPr>
          <w:rFonts w:ascii="Trebuchet MS" w:eastAsia="Trebuchet MS" w:hAnsi="Trebuchet MS" w:cs="Trebuchet MS"/>
          <w:sz w:val="22"/>
          <w:szCs w:val="22"/>
        </w:rPr>
      </w:pPr>
      <w:r>
        <w:rPr>
          <w:rFonts w:ascii="Trebuchet MS" w:eastAsia="Trebuchet MS" w:hAnsi="Trebuchet MS" w:cs="Trebuchet MS"/>
          <w:sz w:val="22"/>
          <w:szCs w:val="22"/>
        </w:rPr>
        <w:t>_</w:t>
      </w:r>
      <w:r w:rsidR="009F18BB">
        <w:rPr>
          <w:rFonts w:ascii="Trebuchet MS" w:eastAsia="Trebuchet MS" w:hAnsi="Trebuchet MS" w:cs="Trebuchet MS"/>
          <w:sz w:val="22"/>
          <w:szCs w:val="22"/>
        </w:rPr>
        <w:t>_</w:t>
      </w:r>
      <w:r>
        <w:rPr>
          <w:rFonts w:ascii="Trebuchet MS" w:eastAsia="Trebuchet MS" w:hAnsi="Trebuchet MS" w:cs="Trebuchet MS"/>
          <w:sz w:val="22"/>
          <w:szCs w:val="22"/>
        </w:rPr>
        <w:t xml:space="preserve">_ Comply with a statutory mandate to promulgate rules. </w:t>
      </w:r>
    </w:p>
    <w:p w14:paraId="19C36D0F" w14:textId="4769B8A4" w:rsidR="00DF7F26" w:rsidRDefault="00CA51E6">
      <w:pPr>
        <w:ind w:left="1170" w:hanging="450"/>
        <w:rPr>
          <w:rFonts w:ascii="Trebuchet MS" w:eastAsia="Trebuchet MS" w:hAnsi="Trebuchet MS" w:cs="Trebuchet MS"/>
          <w:sz w:val="22"/>
          <w:szCs w:val="22"/>
        </w:rPr>
      </w:pPr>
      <w:r>
        <w:rPr>
          <w:rFonts w:ascii="Trebuchet MS" w:eastAsia="Trebuchet MS" w:hAnsi="Trebuchet MS" w:cs="Trebuchet MS"/>
          <w:sz w:val="22"/>
          <w:szCs w:val="22"/>
        </w:rPr>
        <w:lastRenderedPageBreak/>
        <w:t>_</w:t>
      </w:r>
      <w:r w:rsidR="00034F5D">
        <w:rPr>
          <w:rFonts w:ascii="Trebuchet MS" w:eastAsia="Trebuchet MS" w:hAnsi="Trebuchet MS" w:cs="Trebuchet MS"/>
          <w:sz w:val="22"/>
          <w:szCs w:val="22"/>
        </w:rPr>
        <w:t>_</w:t>
      </w:r>
      <w:r>
        <w:rPr>
          <w:rFonts w:ascii="Trebuchet MS" w:eastAsia="Trebuchet MS" w:hAnsi="Trebuchet MS" w:cs="Trebuchet MS"/>
          <w:sz w:val="22"/>
          <w:szCs w:val="22"/>
        </w:rPr>
        <w:t>_ Comply with federal or state statutory mandates, federal or state regulations, and department funding obligations.</w:t>
      </w:r>
    </w:p>
    <w:p w14:paraId="793B97C3" w14:textId="34F651B5" w:rsidR="00DF7F26" w:rsidRDefault="00CA51E6">
      <w:pPr>
        <w:ind w:left="1170" w:hanging="450"/>
        <w:rPr>
          <w:rFonts w:ascii="Trebuchet MS" w:eastAsia="Trebuchet MS" w:hAnsi="Trebuchet MS" w:cs="Trebuchet MS"/>
          <w:sz w:val="22"/>
          <w:szCs w:val="22"/>
        </w:rPr>
      </w:pPr>
      <w:r>
        <w:rPr>
          <w:rFonts w:ascii="Trebuchet MS" w:eastAsia="Trebuchet MS" w:hAnsi="Trebuchet MS" w:cs="Trebuchet MS"/>
          <w:sz w:val="22"/>
          <w:szCs w:val="22"/>
        </w:rPr>
        <w:t>_</w:t>
      </w:r>
      <w:r w:rsidR="00C45FBE">
        <w:rPr>
          <w:rFonts w:ascii="Trebuchet MS" w:eastAsia="Trebuchet MS" w:hAnsi="Trebuchet MS" w:cs="Trebuchet MS"/>
          <w:sz w:val="22"/>
          <w:szCs w:val="22"/>
        </w:rPr>
        <w:t>X</w:t>
      </w:r>
      <w:r w:rsidR="00587BA6">
        <w:rPr>
          <w:rFonts w:ascii="Trebuchet MS" w:eastAsia="Trebuchet MS" w:hAnsi="Trebuchet MS" w:cs="Trebuchet MS"/>
          <w:sz w:val="22"/>
          <w:szCs w:val="22"/>
        </w:rPr>
        <w:t>_</w:t>
      </w:r>
      <w:r>
        <w:rPr>
          <w:rFonts w:ascii="Trebuchet MS" w:eastAsia="Trebuchet MS" w:hAnsi="Trebuchet MS" w:cs="Trebuchet MS"/>
          <w:sz w:val="22"/>
          <w:szCs w:val="22"/>
        </w:rPr>
        <w:t>_ Maintain alignment with other states or national standards.</w:t>
      </w:r>
    </w:p>
    <w:p w14:paraId="7E3A0055" w14:textId="77777777" w:rsidR="00DF7F26" w:rsidRDefault="00CA51E6">
      <w:pPr>
        <w:ind w:left="1170" w:hanging="450"/>
        <w:rPr>
          <w:rFonts w:ascii="Trebuchet MS" w:eastAsia="Trebuchet MS" w:hAnsi="Trebuchet MS" w:cs="Trebuchet MS"/>
          <w:sz w:val="22"/>
          <w:szCs w:val="22"/>
        </w:rPr>
      </w:pPr>
      <w:r>
        <w:rPr>
          <w:rFonts w:ascii="Trebuchet MS" w:eastAsia="Trebuchet MS" w:hAnsi="Trebuchet MS" w:cs="Trebuchet MS"/>
          <w:sz w:val="22"/>
          <w:szCs w:val="22"/>
        </w:rPr>
        <w:t>___ Implement a Regulatory Efficiency Review (rule review) result</w:t>
      </w:r>
    </w:p>
    <w:p w14:paraId="122BBDAF" w14:textId="12E36F08" w:rsidR="00DF7F26" w:rsidRDefault="00CA51E6">
      <w:pPr>
        <w:ind w:left="1170" w:hanging="450"/>
        <w:rPr>
          <w:rFonts w:ascii="Trebuchet MS" w:eastAsia="Trebuchet MS" w:hAnsi="Trebuchet MS" w:cs="Trebuchet MS"/>
          <w:sz w:val="22"/>
          <w:szCs w:val="22"/>
        </w:rPr>
      </w:pPr>
      <w:r>
        <w:rPr>
          <w:rFonts w:ascii="Trebuchet MS" w:eastAsia="Trebuchet MS" w:hAnsi="Trebuchet MS" w:cs="Trebuchet MS"/>
          <w:sz w:val="22"/>
          <w:szCs w:val="22"/>
        </w:rPr>
        <w:t>_</w:t>
      </w:r>
      <w:r w:rsidR="00D138F5">
        <w:rPr>
          <w:rFonts w:ascii="Trebuchet MS" w:eastAsia="Trebuchet MS" w:hAnsi="Trebuchet MS" w:cs="Trebuchet MS"/>
          <w:sz w:val="22"/>
          <w:szCs w:val="22"/>
        </w:rPr>
        <w:t>X</w:t>
      </w:r>
      <w:r>
        <w:rPr>
          <w:rFonts w:ascii="Trebuchet MS" w:eastAsia="Trebuchet MS" w:hAnsi="Trebuchet MS" w:cs="Trebuchet MS"/>
          <w:sz w:val="22"/>
          <w:szCs w:val="22"/>
        </w:rPr>
        <w:t>_ Improve public and environmental health practice.</w:t>
      </w:r>
    </w:p>
    <w:p w14:paraId="33189F58" w14:textId="77BC2A72" w:rsidR="00DF7F26" w:rsidRDefault="00CA51E6">
      <w:pPr>
        <w:ind w:left="1440" w:hanging="720"/>
        <w:rPr>
          <w:rFonts w:ascii="Trebuchet MS" w:eastAsia="Trebuchet MS" w:hAnsi="Trebuchet MS" w:cs="Trebuchet MS"/>
          <w:sz w:val="22"/>
          <w:szCs w:val="22"/>
        </w:rPr>
      </w:pPr>
      <w:r>
        <w:rPr>
          <w:rFonts w:ascii="Trebuchet MS" w:eastAsia="Trebuchet MS" w:hAnsi="Trebuchet MS" w:cs="Trebuchet MS"/>
          <w:sz w:val="22"/>
          <w:szCs w:val="22"/>
        </w:rPr>
        <w:t>_</w:t>
      </w:r>
      <w:r w:rsidR="00AB3B28">
        <w:rPr>
          <w:rFonts w:ascii="Trebuchet MS" w:eastAsia="Trebuchet MS" w:hAnsi="Trebuchet MS" w:cs="Trebuchet MS"/>
          <w:sz w:val="22"/>
          <w:szCs w:val="22"/>
        </w:rPr>
        <w:t>X</w:t>
      </w:r>
      <w:r>
        <w:rPr>
          <w:rFonts w:ascii="Trebuchet MS" w:eastAsia="Trebuchet MS" w:hAnsi="Trebuchet MS" w:cs="Trebuchet MS"/>
          <w:sz w:val="22"/>
          <w:szCs w:val="22"/>
        </w:rPr>
        <w:t>_ Implement stakeholder feedback.</w:t>
      </w:r>
    </w:p>
    <w:p w14:paraId="52A5B25B" w14:textId="77777777" w:rsidR="00DF7F26" w:rsidRDefault="00DF7F26">
      <w:pPr>
        <w:ind w:left="1170" w:hanging="450"/>
        <w:rPr>
          <w:rFonts w:ascii="Trebuchet MS" w:eastAsia="Trebuchet MS" w:hAnsi="Trebuchet MS" w:cs="Trebuchet MS"/>
          <w:sz w:val="22"/>
          <w:szCs w:val="22"/>
        </w:rPr>
      </w:pPr>
    </w:p>
    <w:p w14:paraId="39B84086" w14:textId="77777777" w:rsidR="00DF7F26" w:rsidRDefault="00CA51E6">
      <w:pPr>
        <w:ind w:left="1170" w:hanging="450"/>
        <w:rPr>
          <w:rFonts w:ascii="Trebuchet MS" w:eastAsia="Trebuchet MS" w:hAnsi="Trebuchet MS" w:cs="Trebuchet MS"/>
          <w:b/>
          <w:sz w:val="22"/>
          <w:szCs w:val="22"/>
        </w:rPr>
      </w:pPr>
      <w:r>
        <w:rPr>
          <w:rFonts w:ascii="Trebuchet MS" w:eastAsia="Trebuchet MS" w:hAnsi="Trebuchet MS" w:cs="Trebuchet MS"/>
          <w:b/>
          <w:sz w:val="22"/>
          <w:szCs w:val="22"/>
        </w:rPr>
        <w:t>Advance the following CDPHE Strategic Plan priorities (select all that apply):</w:t>
      </w:r>
    </w:p>
    <w:tbl>
      <w:tblPr>
        <w:tblStyle w:val="2"/>
        <w:tblW w:w="6538" w:type="dxa"/>
        <w:jc w:val="center"/>
        <w:tblLayout w:type="fixed"/>
        <w:tblLook w:val="0420" w:firstRow="1" w:lastRow="0" w:firstColumn="0" w:lastColumn="0" w:noHBand="0" w:noVBand="1"/>
      </w:tblPr>
      <w:tblGrid>
        <w:gridCol w:w="6538"/>
      </w:tblGrid>
      <w:tr w:rsidR="00DF7F26" w14:paraId="56C56434" w14:textId="77777777" w:rsidTr="00737D05">
        <w:trPr>
          <w:trHeight w:val="2198"/>
          <w:jc w:val="center"/>
        </w:trPr>
        <w:tc>
          <w:tcPr>
            <w:tcW w:w="65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E5C10" w14:textId="77777777" w:rsidR="00DF7F26" w:rsidRPr="0003124E" w:rsidRDefault="00CA51E6">
            <w:pPr>
              <w:spacing w:before="120" w:after="120"/>
              <w:rPr>
                <w:b/>
                <w:sz w:val="24"/>
                <w:szCs w:val="24"/>
                <w:u w:val="single"/>
              </w:rPr>
            </w:pPr>
            <w:r>
              <w:rPr>
                <w:rFonts w:ascii="Trebuchet MS" w:eastAsia="Trebuchet MS" w:hAnsi="Trebuchet MS" w:cs="Trebuchet MS"/>
                <w:color w:val="000000"/>
                <w:sz w:val="22"/>
                <w:szCs w:val="22"/>
              </w:rPr>
              <w:t xml:space="preserve">Goal 1, </w:t>
            </w:r>
            <w:r w:rsidRPr="00843DA9">
              <w:rPr>
                <w:rFonts w:ascii="Trebuchet MS" w:eastAsia="Trebuchet MS" w:hAnsi="Trebuchet MS" w:cs="Trebuchet MS"/>
                <w:color w:val="000000"/>
                <w:sz w:val="22"/>
                <w:szCs w:val="22"/>
              </w:rPr>
              <w:t>Implement public health and environmental priorities</w:t>
            </w:r>
          </w:p>
          <w:p w14:paraId="14AED384" w14:textId="77777777" w:rsidR="00DF7F26" w:rsidRPr="00843DA9" w:rsidRDefault="00CA51E6">
            <w:pPr>
              <w:spacing w:before="120" w:after="120"/>
              <w:rPr>
                <w:sz w:val="24"/>
                <w:szCs w:val="24"/>
              </w:rPr>
            </w:pPr>
            <w:r>
              <w:rPr>
                <w:rFonts w:ascii="Trebuchet MS" w:eastAsia="Trebuchet MS" w:hAnsi="Trebuchet MS" w:cs="Trebuchet MS"/>
                <w:color w:val="000000"/>
                <w:sz w:val="22"/>
                <w:szCs w:val="22"/>
              </w:rPr>
              <w:t xml:space="preserve">Goal 2, </w:t>
            </w:r>
            <w:r w:rsidRPr="00843DA9">
              <w:rPr>
                <w:rFonts w:ascii="Trebuchet MS" w:eastAsia="Trebuchet MS" w:hAnsi="Trebuchet MS" w:cs="Trebuchet MS"/>
                <w:color w:val="000000"/>
                <w:sz w:val="22"/>
                <w:szCs w:val="22"/>
              </w:rPr>
              <w:t>Increase Efficiency, Effectiveness and Elegance</w:t>
            </w:r>
          </w:p>
          <w:p w14:paraId="11F5329E" w14:textId="77777777" w:rsidR="00DF7F26" w:rsidRDefault="00CA51E6">
            <w:pPr>
              <w:spacing w:before="120" w:after="120"/>
              <w:rPr>
                <w:sz w:val="24"/>
                <w:szCs w:val="24"/>
              </w:rPr>
            </w:pPr>
            <w:r>
              <w:rPr>
                <w:rFonts w:ascii="Trebuchet MS" w:eastAsia="Trebuchet MS" w:hAnsi="Trebuchet MS" w:cs="Trebuchet MS"/>
                <w:color w:val="000000"/>
                <w:sz w:val="22"/>
                <w:szCs w:val="22"/>
              </w:rPr>
              <w:t>Goal 3, Improve Employee Engagement</w:t>
            </w:r>
          </w:p>
          <w:p w14:paraId="06A38BB4" w14:textId="77777777" w:rsidR="00DF7F26" w:rsidRPr="00843DA9" w:rsidRDefault="00CA51E6">
            <w:pPr>
              <w:spacing w:before="120" w:after="120"/>
              <w:rPr>
                <w:sz w:val="24"/>
                <w:szCs w:val="24"/>
              </w:rPr>
            </w:pPr>
            <w:r>
              <w:rPr>
                <w:rFonts w:ascii="Trebuchet MS" w:eastAsia="Trebuchet MS" w:hAnsi="Trebuchet MS" w:cs="Trebuchet MS"/>
                <w:color w:val="000000"/>
                <w:sz w:val="22"/>
                <w:szCs w:val="22"/>
              </w:rPr>
              <w:t xml:space="preserve">Goal 4, </w:t>
            </w:r>
            <w:r w:rsidRPr="00843DA9">
              <w:rPr>
                <w:rFonts w:ascii="Trebuchet MS" w:eastAsia="Trebuchet MS" w:hAnsi="Trebuchet MS" w:cs="Trebuchet MS"/>
                <w:color w:val="000000"/>
                <w:sz w:val="22"/>
                <w:szCs w:val="22"/>
              </w:rPr>
              <w:t>Promote health equity and environmental justice</w:t>
            </w:r>
          </w:p>
          <w:p w14:paraId="4B3323A0" w14:textId="77777777" w:rsidR="00DF7F26" w:rsidRDefault="00CA51E6">
            <w:pPr>
              <w:spacing w:before="120" w:after="120"/>
              <w:rPr>
                <w:sz w:val="24"/>
                <w:szCs w:val="24"/>
              </w:rPr>
            </w:pPr>
            <w:r>
              <w:rPr>
                <w:rFonts w:ascii="Trebuchet MS" w:eastAsia="Trebuchet MS" w:hAnsi="Trebuchet MS" w:cs="Trebuchet MS"/>
                <w:color w:val="000000"/>
                <w:sz w:val="22"/>
                <w:szCs w:val="22"/>
              </w:rPr>
              <w:t>Goal 5, Prepare and respond to emerging issues, and</w:t>
            </w:r>
          </w:p>
          <w:p w14:paraId="03EA838D" w14:textId="77777777" w:rsidR="00DF7F26" w:rsidRDefault="00CA51E6">
            <w:pPr>
              <w:spacing w:before="120" w:after="120"/>
              <w:rPr>
                <w:sz w:val="24"/>
                <w:szCs w:val="24"/>
              </w:rPr>
            </w:pPr>
            <w:r>
              <w:rPr>
                <w:rFonts w:ascii="Trebuchet MS" w:eastAsia="Trebuchet MS" w:hAnsi="Trebuchet MS" w:cs="Trebuchet MS"/>
                <w:b/>
                <w:color w:val="000000"/>
                <w:sz w:val="22"/>
                <w:szCs w:val="22"/>
                <w:u w:val="single"/>
              </w:rPr>
              <w:t xml:space="preserve">Comply with statutory mandates </w:t>
            </w:r>
            <w:r>
              <w:rPr>
                <w:rFonts w:ascii="Trebuchet MS" w:eastAsia="Trebuchet MS" w:hAnsi="Trebuchet MS" w:cs="Trebuchet MS"/>
                <w:color w:val="000000"/>
                <w:sz w:val="22"/>
                <w:szCs w:val="22"/>
              </w:rPr>
              <w:t>and funding obligations</w:t>
            </w:r>
          </w:p>
        </w:tc>
      </w:tr>
    </w:tbl>
    <w:p w14:paraId="6DA210A1" w14:textId="77777777" w:rsidR="00DF7F26" w:rsidRDefault="00CA51E6" w:rsidP="00AB3B28">
      <w:pPr>
        <w:spacing w:before="240" w:after="240"/>
        <w:ind w:left="720"/>
        <w:rPr>
          <w:sz w:val="24"/>
          <w:szCs w:val="24"/>
        </w:rPr>
      </w:pPr>
      <w:r>
        <w:rPr>
          <w:rFonts w:ascii="Trebuchet MS" w:eastAsia="Trebuchet MS" w:hAnsi="Trebuchet MS" w:cs="Trebuchet MS"/>
          <w:b/>
          <w:color w:val="000000"/>
          <w:sz w:val="22"/>
          <w:szCs w:val="22"/>
        </w:rPr>
        <w:t>Strategies to support these goals:</w:t>
      </w:r>
    </w:p>
    <w:p w14:paraId="7D64E659"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Substance Abuse </w:t>
      </w:r>
      <w:r>
        <w:rPr>
          <w:rFonts w:ascii="Trebuchet MS" w:eastAsia="Trebuchet MS" w:hAnsi="Trebuchet MS" w:cs="Trebuchet MS"/>
          <w:color w:val="000000"/>
          <w:sz w:val="18"/>
          <w:szCs w:val="18"/>
        </w:rPr>
        <w:t>(Goal 1)</w:t>
      </w:r>
    </w:p>
    <w:p w14:paraId="22E5D9E6"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___ Mental Health</w:t>
      </w:r>
      <w:r>
        <w:rPr>
          <w:rFonts w:ascii="Trebuchet MS" w:eastAsia="Trebuchet MS" w:hAnsi="Trebuchet MS" w:cs="Trebuchet MS"/>
          <w:color w:val="000000"/>
          <w:sz w:val="18"/>
          <w:szCs w:val="18"/>
        </w:rPr>
        <w:t xml:space="preserve"> (Goal 1, 2, 3 and 4)</w:t>
      </w:r>
    </w:p>
    <w:p w14:paraId="66E4FFE1"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Obesity </w:t>
      </w:r>
      <w:r>
        <w:rPr>
          <w:rFonts w:ascii="Trebuchet MS" w:eastAsia="Trebuchet MS" w:hAnsi="Trebuchet MS" w:cs="Trebuchet MS"/>
          <w:color w:val="000000"/>
          <w:sz w:val="18"/>
          <w:szCs w:val="18"/>
        </w:rPr>
        <w:t>(Goal 1)</w:t>
      </w:r>
    </w:p>
    <w:p w14:paraId="7A3944D5"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Immunization </w:t>
      </w:r>
      <w:r>
        <w:rPr>
          <w:rFonts w:ascii="Trebuchet MS" w:eastAsia="Trebuchet MS" w:hAnsi="Trebuchet MS" w:cs="Trebuchet MS"/>
          <w:color w:val="000000"/>
          <w:sz w:val="18"/>
          <w:szCs w:val="18"/>
        </w:rPr>
        <w:t>(Goal 1)</w:t>
      </w:r>
    </w:p>
    <w:p w14:paraId="0212A761"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Air Quality </w:t>
      </w:r>
      <w:r>
        <w:rPr>
          <w:rFonts w:ascii="Trebuchet MS" w:eastAsia="Trebuchet MS" w:hAnsi="Trebuchet MS" w:cs="Trebuchet MS"/>
          <w:color w:val="000000"/>
          <w:sz w:val="18"/>
          <w:szCs w:val="18"/>
        </w:rPr>
        <w:t>(Goal 1)</w:t>
      </w:r>
    </w:p>
    <w:p w14:paraId="20ABDB6E"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Water Quality </w:t>
      </w:r>
      <w:r>
        <w:rPr>
          <w:rFonts w:ascii="Trebuchet MS" w:eastAsia="Trebuchet MS" w:hAnsi="Trebuchet MS" w:cs="Trebuchet MS"/>
          <w:color w:val="000000"/>
          <w:sz w:val="18"/>
          <w:szCs w:val="18"/>
        </w:rPr>
        <w:t>(Goal 1)</w:t>
      </w:r>
    </w:p>
    <w:p w14:paraId="7C0DBE5C"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Data collection and dissemination </w:t>
      </w:r>
      <w:r>
        <w:rPr>
          <w:rFonts w:ascii="Trebuchet MS" w:eastAsia="Trebuchet MS" w:hAnsi="Trebuchet MS" w:cs="Trebuchet MS"/>
          <w:color w:val="000000"/>
          <w:sz w:val="18"/>
          <w:szCs w:val="18"/>
        </w:rPr>
        <w:t>(Goal 1, 2, 3, 4, 5)</w:t>
      </w:r>
    </w:p>
    <w:p w14:paraId="364CD77E"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Implement quality improvement/a quality improvement project </w:t>
      </w:r>
      <w:r>
        <w:rPr>
          <w:rFonts w:ascii="Trebuchet MS" w:eastAsia="Trebuchet MS" w:hAnsi="Trebuchet MS" w:cs="Trebuchet MS"/>
          <w:color w:val="000000"/>
          <w:sz w:val="18"/>
          <w:szCs w:val="18"/>
        </w:rPr>
        <w:t>(Goal 1, 2, 3, 5)</w:t>
      </w:r>
    </w:p>
    <w:p w14:paraId="3CF3D138"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 xml:space="preserve">___ Employee Engagement </w:t>
      </w:r>
      <w:r>
        <w:rPr>
          <w:rFonts w:ascii="Trebuchet MS" w:eastAsia="Trebuchet MS" w:hAnsi="Trebuchet MS" w:cs="Trebuchet MS"/>
          <w:color w:val="000000"/>
          <w:sz w:val="18"/>
          <w:szCs w:val="18"/>
        </w:rPr>
        <w:t>(Goal 1, 2, 3)</w:t>
      </w:r>
    </w:p>
    <w:p w14:paraId="70AE2004" w14:textId="22CA4C9E" w:rsidR="00DF7F26" w:rsidRDefault="00CA51E6" w:rsidP="00254FF2">
      <w:pPr>
        <w:ind w:left="1166" w:firstLine="85"/>
        <w:rPr>
          <w:sz w:val="24"/>
          <w:szCs w:val="24"/>
        </w:rPr>
      </w:pPr>
      <w:r>
        <w:rPr>
          <w:rFonts w:ascii="Trebuchet MS" w:eastAsia="Trebuchet MS" w:hAnsi="Trebuchet MS" w:cs="Trebuchet MS"/>
          <w:color w:val="000000"/>
          <w:sz w:val="22"/>
          <w:szCs w:val="22"/>
        </w:rPr>
        <w:t>_</w:t>
      </w:r>
      <w:r w:rsidR="00742B55">
        <w:rPr>
          <w:rFonts w:ascii="Trebuchet MS" w:eastAsia="Trebuchet MS" w:hAnsi="Trebuchet MS" w:cs="Trebuchet MS"/>
          <w:color w:val="000000"/>
          <w:sz w:val="22"/>
          <w:szCs w:val="22"/>
        </w:rPr>
        <w:t>X</w:t>
      </w:r>
      <w:r>
        <w:rPr>
          <w:rFonts w:ascii="Trebuchet MS" w:eastAsia="Trebuchet MS" w:hAnsi="Trebuchet MS" w:cs="Trebuchet MS"/>
          <w:color w:val="000000"/>
          <w:sz w:val="22"/>
          <w:szCs w:val="22"/>
        </w:rPr>
        <w:t xml:space="preserve">_ Decisions incorporate health equity and environmental justice </w:t>
      </w:r>
      <w:r>
        <w:rPr>
          <w:rFonts w:ascii="Trebuchet MS" w:eastAsia="Trebuchet MS" w:hAnsi="Trebuchet MS" w:cs="Trebuchet MS"/>
          <w:color w:val="000000"/>
          <w:sz w:val="18"/>
          <w:szCs w:val="18"/>
        </w:rPr>
        <w:t>(Goal 1, 3, 4)</w:t>
      </w:r>
    </w:p>
    <w:p w14:paraId="630F2F04" w14:textId="77777777" w:rsidR="00DF7F26" w:rsidRDefault="00CA51E6" w:rsidP="00254FF2">
      <w:pPr>
        <w:ind w:left="1166" w:firstLine="85"/>
        <w:rPr>
          <w:sz w:val="24"/>
          <w:szCs w:val="24"/>
        </w:rPr>
      </w:pPr>
      <w:r>
        <w:rPr>
          <w:rFonts w:ascii="Trebuchet MS" w:eastAsia="Trebuchet MS" w:hAnsi="Trebuchet MS" w:cs="Trebuchet MS"/>
          <w:color w:val="000000"/>
          <w:sz w:val="22"/>
          <w:szCs w:val="22"/>
        </w:rPr>
        <w:t>___ Detect, prepare and respond to emerging issues (</w:t>
      </w:r>
      <w:r>
        <w:rPr>
          <w:rFonts w:ascii="Trebuchet MS" w:eastAsia="Trebuchet MS" w:hAnsi="Trebuchet MS" w:cs="Trebuchet MS"/>
          <w:color w:val="000000"/>
          <w:sz w:val="18"/>
          <w:szCs w:val="18"/>
        </w:rPr>
        <w:t>Goal 1, 2, 3, 4, 5)</w:t>
      </w:r>
    </w:p>
    <w:p w14:paraId="7BA5FD2C" w14:textId="67781865" w:rsidR="00DF7F26" w:rsidRPr="00D16B3F" w:rsidRDefault="00CA51E6" w:rsidP="00254FF2">
      <w:pPr>
        <w:ind w:left="1166" w:firstLine="85"/>
        <w:rPr>
          <w:sz w:val="24"/>
          <w:szCs w:val="24"/>
        </w:rPr>
      </w:pPr>
      <w:r>
        <w:rPr>
          <w:rFonts w:ascii="Trebuchet MS" w:eastAsia="Trebuchet MS" w:hAnsi="Trebuchet MS" w:cs="Trebuchet MS"/>
          <w:color w:val="000000"/>
          <w:sz w:val="22"/>
          <w:szCs w:val="22"/>
        </w:rPr>
        <w:t>_</w:t>
      </w:r>
      <w:r w:rsidR="00EA5C33">
        <w:rPr>
          <w:rFonts w:ascii="Trebuchet MS" w:eastAsia="Trebuchet MS" w:hAnsi="Trebuchet MS" w:cs="Trebuchet MS"/>
          <w:color w:val="000000"/>
          <w:sz w:val="22"/>
          <w:szCs w:val="22"/>
        </w:rPr>
        <w:t>X</w:t>
      </w:r>
      <w:r>
        <w:rPr>
          <w:rFonts w:ascii="Trebuchet MS" w:eastAsia="Trebuchet MS" w:hAnsi="Trebuchet MS" w:cs="Trebuchet MS"/>
          <w:color w:val="000000"/>
          <w:sz w:val="22"/>
          <w:szCs w:val="22"/>
        </w:rPr>
        <w:t>_ Advance CDPHE Division-level strategic priorities.</w:t>
      </w:r>
    </w:p>
    <w:p w14:paraId="29EE88FB" w14:textId="77777777" w:rsidR="00DF7F26" w:rsidRDefault="00DF7F26">
      <w:pPr>
        <w:ind w:left="1170" w:firstLine="90"/>
        <w:rPr>
          <w:rFonts w:ascii="Trebuchet MS" w:eastAsia="Trebuchet MS" w:hAnsi="Trebuchet MS" w:cs="Trebuchet MS"/>
          <w:sz w:val="22"/>
          <w:szCs w:val="22"/>
        </w:rPr>
      </w:pPr>
    </w:p>
    <w:p w14:paraId="7C9A4083" w14:textId="04B5DACA" w:rsidR="00DF7F26" w:rsidRPr="00EE07EA" w:rsidRDefault="00CA51E6" w:rsidP="00AB3B28">
      <w:pPr>
        <w:ind w:left="720"/>
        <w:rPr>
          <w:rFonts w:ascii="Trebuchet MS" w:eastAsia="Trebuchet MS" w:hAnsi="Trebuchet MS" w:cs="Trebuchet MS"/>
          <w:bCs/>
          <w:sz w:val="22"/>
          <w:szCs w:val="22"/>
        </w:rPr>
      </w:pPr>
      <w:r w:rsidRPr="00EE07EA">
        <w:rPr>
          <w:rFonts w:ascii="Trebuchet MS" w:eastAsia="Trebuchet MS" w:hAnsi="Trebuchet MS" w:cs="Trebuchet MS"/>
          <w:bCs/>
          <w:sz w:val="22"/>
          <w:szCs w:val="22"/>
        </w:rPr>
        <w:t>The costs and benefits of the proposed rule will not be incurred if inaction was chosen. Costs and benefits of inaction no</w:t>
      </w:r>
      <w:r w:rsidR="00F42B71" w:rsidRPr="00EE07EA">
        <w:rPr>
          <w:rFonts w:ascii="Trebuchet MS" w:eastAsia="Trebuchet MS" w:hAnsi="Trebuchet MS" w:cs="Trebuchet MS"/>
          <w:bCs/>
          <w:sz w:val="22"/>
          <w:szCs w:val="22"/>
        </w:rPr>
        <w:t xml:space="preserve">t previously discussed </w:t>
      </w:r>
      <w:proofErr w:type="gramStart"/>
      <w:r w:rsidR="00F42B71" w:rsidRPr="00EE07EA">
        <w:rPr>
          <w:rFonts w:ascii="Trebuchet MS" w:eastAsia="Trebuchet MS" w:hAnsi="Trebuchet MS" w:cs="Trebuchet MS"/>
          <w:bCs/>
          <w:sz w:val="22"/>
          <w:szCs w:val="22"/>
        </w:rPr>
        <w:t>include:</w:t>
      </w:r>
      <w:proofErr w:type="gramEnd"/>
      <w:r w:rsidR="00F42B71" w:rsidRPr="00EE07EA">
        <w:rPr>
          <w:rFonts w:ascii="Trebuchet MS" w:eastAsia="Trebuchet MS" w:hAnsi="Trebuchet MS" w:cs="Trebuchet MS"/>
          <w:bCs/>
          <w:sz w:val="22"/>
          <w:szCs w:val="22"/>
        </w:rPr>
        <w:t xml:space="preserve"> </w:t>
      </w:r>
      <w:r w:rsidR="00AB3B28" w:rsidRPr="00EE07EA">
        <w:rPr>
          <w:rFonts w:ascii="Trebuchet MS" w:eastAsia="Trebuchet MS" w:hAnsi="Trebuchet MS" w:cs="Trebuchet MS"/>
          <w:bCs/>
          <w:sz w:val="22"/>
          <w:szCs w:val="22"/>
        </w:rPr>
        <w:t xml:space="preserve">rules misalignment with changes to statute brought by </w:t>
      </w:r>
      <w:r w:rsidR="00742B55">
        <w:rPr>
          <w:rFonts w:ascii="Trebuchet MS" w:eastAsia="Trebuchet MS" w:hAnsi="Trebuchet MS" w:cs="Trebuchet MS"/>
          <w:bCs/>
          <w:sz w:val="22"/>
          <w:szCs w:val="22"/>
        </w:rPr>
        <w:t xml:space="preserve">HB25-1248 and </w:t>
      </w:r>
      <w:r w:rsidR="00AB3B28" w:rsidRPr="00EE07EA">
        <w:rPr>
          <w:rFonts w:ascii="Trebuchet MS" w:eastAsia="Trebuchet MS" w:hAnsi="Trebuchet MS" w:cs="Trebuchet MS"/>
          <w:bCs/>
          <w:sz w:val="22"/>
          <w:szCs w:val="22"/>
        </w:rPr>
        <w:t>SB25-</w:t>
      </w:r>
      <w:r w:rsidR="00742B55">
        <w:rPr>
          <w:rFonts w:ascii="Trebuchet MS" w:eastAsia="Trebuchet MS" w:hAnsi="Trebuchet MS" w:cs="Trebuchet MS"/>
          <w:bCs/>
          <w:sz w:val="22"/>
          <w:szCs w:val="22"/>
        </w:rPr>
        <w:t>289, and failure to follow the recommendations</w:t>
      </w:r>
      <w:r w:rsidR="00480F0E">
        <w:rPr>
          <w:rFonts w:ascii="Trebuchet MS" w:eastAsia="Trebuchet MS" w:hAnsi="Trebuchet MS" w:cs="Trebuchet MS"/>
          <w:bCs/>
          <w:sz w:val="22"/>
          <w:szCs w:val="22"/>
        </w:rPr>
        <w:t xml:space="preserve"> to the Division</w:t>
      </w:r>
      <w:r w:rsidR="00742B55">
        <w:rPr>
          <w:rFonts w:ascii="Trebuchet MS" w:eastAsia="Trebuchet MS" w:hAnsi="Trebuchet MS" w:cs="Trebuchet MS"/>
          <w:bCs/>
          <w:sz w:val="22"/>
          <w:szCs w:val="22"/>
        </w:rPr>
        <w:t xml:space="preserve"> from the </w:t>
      </w:r>
      <w:r w:rsidR="00C45FBE">
        <w:rPr>
          <w:rFonts w:ascii="Trebuchet MS" w:eastAsia="Trebuchet MS" w:hAnsi="Trebuchet MS" w:cs="Trebuchet MS"/>
          <w:bCs/>
          <w:sz w:val="22"/>
          <w:szCs w:val="22"/>
        </w:rPr>
        <w:t>Audit</w:t>
      </w:r>
      <w:r w:rsidR="00AB3B28" w:rsidRPr="00EE07EA">
        <w:rPr>
          <w:rFonts w:ascii="Trebuchet MS" w:eastAsia="Trebuchet MS" w:hAnsi="Trebuchet MS" w:cs="Trebuchet MS"/>
          <w:bCs/>
          <w:sz w:val="22"/>
          <w:szCs w:val="22"/>
        </w:rPr>
        <w:t>.</w:t>
      </w:r>
    </w:p>
    <w:p w14:paraId="44A9E58A" w14:textId="77777777" w:rsidR="00DF7F26" w:rsidRDefault="00DF7F26">
      <w:pPr>
        <w:ind w:hanging="720"/>
        <w:rPr>
          <w:rFonts w:ascii="Trebuchet MS" w:eastAsia="Trebuchet MS" w:hAnsi="Trebuchet MS" w:cs="Trebuchet MS"/>
          <w:sz w:val="22"/>
          <w:szCs w:val="22"/>
        </w:rPr>
      </w:pPr>
    </w:p>
    <w:p w14:paraId="44D7B407" w14:textId="77777777" w:rsidR="00DF7F26" w:rsidRDefault="00CA51E6">
      <w:pPr>
        <w:ind w:left="720" w:hanging="720"/>
        <w:rPr>
          <w:rFonts w:ascii="Trebuchet MS" w:eastAsia="Trebuchet MS" w:hAnsi="Trebuchet MS" w:cs="Trebuchet MS"/>
          <w:b/>
          <w:sz w:val="22"/>
          <w:szCs w:val="22"/>
        </w:rPr>
      </w:pPr>
      <w:r>
        <w:rPr>
          <w:rFonts w:ascii="Trebuchet MS" w:eastAsia="Trebuchet MS" w:hAnsi="Trebuchet MS" w:cs="Trebuchet MS"/>
          <w:b/>
          <w:sz w:val="22"/>
          <w:szCs w:val="22"/>
        </w:rPr>
        <w:t>5.</w:t>
      </w:r>
      <w:r>
        <w:rPr>
          <w:rFonts w:ascii="Trebuchet MS" w:eastAsia="Trebuchet MS" w:hAnsi="Trebuchet MS" w:cs="Trebuchet MS"/>
          <w:b/>
          <w:sz w:val="22"/>
          <w:szCs w:val="22"/>
        </w:rPr>
        <w:tab/>
        <w:t>A determination of whether there are less costly methods or less intrusive methods for achieving the purpose of the proposed rule.</w:t>
      </w:r>
    </w:p>
    <w:p w14:paraId="222242AB" w14:textId="77777777" w:rsidR="00DF7F26" w:rsidRDefault="00CA51E6">
      <w:pPr>
        <w:ind w:left="720" w:hanging="720"/>
        <w:rPr>
          <w:rFonts w:ascii="Trebuchet MS" w:eastAsia="Trebuchet MS" w:hAnsi="Trebuchet MS" w:cs="Trebuchet MS"/>
          <w:sz w:val="22"/>
          <w:szCs w:val="22"/>
        </w:rPr>
      </w:pPr>
      <w:r>
        <w:rPr>
          <w:rFonts w:ascii="Trebuchet MS" w:eastAsia="Trebuchet MS" w:hAnsi="Trebuchet MS" w:cs="Trebuchet MS"/>
          <w:sz w:val="22"/>
          <w:szCs w:val="22"/>
        </w:rPr>
        <w:tab/>
      </w:r>
    </w:p>
    <w:p w14:paraId="17645099" w14:textId="33B13E3F" w:rsidR="00DF7F26" w:rsidRDefault="00CA51E6">
      <w:pPr>
        <w:widowControl w:val="0"/>
        <w:pBdr>
          <w:top w:val="nil"/>
          <w:left w:val="nil"/>
          <w:bottom w:val="nil"/>
          <w:right w:val="nil"/>
          <w:between w:val="nil"/>
        </w:pBdr>
        <w:ind w:left="720"/>
        <w:rPr>
          <w:rFonts w:ascii="Trebuchet MS" w:eastAsia="Trebuchet MS" w:hAnsi="Trebuchet MS" w:cs="Trebuchet MS"/>
          <w:sz w:val="22"/>
          <w:szCs w:val="22"/>
        </w:rPr>
      </w:pPr>
      <w:r>
        <w:rPr>
          <w:rFonts w:ascii="Trebuchet MS" w:eastAsia="Trebuchet MS" w:hAnsi="Trebuchet MS" w:cs="Trebuchet MS"/>
          <w:sz w:val="22"/>
          <w:szCs w:val="22"/>
        </w:rPr>
        <w:t xml:space="preserve">Rulemaking is proposed when, as here, it is the only statutorily allowable method for achieving the purpose of the statute. The specific revisions proposed in this rulemaking are the minimum necessary to achieve </w:t>
      </w:r>
      <w:r w:rsidR="00587BA6">
        <w:rPr>
          <w:rFonts w:ascii="Trebuchet MS" w:eastAsia="Trebuchet MS" w:hAnsi="Trebuchet MS" w:cs="Trebuchet MS"/>
          <w:sz w:val="22"/>
          <w:szCs w:val="22"/>
        </w:rPr>
        <w:t xml:space="preserve">alignment </w:t>
      </w:r>
      <w:r>
        <w:rPr>
          <w:rFonts w:ascii="Trebuchet MS" w:eastAsia="Trebuchet MS" w:hAnsi="Trebuchet MS" w:cs="Trebuchet MS"/>
          <w:sz w:val="22"/>
          <w:szCs w:val="22"/>
        </w:rPr>
        <w:t>with statute.</w:t>
      </w:r>
    </w:p>
    <w:p w14:paraId="7E74B314" w14:textId="77777777" w:rsidR="00DF7F26" w:rsidRDefault="00DF7F26">
      <w:pPr>
        <w:rPr>
          <w:rFonts w:ascii="Trebuchet MS" w:eastAsia="Trebuchet MS" w:hAnsi="Trebuchet MS" w:cs="Trebuchet MS"/>
          <w:sz w:val="22"/>
          <w:szCs w:val="22"/>
        </w:rPr>
      </w:pPr>
    </w:p>
    <w:p w14:paraId="5E06FAA1" w14:textId="77777777" w:rsidR="00DF7F26" w:rsidRDefault="00CA51E6">
      <w:pPr>
        <w:ind w:left="720" w:hanging="720"/>
        <w:rPr>
          <w:rFonts w:ascii="Trebuchet MS" w:eastAsia="Trebuchet MS" w:hAnsi="Trebuchet MS" w:cs="Trebuchet MS"/>
          <w:b/>
          <w:sz w:val="22"/>
          <w:szCs w:val="22"/>
        </w:rPr>
      </w:pPr>
      <w:r>
        <w:rPr>
          <w:rFonts w:ascii="Trebuchet MS" w:eastAsia="Trebuchet MS" w:hAnsi="Trebuchet MS" w:cs="Trebuchet MS"/>
          <w:b/>
          <w:sz w:val="22"/>
          <w:szCs w:val="22"/>
        </w:rPr>
        <w:t>6.</w:t>
      </w:r>
      <w:r>
        <w:rPr>
          <w:rFonts w:ascii="Trebuchet MS" w:eastAsia="Trebuchet MS" w:hAnsi="Trebuchet MS" w:cs="Trebuchet MS"/>
          <w:b/>
          <w:sz w:val="22"/>
          <w:szCs w:val="22"/>
        </w:rPr>
        <w:tab/>
        <w:t>Alternative Rules or Alternatives to Rulemaking Considered and Why Rejected.</w:t>
      </w:r>
    </w:p>
    <w:p w14:paraId="4CC9CFC6" w14:textId="77777777" w:rsidR="00DF7F26" w:rsidRDefault="00DF7F26">
      <w:pPr>
        <w:ind w:left="720" w:hanging="720"/>
        <w:rPr>
          <w:rFonts w:ascii="Trebuchet MS" w:eastAsia="Trebuchet MS" w:hAnsi="Trebuchet MS" w:cs="Trebuchet MS"/>
          <w:sz w:val="22"/>
          <w:szCs w:val="22"/>
        </w:rPr>
      </w:pPr>
    </w:p>
    <w:p w14:paraId="7534BE3C" w14:textId="02BBE60C" w:rsidR="00DF7F26" w:rsidRDefault="00CA51E6">
      <w:pPr>
        <w:ind w:left="720"/>
        <w:rPr>
          <w:rFonts w:ascii="Trebuchet MS" w:eastAsia="Trebuchet MS" w:hAnsi="Trebuchet MS" w:cs="Trebuchet MS"/>
          <w:sz w:val="22"/>
          <w:szCs w:val="22"/>
        </w:rPr>
      </w:pPr>
      <w:r>
        <w:rPr>
          <w:rFonts w:ascii="Trebuchet MS" w:eastAsia="Trebuchet MS" w:hAnsi="Trebuchet MS" w:cs="Trebuchet MS"/>
          <w:sz w:val="22"/>
          <w:szCs w:val="22"/>
        </w:rPr>
        <w:t xml:space="preserve">No other alternatives </w:t>
      </w:r>
      <w:r w:rsidR="008432C4">
        <w:rPr>
          <w:rFonts w:ascii="Trebuchet MS" w:eastAsia="Trebuchet MS" w:hAnsi="Trebuchet MS" w:cs="Trebuchet MS"/>
          <w:sz w:val="22"/>
          <w:szCs w:val="22"/>
        </w:rPr>
        <w:t xml:space="preserve">to rulemaking </w:t>
      </w:r>
      <w:r>
        <w:rPr>
          <w:rFonts w:ascii="Trebuchet MS" w:eastAsia="Trebuchet MS" w:hAnsi="Trebuchet MS" w:cs="Trebuchet MS"/>
          <w:sz w:val="22"/>
          <w:szCs w:val="22"/>
        </w:rPr>
        <w:t>were considered,</w:t>
      </w:r>
      <w:r w:rsidR="008432C4">
        <w:rPr>
          <w:rFonts w:ascii="Trebuchet MS" w:eastAsia="Trebuchet MS" w:hAnsi="Trebuchet MS" w:cs="Trebuchet MS"/>
          <w:sz w:val="22"/>
          <w:szCs w:val="22"/>
        </w:rPr>
        <w:t xml:space="preserve"> as </w:t>
      </w:r>
      <w:r w:rsidR="00742B55">
        <w:rPr>
          <w:rFonts w:ascii="Trebuchet MS" w:eastAsia="Trebuchet MS" w:hAnsi="Trebuchet MS" w:cs="Trebuchet MS"/>
          <w:sz w:val="22"/>
          <w:szCs w:val="22"/>
        </w:rPr>
        <w:t xml:space="preserve">aligning to the </w:t>
      </w:r>
      <w:r w:rsidR="008432C4">
        <w:rPr>
          <w:rFonts w:ascii="Trebuchet MS" w:eastAsia="Trebuchet MS" w:hAnsi="Trebuchet MS" w:cs="Trebuchet MS"/>
          <w:sz w:val="22"/>
          <w:szCs w:val="22"/>
        </w:rPr>
        <w:t>statute requires rule</w:t>
      </w:r>
      <w:r w:rsidR="00742B55">
        <w:rPr>
          <w:rFonts w:ascii="Trebuchet MS" w:eastAsia="Trebuchet MS" w:hAnsi="Trebuchet MS" w:cs="Trebuchet MS"/>
          <w:sz w:val="22"/>
          <w:szCs w:val="22"/>
        </w:rPr>
        <w:t xml:space="preserve"> changes</w:t>
      </w:r>
      <w:r w:rsidR="008432C4">
        <w:rPr>
          <w:rFonts w:ascii="Trebuchet MS" w:eastAsia="Trebuchet MS" w:hAnsi="Trebuchet MS" w:cs="Trebuchet MS"/>
          <w:sz w:val="22"/>
          <w:szCs w:val="22"/>
        </w:rPr>
        <w:t xml:space="preserve">. The rules presented here were crafted with the input of </w:t>
      </w:r>
      <w:r w:rsidR="008432C4">
        <w:rPr>
          <w:rFonts w:ascii="Trebuchet MS" w:eastAsia="Trebuchet MS" w:hAnsi="Trebuchet MS" w:cs="Trebuchet MS"/>
          <w:sz w:val="22"/>
          <w:szCs w:val="22"/>
        </w:rPr>
        <w:lastRenderedPageBreak/>
        <w:t>stakeholders and are limited to those issues that are required for the implementation of the law.</w:t>
      </w:r>
    </w:p>
    <w:p w14:paraId="037305CD" w14:textId="77777777" w:rsidR="00DF7F26" w:rsidRDefault="00CA51E6">
      <w:pPr>
        <w:ind w:left="720" w:hanging="720"/>
        <w:rPr>
          <w:rFonts w:ascii="Trebuchet MS" w:eastAsia="Trebuchet MS" w:hAnsi="Trebuchet MS" w:cs="Trebuchet MS"/>
          <w:sz w:val="22"/>
          <w:szCs w:val="22"/>
        </w:rPr>
      </w:pPr>
      <w:r>
        <w:rPr>
          <w:rFonts w:ascii="Trebuchet MS" w:eastAsia="Trebuchet MS" w:hAnsi="Trebuchet MS" w:cs="Trebuchet MS"/>
          <w:sz w:val="22"/>
          <w:szCs w:val="22"/>
        </w:rPr>
        <w:tab/>
      </w:r>
    </w:p>
    <w:p w14:paraId="6EB242A4" w14:textId="77777777" w:rsidR="00DF7F26" w:rsidRDefault="00CA51E6">
      <w:pPr>
        <w:ind w:left="720" w:hanging="720"/>
        <w:rPr>
          <w:rFonts w:ascii="Trebuchet MS" w:eastAsia="Trebuchet MS" w:hAnsi="Trebuchet MS" w:cs="Trebuchet MS"/>
          <w:b/>
          <w:sz w:val="22"/>
          <w:szCs w:val="22"/>
        </w:rPr>
      </w:pPr>
      <w:r>
        <w:rPr>
          <w:rFonts w:ascii="Trebuchet MS" w:eastAsia="Trebuchet MS" w:hAnsi="Trebuchet MS" w:cs="Trebuchet MS"/>
          <w:b/>
          <w:sz w:val="22"/>
          <w:szCs w:val="22"/>
        </w:rPr>
        <w:t>7.</w:t>
      </w:r>
      <w:r>
        <w:rPr>
          <w:rFonts w:ascii="Trebuchet MS" w:eastAsia="Trebuchet MS" w:hAnsi="Trebuchet MS" w:cs="Trebuchet MS"/>
          <w:b/>
          <w:sz w:val="22"/>
          <w:szCs w:val="22"/>
        </w:rPr>
        <w:tab/>
        <w:t xml:space="preserve">To the extent practicable, a quantification of the data used in the analysis; the analysis must </w:t>
      </w:r>
      <w:proofErr w:type="gramStart"/>
      <w:r>
        <w:rPr>
          <w:rFonts w:ascii="Trebuchet MS" w:eastAsia="Trebuchet MS" w:hAnsi="Trebuchet MS" w:cs="Trebuchet MS"/>
          <w:b/>
          <w:sz w:val="22"/>
          <w:szCs w:val="22"/>
        </w:rPr>
        <w:t>take into account</w:t>
      </w:r>
      <w:proofErr w:type="gramEnd"/>
      <w:r>
        <w:rPr>
          <w:rFonts w:ascii="Trebuchet MS" w:eastAsia="Trebuchet MS" w:hAnsi="Trebuchet MS" w:cs="Trebuchet MS"/>
          <w:b/>
          <w:sz w:val="22"/>
          <w:szCs w:val="22"/>
        </w:rPr>
        <w:t xml:space="preserve"> both short-term and long-term consequences.</w:t>
      </w:r>
    </w:p>
    <w:p w14:paraId="47B37E1F" w14:textId="77777777" w:rsidR="00DF7F26" w:rsidRDefault="00DF7F26">
      <w:pPr>
        <w:ind w:left="720" w:hanging="720"/>
        <w:rPr>
          <w:rFonts w:ascii="Trebuchet MS" w:eastAsia="Trebuchet MS" w:hAnsi="Trebuchet MS" w:cs="Trebuchet MS"/>
          <w:sz w:val="22"/>
          <w:szCs w:val="22"/>
        </w:rPr>
      </w:pPr>
    </w:p>
    <w:p w14:paraId="5A3CD37F" w14:textId="31ADC14B" w:rsidR="00DF7F26" w:rsidRDefault="00CA51E6" w:rsidP="00587BA6">
      <w:pPr>
        <w:ind w:left="720"/>
        <w:rPr>
          <w:rFonts w:ascii="Trebuchet MS" w:eastAsia="Trebuchet MS" w:hAnsi="Trebuchet MS" w:cs="Trebuchet MS"/>
          <w:sz w:val="22"/>
          <w:szCs w:val="22"/>
        </w:rPr>
      </w:pPr>
      <w:r>
        <w:rPr>
          <w:rFonts w:ascii="Trebuchet MS" w:eastAsia="Trebuchet MS" w:hAnsi="Trebuchet MS" w:cs="Trebuchet MS"/>
          <w:sz w:val="22"/>
          <w:szCs w:val="22"/>
        </w:rPr>
        <w:t xml:space="preserve">The </w:t>
      </w:r>
      <w:r w:rsidR="00B860C8">
        <w:rPr>
          <w:rFonts w:ascii="Trebuchet MS" w:eastAsia="Trebuchet MS" w:hAnsi="Trebuchet MS" w:cs="Trebuchet MS"/>
          <w:sz w:val="22"/>
          <w:szCs w:val="22"/>
        </w:rPr>
        <w:t>addition</w:t>
      </w:r>
      <w:r>
        <w:rPr>
          <w:rFonts w:ascii="Trebuchet MS" w:eastAsia="Trebuchet MS" w:hAnsi="Trebuchet MS" w:cs="Trebuchet MS"/>
          <w:sz w:val="22"/>
          <w:szCs w:val="22"/>
        </w:rPr>
        <w:t xml:space="preserve"> of this language is necessary to be in alignment with state law, and no independent data was used in the analysis. </w:t>
      </w:r>
      <w:r>
        <w:br w:type="page"/>
      </w:r>
    </w:p>
    <w:p w14:paraId="6A8A99E8" w14:textId="77777777" w:rsidR="00DF7F26" w:rsidRPr="00CB1019" w:rsidRDefault="00CA51E6" w:rsidP="00C1170A">
      <w:pPr>
        <w:pStyle w:val="Heading2"/>
      </w:pPr>
      <w:r w:rsidRPr="00CB1019">
        <w:lastRenderedPageBreak/>
        <w:t>STAKEHOLDER ENGAGEMENT</w:t>
      </w:r>
    </w:p>
    <w:p w14:paraId="623F5343" w14:textId="03978959" w:rsidR="00DF7F26" w:rsidRDefault="00756802">
      <w:pPr>
        <w:pBdr>
          <w:top w:val="nil"/>
          <w:left w:val="nil"/>
          <w:bottom w:val="nil"/>
          <w:right w:val="nil"/>
          <w:between w:val="nil"/>
        </w:pBdr>
        <w:jc w:val="center"/>
        <w:rPr>
          <w:rFonts w:ascii="Trebuchet MS" w:eastAsia="Trebuchet MS" w:hAnsi="Trebuchet MS" w:cs="Trebuchet MS"/>
          <w:b/>
          <w:sz w:val="22"/>
          <w:szCs w:val="22"/>
        </w:rPr>
      </w:pPr>
      <w:r>
        <w:rPr>
          <w:rFonts w:ascii="Trebuchet MS" w:eastAsia="Trebuchet MS" w:hAnsi="Trebuchet MS" w:cs="Trebuchet MS"/>
          <w:b/>
          <w:color w:val="000000"/>
          <w:sz w:val="22"/>
          <w:szCs w:val="22"/>
        </w:rPr>
        <w:t xml:space="preserve">For </w:t>
      </w:r>
      <w:r w:rsidR="00464F1D">
        <w:rPr>
          <w:rFonts w:ascii="Trebuchet MS" w:eastAsia="Trebuchet MS" w:hAnsi="Trebuchet MS" w:cs="Trebuchet MS"/>
          <w:b/>
          <w:color w:val="000000"/>
          <w:sz w:val="22"/>
          <w:szCs w:val="22"/>
        </w:rPr>
        <w:t>Revision</w:t>
      </w:r>
      <w:r>
        <w:rPr>
          <w:rFonts w:ascii="Trebuchet MS" w:eastAsia="Trebuchet MS" w:hAnsi="Trebuchet MS" w:cs="Trebuchet MS"/>
          <w:b/>
          <w:color w:val="000000"/>
          <w:sz w:val="22"/>
          <w:szCs w:val="22"/>
        </w:rPr>
        <w:t xml:space="preserve"> of</w:t>
      </w:r>
    </w:p>
    <w:p w14:paraId="2CD92B92" w14:textId="03CF5192" w:rsidR="00DF7F26" w:rsidRPr="00B860C8" w:rsidRDefault="002546E8" w:rsidP="00B860C8">
      <w:pPr>
        <w:pBdr>
          <w:top w:val="nil"/>
          <w:left w:val="nil"/>
          <w:bottom w:val="nil"/>
          <w:right w:val="nil"/>
          <w:between w:val="nil"/>
        </w:pBdr>
        <w:jc w:val="center"/>
        <w:rPr>
          <w:rFonts w:ascii="Trebuchet MS" w:eastAsia="Trebuchet MS" w:hAnsi="Trebuchet MS" w:cs="Trebuchet MS"/>
          <w:b/>
          <w:sz w:val="22"/>
          <w:szCs w:val="22"/>
        </w:rPr>
      </w:pPr>
      <w:r>
        <w:rPr>
          <w:rFonts w:ascii="Trebuchet MS" w:eastAsia="Trebuchet MS" w:hAnsi="Trebuchet MS" w:cs="Trebuchet MS"/>
          <w:b/>
          <w:sz w:val="22"/>
          <w:szCs w:val="22"/>
        </w:rPr>
        <w:t>6 CCR 1011-1, Chapter 2 General Licensure Standards</w:t>
      </w:r>
    </w:p>
    <w:p w14:paraId="2269388A" w14:textId="77777777" w:rsidR="00DF7F26" w:rsidRDefault="00DF7F26">
      <w:pPr>
        <w:rPr>
          <w:rFonts w:ascii="Trebuchet MS" w:eastAsia="Trebuchet MS" w:hAnsi="Trebuchet MS" w:cs="Trebuchet MS"/>
          <w:color w:val="000000"/>
          <w:sz w:val="22"/>
          <w:szCs w:val="22"/>
          <w:shd w:val="clear" w:color="auto" w:fill="EFEFEF"/>
        </w:rPr>
      </w:pPr>
    </w:p>
    <w:p w14:paraId="39AAB7F6" w14:textId="77777777" w:rsidR="00DF7F26" w:rsidRDefault="00CA51E6">
      <w:pPr>
        <w:rPr>
          <w:rFonts w:ascii="Trebuchet MS" w:eastAsia="Trebuchet MS" w:hAnsi="Trebuchet MS" w:cs="Trebuchet MS"/>
          <w:b/>
          <w:sz w:val="22"/>
          <w:szCs w:val="22"/>
        </w:rPr>
      </w:pPr>
      <w:r>
        <w:rPr>
          <w:rFonts w:ascii="Trebuchet MS" w:eastAsia="Trebuchet MS" w:hAnsi="Trebuchet MS" w:cs="Trebuchet MS"/>
          <w:b/>
          <w:sz w:val="22"/>
          <w:szCs w:val="22"/>
        </w:rPr>
        <w:t xml:space="preserve">State law requires agencies to establish a representative group of participants when considering </w:t>
      </w:r>
      <w:proofErr w:type="gramStart"/>
      <w:r>
        <w:rPr>
          <w:rFonts w:ascii="Trebuchet MS" w:eastAsia="Trebuchet MS" w:hAnsi="Trebuchet MS" w:cs="Trebuchet MS"/>
          <w:b/>
          <w:sz w:val="22"/>
          <w:szCs w:val="22"/>
        </w:rPr>
        <w:t>to adopt</w:t>
      </w:r>
      <w:proofErr w:type="gramEnd"/>
      <w:r>
        <w:rPr>
          <w:rFonts w:ascii="Trebuchet MS" w:eastAsia="Trebuchet MS" w:hAnsi="Trebuchet MS" w:cs="Trebuchet MS"/>
          <w:b/>
          <w:sz w:val="22"/>
          <w:szCs w:val="22"/>
        </w:rPr>
        <w:t xml:space="preserve"> or </w:t>
      </w:r>
      <w:proofErr w:type="gramStart"/>
      <w:r>
        <w:rPr>
          <w:rFonts w:ascii="Trebuchet MS" w:eastAsia="Trebuchet MS" w:hAnsi="Trebuchet MS" w:cs="Trebuchet MS"/>
          <w:b/>
          <w:sz w:val="22"/>
          <w:szCs w:val="22"/>
        </w:rPr>
        <w:t>modify</w:t>
      </w:r>
      <w:proofErr w:type="gramEnd"/>
      <w:r>
        <w:rPr>
          <w:rFonts w:ascii="Trebuchet MS" w:eastAsia="Trebuchet MS" w:hAnsi="Trebuchet MS" w:cs="Trebuchet MS"/>
          <w:b/>
          <w:sz w:val="22"/>
          <w:szCs w:val="22"/>
        </w:rPr>
        <w:t xml:space="preserve"> new and existing rules. This is commonly referred to as a stakeholder group.</w:t>
      </w:r>
    </w:p>
    <w:p w14:paraId="65602A30" w14:textId="77777777" w:rsidR="00DF7F26" w:rsidRDefault="00DF7F26">
      <w:pPr>
        <w:rPr>
          <w:rFonts w:ascii="Trebuchet MS" w:eastAsia="Trebuchet MS" w:hAnsi="Trebuchet MS" w:cs="Trebuchet MS"/>
          <w:b/>
          <w:sz w:val="22"/>
          <w:szCs w:val="22"/>
          <w:u w:val="single"/>
        </w:rPr>
      </w:pPr>
    </w:p>
    <w:p w14:paraId="353F5AC4" w14:textId="77777777" w:rsidR="00DF7F26" w:rsidRDefault="00CA51E6" w:rsidP="00C1170A">
      <w:pPr>
        <w:pStyle w:val="Heading3"/>
        <w:rPr>
          <w:rFonts w:eastAsia="Trebuchet MS"/>
        </w:rPr>
      </w:pPr>
      <w:r w:rsidRPr="00CB1019">
        <w:t>Early Stakeholder Engagement</w:t>
      </w:r>
      <w:r>
        <w:rPr>
          <w:rFonts w:eastAsia="Trebuchet MS"/>
        </w:rPr>
        <w:t>:</w:t>
      </w:r>
    </w:p>
    <w:p w14:paraId="6CE9B1B3" w14:textId="77777777" w:rsidR="00F543DF" w:rsidRDefault="00C45FBE" w:rsidP="00C45FBE">
      <w:pPr>
        <w:widowControl w:val="0"/>
        <w:pBdr>
          <w:top w:val="nil"/>
          <w:left w:val="nil"/>
          <w:bottom w:val="nil"/>
          <w:right w:val="nil"/>
          <w:between w:val="nil"/>
        </w:pBdr>
        <w:rPr>
          <w:rFonts w:ascii="Trebuchet MS" w:eastAsia="Arial" w:hAnsi="Trebuchet MS" w:cs="Arial"/>
          <w:sz w:val="22"/>
          <w:szCs w:val="22"/>
        </w:rPr>
      </w:pPr>
      <w:r>
        <w:rPr>
          <w:rFonts w:ascii="Trebuchet MS" w:eastAsia="Arial" w:hAnsi="Trebuchet MS" w:cs="Arial"/>
          <w:sz w:val="22"/>
          <w:szCs w:val="22"/>
        </w:rPr>
        <w:t xml:space="preserve">Four monthly stakeholder meetings occurred on the third Thursday </w:t>
      </w:r>
      <w:proofErr w:type="gramStart"/>
      <w:r>
        <w:rPr>
          <w:rFonts w:ascii="Trebuchet MS" w:eastAsia="Arial" w:hAnsi="Trebuchet MS" w:cs="Arial"/>
          <w:sz w:val="22"/>
          <w:szCs w:val="22"/>
        </w:rPr>
        <w:t>in</w:t>
      </w:r>
      <w:proofErr w:type="gramEnd"/>
      <w:r>
        <w:rPr>
          <w:rFonts w:ascii="Trebuchet MS" w:eastAsia="Arial" w:hAnsi="Trebuchet MS" w:cs="Arial"/>
          <w:sz w:val="22"/>
          <w:szCs w:val="22"/>
        </w:rPr>
        <w:t xml:space="preserve"> the month, from April 2026 to July 2026. These meetings occurred in alignment with the standing 1294 Stakeholder Forum, which typically meets quarterly, and increased meeting frequency to host a forum to present this rule update to stakeholders. Participation </w:t>
      </w:r>
      <w:proofErr w:type="gramStart"/>
      <w:r>
        <w:rPr>
          <w:rFonts w:ascii="Trebuchet MS" w:eastAsia="Arial" w:hAnsi="Trebuchet MS" w:cs="Arial"/>
          <w:sz w:val="22"/>
          <w:szCs w:val="22"/>
        </w:rPr>
        <w:t>for</w:t>
      </w:r>
      <w:proofErr w:type="gramEnd"/>
      <w:r>
        <w:rPr>
          <w:rFonts w:ascii="Trebuchet MS" w:eastAsia="Arial" w:hAnsi="Trebuchet MS" w:cs="Arial"/>
          <w:sz w:val="22"/>
          <w:szCs w:val="22"/>
        </w:rPr>
        <w:t xml:space="preserve"> all meetings was open to the public and available via a hybrid format, both in person at the Department and online via Zoom. </w:t>
      </w:r>
    </w:p>
    <w:p w14:paraId="7C36471C" w14:textId="77777777" w:rsidR="00F543DF" w:rsidRDefault="00F543DF" w:rsidP="00C45FBE">
      <w:pPr>
        <w:widowControl w:val="0"/>
        <w:pBdr>
          <w:top w:val="nil"/>
          <w:left w:val="nil"/>
          <w:bottom w:val="nil"/>
          <w:right w:val="nil"/>
          <w:between w:val="nil"/>
        </w:pBdr>
        <w:rPr>
          <w:rFonts w:ascii="Trebuchet MS" w:eastAsia="Arial" w:hAnsi="Trebuchet MS" w:cs="Arial"/>
          <w:sz w:val="22"/>
          <w:szCs w:val="22"/>
        </w:rPr>
      </w:pPr>
    </w:p>
    <w:p w14:paraId="05C39FE5" w14:textId="77A147B7" w:rsidR="00C45FBE" w:rsidRDefault="00C45FBE" w:rsidP="00C45FBE">
      <w:pPr>
        <w:widowControl w:val="0"/>
        <w:pBdr>
          <w:top w:val="nil"/>
          <w:left w:val="nil"/>
          <w:bottom w:val="nil"/>
          <w:right w:val="nil"/>
          <w:between w:val="nil"/>
        </w:pBdr>
        <w:rPr>
          <w:rFonts w:ascii="Trebuchet MS" w:eastAsia="Arial" w:hAnsi="Trebuchet MS" w:cs="Arial"/>
          <w:sz w:val="22"/>
          <w:szCs w:val="22"/>
        </w:rPr>
      </w:pPr>
      <w:r>
        <w:rPr>
          <w:rFonts w:ascii="Trebuchet MS" w:eastAsia="Arial" w:hAnsi="Trebuchet MS" w:cs="Arial"/>
          <w:sz w:val="22"/>
          <w:szCs w:val="22"/>
        </w:rPr>
        <w:t xml:space="preserve">Seven to fourteen days before each meeting, contacts for all licensed health facilities were </w:t>
      </w:r>
      <w:r w:rsidRPr="00AA2218">
        <w:rPr>
          <w:rFonts w:ascii="Trebuchet MS" w:eastAsia="Arial" w:hAnsi="Trebuchet MS" w:cs="Arial"/>
          <w:sz w:val="22"/>
          <w:szCs w:val="22"/>
        </w:rPr>
        <w:t>notified of the meeting through the Health Facilities provider messaging system</w:t>
      </w:r>
      <w:r>
        <w:rPr>
          <w:rFonts w:ascii="Trebuchet MS" w:eastAsia="Arial" w:hAnsi="Trebuchet MS" w:cs="Arial"/>
          <w:sz w:val="22"/>
          <w:szCs w:val="22"/>
        </w:rPr>
        <w:t xml:space="preserve"> which</w:t>
      </w:r>
      <w:r w:rsidR="00C617BD">
        <w:rPr>
          <w:rFonts w:ascii="Trebuchet MS" w:eastAsia="Arial" w:hAnsi="Trebuchet MS" w:cs="Arial"/>
          <w:sz w:val="22"/>
          <w:szCs w:val="22"/>
        </w:rPr>
        <w:t>, as of August 1, reaches 2,612 licensed health facilities</w:t>
      </w:r>
      <w:r w:rsidRPr="00AA2218">
        <w:rPr>
          <w:rFonts w:ascii="Trebuchet MS" w:eastAsia="Arial" w:hAnsi="Trebuchet MS" w:cs="Arial"/>
          <w:sz w:val="22"/>
          <w:szCs w:val="22"/>
        </w:rPr>
        <w:t xml:space="preserve">. </w:t>
      </w:r>
      <w:r>
        <w:rPr>
          <w:rFonts w:ascii="Trebuchet MS" w:eastAsia="Arial" w:hAnsi="Trebuchet MS" w:cs="Arial"/>
          <w:sz w:val="22"/>
          <w:szCs w:val="22"/>
        </w:rPr>
        <w:t>In addition,</w:t>
      </w:r>
      <w:r w:rsidR="00A80386">
        <w:rPr>
          <w:rFonts w:ascii="Trebuchet MS" w:eastAsia="Arial" w:hAnsi="Trebuchet MS" w:cs="Arial"/>
          <w:sz w:val="22"/>
          <w:szCs w:val="22"/>
        </w:rPr>
        <w:t xml:space="preserve"> 160</w:t>
      </w:r>
      <w:r w:rsidRPr="00AA2218">
        <w:rPr>
          <w:rFonts w:ascii="Trebuchet MS" w:eastAsia="Arial" w:hAnsi="Trebuchet MS" w:cs="Arial"/>
          <w:sz w:val="22"/>
          <w:szCs w:val="22"/>
        </w:rPr>
        <w:t xml:space="preserve"> interested parties were also emailed directly in advance of each meeting to notify them of the time and </w:t>
      </w:r>
      <w:r>
        <w:rPr>
          <w:rFonts w:ascii="Trebuchet MS" w:eastAsia="Arial" w:hAnsi="Trebuchet MS" w:cs="Arial"/>
          <w:sz w:val="22"/>
          <w:szCs w:val="22"/>
        </w:rPr>
        <w:t xml:space="preserve">how to attend the </w:t>
      </w:r>
      <w:r w:rsidRPr="00AA2218">
        <w:rPr>
          <w:rFonts w:ascii="Trebuchet MS" w:eastAsia="Arial" w:hAnsi="Trebuchet MS" w:cs="Arial"/>
          <w:sz w:val="22"/>
          <w:szCs w:val="22"/>
        </w:rPr>
        <w:t>meeting.</w:t>
      </w:r>
      <w:r>
        <w:rPr>
          <w:rFonts w:ascii="Trebuchet MS" w:eastAsia="Arial" w:hAnsi="Trebuchet MS" w:cs="Arial"/>
          <w:sz w:val="22"/>
          <w:szCs w:val="22"/>
        </w:rPr>
        <w:t xml:space="preserve"> </w:t>
      </w:r>
    </w:p>
    <w:p w14:paraId="3CD9CDF6" w14:textId="77777777" w:rsidR="00C45FBE" w:rsidRDefault="00C45FBE" w:rsidP="00C45FBE">
      <w:pPr>
        <w:widowControl w:val="0"/>
        <w:pBdr>
          <w:top w:val="nil"/>
          <w:left w:val="nil"/>
          <w:bottom w:val="nil"/>
          <w:right w:val="nil"/>
          <w:between w:val="nil"/>
        </w:pBdr>
        <w:rPr>
          <w:rFonts w:ascii="Trebuchet MS" w:eastAsia="Arial" w:hAnsi="Trebuchet MS" w:cs="Arial"/>
          <w:sz w:val="22"/>
          <w:szCs w:val="22"/>
        </w:rPr>
      </w:pPr>
    </w:p>
    <w:p w14:paraId="0ABF31EF" w14:textId="77A47388" w:rsidR="00C45FBE" w:rsidRDefault="00C45FBE" w:rsidP="00C45FBE">
      <w:pPr>
        <w:widowControl w:val="0"/>
        <w:pBdr>
          <w:top w:val="nil"/>
          <w:left w:val="nil"/>
          <w:bottom w:val="nil"/>
          <w:right w:val="nil"/>
          <w:between w:val="nil"/>
        </w:pBdr>
        <w:rPr>
          <w:rFonts w:ascii="Trebuchet MS" w:eastAsia="Arial" w:hAnsi="Trebuchet MS" w:cs="Arial"/>
          <w:sz w:val="22"/>
          <w:szCs w:val="22"/>
        </w:rPr>
      </w:pPr>
      <w:r>
        <w:rPr>
          <w:rFonts w:ascii="Trebuchet MS" w:eastAsia="Arial" w:hAnsi="Trebuchet MS" w:cs="Arial"/>
          <w:sz w:val="22"/>
          <w:szCs w:val="22"/>
        </w:rPr>
        <w:t>Prior to each meeting</w:t>
      </w:r>
      <w:r w:rsidR="00405D6F">
        <w:rPr>
          <w:rFonts w:ascii="Trebuchet MS" w:eastAsia="Arial" w:hAnsi="Trebuchet MS" w:cs="Arial"/>
          <w:sz w:val="22"/>
          <w:szCs w:val="22"/>
        </w:rPr>
        <w:t xml:space="preserve"> the Division provided to all </w:t>
      </w:r>
      <w:proofErr w:type="gramStart"/>
      <w:r w:rsidR="00405D6F">
        <w:rPr>
          <w:rFonts w:ascii="Trebuchet MS" w:eastAsia="Arial" w:hAnsi="Trebuchet MS" w:cs="Arial"/>
          <w:sz w:val="22"/>
          <w:szCs w:val="22"/>
        </w:rPr>
        <w:t>attendees</w:t>
      </w:r>
      <w:proofErr w:type="gramEnd"/>
      <w:r w:rsidR="00405D6F">
        <w:rPr>
          <w:rFonts w:ascii="Trebuchet MS" w:eastAsia="Arial" w:hAnsi="Trebuchet MS" w:cs="Arial"/>
          <w:sz w:val="22"/>
          <w:szCs w:val="22"/>
        </w:rPr>
        <w:t xml:space="preserve"> </w:t>
      </w:r>
      <w:r>
        <w:rPr>
          <w:rFonts w:ascii="Trebuchet MS" w:eastAsia="Arial" w:hAnsi="Trebuchet MS" w:cs="Arial"/>
          <w:sz w:val="22"/>
          <w:szCs w:val="22"/>
        </w:rPr>
        <w:t>a public link to the Google folder</w:t>
      </w:r>
      <w:r w:rsidR="00405D6F">
        <w:rPr>
          <w:rFonts w:ascii="Trebuchet MS" w:eastAsia="Arial" w:hAnsi="Trebuchet MS" w:cs="Arial"/>
          <w:sz w:val="22"/>
          <w:szCs w:val="22"/>
        </w:rPr>
        <w:t xml:space="preserve"> containing </w:t>
      </w:r>
      <w:r>
        <w:rPr>
          <w:rFonts w:ascii="Trebuchet MS" w:eastAsia="Arial" w:hAnsi="Trebuchet MS" w:cs="Arial"/>
          <w:sz w:val="22"/>
          <w:szCs w:val="22"/>
        </w:rPr>
        <w:t xml:space="preserve">meeting agendas, draft rules, and all material being shared at the meetings. Meeting participants had the opportunity to use the chat or raise hand function to provide input. Attendance at the meetings ranged from </w:t>
      </w:r>
      <w:r w:rsidR="00C617BD">
        <w:rPr>
          <w:rFonts w:ascii="Trebuchet MS" w:eastAsia="Arial" w:hAnsi="Trebuchet MS" w:cs="Arial"/>
          <w:sz w:val="22"/>
          <w:szCs w:val="22"/>
        </w:rPr>
        <w:t>25 to 40</w:t>
      </w:r>
      <w:r>
        <w:rPr>
          <w:rFonts w:ascii="Trebuchet MS" w:eastAsia="Arial" w:hAnsi="Trebuchet MS" w:cs="Arial"/>
          <w:sz w:val="22"/>
          <w:szCs w:val="22"/>
        </w:rPr>
        <w:t xml:space="preserve"> individuals, with</w:t>
      </w:r>
      <w:r w:rsidR="00405D6F">
        <w:rPr>
          <w:rFonts w:ascii="Trebuchet MS" w:eastAsia="Arial" w:hAnsi="Trebuchet MS" w:cs="Arial"/>
          <w:sz w:val="22"/>
          <w:szCs w:val="22"/>
        </w:rPr>
        <w:t xml:space="preserve"> 4</w:t>
      </w:r>
      <w:r w:rsidR="00E47E4C">
        <w:rPr>
          <w:rFonts w:ascii="Trebuchet MS" w:eastAsia="Arial" w:hAnsi="Trebuchet MS" w:cs="Arial"/>
          <w:sz w:val="22"/>
          <w:szCs w:val="22"/>
        </w:rPr>
        <w:t>2</w:t>
      </w:r>
      <w:r>
        <w:rPr>
          <w:rFonts w:ascii="Trebuchet MS" w:eastAsia="Arial" w:hAnsi="Trebuchet MS" w:cs="Arial"/>
          <w:sz w:val="22"/>
          <w:szCs w:val="22"/>
        </w:rPr>
        <w:t xml:space="preserve"> </w:t>
      </w:r>
      <w:proofErr w:type="gramStart"/>
      <w:r>
        <w:rPr>
          <w:rFonts w:ascii="Trebuchet MS" w:eastAsia="Arial" w:hAnsi="Trebuchet MS" w:cs="Arial"/>
          <w:sz w:val="22"/>
          <w:szCs w:val="22"/>
        </w:rPr>
        <w:t>distinct</w:t>
      </w:r>
      <w:r w:rsidR="00405D6F">
        <w:rPr>
          <w:rFonts w:ascii="Trebuchet MS" w:eastAsia="Arial" w:hAnsi="Trebuchet MS" w:cs="Arial"/>
          <w:sz w:val="22"/>
          <w:szCs w:val="22"/>
        </w:rPr>
        <w:t>,</w:t>
      </w:r>
      <w:proofErr w:type="gramEnd"/>
      <w:r w:rsidR="00405D6F">
        <w:rPr>
          <w:rFonts w:ascii="Trebuchet MS" w:eastAsia="Arial" w:hAnsi="Trebuchet MS" w:cs="Arial"/>
          <w:sz w:val="22"/>
          <w:szCs w:val="22"/>
        </w:rPr>
        <w:t xml:space="preserve"> identified</w:t>
      </w:r>
      <w:r>
        <w:rPr>
          <w:rFonts w:ascii="Trebuchet MS" w:eastAsia="Arial" w:hAnsi="Trebuchet MS" w:cs="Arial"/>
          <w:sz w:val="22"/>
          <w:szCs w:val="22"/>
        </w:rPr>
        <w:t xml:space="preserve"> stakeholders taking part in at least one meeting. Outside of the meetings, stakeholders were encouraged to send written comments to Department staff. Once the meetings concluded, audio and video recordings of the Zoom meetings were posted, as were the Zoom chat records. </w:t>
      </w:r>
    </w:p>
    <w:p w14:paraId="3AB8D415" w14:textId="77777777" w:rsidR="00453FDE" w:rsidRDefault="00453FDE" w:rsidP="00453FDE">
      <w:pPr>
        <w:rPr>
          <w:rFonts w:ascii="Trebuchet MS" w:eastAsia="Trebuchet MS" w:hAnsi="Trebuchet MS" w:cs="Trebuchet MS"/>
          <w:sz w:val="22"/>
          <w:szCs w:val="22"/>
        </w:rPr>
      </w:pPr>
    </w:p>
    <w:p w14:paraId="5FAD0710" w14:textId="49BEDBB2" w:rsidR="00453FDE" w:rsidRDefault="00453FDE" w:rsidP="00453FDE">
      <w:pPr>
        <w:rPr>
          <w:rFonts w:ascii="Trebuchet MS" w:eastAsia="Trebuchet MS" w:hAnsi="Trebuchet MS" w:cs="Trebuchet MS"/>
          <w:sz w:val="22"/>
          <w:szCs w:val="22"/>
        </w:rPr>
      </w:pPr>
      <w:r>
        <w:rPr>
          <w:rFonts w:ascii="Trebuchet MS" w:eastAsia="Trebuchet MS" w:hAnsi="Trebuchet MS" w:cs="Trebuchet MS"/>
          <w:sz w:val="22"/>
          <w:szCs w:val="22"/>
        </w:rPr>
        <w:t xml:space="preserve">Notice of the opportunity to participate in the stakeholder process related to this rule update was provided to over </w:t>
      </w:r>
      <w:r w:rsidR="00C617BD">
        <w:rPr>
          <w:rFonts w:ascii="Trebuchet MS" w:eastAsia="Trebuchet MS" w:hAnsi="Trebuchet MS" w:cs="Trebuchet MS"/>
          <w:sz w:val="22"/>
          <w:szCs w:val="22"/>
        </w:rPr>
        <w:t>2,700</w:t>
      </w:r>
      <w:r>
        <w:rPr>
          <w:rFonts w:ascii="Trebuchet MS" w:eastAsia="Trebuchet MS" w:hAnsi="Trebuchet MS" w:cs="Trebuchet MS"/>
          <w:sz w:val="22"/>
          <w:szCs w:val="22"/>
        </w:rPr>
        <w:t xml:space="preserve"> individual contacts in advance of each meeting, including the following:</w:t>
      </w:r>
    </w:p>
    <w:p w14:paraId="0BF4DE10" w14:textId="77777777" w:rsidR="00453FDE" w:rsidRDefault="00453FDE" w:rsidP="00453FDE">
      <w:pPr>
        <w:pStyle w:val="Default"/>
      </w:pPr>
    </w:p>
    <w:p w14:paraId="47FE963A" w14:textId="3BC36637" w:rsidR="00D7167C" w:rsidRDefault="00D7167C" w:rsidP="00453FDE">
      <w:pPr>
        <w:pStyle w:val="Default"/>
        <w:numPr>
          <w:ilvl w:val="0"/>
          <w:numId w:val="8"/>
        </w:numPr>
        <w:rPr>
          <w:sz w:val="22"/>
          <w:szCs w:val="22"/>
        </w:rPr>
      </w:pPr>
      <w:r w:rsidRPr="00AA2218">
        <w:rPr>
          <w:sz w:val="22"/>
          <w:szCs w:val="22"/>
        </w:rPr>
        <w:t>Provider Messaging System from the Department to all</w:t>
      </w:r>
      <w:r>
        <w:rPr>
          <w:sz w:val="22"/>
          <w:szCs w:val="22"/>
        </w:rPr>
        <w:t xml:space="preserve"> Health Facilities</w:t>
      </w:r>
      <w:r w:rsidRPr="00AA2218">
        <w:rPr>
          <w:sz w:val="22"/>
          <w:szCs w:val="22"/>
        </w:rPr>
        <w:t xml:space="preserve"> (</w:t>
      </w:r>
      <w:r w:rsidR="00C617BD">
        <w:rPr>
          <w:sz w:val="22"/>
          <w:szCs w:val="22"/>
        </w:rPr>
        <w:t>2,612</w:t>
      </w:r>
      <w:r w:rsidR="00D74DBB">
        <w:rPr>
          <w:sz w:val="22"/>
          <w:szCs w:val="22"/>
        </w:rPr>
        <w:t>, as of August 1, 2026</w:t>
      </w:r>
      <w:r w:rsidRPr="00AA2218">
        <w:rPr>
          <w:sz w:val="22"/>
          <w:szCs w:val="22"/>
        </w:rPr>
        <w:t>).</w:t>
      </w:r>
    </w:p>
    <w:p w14:paraId="797B16AC" w14:textId="4964C8D6" w:rsidR="00453FDE" w:rsidRPr="00D7167C" w:rsidRDefault="00453FDE" w:rsidP="00D7167C">
      <w:pPr>
        <w:pStyle w:val="Default"/>
        <w:numPr>
          <w:ilvl w:val="0"/>
          <w:numId w:val="8"/>
        </w:numPr>
        <w:rPr>
          <w:sz w:val="22"/>
          <w:szCs w:val="22"/>
        </w:rPr>
      </w:pPr>
      <w:r w:rsidRPr="00AA2218">
        <w:rPr>
          <w:sz w:val="22"/>
          <w:szCs w:val="22"/>
        </w:rPr>
        <w:t>All individuals expressing interest in being included in the stakeholder process, as gathered through the interested parties’ link in the public google folder for the stakeholder process (</w:t>
      </w:r>
      <w:r w:rsidR="00405D6F">
        <w:rPr>
          <w:sz w:val="22"/>
          <w:szCs w:val="22"/>
        </w:rPr>
        <w:t>160</w:t>
      </w:r>
      <w:r w:rsidRPr="00AA2218">
        <w:rPr>
          <w:sz w:val="22"/>
          <w:szCs w:val="22"/>
        </w:rPr>
        <w:t xml:space="preserve"> as of </w:t>
      </w:r>
      <w:r>
        <w:rPr>
          <w:sz w:val="22"/>
          <w:szCs w:val="22"/>
        </w:rPr>
        <w:t>July</w:t>
      </w:r>
      <w:r w:rsidR="00D74DBB">
        <w:rPr>
          <w:sz w:val="22"/>
          <w:szCs w:val="22"/>
        </w:rPr>
        <w:t xml:space="preserve"> 1,</w:t>
      </w:r>
      <w:r>
        <w:rPr>
          <w:sz w:val="22"/>
          <w:szCs w:val="22"/>
        </w:rPr>
        <w:t xml:space="preserve"> </w:t>
      </w:r>
      <w:r w:rsidRPr="00AA2218">
        <w:rPr>
          <w:sz w:val="22"/>
          <w:szCs w:val="22"/>
        </w:rPr>
        <w:t>202</w:t>
      </w:r>
      <w:r>
        <w:rPr>
          <w:sz w:val="22"/>
          <w:szCs w:val="22"/>
        </w:rPr>
        <w:t>6</w:t>
      </w:r>
      <w:r w:rsidRPr="00AA2218">
        <w:rPr>
          <w:sz w:val="22"/>
          <w:szCs w:val="22"/>
        </w:rPr>
        <w:t>).</w:t>
      </w:r>
    </w:p>
    <w:p w14:paraId="0221CD62" w14:textId="77777777" w:rsidR="00453FDE" w:rsidRPr="00AA2218" w:rsidRDefault="00453FDE" w:rsidP="00453FDE">
      <w:pPr>
        <w:rPr>
          <w:sz w:val="22"/>
          <w:szCs w:val="22"/>
        </w:rPr>
      </w:pPr>
    </w:p>
    <w:p w14:paraId="6BCE048F" w14:textId="0C8A39FF" w:rsidR="00875A34" w:rsidRPr="00722B70" w:rsidRDefault="00405D6F" w:rsidP="00453FDE">
      <w:pPr>
        <w:pStyle w:val="Default"/>
        <w:rPr>
          <w:sz w:val="22"/>
          <w:szCs w:val="22"/>
        </w:rPr>
      </w:pPr>
      <w:r>
        <w:rPr>
          <w:sz w:val="22"/>
          <w:szCs w:val="22"/>
        </w:rPr>
        <w:t>In addition to all licensed health facilities, t</w:t>
      </w:r>
      <w:r w:rsidR="00453FDE" w:rsidRPr="00AA2218">
        <w:rPr>
          <w:sz w:val="22"/>
          <w:szCs w:val="22"/>
        </w:rPr>
        <w:t xml:space="preserve">he following organizations were contacted in advance of the first </w:t>
      </w:r>
      <w:proofErr w:type="gramStart"/>
      <w:r w:rsidR="00453FDE" w:rsidRPr="00AA2218">
        <w:rPr>
          <w:sz w:val="22"/>
          <w:szCs w:val="22"/>
        </w:rPr>
        <w:t>meeting</w:t>
      </w:r>
      <w:r w:rsidR="00453FDE">
        <w:rPr>
          <w:sz w:val="22"/>
          <w:szCs w:val="22"/>
        </w:rPr>
        <w:t>,</w:t>
      </w:r>
      <w:r w:rsidR="00453FDE" w:rsidRPr="00AA2218">
        <w:rPr>
          <w:sz w:val="22"/>
          <w:szCs w:val="22"/>
        </w:rPr>
        <w:t>:</w:t>
      </w:r>
      <w:proofErr w:type="gramEnd"/>
    </w:p>
    <w:p w14:paraId="751118F0" w14:textId="77777777" w:rsidR="00DF7F26" w:rsidRDefault="00DF7F26">
      <w:pPr>
        <w:rPr>
          <w:rFonts w:ascii="Trebuchet MS" w:eastAsia="Trebuchet MS" w:hAnsi="Trebuchet MS" w:cs="Trebuchet MS"/>
          <w:sz w:val="22"/>
          <w:szCs w:val="2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845"/>
      </w:tblGrid>
      <w:tr w:rsidR="00D76D90" w:rsidRPr="002235D3" w14:paraId="2EC5BF99"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AC7F5" w14:textId="77777777" w:rsidR="00D76D90" w:rsidRPr="00C617BD" w:rsidRDefault="00D76D90" w:rsidP="00AF3ED7">
            <w:pPr>
              <w:widowControl w:val="0"/>
              <w:pBdr>
                <w:top w:val="nil"/>
                <w:left w:val="nil"/>
                <w:bottom w:val="nil"/>
                <w:right w:val="nil"/>
                <w:between w:val="nil"/>
              </w:pBdr>
              <w:jc w:val="center"/>
              <w:rPr>
                <w:rFonts w:ascii="Trebuchet MS" w:eastAsia="Arial" w:hAnsi="Trebuchet MS" w:cs="Arial"/>
                <w:sz w:val="22"/>
                <w:szCs w:val="22"/>
              </w:rPr>
            </w:pPr>
            <w:r w:rsidRPr="00C617BD">
              <w:rPr>
                <w:rFonts w:ascii="Trebuchet MS" w:eastAsia="Arial" w:hAnsi="Trebuchet MS" w:cs="Arial"/>
                <w:b/>
                <w:bCs/>
                <w:sz w:val="22"/>
                <w:szCs w:val="22"/>
              </w:rPr>
              <w:t>Organizations</w:t>
            </w:r>
          </w:p>
        </w:tc>
      </w:tr>
      <w:tr w:rsidR="00C617BD" w:rsidRPr="002235D3" w14:paraId="4F738801"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B712A60" w14:textId="32D72162" w:rsidR="00C617BD" w:rsidRPr="00C617BD"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Alliance Colorado</w:t>
            </w:r>
          </w:p>
        </w:tc>
      </w:tr>
      <w:tr w:rsidR="00C617BD" w:rsidRPr="002235D3" w14:paraId="03B47001"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E35741E" w14:textId="02286E51"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proofErr w:type="gramStart"/>
            <w:r>
              <w:rPr>
                <w:rFonts w:ascii="Trebuchet MS" w:hAnsi="Trebuchet MS" w:cs="Arial"/>
                <w:sz w:val="22"/>
                <w:szCs w:val="22"/>
              </w:rPr>
              <w:t>Alternative Choice</w:t>
            </w:r>
            <w:proofErr w:type="gramEnd"/>
            <w:r>
              <w:rPr>
                <w:rFonts w:ascii="Trebuchet MS" w:hAnsi="Trebuchet MS" w:cs="Arial"/>
                <w:sz w:val="22"/>
                <w:szCs w:val="22"/>
              </w:rPr>
              <w:t xml:space="preserve"> HCN</w:t>
            </w:r>
          </w:p>
        </w:tc>
      </w:tr>
      <w:tr w:rsidR="00C617BD" w:rsidRPr="002235D3" w14:paraId="05E2B4DC"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398651" w14:textId="641CD85D"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Amity Health Care Group</w:t>
            </w:r>
          </w:p>
        </w:tc>
      </w:tr>
      <w:tr w:rsidR="00C617BD" w:rsidRPr="002235D3" w14:paraId="0C2F2B46"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54110D2" w14:textId="41A557CE"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Aponte-Busam</w:t>
            </w:r>
          </w:p>
        </w:tc>
      </w:tr>
      <w:tr w:rsidR="00C617BD" w:rsidRPr="002235D3" w14:paraId="5C362C72"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9BCDE3" w14:textId="7F265984"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Ascent LC</w:t>
            </w:r>
          </w:p>
        </w:tc>
      </w:tr>
      <w:tr w:rsidR="00C617BD" w:rsidRPr="002235D3" w14:paraId="1ED115A9"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553E6FC" w14:textId="7D451B6E"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lastRenderedPageBreak/>
              <w:t>Aurora MHR</w:t>
            </w:r>
          </w:p>
        </w:tc>
      </w:tr>
      <w:tr w:rsidR="00C617BD" w:rsidRPr="002235D3" w14:paraId="5730C050"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638AC24" w14:textId="5F3A3C2D"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Aveanna</w:t>
            </w:r>
          </w:p>
        </w:tc>
      </w:tr>
      <w:tr w:rsidR="00C617BD" w:rsidRPr="002235D3" w14:paraId="55399683"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44E91BC" w14:textId="582375DE"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Beacon Home Care LLC</w:t>
            </w:r>
          </w:p>
        </w:tc>
      </w:tr>
      <w:tr w:rsidR="00C617BD" w:rsidRPr="002235D3" w14:paraId="226E0820"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5008CB" w14:textId="636DB896"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Bee Well Assisted Living</w:t>
            </w:r>
          </w:p>
        </w:tc>
      </w:tr>
      <w:tr w:rsidR="00C617BD" w:rsidRPr="002235D3" w14:paraId="45614451"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23A65D3" w14:textId="034F44C3"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CAAP</w:t>
            </w:r>
          </w:p>
        </w:tc>
      </w:tr>
      <w:tr w:rsidR="00C617BD" w:rsidRPr="002235D3" w14:paraId="2C3D1B88"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86AA39" w14:textId="130DA065"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CCI - Colorado</w:t>
            </w:r>
          </w:p>
        </w:tc>
      </w:tr>
      <w:tr w:rsidR="00C617BD" w:rsidRPr="002235D3" w14:paraId="63525EDE"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560D8B" w14:textId="0CCEF4F9"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Centers for Health Progress</w:t>
            </w:r>
          </w:p>
        </w:tc>
      </w:tr>
      <w:tr w:rsidR="00C617BD" w:rsidRPr="002235D3" w14:paraId="41E76FC1"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A0E4E87" w14:textId="7A98BA5D"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CHA</w:t>
            </w:r>
          </w:p>
        </w:tc>
      </w:tr>
      <w:tr w:rsidR="00C617BD" w:rsidRPr="002235D3" w14:paraId="16EF3537"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6B7095D" w14:textId="50326DAE"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Clear Choice HC</w:t>
            </w:r>
          </w:p>
        </w:tc>
      </w:tr>
      <w:tr w:rsidR="00C617BD" w:rsidRPr="002235D3" w14:paraId="365A2E31"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1D93F31" w14:textId="39A69BA1"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CO HCA</w:t>
            </w:r>
          </w:p>
        </w:tc>
      </w:tr>
      <w:tr w:rsidR="00C617BD" w:rsidRPr="002235D3" w14:paraId="01F2E25C"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AADD26" w14:textId="47AD4D26"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CO Providers Association</w:t>
            </w:r>
          </w:p>
        </w:tc>
      </w:tr>
      <w:tr w:rsidR="00C617BD" w:rsidRPr="002235D3" w14:paraId="58EC056B"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E297F2" w14:textId="5E758697"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Colorado ASC</w:t>
            </w:r>
          </w:p>
        </w:tc>
      </w:tr>
      <w:tr w:rsidR="00C617BD" w:rsidRPr="002235D3" w14:paraId="0F6546BF"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C04CE25" w14:textId="26494495"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Colorado Family Caregivers</w:t>
            </w:r>
          </w:p>
        </w:tc>
      </w:tr>
      <w:tr w:rsidR="00C617BD" w:rsidRPr="002235D3" w14:paraId="33E189AD"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B57D70B" w14:textId="63D8E018"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Colorado Nurses</w:t>
            </w:r>
          </w:p>
        </w:tc>
      </w:tr>
      <w:tr w:rsidR="00C617BD" w:rsidRPr="002235D3" w14:paraId="2FF463F0"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E6B9307" w14:textId="1219DC00"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Columbine Health</w:t>
            </w:r>
          </w:p>
        </w:tc>
      </w:tr>
      <w:tr w:rsidR="00C617BD" w:rsidRPr="002235D3" w14:paraId="28AF29E9"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DAAB359" w14:textId="0519B954"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Community Options Inc</w:t>
            </w:r>
          </w:p>
        </w:tc>
      </w:tr>
      <w:tr w:rsidR="00C617BD" w:rsidRPr="002235D3" w14:paraId="6A4723C5"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2E79B8C" w14:textId="46E79060"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Crag Consulting</w:t>
            </w:r>
          </w:p>
        </w:tc>
      </w:tr>
      <w:tr w:rsidR="00C617BD" w:rsidRPr="002235D3" w14:paraId="5CDE254E"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6343B92" w14:textId="3C9A89F1"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Elephant Circle</w:t>
            </w:r>
          </w:p>
        </w:tc>
      </w:tr>
      <w:tr w:rsidR="00C617BD" w:rsidRPr="002235D3" w14:paraId="22465035"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4A164C" w14:textId="0FAABEF1"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EMSAC</w:t>
            </w:r>
          </w:p>
        </w:tc>
      </w:tr>
      <w:tr w:rsidR="00C617BD" w:rsidRPr="002235D3" w14:paraId="04DAB4E2"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E7FB89F" w14:textId="246BD59B"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Estrella Home Health</w:t>
            </w:r>
          </w:p>
        </w:tc>
      </w:tr>
      <w:tr w:rsidR="00C617BD" w:rsidRPr="002235D3" w14:paraId="7984E589"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55A0529" w14:textId="57EE5BAC"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Foothills Gateway</w:t>
            </w:r>
          </w:p>
        </w:tc>
      </w:tr>
      <w:tr w:rsidR="00C617BD" w:rsidRPr="002235D3" w14:paraId="4FC7D1BE"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A66AB55" w14:textId="6E3FB072"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Frontier Cares</w:t>
            </w:r>
          </w:p>
        </w:tc>
      </w:tr>
      <w:tr w:rsidR="00C617BD" w:rsidRPr="002235D3" w14:paraId="31F4A553"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C63539" w14:textId="1C60F2E3"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Health Solutions</w:t>
            </w:r>
          </w:p>
        </w:tc>
      </w:tr>
      <w:tr w:rsidR="00C617BD" w:rsidRPr="002235D3" w14:paraId="21C3A620"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771DEC" w14:textId="4E52B07A"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proofErr w:type="spellStart"/>
            <w:r>
              <w:rPr>
                <w:rFonts w:ascii="Trebuchet MS" w:hAnsi="Trebuchet MS" w:cs="Arial"/>
                <w:sz w:val="22"/>
                <w:szCs w:val="22"/>
              </w:rPr>
              <w:t>HealthOne</w:t>
            </w:r>
            <w:proofErr w:type="spellEnd"/>
            <w:r>
              <w:rPr>
                <w:rFonts w:ascii="Trebuchet MS" w:hAnsi="Trebuchet MS" w:cs="Arial"/>
                <w:sz w:val="22"/>
                <w:szCs w:val="22"/>
              </w:rPr>
              <w:t xml:space="preserve"> Cares</w:t>
            </w:r>
          </w:p>
        </w:tc>
      </w:tr>
      <w:tr w:rsidR="00C617BD" w:rsidRPr="002235D3" w14:paraId="5B4843E3"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9C8E6B9" w14:textId="55491322"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Heartland MH</w:t>
            </w:r>
          </w:p>
        </w:tc>
      </w:tr>
      <w:tr w:rsidR="00C617BD" w:rsidRPr="002235D3" w14:paraId="73B6B274"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E613EE4" w14:textId="6F6FDEE2"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Home Care Assistance</w:t>
            </w:r>
          </w:p>
        </w:tc>
      </w:tr>
      <w:tr w:rsidR="00C617BD" w:rsidRPr="002235D3" w14:paraId="7D300FE4"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2E8EF45" w14:textId="31C674A5"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Home Instead</w:t>
            </w:r>
          </w:p>
        </w:tc>
      </w:tr>
      <w:tr w:rsidR="00C617BD" w:rsidRPr="002235D3" w14:paraId="718414AF"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7DE9843" w14:textId="2575B130"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Horizons NWC</w:t>
            </w:r>
          </w:p>
        </w:tc>
      </w:tr>
      <w:tr w:rsidR="00C617BD" w:rsidRPr="002235D3" w14:paraId="582D4613"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31A6F50" w14:textId="2F1B50B6"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Larch Wood Inn</w:t>
            </w:r>
          </w:p>
        </w:tc>
      </w:tr>
      <w:tr w:rsidR="00C617BD" w:rsidRPr="002235D3" w14:paraId="27016502"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E62409" w14:textId="45F41A87"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Leading Age Colorado</w:t>
            </w:r>
          </w:p>
        </w:tc>
      </w:tr>
      <w:tr w:rsidR="00C617BD" w:rsidRPr="002235D3" w14:paraId="60F8183B"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B8CBB3D" w14:textId="40AA80AA"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Madison Care</w:t>
            </w:r>
          </w:p>
        </w:tc>
      </w:tr>
      <w:tr w:rsidR="00C617BD" w:rsidRPr="002235D3" w14:paraId="622B4CC9"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8C6800D" w14:textId="6816C881"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Mental Health Colorado</w:t>
            </w:r>
          </w:p>
        </w:tc>
      </w:tr>
      <w:tr w:rsidR="00C617BD" w:rsidRPr="002235D3" w14:paraId="1B9D379C"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22DA199" w14:textId="4D16F965"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MLS Senior Care</w:t>
            </w:r>
          </w:p>
        </w:tc>
      </w:tr>
      <w:tr w:rsidR="00C617BD" w:rsidRPr="002235D3" w14:paraId="1F5E465F"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96B2B05" w14:textId="056A6D30"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NJ Health</w:t>
            </w:r>
          </w:p>
        </w:tc>
      </w:tr>
      <w:tr w:rsidR="00C617BD" w:rsidRPr="002235D3" w14:paraId="68568283"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EBE5F2F" w14:textId="5EEB8794"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Panorama Eye Care</w:t>
            </w:r>
          </w:p>
        </w:tc>
      </w:tr>
      <w:tr w:rsidR="00C617BD" w:rsidRPr="002235D3" w14:paraId="11A47C88"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D9BFEB" w14:textId="0CBD1B00"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RMH Care</w:t>
            </w:r>
          </w:p>
        </w:tc>
      </w:tr>
      <w:tr w:rsidR="00C617BD" w:rsidRPr="002235D3" w14:paraId="2C919323"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E4A1EEE" w14:textId="4DC1877F"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Sanford Health</w:t>
            </w:r>
          </w:p>
        </w:tc>
      </w:tr>
      <w:tr w:rsidR="00C617BD" w:rsidRPr="002235D3" w14:paraId="43D64ABE"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7C67729" w14:textId="1477EB55"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SCL Health</w:t>
            </w:r>
          </w:p>
        </w:tc>
      </w:tr>
      <w:tr w:rsidR="00C617BD" w:rsidRPr="002235D3" w14:paraId="495B92AA"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EFE359D" w14:textId="578BC756"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Solace Health Care</w:t>
            </w:r>
          </w:p>
        </w:tc>
      </w:tr>
      <w:tr w:rsidR="00C617BD" w:rsidRPr="002235D3" w14:paraId="49930DF2"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165A4C" w14:textId="286B1592"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Spark Home Health</w:t>
            </w:r>
          </w:p>
        </w:tc>
      </w:tr>
      <w:tr w:rsidR="00C617BD" w:rsidRPr="002235D3" w14:paraId="4CB9CEAB"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98ACBD1" w14:textId="2F274806"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Surgery Direct</w:t>
            </w:r>
          </w:p>
        </w:tc>
      </w:tr>
      <w:tr w:rsidR="00C617BD" w:rsidRPr="002235D3" w14:paraId="493777C4"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F3A4360" w14:textId="1102DAAF"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Tender Hearts SHC</w:t>
            </w:r>
          </w:p>
        </w:tc>
      </w:tr>
      <w:tr w:rsidR="00C617BD" w:rsidRPr="002235D3" w14:paraId="76765956"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FA7563" w14:textId="358C3082"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The Arc of Aurora</w:t>
            </w:r>
          </w:p>
        </w:tc>
      </w:tr>
      <w:tr w:rsidR="00C617BD" w:rsidRPr="002235D3" w14:paraId="1528BB8B"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54E3A8B" w14:textId="5E2DC943"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The Independence Center</w:t>
            </w:r>
          </w:p>
        </w:tc>
      </w:tr>
      <w:tr w:rsidR="00C617BD" w:rsidRPr="002235D3" w14:paraId="25629566"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6AF7D31" w14:textId="1D8EE79C"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proofErr w:type="spellStart"/>
            <w:r>
              <w:rPr>
                <w:rFonts w:ascii="Trebuchet MS" w:hAnsi="Trebuchet MS" w:cs="Arial"/>
                <w:sz w:val="22"/>
                <w:szCs w:val="22"/>
              </w:rPr>
              <w:t>Vivage</w:t>
            </w:r>
            <w:proofErr w:type="spellEnd"/>
          </w:p>
        </w:tc>
      </w:tr>
      <w:tr w:rsidR="00C617BD" w:rsidRPr="002235D3" w14:paraId="6986174A"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20A204D" w14:textId="0E57FE1A"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Western Slope Home Care</w:t>
            </w:r>
          </w:p>
        </w:tc>
      </w:tr>
      <w:tr w:rsidR="00C617BD" w:rsidRPr="002235D3" w14:paraId="4FA0D773" w14:textId="77777777" w:rsidTr="00C617BD">
        <w:trPr>
          <w:jc w:val="center"/>
        </w:trPr>
        <w:tc>
          <w:tcPr>
            <w:tcW w:w="5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6B74361" w14:textId="23CB253E" w:rsidR="00C617BD" w:rsidRPr="002235D3" w:rsidRDefault="00C617BD" w:rsidP="00C617BD">
            <w:pPr>
              <w:widowControl w:val="0"/>
              <w:pBdr>
                <w:top w:val="nil"/>
                <w:left w:val="nil"/>
                <w:bottom w:val="nil"/>
                <w:right w:val="nil"/>
                <w:between w:val="nil"/>
              </w:pBdr>
              <w:jc w:val="center"/>
              <w:rPr>
                <w:rFonts w:ascii="Trebuchet MS" w:eastAsia="Arial" w:hAnsi="Trebuchet MS" w:cs="Arial"/>
                <w:sz w:val="22"/>
                <w:szCs w:val="22"/>
              </w:rPr>
            </w:pPr>
            <w:r>
              <w:rPr>
                <w:rFonts w:ascii="Trebuchet MS" w:hAnsi="Trebuchet MS" w:cs="Arial"/>
                <w:sz w:val="22"/>
                <w:szCs w:val="22"/>
              </w:rPr>
              <w:t>Wildflower Assisted Living</w:t>
            </w:r>
          </w:p>
        </w:tc>
      </w:tr>
    </w:tbl>
    <w:p w14:paraId="7C60DA67" w14:textId="77777777" w:rsidR="00D76D90" w:rsidRDefault="00D76D90" w:rsidP="00170267">
      <w:pPr>
        <w:widowControl w:val="0"/>
        <w:pBdr>
          <w:top w:val="nil"/>
          <w:left w:val="nil"/>
          <w:bottom w:val="nil"/>
          <w:right w:val="nil"/>
          <w:between w:val="nil"/>
        </w:pBdr>
        <w:rPr>
          <w:rFonts w:ascii="Trebuchet MS" w:eastAsia="Arial" w:hAnsi="Trebuchet MS" w:cs="Arial"/>
          <w:sz w:val="22"/>
          <w:szCs w:val="22"/>
        </w:rPr>
      </w:pPr>
    </w:p>
    <w:p w14:paraId="368CD9FA" w14:textId="77777777" w:rsidR="00FA48C5" w:rsidRDefault="00FA48C5" w:rsidP="00170267">
      <w:pPr>
        <w:widowControl w:val="0"/>
        <w:pBdr>
          <w:top w:val="nil"/>
          <w:left w:val="nil"/>
          <w:bottom w:val="nil"/>
          <w:right w:val="nil"/>
          <w:between w:val="nil"/>
        </w:pBdr>
        <w:rPr>
          <w:rFonts w:ascii="Trebuchet MS" w:eastAsia="Arial" w:hAnsi="Trebuchet MS" w:cs="Arial"/>
          <w:sz w:val="22"/>
          <w:szCs w:val="22"/>
        </w:rPr>
      </w:pPr>
    </w:p>
    <w:p w14:paraId="6C4EAAB9" w14:textId="61272A41" w:rsidR="00D3584B" w:rsidRDefault="00D3584B" w:rsidP="00170267">
      <w:pPr>
        <w:widowControl w:val="0"/>
        <w:pBdr>
          <w:top w:val="nil"/>
          <w:left w:val="nil"/>
          <w:bottom w:val="nil"/>
          <w:right w:val="nil"/>
          <w:between w:val="nil"/>
        </w:pBdr>
        <w:rPr>
          <w:rFonts w:ascii="Trebuchet MS" w:eastAsia="Arial" w:hAnsi="Trebuchet MS" w:cs="Arial"/>
          <w:sz w:val="22"/>
          <w:szCs w:val="22"/>
        </w:rPr>
      </w:pPr>
      <w:r>
        <w:rPr>
          <w:rFonts w:ascii="Trebuchet MS" w:eastAsia="Arial" w:hAnsi="Trebuchet MS" w:cs="Arial"/>
          <w:sz w:val="22"/>
          <w:szCs w:val="22"/>
        </w:rPr>
        <w:t>The following individuals attended at least one meeting as part of the stakeholder process:</w:t>
      </w:r>
    </w:p>
    <w:p w14:paraId="2B631012" w14:textId="77777777" w:rsidR="00DC0E29" w:rsidRPr="00DC0E29" w:rsidRDefault="00DC0E29" w:rsidP="00DC0E29">
      <w:pPr>
        <w:widowControl w:val="0"/>
        <w:pBdr>
          <w:top w:val="nil"/>
          <w:left w:val="nil"/>
          <w:bottom w:val="nil"/>
          <w:right w:val="nil"/>
          <w:between w:val="nil"/>
        </w:pBdr>
        <w:rPr>
          <w:rFonts w:ascii="Trebuchet MS" w:eastAsia="Arial" w:hAnsi="Trebuchet MS" w:cs="Arial"/>
          <w:sz w:val="22"/>
          <w:szCs w:val="22"/>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3"/>
        <w:gridCol w:w="4883"/>
      </w:tblGrid>
      <w:tr w:rsidR="00D76D90" w14:paraId="2F70DA61" w14:textId="77777777" w:rsidTr="00AF3ED7">
        <w:tc>
          <w:tcPr>
            <w:tcW w:w="4693" w:type="dxa"/>
            <w:tcBorders>
              <w:top w:val="single" w:sz="4" w:space="0" w:color="000000"/>
              <w:left w:val="single" w:sz="4" w:space="0" w:color="000000"/>
              <w:bottom w:val="single" w:sz="4" w:space="0" w:color="000000"/>
              <w:right w:val="single" w:sz="4" w:space="0" w:color="000000"/>
            </w:tcBorders>
          </w:tcPr>
          <w:p w14:paraId="2FFC15F1" w14:textId="77777777" w:rsidR="00D76D90" w:rsidRPr="00C617BD" w:rsidRDefault="00D76D90" w:rsidP="00EA5C33">
            <w:pPr>
              <w:ind w:left="2" w:hanging="2"/>
              <w:jc w:val="center"/>
              <w:rPr>
                <w:rFonts w:ascii="Trebuchet MS" w:eastAsia="Trebuchet MS" w:hAnsi="Trebuchet MS" w:cs="Trebuchet MS"/>
                <w:sz w:val="22"/>
                <w:szCs w:val="22"/>
              </w:rPr>
            </w:pPr>
            <w:r w:rsidRPr="00C617BD">
              <w:rPr>
                <w:rFonts w:ascii="Trebuchet MS" w:eastAsia="Trebuchet MS" w:hAnsi="Trebuchet MS" w:cs="Trebuchet MS"/>
                <w:b/>
                <w:bCs/>
                <w:sz w:val="22"/>
                <w:szCs w:val="22"/>
              </w:rPr>
              <w:t>Representative Name and Title (if known)</w:t>
            </w:r>
          </w:p>
        </w:tc>
        <w:tc>
          <w:tcPr>
            <w:tcW w:w="4883" w:type="dxa"/>
            <w:tcBorders>
              <w:top w:val="single" w:sz="4" w:space="0" w:color="000000"/>
              <w:left w:val="single" w:sz="4" w:space="0" w:color="000000"/>
              <w:bottom w:val="single" w:sz="4" w:space="0" w:color="000000"/>
              <w:right w:val="single" w:sz="4" w:space="0" w:color="000000"/>
            </w:tcBorders>
          </w:tcPr>
          <w:p w14:paraId="74E27A0A" w14:textId="77777777" w:rsidR="00D76D90" w:rsidRPr="00C617BD" w:rsidRDefault="00D76D90" w:rsidP="00EA5C33">
            <w:pPr>
              <w:ind w:left="2" w:hanging="2"/>
              <w:jc w:val="center"/>
              <w:rPr>
                <w:rFonts w:ascii="Trebuchet MS" w:eastAsia="Trebuchet MS" w:hAnsi="Trebuchet MS" w:cs="Trebuchet MS"/>
                <w:sz w:val="22"/>
                <w:szCs w:val="22"/>
              </w:rPr>
            </w:pPr>
            <w:r w:rsidRPr="00C617BD">
              <w:rPr>
                <w:rFonts w:ascii="Trebuchet MS" w:eastAsia="Trebuchet MS" w:hAnsi="Trebuchet MS" w:cs="Trebuchet MS"/>
                <w:b/>
                <w:bCs/>
                <w:sz w:val="22"/>
                <w:szCs w:val="22"/>
              </w:rPr>
              <w:t>Organization</w:t>
            </w:r>
          </w:p>
        </w:tc>
      </w:tr>
      <w:tr w:rsidR="00E47E4C" w14:paraId="48F4A5C9"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177681C0" w14:textId="25B9F1CE" w:rsidR="00E47E4C" w:rsidRPr="00C617BD"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Adelaida Manore</w:t>
            </w:r>
          </w:p>
        </w:tc>
        <w:tc>
          <w:tcPr>
            <w:tcW w:w="4883" w:type="dxa"/>
            <w:tcBorders>
              <w:top w:val="single" w:sz="4" w:space="0" w:color="000000"/>
              <w:left w:val="single" w:sz="4" w:space="0" w:color="000000"/>
              <w:bottom w:val="single" w:sz="4" w:space="0" w:color="000000"/>
              <w:right w:val="single" w:sz="4" w:space="0" w:color="000000"/>
            </w:tcBorders>
            <w:vAlign w:val="bottom"/>
          </w:tcPr>
          <w:p w14:paraId="385C534E" w14:textId="697E290D" w:rsidR="00E47E4C" w:rsidRPr="00C617BD"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Kind Heart Home Health Care</w:t>
            </w:r>
          </w:p>
        </w:tc>
      </w:tr>
      <w:tr w:rsidR="00E47E4C" w14:paraId="1C273ABC"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6C88F0AD" w14:textId="27F9C0EC"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Amber Manwaring</w:t>
            </w:r>
          </w:p>
        </w:tc>
        <w:tc>
          <w:tcPr>
            <w:tcW w:w="4883" w:type="dxa"/>
            <w:tcBorders>
              <w:top w:val="single" w:sz="4" w:space="0" w:color="000000"/>
              <w:left w:val="single" w:sz="4" w:space="0" w:color="000000"/>
              <w:bottom w:val="single" w:sz="4" w:space="0" w:color="000000"/>
              <w:right w:val="single" w:sz="4" w:space="0" w:color="000000"/>
            </w:tcBorders>
            <w:vAlign w:val="bottom"/>
          </w:tcPr>
          <w:p w14:paraId="5C8602D3" w14:textId="336AF87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Pagosa Springs Medical Center</w:t>
            </w:r>
          </w:p>
        </w:tc>
      </w:tr>
      <w:tr w:rsidR="00E47E4C" w14:paraId="73081E5D"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28050F39" w14:textId="29CB1286"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Angie Wickersham</w:t>
            </w:r>
          </w:p>
        </w:tc>
        <w:tc>
          <w:tcPr>
            <w:tcW w:w="4883" w:type="dxa"/>
            <w:tcBorders>
              <w:top w:val="single" w:sz="4" w:space="0" w:color="000000"/>
              <w:left w:val="single" w:sz="4" w:space="0" w:color="000000"/>
              <w:bottom w:val="single" w:sz="4" w:space="0" w:color="000000"/>
              <w:right w:val="single" w:sz="4" w:space="0" w:color="000000"/>
            </w:tcBorders>
            <w:vAlign w:val="bottom"/>
          </w:tcPr>
          <w:p w14:paraId="6525B7C6" w14:textId="6E926CF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Hilltop Community Resources</w:t>
            </w:r>
          </w:p>
        </w:tc>
      </w:tr>
      <w:tr w:rsidR="00E47E4C" w14:paraId="4B10C769"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1981C428" w14:textId="026BABE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Beth Williams</w:t>
            </w:r>
          </w:p>
        </w:tc>
        <w:tc>
          <w:tcPr>
            <w:tcW w:w="4883" w:type="dxa"/>
            <w:tcBorders>
              <w:top w:val="single" w:sz="4" w:space="0" w:color="000000"/>
              <w:left w:val="single" w:sz="4" w:space="0" w:color="000000"/>
              <w:bottom w:val="single" w:sz="4" w:space="0" w:color="000000"/>
              <w:right w:val="single" w:sz="4" w:space="0" w:color="000000"/>
            </w:tcBorders>
            <w:vAlign w:val="bottom"/>
          </w:tcPr>
          <w:p w14:paraId="224EFB70" w14:textId="77AEAB22"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Ascent Living</w:t>
            </w:r>
          </w:p>
        </w:tc>
      </w:tr>
      <w:tr w:rsidR="00E47E4C" w14:paraId="3A397FDD"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5DBEEB2C" w14:textId="02E83EF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Bob Schaller - VP of Operations</w:t>
            </w:r>
          </w:p>
        </w:tc>
        <w:tc>
          <w:tcPr>
            <w:tcW w:w="4883" w:type="dxa"/>
            <w:tcBorders>
              <w:top w:val="single" w:sz="4" w:space="0" w:color="000000"/>
              <w:left w:val="single" w:sz="4" w:space="0" w:color="000000"/>
              <w:bottom w:val="single" w:sz="4" w:space="0" w:color="000000"/>
              <w:right w:val="single" w:sz="4" w:space="0" w:color="000000"/>
            </w:tcBorders>
            <w:vAlign w:val="bottom"/>
          </w:tcPr>
          <w:p w14:paraId="0050E3A2" w14:textId="22C4BE8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Southeast Colorado Hospital</w:t>
            </w:r>
          </w:p>
        </w:tc>
      </w:tr>
      <w:tr w:rsidR="00E47E4C" w14:paraId="340EC0BF"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4AEB1C19" w14:textId="70CE4CB6"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Charles Davis</w:t>
            </w:r>
          </w:p>
        </w:tc>
        <w:tc>
          <w:tcPr>
            <w:tcW w:w="4883" w:type="dxa"/>
            <w:tcBorders>
              <w:top w:val="single" w:sz="4" w:space="0" w:color="000000"/>
              <w:left w:val="single" w:sz="4" w:space="0" w:color="000000"/>
              <w:bottom w:val="single" w:sz="4" w:space="0" w:color="000000"/>
              <w:right w:val="single" w:sz="4" w:space="0" w:color="000000"/>
            </w:tcBorders>
            <w:vAlign w:val="bottom"/>
          </w:tcPr>
          <w:p w14:paraId="38A1D901" w14:textId="3561C2C7"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Crossroads' Turning Points, Inc.</w:t>
            </w:r>
          </w:p>
        </w:tc>
      </w:tr>
      <w:tr w:rsidR="00E47E4C" w14:paraId="16827E43"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350540DF" w14:textId="027A0C10"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Dan Olson - Agency Manager</w:t>
            </w:r>
          </w:p>
        </w:tc>
        <w:tc>
          <w:tcPr>
            <w:tcW w:w="4883" w:type="dxa"/>
            <w:tcBorders>
              <w:top w:val="single" w:sz="4" w:space="0" w:color="000000"/>
              <w:left w:val="single" w:sz="4" w:space="0" w:color="000000"/>
              <w:bottom w:val="single" w:sz="4" w:space="0" w:color="000000"/>
              <w:right w:val="single" w:sz="4" w:space="0" w:color="000000"/>
            </w:tcBorders>
            <w:vAlign w:val="bottom"/>
          </w:tcPr>
          <w:p w14:paraId="25966A8E" w14:textId="1F2D6508"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Western Slope In-Home Care</w:t>
            </w:r>
          </w:p>
        </w:tc>
      </w:tr>
      <w:tr w:rsidR="00E47E4C" w14:paraId="41633028"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27329E6B" w14:textId="2B89A59F"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Danielle Weidner</w:t>
            </w:r>
          </w:p>
        </w:tc>
        <w:tc>
          <w:tcPr>
            <w:tcW w:w="4883" w:type="dxa"/>
            <w:tcBorders>
              <w:top w:val="single" w:sz="4" w:space="0" w:color="000000"/>
              <w:left w:val="single" w:sz="4" w:space="0" w:color="000000"/>
              <w:bottom w:val="single" w:sz="4" w:space="0" w:color="000000"/>
              <w:right w:val="single" w:sz="4" w:space="0" w:color="000000"/>
            </w:tcBorders>
            <w:vAlign w:val="bottom"/>
          </w:tcPr>
          <w:p w14:paraId="5BF42CB0" w14:textId="5AA39AB4"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Interim Healthcare/Colorado Springs</w:t>
            </w:r>
          </w:p>
        </w:tc>
      </w:tr>
      <w:tr w:rsidR="00E47E4C" w14:paraId="4ECA4147"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153B4EAB" w14:textId="5172D257"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Dehlia Dodd</w:t>
            </w:r>
          </w:p>
        </w:tc>
        <w:tc>
          <w:tcPr>
            <w:tcW w:w="4883" w:type="dxa"/>
            <w:tcBorders>
              <w:top w:val="single" w:sz="4" w:space="0" w:color="000000"/>
              <w:left w:val="single" w:sz="4" w:space="0" w:color="000000"/>
              <w:bottom w:val="single" w:sz="4" w:space="0" w:color="000000"/>
              <w:right w:val="single" w:sz="4" w:space="0" w:color="000000"/>
            </w:tcBorders>
            <w:vAlign w:val="bottom"/>
          </w:tcPr>
          <w:p w14:paraId="1F45AB53" w14:textId="3CFC437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Western Slope In-Home Care</w:t>
            </w:r>
          </w:p>
        </w:tc>
      </w:tr>
      <w:tr w:rsidR="00E47E4C" w14:paraId="1F83AD19"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40372E7D" w14:textId="34B55A11"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 xml:space="preserve">Erika Saffer, Director of Risk </w:t>
            </w:r>
            <w:proofErr w:type="spellStart"/>
            <w:r>
              <w:rPr>
                <w:rFonts w:ascii="Trebuchet MS" w:hAnsi="Trebuchet MS" w:cs="Arial"/>
                <w:sz w:val="22"/>
                <w:szCs w:val="22"/>
              </w:rPr>
              <w:t>Mgmt</w:t>
            </w:r>
            <w:proofErr w:type="spellEnd"/>
          </w:p>
        </w:tc>
        <w:tc>
          <w:tcPr>
            <w:tcW w:w="4883" w:type="dxa"/>
            <w:tcBorders>
              <w:top w:val="single" w:sz="4" w:space="0" w:color="000000"/>
              <w:left w:val="single" w:sz="4" w:space="0" w:color="000000"/>
              <w:bottom w:val="single" w:sz="4" w:space="0" w:color="000000"/>
              <w:right w:val="single" w:sz="4" w:space="0" w:color="000000"/>
            </w:tcBorders>
            <w:vAlign w:val="bottom"/>
          </w:tcPr>
          <w:p w14:paraId="1FFF4841" w14:textId="2C4D013D"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Lincoln Health - Hugo</w:t>
            </w:r>
          </w:p>
        </w:tc>
      </w:tr>
      <w:tr w:rsidR="00E47E4C" w14:paraId="75E5D72F"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19945680" w14:textId="21354A71"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Gloria Glenn</w:t>
            </w:r>
          </w:p>
        </w:tc>
        <w:tc>
          <w:tcPr>
            <w:tcW w:w="4883" w:type="dxa"/>
            <w:tcBorders>
              <w:top w:val="single" w:sz="4" w:space="0" w:color="000000"/>
              <w:left w:val="single" w:sz="4" w:space="0" w:color="000000"/>
              <w:bottom w:val="single" w:sz="4" w:space="0" w:color="000000"/>
              <w:right w:val="single" w:sz="4" w:space="0" w:color="000000"/>
            </w:tcBorders>
            <w:vAlign w:val="bottom"/>
          </w:tcPr>
          <w:p w14:paraId="6AC72BBD" w14:textId="14759D41"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Spark Home Health</w:t>
            </w:r>
          </w:p>
        </w:tc>
      </w:tr>
      <w:tr w:rsidR="00E47E4C" w14:paraId="55F05E7E"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0D7D2B13" w14:textId="7F1E960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Heather Osborne - Compliance Manager</w:t>
            </w:r>
          </w:p>
        </w:tc>
        <w:tc>
          <w:tcPr>
            <w:tcW w:w="4883" w:type="dxa"/>
            <w:tcBorders>
              <w:top w:val="single" w:sz="4" w:space="0" w:color="000000"/>
              <w:left w:val="single" w:sz="4" w:space="0" w:color="000000"/>
              <w:bottom w:val="single" w:sz="4" w:space="0" w:color="000000"/>
              <w:right w:val="single" w:sz="4" w:space="0" w:color="000000"/>
            </w:tcBorders>
            <w:vAlign w:val="bottom"/>
          </w:tcPr>
          <w:p w14:paraId="15EA3B44" w14:textId="536EC5C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Brain Injury Services, Hilltop Community Resources</w:t>
            </w:r>
          </w:p>
        </w:tc>
      </w:tr>
      <w:tr w:rsidR="00E47E4C" w14:paraId="6DC81A1D"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0165E9DC" w14:textId="5BA6AD3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Hilary Samuel</w:t>
            </w:r>
          </w:p>
        </w:tc>
        <w:tc>
          <w:tcPr>
            <w:tcW w:w="4883" w:type="dxa"/>
            <w:tcBorders>
              <w:top w:val="single" w:sz="4" w:space="0" w:color="000000"/>
              <w:left w:val="single" w:sz="4" w:space="0" w:color="000000"/>
              <w:bottom w:val="single" w:sz="4" w:space="0" w:color="000000"/>
              <w:right w:val="single" w:sz="4" w:space="0" w:color="000000"/>
            </w:tcBorders>
            <w:vAlign w:val="bottom"/>
          </w:tcPr>
          <w:p w14:paraId="3DC9477B" w14:textId="2450518E"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RMCC</w:t>
            </w:r>
          </w:p>
        </w:tc>
      </w:tr>
      <w:tr w:rsidR="00E47E4C" w14:paraId="341C0834"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309ECD70" w14:textId="38557301"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Irina Gorovaya</w:t>
            </w:r>
          </w:p>
        </w:tc>
        <w:tc>
          <w:tcPr>
            <w:tcW w:w="4883" w:type="dxa"/>
            <w:tcBorders>
              <w:top w:val="single" w:sz="4" w:space="0" w:color="000000"/>
              <w:left w:val="single" w:sz="4" w:space="0" w:color="000000"/>
              <w:bottom w:val="single" w:sz="4" w:space="0" w:color="000000"/>
              <w:right w:val="single" w:sz="4" w:space="0" w:color="000000"/>
            </w:tcBorders>
            <w:vAlign w:val="bottom"/>
          </w:tcPr>
          <w:p w14:paraId="573C01C0" w14:textId="4129AC9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Amity Healthcare Group</w:t>
            </w:r>
          </w:p>
        </w:tc>
      </w:tr>
      <w:tr w:rsidR="00E47E4C" w14:paraId="7BB8B1FA"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32738A7C" w14:textId="76CF7578"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Janet Cornell</w:t>
            </w:r>
          </w:p>
        </w:tc>
        <w:tc>
          <w:tcPr>
            <w:tcW w:w="4883" w:type="dxa"/>
            <w:tcBorders>
              <w:top w:val="single" w:sz="4" w:space="0" w:color="000000"/>
              <w:left w:val="single" w:sz="4" w:space="0" w:color="000000"/>
              <w:bottom w:val="single" w:sz="4" w:space="0" w:color="000000"/>
              <w:right w:val="single" w:sz="4" w:space="0" w:color="000000"/>
            </w:tcBorders>
            <w:vAlign w:val="bottom"/>
          </w:tcPr>
          <w:p w14:paraId="1594777D" w14:textId="0FDA8185"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The Colorado Assisted Living Association</w:t>
            </w:r>
          </w:p>
        </w:tc>
      </w:tr>
      <w:tr w:rsidR="00E47E4C" w14:paraId="13D27AC0"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7790AD2B" w14:textId="4CA787C8"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Jenna Sallee</w:t>
            </w:r>
          </w:p>
        </w:tc>
        <w:tc>
          <w:tcPr>
            <w:tcW w:w="4883" w:type="dxa"/>
            <w:tcBorders>
              <w:top w:val="single" w:sz="4" w:space="0" w:color="000000"/>
              <w:left w:val="single" w:sz="4" w:space="0" w:color="000000"/>
              <w:bottom w:val="single" w:sz="4" w:space="0" w:color="000000"/>
              <w:right w:val="single" w:sz="4" w:space="0" w:color="000000"/>
            </w:tcBorders>
            <w:vAlign w:val="bottom"/>
          </w:tcPr>
          <w:p w14:paraId="04503373" w14:textId="5210F3E6"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Imagine!</w:t>
            </w:r>
          </w:p>
        </w:tc>
      </w:tr>
      <w:tr w:rsidR="00E47E4C" w14:paraId="6F221F08"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0CBBE587" w14:textId="6F699C23"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Jenny Albertson, Director of Quality and Regulatory Affairs</w:t>
            </w:r>
          </w:p>
        </w:tc>
        <w:tc>
          <w:tcPr>
            <w:tcW w:w="4883" w:type="dxa"/>
            <w:tcBorders>
              <w:top w:val="single" w:sz="4" w:space="0" w:color="000000"/>
              <w:left w:val="single" w:sz="4" w:space="0" w:color="000000"/>
              <w:bottom w:val="single" w:sz="4" w:space="0" w:color="000000"/>
              <w:right w:val="single" w:sz="4" w:space="0" w:color="000000"/>
            </w:tcBorders>
            <w:vAlign w:val="bottom"/>
          </w:tcPr>
          <w:p w14:paraId="1F61345A" w14:textId="4197E5E6"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CHCA</w:t>
            </w:r>
          </w:p>
        </w:tc>
      </w:tr>
      <w:tr w:rsidR="00E47E4C" w14:paraId="301A4DBC"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0B0D7AE8" w14:textId="7B5B73B4"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Joseph Dubroff</w:t>
            </w:r>
          </w:p>
        </w:tc>
        <w:tc>
          <w:tcPr>
            <w:tcW w:w="4883" w:type="dxa"/>
            <w:tcBorders>
              <w:top w:val="single" w:sz="4" w:space="0" w:color="000000"/>
              <w:left w:val="single" w:sz="4" w:space="0" w:color="000000"/>
              <w:bottom w:val="single" w:sz="4" w:space="0" w:color="000000"/>
              <w:right w:val="single" w:sz="4" w:space="0" w:color="000000"/>
            </w:tcBorders>
            <w:vAlign w:val="bottom"/>
          </w:tcPr>
          <w:p w14:paraId="1F30D9A5" w14:textId="7E72C7B5"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LeadingAge Colorado</w:t>
            </w:r>
          </w:p>
        </w:tc>
      </w:tr>
      <w:tr w:rsidR="00E47E4C" w14:paraId="7EC86E4E"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7C24E103" w14:textId="14646CC2"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Keleigh Kretsch</w:t>
            </w:r>
          </w:p>
        </w:tc>
        <w:tc>
          <w:tcPr>
            <w:tcW w:w="4883" w:type="dxa"/>
            <w:tcBorders>
              <w:top w:val="single" w:sz="4" w:space="0" w:color="000000"/>
              <w:left w:val="single" w:sz="4" w:space="0" w:color="000000"/>
              <w:bottom w:val="single" w:sz="4" w:space="0" w:color="000000"/>
              <w:right w:val="single" w:sz="4" w:space="0" w:color="000000"/>
            </w:tcBorders>
            <w:vAlign w:val="bottom"/>
          </w:tcPr>
          <w:p w14:paraId="2DD92761" w14:textId="6BAD07A5"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TRU Landmark Memory Care</w:t>
            </w:r>
          </w:p>
        </w:tc>
      </w:tr>
      <w:tr w:rsidR="00E47E4C" w14:paraId="13348BC3"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6A3C9DC5" w14:textId="680B357B"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Kelly Mullins</w:t>
            </w:r>
          </w:p>
        </w:tc>
        <w:tc>
          <w:tcPr>
            <w:tcW w:w="4883" w:type="dxa"/>
            <w:tcBorders>
              <w:top w:val="single" w:sz="4" w:space="0" w:color="000000"/>
              <w:left w:val="single" w:sz="4" w:space="0" w:color="000000"/>
              <w:bottom w:val="single" w:sz="4" w:space="0" w:color="000000"/>
              <w:right w:val="single" w:sz="4" w:space="0" w:color="000000"/>
            </w:tcBorders>
            <w:vAlign w:val="bottom"/>
          </w:tcPr>
          <w:p w14:paraId="327D7D16" w14:textId="110FA94C"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To The Rescue</w:t>
            </w:r>
          </w:p>
        </w:tc>
      </w:tr>
      <w:tr w:rsidR="00E47E4C" w14:paraId="74209572"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61E2785A" w14:textId="20DE7485"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Kimberly Diodosio</w:t>
            </w:r>
          </w:p>
        </w:tc>
        <w:tc>
          <w:tcPr>
            <w:tcW w:w="4883" w:type="dxa"/>
            <w:tcBorders>
              <w:top w:val="single" w:sz="4" w:space="0" w:color="000000"/>
              <w:left w:val="single" w:sz="4" w:space="0" w:color="000000"/>
              <w:bottom w:val="single" w:sz="4" w:space="0" w:color="000000"/>
              <w:right w:val="single" w:sz="4" w:space="0" w:color="000000"/>
            </w:tcBorders>
            <w:vAlign w:val="bottom"/>
          </w:tcPr>
          <w:p w14:paraId="482FFD98" w14:textId="1128D6BB"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Hildebrand Home Care</w:t>
            </w:r>
          </w:p>
        </w:tc>
      </w:tr>
      <w:tr w:rsidR="00E47E4C" w14:paraId="7A5E0474"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21121F77" w14:textId="66C27130"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Kristin Smock</w:t>
            </w:r>
          </w:p>
        </w:tc>
        <w:tc>
          <w:tcPr>
            <w:tcW w:w="4883" w:type="dxa"/>
            <w:tcBorders>
              <w:top w:val="single" w:sz="4" w:space="0" w:color="000000"/>
              <w:left w:val="single" w:sz="4" w:space="0" w:color="000000"/>
              <w:bottom w:val="single" w:sz="4" w:space="0" w:color="000000"/>
              <w:right w:val="single" w:sz="4" w:space="0" w:color="000000"/>
            </w:tcBorders>
            <w:vAlign w:val="bottom"/>
          </w:tcPr>
          <w:p w14:paraId="4F4DE52E" w14:textId="4C7D338D"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Megan's Place</w:t>
            </w:r>
          </w:p>
        </w:tc>
      </w:tr>
      <w:tr w:rsidR="00E47E4C" w14:paraId="428E59CC"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03DDC1D1" w14:textId="7A2F7E63"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Kristin Waldrop</w:t>
            </w:r>
          </w:p>
        </w:tc>
        <w:tc>
          <w:tcPr>
            <w:tcW w:w="4883" w:type="dxa"/>
            <w:tcBorders>
              <w:top w:val="single" w:sz="4" w:space="0" w:color="000000"/>
              <w:left w:val="single" w:sz="4" w:space="0" w:color="000000"/>
              <w:bottom w:val="single" w:sz="4" w:space="0" w:color="000000"/>
              <w:right w:val="single" w:sz="4" w:space="0" w:color="000000"/>
            </w:tcBorders>
            <w:vAlign w:val="bottom"/>
          </w:tcPr>
          <w:p w14:paraId="6D612326" w14:textId="0B1097D3"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Nursing and Therapy Services of Colorado- Home Health Provider</w:t>
            </w:r>
          </w:p>
        </w:tc>
      </w:tr>
      <w:tr w:rsidR="00E47E4C" w14:paraId="6C213F7A"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6A17BDA6" w14:textId="169D36DF"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Kyla Brubeck</w:t>
            </w:r>
          </w:p>
        </w:tc>
        <w:tc>
          <w:tcPr>
            <w:tcW w:w="4883" w:type="dxa"/>
            <w:tcBorders>
              <w:top w:val="single" w:sz="4" w:space="0" w:color="000000"/>
              <w:left w:val="single" w:sz="4" w:space="0" w:color="000000"/>
              <w:bottom w:val="single" w:sz="4" w:space="0" w:color="000000"/>
              <w:right w:val="single" w:sz="4" w:space="0" w:color="000000"/>
            </w:tcBorders>
            <w:vAlign w:val="bottom"/>
          </w:tcPr>
          <w:p w14:paraId="2BD381A4" w14:textId="284ECBD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Home Instead</w:t>
            </w:r>
          </w:p>
        </w:tc>
      </w:tr>
      <w:tr w:rsidR="00E47E4C" w14:paraId="6DA28A15"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528D0F6C" w14:textId="71EF1E91"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Leeah Key</w:t>
            </w:r>
          </w:p>
        </w:tc>
        <w:tc>
          <w:tcPr>
            <w:tcW w:w="4883" w:type="dxa"/>
            <w:tcBorders>
              <w:top w:val="single" w:sz="4" w:space="0" w:color="000000"/>
              <w:left w:val="single" w:sz="4" w:space="0" w:color="000000"/>
              <w:bottom w:val="single" w:sz="4" w:space="0" w:color="000000"/>
              <w:right w:val="single" w:sz="4" w:space="0" w:color="000000"/>
            </w:tcBorders>
            <w:vAlign w:val="bottom"/>
          </w:tcPr>
          <w:p w14:paraId="089595DA" w14:textId="7D749F9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ECSDD</w:t>
            </w:r>
          </w:p>
        </w:tc>
      </w:tr>
      <w:tr w:rsidR="00E47E4C" w14:paraId="034E8605"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0F98492F" w14:textId="7E1BCBC1"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Lorinda Durnil</w:t>
            </w:r>
          </w:p>
        </w:tc>
        <w:tc>
          <w:tcPr>
            <w:tcW w:w="4883" w:type="dxa"/>
            <w:tcBorders>
              <w:top w:val="single" w:sz="4" w:space="0" w:color="000000"/>
              <w:left w:val="single" w:sz="4" w:space="0" w:color="000000"/>
              <w:bottom w:val="single" w:sz="4" w:space="0" w:color="000000"/>
              <w:right w:val="single" w:sz="4" w:space="0" w:color="000000"/>
            </w:tcBorders>
            <w:vAlign w:val="bottom"/>
          </w:tcPr>
          <w:p w14:paraId="603C45CC" w14:textId="0B64B236" w:rsidR="00E47E4C" w:rsidRDefault="00E47E4C" w:rsidP="00E47E4C">
            <w:pPr>
              <w:ind w:left="2" w:hanging="2"/>
              <w:rPr>
                <w:rFonts w:ascii="Trebuchet MS" w:eastAsia="Trebuchet MS" w:hAnsi="Trebuchet MS" w:cs="Trebuchet MS"/>
                <w:sz w:val="22"/>
                <w:szCs w:val="22"/>
              </w:rPr>
            </w:pPr>
            <w:proofErr w:type="spellStart"/>
            <w:r>
              <w:rPr>
                <w:rFonts w:ascii="Trebuchet MS" w:hAnsi="Trebuchet MS" w:cs="Arial"/>
                <w:sz w:val="22"/>
                <w:szCs w:val="22"/>
              </w:rPr>
              <w:t>Vivage</w:t>
            </w:r>
            <w:proofErr w:type="spellEnd"/>
            <w:r>
              <w:rPr>
                <w:rFonts w:ascii="Trebuchet MS" w:hAnsi="Trebuchet MS" w:cs="Arial"/>
                <w:sz w:val="22"/>
                <w:szCs w:val="22"/>
              </w:rPr>
              <w:t xml:space="preserve"> </w:t>
            </w:r>
            <w:proofErr w:type="spellStart"/>
            <w:r>
              <w:rPr>
                <w:rFonts w:ascii="Trebuchet MS" w:hAnsi="Trebuchet MS" w:cs="Arial"/>
                <w:sz w:val="22"/>
                <w:szCs w:val="22"/>
              </w:rPr>
              <w:t>Beecan</w:t>
            </w:r>
            <w:proofErr w:type="spellEnd"/>
          </w:p>
        </w:tc>
      </w:tr>
      <w:tr w:rsidR="00E47E4C" w14:paraId="27AE83F6"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7678184C" w14:textId="31158847"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Madeline Landgren</w:t>
            </w:r>
          </w:p>
        </w:tc>
        <w:tc>
          <w:tcPr>
            <w:tcW w:w="4883" w:type="dxa"/>
            <w:tcBorders>
              <w:top w:val="single" w:sz="4" w:space="0" w:color="000000"/>
              <w:left w:val="single" w:sz="4" w:space="0" w:color="000000"/>
              <w:bottom w:val="single" w:sz="4" w:space="0" w:color="000000"/>
              <w:right w:val="single" w:sz="4" w:space="0" w:color="000000"/>
            </w:tcBorders>
            <w:vAlign w:val="bottom"/>
          </w:tcPr>
          <w:p w14:paraId="78491B70" w14:textId="2219CA4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Horizons Specialized Services</w:t>
            </w:r>
          </w:p>
        </w:tc>
      </w:tr>
      <w:tr w:rsidR="00E47E4C" w14:paraId="65276702"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6D0939F9" w14:textId="527218B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Matt Clark</w:t>
            </w:r>
          </w:p>
        </w:tc>
        <w:tc>
          <w:tcPr>
            <w:tcW w:w="4883" w:type="dxa"/>
            <w:tcBorders>
              <w:top w:val="single" w:sz="4" w:space="0" w:color="000000"/>
              <w:left w:val="single" w:sz="4" w:space="0" w:color="000000"/>
              <w:bottom w:val="single" w:sz="4" w:space="0" w:color="000000"/>
              <w:right w:val="single" w:sz="4" w:space="0" w:color="000000"/>
            </w:tcBorders>
            <w:vAlign w:val="bottom"/>
          </w:tcPr>
          <w:p w14:paraId="1601FBD9" w14:textId="7E2B78F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Home Instead</w:t>
            </w:r>
          </w:p>
        </w:tc>
      </w:tr>
      <w:tr w:rsidR="00E47E4C" w14:paraId="6593B754"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33A793E4" w14:textId="64CCEDC1"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Melanie Davis</w:t>
            </w:r>
          </w:p>
        </w:tc>
        <w:tc>
          <w:tcPr>
            <w:tcW w:w="4883" w:type="dxa"/>
            <w:tcBorders>
              <w:top w:val="single" w:sz="4" w:space="0" w:color="000000"/>
              <w:left w:val="single" w:sz="4" w:space="0" w:color="000000"/>
              <w:bottom w:val="single" w:sz="4" w:space="0" w:color="000000"/>
              <w:right w:val="single" w:sz="4" w:space="0" w:color="000000"/>
            </w:tcBorders>
            <w:vAlign w:val="bottom"/>
          </w:tcPr>
          <w:p w14:paraId="3EE15557" w14:textId="24C9E459" w:rsidR="00E47E4C" w:rsidRDefault="00E47E4C" w:rsidP="00E47E4C">
            <w:pPr>
              <w:ind w:left="2" w:hanging="2"/>
              <w:rPr>
                <w:rFonts w:ascii="Trebuchet MS" w:eastAsia="Trebuchet MS" w:hAnsi="Trebuchet MS" w:cs="Trebuchet MS"/>
                <w:sz w:val="22"/>
                <w:szCs w:val="22"/>
              </w:rPr>
            </w:pPr>
            <w:proofErr w:type="spellStart"/>
            <w:r>
              <w:rPr>
                <w:rFonts w:ascii="Trebuchet MS" w:hAnsi="Trebuchet MS" w:cs="Arial"/>
                <w:sz w:val="22"/>
                <w:szCs w:val="22"/>
              </w:rPr>
              <w:t>CNSCares</w:t>
            </w:r>
            <w:proofErr w:type="spellEnd"/>
          </w:p>
        </w:tc>
      </w:tr>
      <w:tr w:rsidR="00E47E4C" w14:paraId="44544E7E"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6EED11B7" w14:textId="7049FF00"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Melissa Brassington</w:t>
            </w:r>
          </w:p>
        </w:tc>
        <w:tc>
          <w:tcPr>
            <w:tcW w:w="4883" w:type="dxa"/>
            <w:tcBorders>
              <w:top w:val="single" w:sz="4" w:space="0" w:color="000000"/>
              <w:left w:val="single" w:sz="4" w:space="0" w:color="000000"/>
              <w:bottom w:val="single" w:sz="4" w:space="0" w:color="000000"/>
              <w:right w:val="single" w:sz="4" w:space="0" w:color="000000"/>
            </w:tcBorders>
            <w:vAlign w:val="bottom"/>
          </w:tcPr>
          <w:p w14:paraId="17CD9185" w14:textId="61C88694"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North Metro Community Services</w:t>
            </w:r>
          </w:p>
        </w:tc>
      </w:tr>
      <w:tr w:rsidR="00E47E4C" w14:paraId="71811CD3"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715413EF" w14:textId="64DFC50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Myria Normann, Director of Compliance</w:t>
            </w:r>
          </w:p>
        </w:tc>
        <w:tc>
          <w:tcPr>
            <w:tcW w:w="4883" w:type="dxa"/>
            <w:tcBorders>
              <w:top w:val="single" w:sz="4" w:space="0" w:color="000000"/>
              <w:left w:val="single" w:sz="4" w:space="0" w:color="000000"/>
              <w:bottom w:val="single" w:sz="4" w:space="0" w:color="000000"/>
              <w:right w:val="single" w:sz="4" w:space="0" w:color="000000"/>
            </w:tcBorders>
            <w:vAlign w:val="bottom"/>
          </w:tcPr>
          <w:p w14:paraId="418DA1B3" w14:textId="7796F256"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PASCO</w:t>
            </w:r>
          </w:p>
        </w:tc>
      </w:tr>
      <w:tr w:rsidR="00E47E4C" w14:paraId="2283F9A8"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013BD1D4" w14:textId="74DBC80C"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Phoebe Blessing</w:t>
            </w:r>
          </w:p>
        </w:tc>
        <w:tc>
          <w:tcPr>
            <w:tcW w:w="4883" w:type="dxa"/>
            <w:tcBorders>
              <w:top w:val="single" w:sz="4" w:space="0" w:color="000000"/>
              <w:left w:val="single" w:sz="4" w:space="0" w:color="000000"/>
              <w:bottom w:val="single" w:sz="4" w:space="0" w:color="000000"/>
              <w:right w:val="single" w:sz="4" w:space="0" w:color="000000"/>
            </w:tcBorders>
            <w:vAlign w:val="bottom"/>
          </w:tcPr>
          <w:p w14:paraId="6EED5933" w14:textId="2E96697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Colorado Hospital Association</w:t>
            </w:r>
          </w:p>
        </w:tc>
      </w:tr>
      <w:tr w:rsidR="00E47E4C" w14:paraId="0A0B9737"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3C0D7846" w14:textId="5B591D33"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Ryan Burmood</w:t>
            </w:r>
          </w:p>
        </w:tc>
        <w:tc>
          <w:tcPr>
            <w:tcW w:w="4883" w:type="dxa"/>
            <w:tcBorders>
              <w:top w:val="single" w:sz="4" w:space="0" w:color="000000"/>
              <w:left w:val="single" w:sz="4" w:space="0" w:color="000000"/>
              <w:bottom w:val="single" w:sz="4" w:space="0" w:color="000000"/>
              <w:right w:val="single" w:sz="4" w:space="0" w:color="000000"/>
            </w:tcBorders>
            <w:vAlign w:val="bottom"/>
          </w:tcPr>
          <w:p w14:paraId="6BCBF1E4" w14:textId="04C209FE"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Veterans Community Living Centers</w:t>
            </w:r>
          </w:p>
        </w:tc>
      </w:tr>
      <w:tr w:rsidR="00E47E4C" w14:paraId="087B44D7"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79B4D54B" w14:textId="23060E4C"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Sam DiCaro</w:t>
            </w:r>
          </w:p>
        </w:tc>
        <w:tc>
          <w:tcPr>
            <w:tcW w:w="4883" w:type="dxa"/>
            <w:tcBorders>
              <w:top w:val="single" w:sz="4" w:space="0" w:color="000000"/>
              <w:left w:val="single" w:sz="4" w:space="0" w:color="000000"/>
              <w:bottom w:val="single" w:sz="4" w:space="0" w:color="000000"/>
              <w:right w:val="single" w:sz="4" w:space="0" w:color="000000"/>
            </w:tcBorders>
            <w:vAlign w:val="bottom"/>
          </w:tcPr>
          <w:p w14:paraId="2967A6EB" w14:textId="3A5F35D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AdventHealth</w:t>
            </w:r>
          </w:p>
        </w:tc>
      </w:tr>
      <w:tr w:rsidR="00E47E4C" w14:paraId="5B8C005B"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7C0C99CF" w14:textId="71A1C788"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Seth Dalton</w:t>
            </w:r>
          </w:p>
        </w:tc>
        <w:tc>
          <w:tcPr>
            <w:tcW w:w="4883" w:type="dxa"/>
            <w:tcBorders>
              <w:top w:val="single" w:sz="4" w:space="0" w:color="000000"/>
              <w:left w:val="single" w:sz="4" w:space="0" w:color="000000"/>
              <w:bottom w:val="single" w:sz="4" w:space="0" w:color="000000"/>
              <w:right w:val="single" w:sz="4" w:space="0" w:color="000000"/>
            </w:tcBorders>
            <w:vAlign w:val="bottom"/>
          </w:tcPr>
          <w:p w14:paraId="0A7592C3" w14:textId="6670965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Pagosa Springs Medical Center</w:t>
            </w:r>
          </w:p>
        </w:tc>
      </w:tr>
      <w:tr w:rsidR="00E47E4C" w14:paraId="030D4E5B"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24F681C5" w14:textId="0844F4E8"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Sherrie Bonham</w:t>
            </w:r>
          </w:p>
        </w:tc>
        <w:tc>
          <w:tcPr>
            <w:tcW w:w="4883" w:type="dxa"/>
            <w:tcBorders>
              <w:top w:val="single" w:sz="4" w:space="0" w:color="000000"/>
              <w:left w:val="single" w:sz="4" w:space="0" w:color="000000"/>
              <w:bottom w:val="single" w:sz="4" w:space="0" w:color="000000"/>
              <w:right w:val="single" w:sz="4" w:space="0" w:color="000000"/>
            </w:tcBorders>
            <w:vAlign w:val="bottom"/>
          </w:tcPr>
          <w:p w14:paraId="1FDD2CD3" w14:textId="58742592"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Colorado Assisted Living Association, Ascension Assisted Living Solutions</w:t>
            </w:r>
          </w:p>
        </w:tc>
      </w:tr>
      <w:tr w:rsidR="00E47E4C" w14:paraId="459191DB"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3083B946" w14:textId="7AD24234"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Skye Gray, Quality Specialist</w:t>
            </w:r>
          </w:p>
        </w:tc>
        <w:tc>
          <w:tcPr>
            <w:tcW w:w="4883" w:type="dxa"/>
            <w:tcBorders>
              <w:top w:val="single" w:sz="4" w:space="0" w:color="000000"/>
              <w:left w:val="single" w:sz="4" w:space="0" w:color="000000"/>
              <w:bottom w:val="single" w:sz="4" w:space="0" w:color="000000"/>
              <w:right w:val="single" w:sz="4" w:space="0" w:color="000000"/>
            </w:tcBorders>
            <w:vAlign w:val="bottom"/>
          </w:tcPr>
          <w:p w14:paraId="48677F75" w14:textId="6F42C1DE"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Banner Health</w:t>
            </w:r>
          </w:p>
        </w:tc>
      </w:tr>
      <w:tr w:rsidR="00E47E4C" w14:paraId="1081E82F"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7C955D0A" w14:textId="6F1460F3"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Stephanie M Fakier SVP Compliance</w:t>
            </w:r>
          </w:p>
        </w:tc>
        <w:tc>
          <w:tcPr>
            <w:tcW w:w="4883" w:type="dxa"/>
            <w:tcBorders>
              <w:top w:val="single" w:sz="4" w:space="0" w:color="000000"/>
              <w:left w:val="single" w:sz="4" w:space="0" w:color="000000"/>
              <w:bottom w:val="single" w:sz="4" w:space="0" w:color="000000"/>
              <w:right w:val="single" w:sz="4" w:space="0" w:color="000000"/>
            </w:tcBorders>
            <w:vAlign w:val="bottom"/>
          </w:tcPr>
          <w:p w14:paraId="091F4AB6" w14:textId="7BD83B7E" w:rsidR="00E47E4C" w:rsidRDefault="00E47E4C" w:rsidP="00E47E4C">
            <w:pPr>
              <w:ind w:left="2" w:hanging="2"/>
              <w:rPr>
                <w:rFonts w:ascii="Trebuchet MS" w:eastAsia="Trebuchet MS" w:hAnsi="Trebuchet MS" w:cs="Trebuchet MS"/>
                <w:sz w:val="22"/>
                <w:szCs w:val="22"/>
              </w:rPr>
            </w:pPr>
            <w:proofErr w:type="spellStart"/>
            <w:r>
              <w:rPr>
                <w:rFonts w:ascii="Trebuchet MS" w:hAnsi="Trebuchet MS" w:cs="Arial"/>
                <w:sz w:val="22"/>
                <w:szCs w:val="22"/>
              </w:rPr>
              <w:t>HopeWest</w:t>
            </w:r>
            <w:proofErr w:type="spellEnd"/>
            <w:r>
              <w:rPr>
                <w:rFonts w:ascii="Trebuchet MS" w:hAnsi="Trebuchet MS" w:cs="Arial"/>
                <w:sz w:val="22"/>
                <w:szCs w:val="22"/>
              </w:rPr>
              <w:t xml:space="preserve"> Hospice</w:t>
            </w:r>
          </w:p>
        </w:tc>
      </w:tr>
      <w:tr w:rsidR="00E47E4C" w14:paraId="64A1E7A2"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62B51229" w14:textId="316F3C4C"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Suzanne Golden</w:t>
            </w:r>
          </w:p>
        </w:tc>
        <w:tc>
          <w:tcPr>
            <w:tcW w:w="4883" w:type="dxa"/>
            <w:tcBorders>
              <w:top w:val="single" w:sz="4" w:space="0" w:color="000000"/>
              <w:left w:val="single" w:sz="4" w:space="0" w:color="000000"/>
              <w:bottom w:val="single" w:sz="4" w:space="0" w:color="000000"/>
              <w:right w:val="single" w:sz="4" w:space="0" w:color="000000"/>
            </w:tcBorders>
            <w:vAlign w:val="bottom"/>
          </w:tcPr>
          <w:p w14:paraId="5786ACD9" w14:textId="1368FC44"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UCHealth</w:t>
            </w:r>
          </w:p>
        </w:tc>
      </w:tr>
      <w:tr w:rsidR="00E47E4C" w14:paraId="4683140A"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324013C9" w14:textId="3DA26936"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Tamara Trujillo</w:t>
            </w:r>
          </w:p>
        </w:tc>
        <w:tc>
          <w:tcPr>
            <w:tcW w:w="4883" w:type="dxa"/>
            <w:tcBorders>
              <w:top w:val="single" w:sz="4" w:space="0" w:color="000000"/>
              <w:left w:val="single" w:sz="4" w:space="0" w:color="000000"/>
              <w:bottom w:val="single" w:sz="4" w:space="0" w:color="000000"/>
              <w:right w:val="single" w:sz="4" w:space="0" w:color="000000"/>
            </w:tcBorders>
            <w:vAlign w:val="bottom"/>
          </w:tcPr>
          <w:p w14:paraId="5F43C901" w14:textId="1AAB126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The Independence Center</w:t>
            </w:r>
          </w:p>
        </w:tc>
      </w:tr>
      <w:tr w:rsidR="00E47E4C" w14:paraId="59AEFDC3"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2DA493F5" w14:textId="2FEE1F29"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Tonya Selvera</w:t>
            </w:r>
          </w:p>
        </w:tc>
        <w:tc>
          <w:tcPr>
            <w:tcW w:w="4883" w:type="dxa"/>
            <w:tcBorders>
              <w:top w:val="single" w:sz="4" w:space="0" w:color="000000"/>
              <w:left w:val="single" w:sz="4" w:space="0" w:color="000000"/>
              <w:bottom w:val="single" w:sz="4" w:space="0" w:color="000000"/>
              <w:right w:val="single" w:sz="4" w:space="0" w:color="000000"/>
            </w:tcBorders>
            <w:vAlign w:val="bottom"/>
          </w:tcPr>
          <w:p w14:paraId="1DCCED0E" w14:textId="5D2E39A4"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Pagosa Springs Medical Center</w:t>
            </w:r>
          </w:p>
        </w:tc>
      </w:tr>
      <w:tr w:rsidR="00E47E4C" w14:paraId="58E968E8" w14:textId="77777777" w:rsidTr="005C4AB4">
        <w:tc>
          <w:tcPr>
            <w:tcW w:w="4693" w:type="dxa"/>
            <w:tcBorders>
              <w:top w:val="single" w:sz="4" w:space="0" w:color="000000"/>
              <w:left w:val="single" w:sz="4" w:space="0" w:color="000000"/>
              <w:bottom w:val="single" w:sz="4" w:space="0" w:color="000000"/>
              <w:right w:val="single" w:sz="4" w:space="0" w:color="000000"/>
            </w:tcBorders>
            <w:vAlign w:val="bottom"/>
          </w:tcPr>
          <w:p w14:paraId="294A0D37" w14:textId="516628EF"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lastRenderedPageBreak/>
              <w:t>Yvonne Truelove</w:t>
            </w:r>
          </w:p>
        </w:tc>
        <w:tc>
          <w:tcPr>
            <w:tcW w:w="4883" w:type="dxa"/>
            <w:tcBorders>
              <w:top w:val="single" w:sz="4" w:space="0" w:color="000000"/>
              <w:left w:val="single" w:sz="4" w:space="0" w:color="000000"/>
              <w:bottom w:val="single" w:sz="4" w:space="0" w:color="000000"/>
              <w:right w:val="single" w:sz="4" w:space="0" w:color="000000"/>
            </w:tcBorders>
            <w:vAlign w:val="bottom"/>
          </w:tcPr>
          <w:p w14:paraId="18E9B5A0" w14:textId="573D494A" w:rsidR="00E47E4C" w:rsidRDefault="00E47E4C" w:rsidP="00E47E4C">
            <w:pPr>
              <w:ind w:left="2" w:hanging="2"/>
              <w:rPr>
                <w:rFonts w:ascii="Trebuchet MS" w:eastAsia="Trebuchet MS" w:hAnsi="Trebuchet MS" w:cs="Trebuchet MS"/>
                <w:sz w:val="22"/>
                <w:szCs w:val="22"/>
              </w:rPr>
            </w:pPr>
            <w:r>
              <w:rPr>
                <w:rFonts w:ascii="Trebuchet MS" w:hAnsi="Trebuchet MS" w:cs="Arial"/>
                <w:sz w:val="22"/>
                <w:szCs w:val="22"/>
              </w:rPr>
              <w:t>Horizons Specialized Services</w:t>
            </w:r>
          </w:p>
        </w:tc>
      </w:tr>
    </w:tbl>
    <w:p w14:paraId="7EDB46E6" w14:textId="0FEF2303" w:rsidR="00DC0E29" w:rsidRDefault="00DC0E29" w:rsidP="00DC0E29">
      <w:pPr>
        <w:widowControl w:val="0"/>
        <w:pBdr>
          <w:top w:val="nil"/>
          <w:left w:val="nil"/>
          <w:bottom w:val="nil"/>
          <w:right w:val="nil"/>
          <w:between w:val="nil"/>
        </w:pBdr>
        <w:rPr>
          <w:rFonts w:ascii="Trebuchet MS" w:eastAsia="Arial" w:hAnsi="Trebuchet MS" w:cs="Arial"/>
          <w:sz w:val="22"/>
          <w:szCs w:val="22"/>
        </w:rPr>
      </w:pPr>
      <w:r w:rsidRPr="00DC0E29">
        <w:rPr>
          <w:rFonts w:ascii="Trebuchet MS" w:eastAsia="Arial" w:hAnsi="Trebuchet MS" w:cs="Arial"/>
          <w:sz w:val="22"/>
          <w:szCs w:val="22"/>
        </w:rPr>
        <w:t xml:space="preserve">A total of </w:t>
      </w:r>
      <w:r w:rsidR="00405D6F">
        <w:rPr>
          <w:rFonts w:ascii="Trebuchet MS" w:eastAsia="Arial" w:hAnsi="Trebuchet MS" w:cs="Arial"/>
          <w:sz w:val="22"/>
          <w:szCs w:val="22"/>
        </w:rPr>
        <w:t>4</w:t>
      </w:r>
      <w:r w:rsidR="00E47E4C">
        <w:rPr>
          <w:rFonts w:ascii="Trebuchet MS" w:eastAsia="Arial" w:hAnsi="Trebuchet MS" w:cs="Arial"/>
          <w:sz w:val="22"/>
          <w:szCs w:val="22"/>
        </w:rPr>
        <w:t>2</w:t>
      </w:r>
      <w:r w:rsidR="00E7467B">
        <w:rPr>
          <w:rFonts w:ascii="Trebuchet MS" w:eastAsia="Arial" w:hAnsi="Trebuchet MS" w:cs="Arial"/>
          <w:sz w:val="22"/>
          <w:szCs w:val="22"/>
        </w:rPr>
        <w:t xml:space="preserve"> </w:t>
      </w:r>
      <w:r w:rsidRPr="00DC0E29">
        <w:rPr>
          <w:rFonts w:ascii="Trebuchet MS" w:eastAsia="Arial" w:hAnsi="Trebuchet MS" w:cs="Arial"/>
          <w:sz w:val="22"/>
          <w:szCs w:val="22"/>
        </w:rPr>
        <w:t xml:space="preserve">unique participants attended at least one meeting. </w:t>
      </w:r>
      <w:r w:rsidR="00ED7444">
        <w:rPr>
          <w:rFonts w:ascii="Trebuchet MS" w:eastAsia="Arial" w:hAnsi="Trebuchet MS" w:cs="Arial"/>
          <w:sz w:val="22"/>
          <w:szCs w:val="22"/>
        </w:rPr>
        <w:t>T</w:t>
      </w:r>
      <w:r w:rsidRPr="00DC0E29">
        <w:rPr>
          <w:rFonts w:ascii="Trebuchet MS" w:eastAsia="Arial" w:hAnsi="Trebuchet MS" w:cs="Arial"/>
          <w:sz w:val="22"/>
          <w:szCs w:val="22"/>
        </w:rPr>
        <w:t xml:space="preserve">here were </w:t>
      </w:r>
      <w:r w:rsidR="00ED7444">
        <w:rPr>
          <w:rFonts w:ascii="Trebuchet MS" w:eastAsia="Arial" w:hAnsi="Trebuchet MS" w:cs="Arial"/>
          <w:sz w:val="22"/>
          <w:szCs w:val="22"/>
        </w:rPr>
        <w:t xml:space="preserve">additionally </w:t>
      </w:r>
      <w:r w:rsidR="00405D6F">
        <w:rPr>
          <w:rFonts w:ascii="Trebuchet MS" w:eastAsia="Arial" w:hAnsi="Trebuchet MS" w:cs="Arial"/>
          <w:sz w:val="22"/>
          <w:szCs w:val="22"/>
        </w:rPr>
        <w:t>11</w:t>
      </w:r>
      <w:r w:rsidRPr="00DC0E29">
        <w:rPr>
          <w:rFonts w:ascii="Trebuchet MS" w:eastAsia="Arial" w:hAnsi="Trebuchet MS" w:cs="Arial"/>
          <w:sz w:val="22"/>
          <w:szCs w:val="22"/>
        </w:rPr>
        <w:t xml:space="preserve"> unnamed participants.</w:t>
      </w:r>
    </w:p>
    <w:p w14:paraId="6615D0B7" w14:textId="77777777" w:rsidR="00C45FBE" w:rsidRDefault="00C45FBE" w:rsidP="00DC0E29">
      <w:pPr>
        <w:widowControl w:val="0"/>
        <w:pBdr>
          <w:top w:val="nil"/>
          <w:left w:val="nil"/>
          <w:bottom w:val="nil"/>
          <w:right w:val="nil"/>
          <w:between w:val="nil"/>
        </w:pBdr>
        <w:rPr>
          <w:rFonts w:ascii="Trebuchet MS" w:eastAsia="Arial" w:hAnsi="Trebuchet MS" w:cs="Arial"/>
          <w:sz w:val="22"/>
          <w:szCs w:val="22"/>
        </w:rPr>
      </w:pPr>
    </w:p>
    <w:p w14:paraId="04635675" w14:textId="77777777" w:rsidR="00C45FBE" w:rsidRDefault="00C45FBE" w:rsidP="00C45FBE">
      <w:pPr>
        <w:widowControl w:val="0"/>
        <w:pBdr>
          <w:top w:val="nil"/>
          <w:left w:val="nil"/>
          <w:bottom w:val="nil"/>
          <w:right w:val="nil"/>
          <w:between w:val="nil"/>
        </w:pBdr>
        <w:rPr>
          <w:rFonts w:ascii="Trebuchet MS" w:eastAsia="Arial" w:hAnsi="Trebuchet MS" w:cs="Arial"/>
          <w:sz w:val="22"/>
          <w:szCs w:val="22"/>
        </w:rPr>
      </w:pPr>
      <w:r>
        <w:rPr>
          <w:rFonts w:ascii="Trebuchet MS" w:eastAsia="Arial" w:hAnsi="Trebuchet MS" w:cs="Arial"/>
          <w:sz w:val="22"/>
          <w:szCs w:val="22"/>
        </w:rPr>
        <w:t>Stakeholder response during the meetings represented broad support for the draft rules. No opposition to the final draft rules was expressed during the stakeholder process, and the rules incorporate stakeholder feedback and input.</w:t>
      </w:r>
    </w:p>
    <w:p w14:paraId="1E2C4C13" w14:textId="77777777" w:rsidR="001D19F8" w:rsidRDefault="001D19F8" w:rsidP="00DC0E29">
      <w:pPr>
        <w:widowControl w:val="0"/>
        <w:pBdr>
          <w:top w:val="nil"/>
          <w:left w:val="nil"/>
          <w:bottom w:val="nil"/>
          <w:right w:val="nil"/>
          <w:between w:val="nil"/>
        </w:pBdr>
        <w:rPr>
          <w:rFonts w:ascii="Trebuchet MS" w:eastAsia="Arial" w:hAnsi="Trebuchet MS" w:cs="Arial"/>
          <w:sz w:val="22"/>
          <w:szCs w:val="22"/>
        </w:rPr>
      </w:pPr>
    </w:p>
    <w:p w14:paraId="6BAE6780" w14:textId="77777777" w:rsidR="006F4846" w:rsidRDefault="006F4846">
      <w:pPr>
        <w:rPr>
          <w:rFonts w:ascii="Trebuchet MS" w:eastAsia="Trebuchet MS" w:hAnsi="Trebuchet MS" w:cs="Trebuchet MS"/>
          <w:sz w:val="22"/>
          <w:szCs w:val="22"/>
        </w:rPr>
      </w:pPr>
    </w:p>
    <w:p w14:paraId="10C1FDEC" w14:textId="77777777" w:rsidR="00DF7F26" w:rsidRPr="00CB1019" w:rsidRDefault="00CA51E6" w:rsidP="00C1170A">
      <w:pPr>
        <w:pStyle w:val="Heading3"/>
      </w:pPr>
      <w:r w:rsidRPr="00CB1019">
        <w:t>Stakeholder Group Notification</w:t>
      </w:r>
    </w:p>
    <w:p w14:paraId="7D36F736" w14:textId="77777777" w:rsidR="00DF7F26" w:rsidRDefault="00CA51E6">
      <w:pPr>
        <w:rPr>
          <w:rFonts w:ascii="Trebuchet MS" w:eastAsia="Trebuchet MS" w:hAnsi="Trebuchet MS" w:cs="Trebuchet MS"/>
          <w:sz w:val="22"/>
          <w:szCs w:val="22"/>
        </w:rPr>
      </w:pPr>
      <w:r>
        <w:rPr>
          <w:rFonts w:ascii="Trebuchet MS" w:eastAsia="Trebuchet MS" w:hAnsi="Trebuchet MS" w:cs="Trebuchet MS"/>
          <w:b/>
          <w:sz w:val="22"/>
          <w:szCs w:val="22"/>
        </w:rPr>
        <w:t>The stakeholder group was provided notice of the rulemaking hearing and provided a copy of the proposed rules or the internet location where the rules may be viewed. Notice was provided prior to the date the notice of rulemaking was published in the Colorado Register (typically, the 10</w:t>
      </w:r>
      <w:r>
        <w:rPr>
          <w:rFonts w:ascii="Trebuchet MS" w:eastAsia="Trebuchet MS" w:hAnsi="Trebuchet MS" w:cs="Trebuchet MS"/>
          <w:b/>
          <w:sz w:val="22"/>
          <w:szCs w:val="22"/>
          <w:vertAlign w:val="superscript"/>
        </w:rPr>
        <w:t>th</w:t>
      </w:r>
      <w:r>
        <w:rPr>
          <w:rFonts w:ascii="Trebuchet MS" w:eastAsia="Trebuchet MS" w:hAnsi="Trebuchet MS" w:cs="Trebuchet MS"/>
          <w:b/>
          <w:sz w:val="22"/>
          <w:szCs w:val="22"/>
        </w:rPr>
        <w:t xml:space="preserve"> of the month following the Request for Rulemaking).</w:t>
      </w:r>
      <w:r>
        <w:rPr>
          <w:rFonts w:ascii="Trebuchet MS" w:eastAsia="Trebuchet MS" w:hAnsi="Trebuchet MS" w:cs="Trebuchet MS"/>
          <w:sz w:val="22"/>
          <w:szCs w:val="22"/>
        </w:rPr>
        <w:t xml:space="preserve"> </w:t>
      </w:r>
    </w:p>
    <w:p w14:paraId="40B6C076" w14:textId="77777777" w:rsidR="00DF7F26" w:rsidRDefault="00DF7F26">
      <w:pPr>
        <w:rPr>
          <w:rFonts w:ascii="Trebuchet MS" w:eastAsia="Trebuchet MS" w:hAnsi="Trebuchet MS" w:cs="Trebuchet MS"/>
          <w:sz w:val="22"/>
          <w:szCs w:val="22"/>
        </w:rPr>
      </w:pPr>
    </w:p>
    <w:p w14:paraId="3E0253CC" w14:textId="0EB11689" w:rsidR="00DF7F26" w:rsidRPr="001E6902" w:rsidRDefault="00CA51E6">
      <w:pPr>
        <w:spacing w:after="120"/>
        <w:ind w:left="1440" w:hanging="720"/>
        <w:rPr>
          <w:rFonts w:ascii="Trebuchet MS" w:eastAsia="Trebuchet MS" w:hAnsi="Trebuchet MS" w:cs="Trebuchet MS"/>
          <w:b/>
          <w:sz w:val="22"/>
          <w:szCs w:val="22"/>
        </w:rPr>
      </w:pPr>
      <w:r w:rsidRPr="001E6902">
        <w:rPr>
          <w:rFonts w:ascii="Trebuchet MS" w:eastAsia="Trebuchet MS" w:hAnsi="Trebuchet MS" w:cs="Trebuchet MS"/>
          <w:b/>
          <w:sz w:val="22"/>
          <w:szCs w:val="22"/>
        </w:rPr>
        <w:t>__</w:t>
      </w:r>
      <w:r w:rsidR="006F4E19" w:rsidRPr="001E6902">
        <w:rPr>
          <w:rFonts w:ascii="Trebuchet MS" w:eastAsia="Trebuchet MS" w:hAnsi="Trebuchet MS" w:cs="Trebuchet MS"/>
          <w:b/>
          <w:sz w:val="22"/>
          <w:szCs w:val="22"/>
        </w:rPr>
        <w:t>X</w:t>
      </w:r>
      <w:r w:rsidR="00B234EC">
        <w:rPr>
          <w:rFonts w:ascii="Trebuchet MS" w:eastAsia="Trebuchet MS" w:hAnsi="Trebuchet MS" w:cs="Trebuchet MS"/>
          <w:b/>
          <w:sz w:val="22"/>
          <w:szCs w:val="22"/>
        </w:rPr>
        <w:t>_</w:t>
      </w:r>
      <w:proofErr w:type="gramStart"/>
      <w:r w:rsidRPr="001E6902">
        <w:rPr>
          <w:rFonts w:ascii="Trebuchet MS" w:eastAsia="Trebuchet MS" w:hAnsi="Trebuchet MS" w:cs="Trebuchet MS"/>
          <w:b/>
          <w:sz w:val="22"/>
          <w:szCs w:val="22"/>
        </w:rPr>
        <w:t xml:space="preserve">_ </w:t>
      </w:r>
      <w:r w:rsidRPr="001E6902">
        <w:rPr>
          <w:rFonts w:ascii="Trebuchet MS" w:eastAsia="Trebuchet MS" w:hAnsi="Trebuchet MS" w:cs="Trebuchet MS"/>
          <w:b/>
          <w:sz w:val="22"/>
          <w:szCs w:val="22"/>
        </w:rPr>
        <w:tab/>
        <w:t>Not</w:t>
      </w:r>
      <w:proofErr w:type="gramEnd"/>
      <w:r w:rsidRPr="001E6902">
        <w:rPr>
          <w:rFonts w:ascii="Trebuchet MS" w:eastAsia="Trebuchet MS" w:hAnsi="Trebuchet MS" w:cs="Trebuchet MS"/>
          <w:b/>
          <w:sz w:val="22"/>
          <w:szCs w:val="22"/>
        </w:rPr>
        <w:t xml:space="preserve"> applicable. This is a Request for Rulemaking Packet. Notification will occur if the Board of Health sets this matter for rulemaking.</w:t>
      </w:r>
    </w:p>
    <w:p w14:paraId="7A558648" w14:textId="071C3017" w:rsidR="00DF7F26" w:rsidRPr="008761E9" w:rsidRDefault="00CA51E6">
      <w:pPr>
        <w:spacing w:after="120"/>
        <w:ind w:left="1440" w:hanging="720"/>
        <w:rPr>
          <w:rFonts w:ascii="Trebuchet MS" w:eastAsia="Trebuchet MS" w:hAnsi="Trebuchet MS" w:cs="Trebuchet MS"/>
          <w:b/>
          <w:bCs/>
          <w:sz w:val="22"/>
          <w:szCs w:val="22"/>
        </w:rPr>
      </w:pPr>
      <w:r w:rsidRPr="008761E9">
        <w:rPr>
          <w:rFonts w:ascii="Trebuchet MS" w:eastAsia="Trebuchet MS" w:hAnsi="Trebuchet MS" w:cs="Trebuchet MS"/>
          <w:b/>
          <w:bCs/>
          <w:sz w:val="22"/>
          <w:szCs w:val="22"/>
        </w:rPr>
        <w:t>__</w:t>
      </w:r>
      <w:r w:rsidR="006F4E19">
        <w:rPr>
          <w:rFonts w:ascii="Trebuchet MS" w:eastAsia="Trebuchet MS" w:hAnsi="Trebuchet MS" w:cs="Trebuchet MS"/>
          <w:b/>
          <w:bCs/>
          <w:sz w:val="22"/>
          <w:szCs w:val="22"/>
        </w:rPr>
        <w:t>_</w:t>
      </w:r>
      <w:r w:rsidRPr="008761E9">
        <w:rPr>
          <w:rFonts w:ascii="Trebuchet MS" w:eastAsia="Trebuchet MS" w:hAnsi="Trebuchet MS" w:cs="Trebuchet MS"/>
          <w:b/>
          <w:bCs/>
          <w:sz w:val="22"/>
          <w:szCs w:val="22"/>
        </w:rPr>
        <w:t>_</w:t>
      </w:r>
      <w:r w:rsidR="00382DA5" w:rsidRPr="008761E9">
        <w:rPr>
          <w:rFonts w:ascii="Trebuchet MS" w:eastAsia="Trebuchet MS" w:hAnsi="Trebuchet MS" w:cs="Trebuchet MS"/>
          <w:b/>
          <w:bCs/>
          <w:sz w:val="22"/>
          <w:szCs w:val="22"/>
        </w:rPr>
        <w:t>_</w:t>
      </w:r>
      <w:r w:rsidRPr="008761E9">
        <w:rPr>
          <w:rFonts w:ascii="Trebuchet MS" w:eastAsia="Trebuchet MS" w:hAnsi="Trebuchet MS" w:cs="Trebuchet MS"/>
          <w:b/>
          <w:bCs/>
          <w:sz w:val="22"/>
          <w:szCs w:val="22"/>
        </w:rPr>
        <w:tab/>
        <w:t>Yes.</w:t>
      </w:r>
    </w:p>
    <w:p w14:paraId="3E0D7BCE" w14:textId="77777777" w:rsidR="00DF7F26" w:rsidRDefault="00CA51E6" w:rsidP="006F4846">
      <w:pPr>
        <w:spacing w:after="120"/>
        <w:rPr>
          <w:rFonts w:ascii="Trebuchet MS" w:eastAsia="Trebuchet MS" w:hAnsi="Trebuchet MS" w:cs="Trebuchet MS"/>
          <w:b/>
          <w:sz w:val="22"/>
          <w:szCs w:val="22"/>
        </w:rPr>
      </w:pPr>
      <w:r>
        <w:rPr>
          <w:rFonts w:ascii="Trebuchet MS" w:eastAsia="Trebuchet MS" w:hAnsi="Trebuchet MS" w:cs="Trebuchet MS"/>
          <w:b/>
          <w:sz w:val="22"/>
          <w:szCs w:val="22"/>
        </w:rPr>
        <w:t xml:space="preserve">Summarize Major Factual and Policy Issues Encountered and the Stakeholder Feedback Received.  If there is a lack of consensus regarding the proposed rule, please also identify the Department’s efforts to address stakeholder feedback or why the Department was unable to accommodate the request.   </w:t>
      </w:r>
    </w:p>
    <w:p w14:paraId="26536D39" w14:textId="77777777" w:rsidR="00DF7F26" w:rsidRDefault="00DF7F26">
      <w:pPr>
        <w:rPr>
          <w:rFonts w:ascii="Trebuchet MS" w:eastAsia="Trebuchet MS" w:hAnsi="Trebuchet MS" w:cs="Trebuchet MS"/>
          <w:sz w:val="22"/>
          <w:szCs w:val="22"/>
        </w:rPr>
      </w:pPr>
    </w:p>
    <w:p w14:paraId="1EF19BF6" w14:textId="21BCBB6F" w:rsidR="006A3E32" w:rsidRDefault="006F4846" w:rsidP="006A3E32">
      <w:pPr>
        <w:ind w:left="450"/>
        <w:rPr>
          <w:rFonts w:ascii="Trebuchet MS" w:eastAsia="Trebuchet MS" w:hAnsi="Trebuchet MS" w:cs="Trebuchet MS"/>
          <w:sz w:val="22"/>
          <w:szCs w:val="22"/>
        </w:rPr>
      </w:pPr>
      <w:r w:rsidRPr="006F4846">
        <w:rPr>
          <w:rFonts w:ascii="Trebuchet MS" w:eastAsia="Trebuchet MS" w:hAnsi="Trebuchet MS" w:cs="Trebuchet MS"/>
          <w:sz w:val="22"/>
          <w:szCs w:val="22"/>
        </w:rPr>
        <w:t xml:space="preserve">The Department worked closely </w:t>
      </w:r>
      <w:r w:rsidR="00330F36">
        <w:rPr>
          <w:rFonts w:ascii="Trebuchet MS" w:eastAsia="Trebuchet MS" w:hAnsi="Trebuchet MS" w:cs="Trebuchet MS"/>
          <w:sz w:val="22"/>
          <w:szCs w:val="22"/>
        </w:rPr>
        <w:t xml:space="preserve">with stakeholders </w:t>
      </w:r>
      <w:r w:rsidR="00F67149">
        <w:rPr>
          <w:rFonts w:ascii="Trebuchet MS" w:eastAsia="Trebuchet MS" w:hAnsi="Trebuchet MS" w:cs="Trebuchet MS"/>
          <w:sz w:val="22"/>
          <w:szCs w:val="22"/>
        </w:rPr>
        <w:t>to reach consensus on all</w:t>
      </w:r>
      <w:r w:rsidRPr="006F4846">
        <w:rPr>
          <w:rFonts w:ascii="Trebuchet MS" w:eastAsia="Trebuchet MS" w:hAnsi="Trebuchet MS" w:cs="Trebuchet MS"/>
          <w:sz w:val="22"/>
          <w:szCs w:val="22"/>
        </w:rPr>
        <w:t xml:space="preserve"> issues discussed</w:t>
      </w:r>
      <w:r w:rsidR="00360B7E">
        <w:rPr>
          <w:rFonts w:ascii="Trebuchet MS" w:eastAsia="Trebuchet MS" w:hAnsi="Trebuchet MS" w:cs="Trebuchet MS"/>
          <w:sz w:val="22"/>
          <w:szCs w:val="22"/>
        </w:rPr>
        <w:t xml:space="preserve"> during the stakeholder meetings</w:t>
      </w:r>
      <w:r w:rsidR="0045441E">
        <w:rPr>
          <w:rFonts w:ascii="Trebuchet MS" w:eastAsia="Trebuchet MS" w:hAnsi="Trebuchet MS" w:cs="Trebuchet MS"/>
          <w:sz w:val="22"/>
          <w:szCs w:val="22"/>
        </w:rPr>
        <w:t xml:space="preserve">. </w:t>
      </w:r>
      <w:r w:rsidR="005348E0">
        <w:rPr>
          <w:rFonts w:ascii="Trebuchet MS" w:eastAsia="Trebuchet MS" w:hAnsi="Trebuchet MS" w:cs="Trebuchet MS"/>
          <w:sz w:val="22"/>
          <w:szCs w:val="22"/>
        </w:rPr>
        <w:t xml:space="preserve">Questions raised by stakeholders which were discussed include </w:t>
      </w:r>
      <w:r w:rsidR="00F142C4">
        <w:rPr>
          <w:rFonts w:ascii="Trebuchet MS" w:eastAsia="Trebuchet MS" w:hAnsi="Trebuchet MS" w:cs="Trebuchet MS"/>
          <w:sz w:val="22"/>
          <w:szCs w:val="22"/>
        </w:rPr>
        <w:t>the existing, unchanged statutory definition of “enforcement activity,” and the detailed processes and parameters of extended licensing survey cycles.</w:t>
      </w:r>
    </w:p>
    <w:p w14:paraId="75408262" w14:textId="4D4B4F46" w:rsidR="006F4846" w:rsidRDefault="006F4846" w:rsidP="006F4E19">
      <w:pPr>
        <w:ind w:left="450"/>
        <w:rPr>
          <w:rFonts w:ascii="Trebuchet MS" w:eastAsia="Trebuchet MS" w:hAnsi="Trebuchet MS" w:cs="Trebuchet MS"/>
          <w:sz w:val="22"/>
          <w:szCs w:val="22"/>
        </w:rPr>
      </w:pPr>
    </w:p>
    <w:p w14:paraId="427398FC" w14:textId="77777777" w:rsidR="00DF7F26" w:rsidRDefault="00DF7F26">
      <w:pPr>
        <w:rPr>
          <w:rFonts w:ascii="Trebuchet MS" w:eastAsia="Trebuchet MS" w:hAnsi="Trebuchet MS" w:cs="Trebuchet MS"/>
          <w:sz w:val="22"/>
          <w:szCs w:val="22"/>
        </w:rPr>
      </w:pPr>
    </w:p>
    <w:p w14:paraId="67C0CF3D" w14:textId="77777777" w:rsidR="00DF7F26" w:rsidRDefault="00CA51E6">
      <w:pPr>
        <w:rPr>
          <w:rFonts w:ascii="Trebuchet MS" w:eastAsia="Trebuchet MS" w:hAnsi="Trebuchet MS" w:cs="Trebuchet MS"/>
          <w:b/>
          <w:strike/>
          <w:sz w:val="22"/>
          <w:szCs w:val="22"/>
        </w:rPr>
      </w:pPr>
      <w:bookmarkStart w:id="0" w:name="_heading=h.gjdgxs" w:colFirst="0" w:colLast="0"/>
      <w:bookmarkEnd w:id="0"/>
      <w:r>
        <w:rPr>
          <w:rFonts w:ascii="Trebuchet MS" w:eastAsia="Trebuchet MS" w:hAnsi="Trebuchet MS" w:cs="Trebuchet MS"/>
          <w:b/>
          <w:sz w:val="22"/>
          <w:szCs w:val="22"/>
        </w:rPr>
        <w:t>Please identify the determinants of health or other health equity and environmental justice considerations, values or outcomes related to this rulemaking.</w:t>
      </w:r>
    </w:p>
    <w:p w14:paraId="6ADB533D" w14:textId="77777777" w:rsidR="00DF7F26" w:rsidRDefault="00DF7F26">
      <w:pPr>
        <w:rPr>
          <w:rFonts w:ascii="Trebuchet MS" w:eastAsia="Trebuchet MS" w:hAnsi="Trebuchet MS" w:cs="Trebuchet MS"/>
          <w:strike/>
          <w:sz w:val="22"/>
          <w:szCs w:val="22"/>
        </w:rPr>
      </w:pPr>
      <w:bookmarkStart w:id="1" w:name="_heading=h.30j0zll" w:colFirst="0" w:colLast="0"/>
      <w:bookmarkEnd w:id="1"/>
    </w:p>
    <w:p w14:paraId="2B351CD1" w14:textId="3B40EC91" w:rsidR="00B22AD5" w:rsidRDefault="00ED0C84" w:rsidP="00B22AD5">
      <w:pPr>
        <w:pBdr>
          <w:top w:val="nil"/>
          <w:left w:val="nil"/>
          <w:bottom w:val="nil"/>
          <w:right w:val="nil"/>
          <w:between w:val="nil"/>
        </w:pBdr>
        <w:ind w:left="450"/>
        <w:rPr>
          <w:rFonts w:ascii="Trebuchet MS" w:eastAsia="Trebuchet MS" w:hAnsi="Trebuchet MS" w:cs="Trebuchet MS"/>
          <w:sz w:val="22"/>
          <w:szCs w:val="22"/>
        </w:rPr>
      </w:pPr>
      <w:r>
        <w:rPr>
          <w:rFonts w:ascii="Trebuchet MS" w:eastAsia="Trebuchet MS" w:hAnsi="Trebuchet MS" w:cs="Trebuchet MS"/>
          <w:sz w:val="22"/>
          <w:szCs w:val="22"/>
        </w:rPr>
        <w:t xml:space="preserve">N/A - </w:t>
      </w:r>
      <w:r w:rsidR="006F4E19">
        <w:rPr>
          <w:rFonts w:ascii="Trebuchet MS" w:eastAsia="Trebuchet MS" w:hAnsi="Trebuchet MS" w:cs="Trebuchet MS"/>
          <w:sz w:val="22"/>
          <w:szCs w:val="22"/>
        </w:rPr>
        <w:t>This rulemaking clarifies</w:t>
      </w:r>
      <w:r w:rsidR="006A3E32">
        <w:rPr>
          <w:rFonts w:ascii="Trebuchet MS" w:eastAsia="Trebuchet MS" w:hAnsi="Trebuchet MS" w:cs="Trebuchet MS"/>
          <w:sz w:val="22"/>
          <w:szCs w:val="22"/>
        </w:rPr>
        <w:t xml:space="preserve"> the extended licensing survey cycle criteria to</w:t>
      </w:r>
      <w:r w:rsidR="006F4E19">
        <w:rPr>
          <w:rFonts w:ascii="Trebuchet MS" w:eastAsia="Trebuchet MS" w:hAnsi="Trebuchet MS" w:cs="Trebuchet MS"/>
          <w:sz w:val="22"/>
          <w:szCs w:val="22"/>
        </w:rPr>
        <w:t xml:space="preserve"> licensees,</w:t>
      </w:r>
      <w:r w:rsidR="006A3E32">
        <w:rPr>
          <w:rFonts w:ascii="Trebuchet MS" w:eastAsia="Trebuchet MS" w:hAnsi="Trebuchet MS" w:cs="Trebuchet MS"/>
          <w:sz w:val="22"/>
          <w:szCs w:val="22"/>
        </w:rPr>
        <w:t xml:space="preserve"> the statutory definition of restraint, and medicine donation program requirements</w:t>
      </w:r>
      <w:r>
        <w:rPr>
          <w:rFonts w:ascii="Trebuchet MS" w:eastAsia="Trebuchet MS" w:hAnsi="Trebuchet MS" w:cs="Trebuchet MS"/>
          <w:sz w:val="22"/>
          <w:szCs w:val="22"/>
        </w:rPr>
        <w:t>, all existing regulatory topics contained within the rule</w:t>
      </w:r>
      <w:r w:rsidR="006F4E19">
        <w:rPr>
          <w:rFonts w:ascii="Trebuchet MS" w:eastAsia="Trebuchet MS" w:hAnsi="Trebuchet MS" w:cs="Trebuchet MS"/>
          <w:sz w:val="22"/>
          <w:szCs w:val="22"/>
        </w:rPr>
        <w:t>.</w:t>
      </w:r>
    </w:p>
    <w:p w14:paraId="21CD0B99" w14:textId="77777777" w:rsidR="00B22AD5" w:rsidRDefault="00B22AD5" w:rsidP="000A23A7">
      <w:pPr>
        <w:pBdr>
          <w:top w:val="nil"/>
          <w:left w:val="nil"/>
          <w:bottom w:val="nil"/>
          <w:right w:val="nil"/>
          <w:between w:val="nil"/>
        </w:pBdr>
        <w:rPr>
          <w:rFonts w:ascii="Trebuchet MS" w:eastAsia="Trebuchet MS" w:hAnsi="Trebuchet MS" w:cs="Trebuchet MS"/>
          <w:sz w:val="22"/>
          <w:szCs w:val="22"/>
        </w:rPr>
      </w:pPr>
    </w:p>
    <w:p w14:paraId="0603C30C" w14:textId="77777777" w:rsidR="00476D0E" w:rsidRPr="00C45F9F" w:rsidRDefault="00476D0E" w:rsidP="00360B7E">
      <w:pPr>
        <w:pBdr>
          <w:top w:val="nil"/>
          <w:left w:val="nil"/>
          <w:bottom w:val="nil"/>
          <w:right w:val="nil"/>
          <w:between w:val="nil"/>
        </w:pBdr>
        <w:rPr>
          <w:rFonts w:ascii="Trebuchet MS" w:eastAsia="Trebuchet MS" w:hAnsi="Trebuchet MS" w:cs="Trebuchet MS"/>
          <w:sz w:val="22"/>
          <w:szCs w:val="22"/>
        </w:rPr>
      </w:pPr>
    </w:p>
    <w:p w14:paraId="70FB3D35" w14:textId="52F991E1" w:rsidR="00DF7F26" w:rsidRDefault="00CA51E6">
      <w:pPr>
        <w:rPr>
          <w:rFonts w:ascii="Trebuchet MS" w:eastAsia="Trebuchet MS" w:hAnsi="Trebuchet MS" w:cs="Trebuchet MS"/>
          <w:sz w:val="22"/>
          <w:szCs w:val="22"/>
        </w:rPr>
      </w:pPr>
      <w:r>
        <w:rPr>
          <w:rFonts w:ascii="Trebuchet MS" w:eastAsia="Trebuchet MS" w:hAnsi="Trebuchet MS" w:cs="Trebuchet MS"/>
          <w:sz w:val="22"/>
          <w:szCs w:val="22"/>
        </w:rPr>
        <w:t>Select all that apply.</w:t>
      </w:r>
    </w:p>
    <w:tbl>
      <w:tblPr>
        <w:tblStyle w:val="1"/>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60"/>
        <w:gridCol w:w="4500"/>
        <w:gridCol w:w="297"/>
        <w:gridCol w:w="4311"/>
      </w:tblGrid>
      <w:tr w:rsidR="00DF7F26" w14:paraId="55C1638E" w14:textId="77777777" w:rsidTr="00737D05">
        <w:tc>
          <w:tcPr>
            <w:tcW w:w="360" w:type="dxa"/>
            <w:vAlign w:val="center"/>
          </w:tcPr>
          <w:p w14:paraId="7168112A" w14:textId="77777777" w:rsidR="00DF7F26" w:rsidRDefault="00DF7F26">
            <w:pPr>
              <w:rPr>
                <w:rFonts w:ascii="Trebuchet MS" w:eastAsia="Trebuchet MS" w:hAnsi="Trebuchet MS" w:cs="Trebuchet MS"/>
                <w:sz w:val="22"/>
                <w:szCs w:val="22"/>
              </w:rPr>
            </w:pPr>
          </w:p>
        </w:tc>
        <w:tc>
          <w:tcPr>
            <w:tcW w:w="4500" w:type="dxa"/>
            <w:vAlign w:val="center"/>
          </w:tcPr>
          <w:p w14:paraId="40675C4A" w14:textId="77777777" w:rsidR="00DF7F26" w:rsidRDefault="00CA51E6">
            <w:pPr>
              <w:spacing w:after="120"/>
              <w:rPr>
                <w:rFonts w:ascii="Trebuchet MS" w:eastAsia="Trebuchet MS" w:hAnsi="Trebuchet MS" w:cs="Trebuchet MS"/>
                <w:sz w:val="22"/>
                <w:szCs w:val="22"/>
              </w:rPr>
            </w:pPr>
            <w:r>
              <w:rPr>
                <w:rFonts w:ascii="Trebuchet MS" w:eastAsia="Trebuchet MS" w:hAnsi="Trebuchet MS" w:cs="Trebuchet MS"/>
                <w:sz w:val="22"/>
                <w:szCs w:val="22"/>
              </w:rPr>
              <w:t xml:space="preserve">Improves behavioral health and mental health; </w:t>
            </w:r>
            <w:proofErr w:type="gramStart"/>
            <w:r>
              <w:rPr>
                <w:rFonts w:ascii="Trebuchet MS" w:eastAsia="Trebuchet MS" w:hAnsi="Trebuchet MS" w:cs="Trebuchet MS"/>
                <w:sz w:val="22"/>
                <w:szCs w:val="22"/>
              </w:rPr>
              <w:t>or,</w:t>
            </w:r>
            <w:proofErr w:type="gramEnd"/>
            <w:r>
              <w:rPr>
                <w:rFonts w:ascii="Trebuchet MS" w:eastAsia="Trebuchet MS" w:hAnsi="Trebuchet MS" w:cs="Trebuchet MS"/>
                <w:sz w:val="22"/>
                <w:szCs w:val="22"/>
              </w:rPr>
              <w:t xml:space="preserve"> reduces substance abuse or suicide risk.</w:t>
            </w:r>
          </w:p>
        </w:tc>
        <w:tc>
          <w:tcPr>
            <w:tcW w:w="297" w:type="dxa"/>
            <w:vAlign w:val="center"/>
          </w:tcPr>
          <w:p w14:paraId="584C493D" w14:textId="5AC2F481" w:rsidR="00DF7F26" w:rsidRDefault="00F86C6B">
            <w:pPr>
              <w:spacing w:after="120"/>
              <w:rPr>
                <w:rFonts w:ascii="Trebuchet MS" w:eastAsia="Trebuchet MS" w:hAnsi="Trebuchet MS" w:cs="Trebuchet MS"/>
                <w:sz w:val="22"/>
                <w:szCs w:val="22"/>
              </w:rPr>
            </w:pPr>
            <w:r>
              <w:rPr>
                <w:rFonts w:ascii="Trebuchet MS" w:eastAsia="Trebuchet MS" w:hAnsi="Trebuchet MS" w:cs="Trebuchet MS"/>
                <w:sz w:val="22"/>
                <w:szCs w:val="22"/>
              </w:rPr>
              <w:t>X</w:t>
            </w:r>
          </w:p>
        </w:tc>
        <w:tc>
          <w:tcPr>
            <w:tcW w:w="4311" w:type="dxa"/>
            <w:vAlign w:val="center"/>
          </w:tcPr>
          <w:p w14:paraId="01A29882" w14:textId="77777777" w:rsidR="00DF7F26" w:rsidRPr="00360B7E" w:rsidRDefault="00CA51E6">
            <w:pPr>
              <w:spacing w:after="120"/>
              <w:rPr>
                <w:rFonts w:ascii="Trebuchet MS" w:eastAsia="Trebuchet MS" w:hAnsi="Trebuchet MS" w:cs="Trebuchet MS"/>
                <w:sz w:val="22"/>
                <w:szCs w:val="22"/>
              </w:rPr>
            </w:pPr>
            <w:r w:rsidRPr="00360B7E">
              <w:rPr>
                <w:rFonts w:ascii="Trebuchet MS" w:eastAsia="Trebuchet MS" w:hAnsi="Trebuchet MS" w:cs="Trebuchet MS"/>
                <w:sz w:val="22"/>
                <w:szCs w:val="22"/>
              </w:rPr>
              <w:t xml:space="preserve">Reduces or eliminates health care costs, improves access to health care or the system of care; stabilizes individual participation; </w:t>
            </w:r>
            <w:proofErr w:type="gramStart"/>
            <w:r w:rsidRPr="00360B7E">
              <w:rPr>
                <w:rFonts w:ascii="Trebuchet MS" w:eastAsia="Trebuchet MS" w:hAnsi="Trebuchet MS" w:cs="Trebuchet MS"/>
                <w:sz w:val="22"/>
                <w:szCs w:val="22"/>
              </w:rPr>
              <w:t>or,</w:t>
            </w:r>
            <w:proofErr w:type="gramEnd"/>
            <w:r w:rsidRPr="00360B7E">
              <w:rPr>
                <w:rFonts w:ascii="Trebuchet MS" w:eastAsia="Trebuchet MS" w:hAnsi="Trebuchet MS" w:cs="Trebuchet MS"/>
                <w:sz w:val="22"/>
                <w:szCs w:val="22"/>
              </w:rPr>
              <w:t xml:space="preserve"> improves the quality of care for unserved or underserved populations.</w:t>
            </w:r>
          </w:p>
        </w:tc>
      </w:tr>
      <w:tr w:rsidR="00DF7F26" w14:paraId="63013CFC" w14:textId="77777777" w:rsidTr="00737D05">
        <w:tc>
          <w:tcPr>
            <w:tcW w:w="360" w:type="dxa"/>
            <w:vAlign w:val="center"/>
          </w:tcPr>
          <w:p w14:paraId="77151E7E" w14:textId="77777777" w:rsidR="00DF7F26" w:rsidRDefault="00DF7F26">
            <w:pPr>
              <w:rPr>
                <w:rFonts w:ascii="Trebuchet MS" w:eastAsia="Trebuchet MS" w:hAnsi="Trebuchet MS" w:cs="Trebuchet MS"/>
                <w:sz w:val="22"/>
                <w:szCs w:val="22"/>
              </w:rPr>
            </w:pPr>
          </w:p>
        </w:tc>
        <w:tc>
          <w:tcPr>
            <w:tcW w:w="4500" w:type="dxa"/>
            <w:vAlign w:val="center"/>
          </w:tcPr>
          <w:p w14:paraId="003FC043" w14:textId="77777777" w:rsidR="00DF7F26" w:rsidRDefault="00CA51E6">
            <w:pPr>
              <w:spacing w:after="120"/>
              <w:rPr>
                <w:rFonts w:ascii="Trebuchet MS" w:eastAsia="Trebuchet MS" w:hAnsi="Trebuchet MS" w:cs="Trebuchet MS"/>
                <w:sz w:val="22"/>
                <w:szCs w:val="22"/>
              </w:rPr>
            </w:pPr>
            <w:r>
              <w:rPr>
                <w:rFonts w:ascii="Trebuchet MS" w:eastAsia="Trebuchet MS" w:hAnsi="Trebuchet MS" w:cs="Trebuchet MS"/>
                <w:sz w:val="22"/>
                <w:szCs w:val="22"/>
              </w:rPr>
              <w:t xml:space="preserve">Improves housing, land use, neighborhoods, local infrastructure, </w:t>
            </w:r>
            <w:r>
              <w:rPr>
                <w:rFonts w:ascii="Trebuchet MS" w:eastAsia="Trebuchet MS" w:hAnsi="Trebuchet MS" w:cs="Trebuchet MS"/>
                <w:sz w:val="22"/>
                <w:szCs w:val="22"/>
              </w:rPr>
              <w:lastRenderedPageBreak/>
              <w:t>community services, built environment, safe physical spaces or transportation.</w:t>
            </w:r>
          </w:p>
        </w:tc>
        <w:tc>
          <w:tcPr>
            <w:tcW w:w="297" w:type="dxa"/>
            <w:vAlign w:val="center"/>
          </w:tcPr>
          <w:p w14:paraId="28BF80D1" w14:textId="3E34F27D" w:rsidR="00DF7F26" w:rsidRDefault="00DF7F26">
            <w:pPr>
              <w:spacing w:after="120"/>
              <w:rPr>
                <w:rFonts w:ascii="Trebuchet MS" w:eastAsia="Trebuchet MS" w:hAnsi="Trebuchet MS" w:cs="Trebuchet MS"/>
                <w:sz w:val="22"/>
                <w:szCs w:val="22"/>
              </w:rPr>
            </w:pPr>
          </w:p>
        </w:tc>
        <w:tc>
          <w:tcPr>
            <w:tcW w:w="4311" w:type="dxa"/>
            <w:vAlign w:val="center"/>
          </w:tcPr>
          <w:p w14:paraId="55BD876D" w14:textId="77777777" w:rsidR="00DF7F26" w:rsidRPr="00B22AD5" w:rsidRDefault="00CA51E6">
            <w:pPr>
              <w:spacing w:after="120"/>
              <w:rPr>
                <w:rFonts w:ascii="Trebuchet MS" w:eastAsia="Trebuchet MS" w:hAnsi="Trebuchet MS" w:cs="Trebuchet MS"/>
                <w:sz w:val="22"/>
                <w:szCs w:val="22"/>
              </w:rPr>
            </w:pPr>
            <w:r w:rsidRPr="00B22AD5">
              <w:rPr>
                <w:rFonts w:ascii="Trebuchet MS" w:eastAsia="Trebuchet MS" w:hAnsi="Trebuchet MS" w:cs="Trebuchet MS"/>
                <w:sz w:val="22"/>
                <w:szCs w:val="22"/>
              </w:rPr>
              <w:t xml:space="preserve">Reduces occupational hazards; improves an individual’s ability to secure or </w:t>
            </w:r>
            <w:r w:rsidRPr="00B22AD5">
              <w:rPr>
                <w:rFonts w:ascii="Trebuchet MS" w:eastAsia="Trebuchet MS" w:hAnsi="Trebuchet MS" w:cs="Trebuchet MS"/>
                <w:sz w:val="22"/>
                <w:szCs w:val="22"/>
              </w:rPr>
              <w:lastRenderedPageBreak/>
              <w:t xml:space="preserve">maintain employment; </w:t>
            </w:r>
            <w:proofErr w:type="gramStart"/>
            <w:r w:rsidRPr="00B22AD5">
              <w:rPr>
                <w:rFonts w:ascii="Trebuchet MS" w:eastAsia="Trebuchet MS" w:hAnsi="Trebuchet MS" w:cs="Trebuchet MS"/>
                <w:sz w:val="22"/>
                <w:szCs w:val="22"/>
              </w:rPr>
              <w:t>or,</w:t>
            </w:r>
            <w:proofErr w:type="gramEnd"/>
            <w:r w:rsidRPr="00B22AD5">
              <w:rPr>
                <w:rFonts w:ascii="Trebuchet MS" w:eastAsia="Trebuchet MS" w:hAnsi="Trebuchet MS" w:cs="Trebuchet MS"/>
                <w:sz w:val="22"/>
                <w:szCs w:val="22"/>
              </w:rPr>
              <w:t xml:space="preserve"> increases stability in an employer’s workforce.</w:t>
            </w:r>
          </w:p>
        </w:tc>
      </w:tr>
      <w:tr w:rsidR="00DF7F26" w14:paraId="4B5E426F" w14:textId="77777777" w:rsidTr="00737D05">
        <w:tc>
          <w:tcPr>
            <w:tcW w:w="360" w:type="dxa"/>
            <w:vAlign w:val="center"/>
          </w:tcPr>
          <w:p w14:paraId="418D67F6" w14:textId="77777777" w:rsidR="00DF7F26" w:rsidRDefault="00DF7F26">
            <w:pPr>
              <w:rPr>
                <w:rFonts w:ascii="Trebuchet MS" w:eastAsia="Trebuchet MS" w:hAnsi="Trebuchet MS" w:cs="Trebuchet MS"/>
                <w:sz w:val="22"/>
                <w:szCs w:val="22"/>
              </w:rPr>
            </w:pPr>
          </w:p>
        </w:tc>
        <w:tc>
          <w:tcPr>
            <w:tcW w:w="4500" w:type="dxa"/>
            <w:vAlign w:val="center"/>
          </w:tcPr>
          <w:p w14:paraId="68DA2F17" w14:textId="77777777" w:rsidR="00DF7F26" w:rsidRDefault="00CA51E6">
            <w:pPr>
              <w:spacing w:after="120"/>
              <w:rPr>
                <w:rFonts w:ascii="Trebuchet MS" w:eastAsia="Trebuchet MS" w:hAnsi="Trebuchet MS" w:cs="Trebuchet MS"/>
                <w:sz w:val="22"/>
                <w:szCs w:val="22"/>
              </w:rPr>
            </w:pPr>
            <w:r>
              <w:rPr>
                <w:rFonts w:ascii="Trebuchet MS" w:eastAsia="Trebuchet MS" w:hAnsi="Trebuchet MS" w:cs="Trebuchet MS"/>
                <w:sz w:val="22"/>
                <w:szCs w:val="22"/>
              </w:rPr>
              <w:t xml:space="preserve">Improves access to food and healthy food options. </w:t>
            </w:r>
          </w:p>
          <w:p w14:paraId="154D86AF" w14:textId="77777777" w:rsidR="00DF7F26" w:rsidRDefault="00DF7F26">
            <w:pPr>
              <w:spacing w:after="120"/>
              <w:rPr>
                <w:rFonts w:ascii="Trebuchet MS" w:eastAsia="Trebuchet MS" w:hAnsi="Trebuchet MS" w:cs="Trebuchet MS"/>
                <w:sz w:val="22"/>
                <w:szCs w:val="22"/>
              </w:rPr>
            </w:pPr>
          </w:p>
        </w:tc>
        <w:tc>
          <w:tcPr>
            <w:tcW w:w="297" w:type="dxa"/>
            <w:vAlign w:val="center"/>
          </w:tcPr>
          <w:p w14:paraId="5A34AEAE" w14:textId="77777777" w:rsidR="00DF7F26" w:rsidRDefault="00DF7F26">
            <w:pPr>
              <w:spacing w:after="120"/>
              <w:rPr>
                <w:rFonts w:ascii="Trebuchet MS" w:eastAsia="Trebuchet MS" w:hAnsi="Trebuchet MS" w:cs="Trebuchet MS"/>
                <w:sz w:val="22"/>
                <w:szCs w:val="22"/>
              </w:rPr>
            </w:pPr>
          </w:p>
        </w:tc>
        <w:tc>
          <w:tcPr>
            <w:tcW w:w="4311" w:type="dxa"/>
            <w:vAlign w:val="center"/>
          </w:tcPr>
          <w:p w14:paraId="321E3183" w14:textId="77777777" w:rsidR="00DF7F26" w:rsidRDefault="00CA51E6">
            <w:pPr>
              <w:spacing w:after="120"/>
              <w:rPr>
                <w:rFonts w:ascii="Trebuchet MS" w:eastAsia="Trebuchet MS" w:hAnsi="Trebuchet MS" w:cs="Trebuchet MS"/>
                <w:sz w:val="22"/>
                <w:szCs w:val="22"/>
              </w:rPr>
            </w:pPr>
            <w:r>
              <w:rPr>
                <w:rFonts w:ascii="Trebuchet MS" w:eastAsia="Trebuchet MS" w:hAnsi="Trebuchet MS" w:cs="Trebuchet MS"/>
                <w:sz w:val="22"/>
                <w:szCs w:val="22"/>
              </w:rPr>
              <w:t xml:space="preserve">Reduces exposure to toxins, pollutants, contaminants or hazardous substances; or ensures the safe application of radioactive material or chemicals. </w:t>
            </w:r>
          </w:p>
        </w:tc>
      </w:tr>
      <w:tr w:rsidR="00DF7F26" w14:paraId="57EB4C37" w14:textId="77777777" w:rsidTr="00737D05">
        <w:tc>
          <w:tcPr>
            <w:tcW w:w="360" w:type="dxa"/>
            <w:vAlign w:val="center"/>
          </w:tcPr>
          <w:p w14:paraId="7A277FFA" w14:textId="2C313CAB" w:rsidR="00DF7F26" w:rsidRDefault="006A3E32">
            <w:pPr>
              <w:rPr>
                <w:rFonts w:ascii="Trebuchet MS" w:eastAsia="Trebuchet MS" w:hAnsi="Trebuchet MS" w:cs="Trebuchet MS"/>
                <w:sz w:val="22"/>
                <w:szCs w:val="22"/>
              </w:rPr>
            </w:pPr>
            <w:r>
              <w:rPr>
                <w:rFonts w:ascii="Trebuchet MS" w:eastAsia="Trebuchet MS" w:hAnsi="Trebuchet MS" w:cs="Trebuchet MS"/>
                <w:sz w:val="22"/>
                <w:szCs w:val="22"/>
              </w:rPr>
              <w:t>X</w:t>
            </w:r>
          </w:p>
        </w:tc>
        <w:tc>
          <w:tcPr>
            <w:tcW w:w="4500" w:type="dxa"/>
            <w:vAlign w:val="center"/>
          </w:tcPr>
          <w:p w14:paraId="586589FD" w14:textId="77777777" w:rsidR="00DF7F26" w:rsidRPr="00360B7E" w:rsidRDefault="00CA51E6">
            <w:pPr>
              <w:spacing w:after="120"/>
              <w:rPr>
                <w:rFonts w:ascii="Trebuchet MS" w:eastAsia="Trebuchet MS" w:hAnsi="Trebuchet MS" w:cs="Trebuchet MS"/>
                <w:sz w:val="22"/>
                <w:szCs w:val="22"/>
              </w:rPr>
            </w:pPr>
            <w:r w:rsidRPr="00360B7E">
              <w:rPr>
                <w:rFonts w:ascii="Trebuchet MS" w:eastAsia="Trebuchet MS" w:hAnsi="Trebuchet MS" w:cs="Trebuchet MS"/>
                <w:sz w:val="22"/>
                <w:szCs w:val="22"/>
              </w:rPr>
              <w:t xml:space="preserve">Improves access to public and environmental health information; improves the readability of the rule; </w:t>
            </w:r>
            <w:proofErr w:type="gramStart"/>
            <w:r w:rsidRPr="00360B7E">
              <w:rPr>
                <w:rFonts w:ascii="Trebuchet MS" w:eastAsia="Trebuchet MS" w:hAnsi="Trebuchet MS" w:cs="Trebuchet MS"/>
                <w:sz w:val="22"/>
                <w:szCs w:val="22"/>
              </w:rPr>
              <w:t>or,</w:t>
            </w:r>
            <w:proofErr w:type="gramEnd"/>
            <w:r w:rsidRPr="00360B7E">
              <w:rPr>
                <w:rFonts w:ascii="Trebuchet MS" w:eastAsia="Trebuchet MS" w:hAnsi="Trebuchet MS" w:cs="Trebuchet MS"/>
                <w:sz w:val="22"/>
                <w:szCs w:val="22"/>
              </w:rPr>
              <w:t xml:space="preserve"> increases the shared understanding of roles and responsibilities, or what occurs under a rule.</w:t>
            </w:r>
          </w:p>
        </w:tc>
        <w:tc>
          <w:tcPr>
            <w:tcW w:w="297" w:type="dxa"/>
            <w:vAlign w:val="center"/>
          </w:tcPr>
          <w:p w14:paraId="4A6B859A" w14:textId="77777777" w:rsidR="00DF7F26" w:rsidRDefault="00DF7F26">
            <w:pPr>
              <w:spacing w:after="120"/>
              <w:rPr>
                <w:rFonts w:ascii="Trebuchet MS" w:eastAsia="Trebuchet MS" w:hAnsi="Trebuchet MS" w:cs="Trebuchet MS"/>
                <w:sz w:val="22"/>
                <w:szCs w:val="22"/>
              </w:rPr>
            </w:pPr>
          </w:p>
        </w:tc>
        <w:tc>
          <w:tcPr>
            <w:tcW w:w="4311" w:type="dxa"/>
            <w:vAlign w:val="center"/>
          </w:tcPr>
          <w:p w14:paraId="19F144DB" w14:textId="77777777" w:rsidR="00DF7F26" w:rsidRDefault="00CA51E6">
            <w:pPr>
              <w:spacing w:after="120"/>
              <w:rPr>
                <w:rFonts w:ascii="Trebuchet MS" w:eastAsia="Trebuchet MS" w:hAnsi="Trebuchet MS" w:cs="Trebuchet MS"/>
                <w:sz w:val="22"/>
                <w:szCs w:val="22"/>
              </w:rPr>
            </w:pPr>
            <w:r>
              <w:rPr>
                <w:rFonts w:ascii="Trebuchet MS" w:eastAsia="Trebuchet MS" w:hAnsi="Trebuchet MS" w:cs="Trebuchet MS"/>
                <w:sz w:val="22"/>
                <w:szCs w:val="22"/>
              </w:rPr>
              <w:t>Supports community partnerships; community planning efforts; community needs for data to inform decisions; community needs to evaluate the effectiveness of its efforts and outcomes.</w:t>
            </w:r>
          </w:p>
        </w:tc>
      </w:tr>
      <w:tr w:rsidR="00DF7F26" w14:paraId="61A9B046" w14:textId="77777777" w:rsidTr="00737D05">
        <w:tc>
          <w:tcPr>
            <w:tcW w:w="360" w:type="dxa"/>
            <w:vAlign w:val="center"/>
          </w:tcPr>
          <w:p w14:paraId="78D7BED5" w14:textId="77777777" w:rsidR="00DF7F26" w:rsidRDefault="00DF7F26">
            <w:pPr>
              <w:rPr>
                <w:rFonts w:ascii="Trebuchet MS" w:eastAsia="Trebuchet MS" w:hAnsi="Trebuchet MS" w:cs="Trebuchet MS"/>
                <w:sz w:val="22"/>
                <w:szCs w:val="22"/>
              </w:rPr>
            </w:pPr>
          </w:p>
        </w:tc>
        <w:tc>
          <w:tcPr>
            <w:tcW w:w="4500" w:type="dxa"/>
            <w:vAlign w:val="center"/>
          </w:tcPr>
          <w:p w14:paraId="07C0DDF4" w14:textId="77777777" w:rsidR="00DF7F26" w:rsidRDefault="00CA51E6">
            <w:pPr>
              <w:spacing w:after="120"/>
              <w:rPr>
                <w:rFonts w:ascii="Trebuchet MS" w:eastAsia="Trebuchet MS" w:hAnsi="Trebuchet MS" w:cs="Trebuchet MS"/>
                <w:sz w:val="22"/>
                <w:szCs w:val="22"/>
              </w:rPr>
            </w:pPr>
            <w:bookmarkStart w:id="2" w:name="_heading=h.1fob9te" w:colFirst="0" w:colLast="0"/>
            <w:bookmarkEnd w:id="2"/>
            <w:r>
              <w:rPr>
                <w:rFonts w:ascii="Trebuchet MS" w:eastAsia="Trebuchet MS" w:hAnsi="Trebuchet MS" w:cs="Trebuchet MS"/>
                <w:sz w:val="22"/>
                <w:szCs w:val="22"/>
              </w:rPr>
              <w:t xml:space="preserve">Increases a child’s ability to participate in early education and educational opportunities through prevention efforts that increase protective factors and decrease risk </w:t>
            </w:r>
            <w:proofErr w:type="gramStart"/>
            <w:r>
              <w:rPr>
                <w:rFonts w:ascii="Trebuchet MS" w:eastAsia="Trebuchet MS" w:hAnsi="Trebuchet MS" w:cs="Trebuchet MS"/>
                <w:sz w:val="22"/>
                <w:szCs w:val="22"/>
              </w:rPr>
              <w:t>factors, or</w:t>
            </w:r>
            <w:proofErr w:type="gramEnd"/>
            <w:r>
              <w:rPr>
                <w:rFonts w:ascii="Trebuchet MS" w:eastAsia="Trebuchet MS" w:hAnsi="Trebuchet MS" w:cs="Trebuchet MS"/>
                <w:sz w:val="22"/>
                <w:szCs w:val="22"/>
              </w:rPr>
              <w:t xml:space="preserve"> stabilizes individual participation in the opportunity.</w:t>
            </w:r>
          </w:p>
        </w:tc>
        <w:tc>
          <w:tcPr>
            <w:tcW w:w="297" w:type="dxa"/>
            <w:vAlign w:val="center"/>
          </w:tcPr>
          <w:p w14:paraId="0D0F94C3" w14:textId="0BD31BAB" w:rsidR="00DF7F26" w:rsidRDefault="00DF7F26">
            <w:pPr>
              <w:spacing w:after="120"/>
              <w:rPr>
                <w:rFonts w:ascii="Trebuchet MS" w:eastAsia="Trebuchet MS" w:hAnsi="Trebuchet MS" w:cs="Trebuchet MS"/>
                <w:sz w:val="22"/>
                <w:szCs w:val="22"/>
              </w:rPr>
            </w:pPr>
          </w:p>
        </w:tc>
        <w:tc>
          <w:tcPr>
            <w:tcW w:w="4311" w:type="dxa"/>
            <w:vAlign w:val="center"/>
          </w:tcPr>
          <w:p w14:paraId="29CABC61" w14:textId="77777777" w:rsidR="00DF7F26" w:rsidRPr="00360B7E" w:rsidRDefault="00CA51E6">
            <w:pPr>
              <w:spacing w:after="120"/>
              <w:rPr>
                <w:rFonts w:ascii="Trebuchet MS" w:eastAsia="Trebuchet MS" w:hAnsi="Trebuchet MS" w:cs="Trebuchet MS"/>
                <w:sz w:val="22"/>
                <w:szCs w:val="22"/>
              </w:rPr>
            </w:pPr>
            <w:proofErr w:type="gramStart"/>
            <w:r w:rsidRPr="00360B7E">
              <w:rPr>
                <w:rFonts w:ascii="Trebuchet MS" w:eastAsia="Trebuchet MS" w:hAnsi="Trebuchet MS" w:cs="Trebuchet MS"/>
                <w:sz w:val="22"/>
                <w:szCs w:val="22"/>
              </w:rPr>
              <w:t>Considers</w:t>
            </w:r>
            <w:proofErr w:type="gramEnd"/>
            <w:r w:rsidRPr="00360B7E">
              <w:rPr>
                <w:rFonts w:ascii="Trebuchet MS" w:eastAsia="Trebuchet MS" w:hAnsi="Trebuchet MS" w:cs="Trebuchet MS"/>
                <w:sz w:val="22"/>
                <w:szCs w:val="22"/>
              </w:rPr>
              <w:t xml:space="preserve"> the value of different lived experiences and the increased opportunity to be effective when services are culturally responsive.</w:t>
            </w:r>
          </w:p>
        </w:tc>
      </w:tr>
      <w:tr w:rsidR="00DF7F26" w14:paraId="7E01E905" w14:textId="77777777" w:rsidTr="00737D05">
        <w:tc>
          <w:tcPr>
            <w:tcW w:w="360" w:type="dxa"/>
            <w:vAlign w:val="center"/>
          </w:tcPr>
          <w:p w14:paraId="45DC61DE" w14:textId="77777777" w:rsidR="00DF7F26" w:rsidRDefault="00DF7F26">
            <w:pPr>
              <w:rPr>
                <w:rFonts w:ascii="Trebuchet MS" w:eastAsia="Trebuchet MS" w:hAnsi="Trebuchet MS" w:cs="Trebuchet MS"/>
                <w:sz w:val="22"/>
                <w:szCs w:val="22"/>
              </w:rPr>
            </w:pPr>
          </w:p>
        </w:tc>
        <w:tc>
          <w:tcPr>
            <w:tcW w:w="4500" w:type="dxa"/>
            <w:vAlign w:val="center"/>
          </w:tcPr>
          <w:p w14:paraId="32A365D4" w14:textId="77777777" w:rsidR="00DF7F26" w:rsidRDefault="00CA51E6">
            <w:pPr>
              <w:spacing w:after="120"/>
              <w:rPr>
                <w:rFonts w:ascii="Trebuchet MS" w:eastAsia="Trebuchet MS" w:hAnsi="Trebuchet MS" w:cs="Trebuchet MS"/>
                <w:sz w:val="22"/>
                <w:szCs w:val="22"/>
              </w:rPr>
            </w:pPr>
            <w:r>
              <w:rPr>
                <w:rFonts w:ascii="Trebuchet MS" w:eastAsia="Trebuchet MS" w:hAnsi="Trebuchet MS" w:cs="Trebuchet MS"/>
                <w:sz w:val="22"/>
                <w:szCs w:val="22"/>
              </w:rPr>
              <w:t>Monitors, diagnoses and investigates health problems, and health or environmental hazards in the community.</w:t>
            </w:r>
          </w:p>
        </w:tc>
        <w:tc>
          <w:tcPr>
            <w:tcW w:w="297" w:type="dxa"/>
            <w:vAlign w:val="center"/>
          </w:tcPr>
          <w:p w14:paraId="41864A3C" w14:textId="77777777" w:rsidR="00DF7F26" w:rsidRDefault="00DF7F26">
            <w:pPr>
              <w:spacing w:after="120"/>
              <w:rPr>
                <w:rFonts w:ascii="Trebuchet MS" w:eastAsia="Trebuchet MS" w:hAnsi="Trebuchet MS" w:cs="Trebuchet MS"/>
                <w:sz w:val="22"/>
                <w:szCs w:val="22"/>
              </w:rPr>
            </w:pPr>
          </w:p>
        </w:tc>
        <w:tc>
          <w:tcPr>
            <w:tcW w:w="4311" w:type="dxa"/>
            <w:vAlign w:val="center"/>
          </w:tcPr>
          <w:p w14:paraId="57DABFEE" w14:textId="77777777" w:rsidR="00DF7F26" w:rsidRDefault="00CA51E6">
            <w:pPr>
              <w:spacing w:after="120"/>
              <w:rPr>
                <w:rFonts w:ascii="Trebuchet MS" w:eastAsia="Trebuchet MS" w:hAnsi="Trebuchet MS" w:cs="Trebuchet MS"/>
                <w:sz w:val="22"/>
                <w:szCs w:val="22"/>
              </w:rPr>
            </w:pPr>
            <w:proofErr w:type="gramStart"/>
            <w:r>
              <w:rPr>
                <w:rFonts w:ascii="Trebuchet MS" w:eastAsia="Trebuchet MS" w:hAnsi="Trebuchet MS" w:cs="Trebuchet MS"/>
                <w:sz w:val="22"/>
                <w:szCs w:val="22"/>
              </w:rPr>
              <w:t>Ensures</w:t>
            </w:r>
            <w:proofErr w:type="gramEnd"/>
            <w:r>
              <w:rPr>
                <w:rFonts w:ascii="Trebuchet MS" w:eastAsia="Trebuchet MS" w:hAnsi="Trebuchet MS" w:cs="Trebuchet MS"/>
                <w:sz w:val="22"/>
                <w:szCs w:val="22"/>
              </w:rPr>
              <w:t xml:space="preserve"> a competent public and environmental health workforce or health care workforce.</w:t>
            </w:r>
          </w:p>
        </w:tc>
      </w:tr>
      <w:tr w:rsidR="00DF7F26" w14:paraId="48C7B5DC" w14:textId="77777777" w:rsidTr="00737D05">
        <w:tc>
          <w:tcPr>
            <w:tcW w:w="360" w:type="dxa"/>
            <w:vAlign w:val="center"/>
          </w:tcPr>
          <w:p w14:paraId="2A5563AC" w14:textId="0701DD71" w:rsidR="00DF7F26" w:rsidRDefault="00B83A06">
            <w:pPr>
              <w:rPr>
                <w:rFonts w:ascii="Trebuchet MS" w:eastAsia="Trebuchet MS" w:hAnsi="Trebuchet MS" w:cs="Trebuchet MS"/>
                <w:sz w:val="22"/>
                <w:szCs w:val="22"/>
              </w:rPr>
            </w:pPr>
            <w:r>
              <w:rPr>
                <w:rFonts w:ascii="Trebuchet MS" w:eastAsia="Trebuchet MS" w:hAnsi="Trebuchet MS" w:cs="Trebuchet MS"/>
                <w:sz w:val="22"/>
                <w:szCs w:val="22"/>
              </w:rPr>
              <w:t>X</w:t>
            </w:r>
          </w:p>
        </w:tc>
        <w:tc>
          <w:tcPr>
            <w:tcW w:w="4500" w:type="dxa"/>
            <w:vAlign w:val="center"/>
          </w:tcPr>
          <w:p w14:paraId="553FFCA3" w14:textId="7339BF9D" w:rsidR="00DF7F26" w:rsidRDefault="00CA51E6" w:rsidP="00EC09EB">
            <w:pPr>
              <w:spacing w:after="120"/>
              <w:rPr>
                <w:rFonts w:ascii="Trebuchet MS" w:eastAsia="Trebuchet MS" w:hAnsi="Trebuchet MS" w:cs="Trebuchet MS"/>
                <w:sz w:val="22"/>
                <w:szCs w:val="22"/>
              </w:rPr>
            </w:pPr>
            <w:proofErr w:type="spellStart"/>
            <w:proofErr w:type="gramStart"/>
            <w:r>
              <w:rPr>
                <w:rFonts w:ascii="Trebuchet MS" w:eastAsia="Trebuchet MS" w:hAnsi="Trebuchet MS" w:cs="Trebuchet MS"/>
                <w:sz w:val="22"/>
                <w:szCs w:val="22"/>
              </w:rPr>
              <w:t>Other:_</w:t>
            </w:r>
            <w:proofErr w:type="gramEnd"/>
            <w:r w:rsidR="006F4E19">
              <w:rPr>
                <w:rFonts w:ascii="Trebuchet MS" w:eastAsia="Trebuchet MS" w:hAnsi="Trebuchet MS" w:cs="Trebuchet MS"/>
                <w:sz w:val="22"/>
                <w:szCs w:val="22"/>
              </w:rPr>
              <w:t>Statutory</w:t>
            </w:r>
            <w:proofErr w:type="spellEnd"/>
            <w:r w:rsidR="006F4E19">
              <w:rPr>
                <w:rFonts w:ascii="Trebuchet MS" w:eastAsia="Trebuchet MS" w:hAnsi="Trebuchet MS" w:cs="Trebuchet MS"/>
                <w:sz w:val="22"/>
                <w:szCs w:val="22"/>
              </w:rPr>
              <w:t xml:space="preserve"> </w:t>
            </w:r>
            <w:r w:rsidR="00F703C7">
              <w:rPr>
                <w:rFonts w:ascii="Trebuchet MS" w:eastAsia="Trebuchet MS" w:hAnsi="Trebuchet MS" w:cs="Trebuchet MS"/>
                <w:sz w:val="22"/>
                <w:szCs w:val="22"/>
              </w:rPr>
              <w:t>changes due to</w:t>
            </w:r>
            <w:r w:rsidR="00A73E96">
              <w:rPr>
                <w:rFonts w:ascii="Trebuchet MS" w:eastAsia="Trebuchet MS" w:hAnsi="Trebuchet MS" w:cs="Trebuchet MS"/>
                <w:sz w:val="22"/>
                <w:szCs w:val="22"/>
              </w:rPr>
              <w:t xml:space="preserve"> SB25-</w:t>
            </w:r>
            <w:r w:rsidR="00F703C7">
              <w:rPr>
                <w:rFonts w:ascii="Trebuchet MS" w:eastAsia="Trebuchet MS" w:hAnsi="Trebuchet MS" w:cs="Trebuchet MS"/>
                <w:sz w:val="22"/>
                <w:szCs w:val="22"/>
              </w:rPr>
              <w:t>289</w:t>
            </w:r>
            <w:r w:rsidR="00A73E96">
              <w:rPr>
                <w:rFonts w:ascii="Trebuchet MS" w:eastAsia="Trebuchet MS" w:hAnsi="Trebuchet MS" w:cs="Trebuchet MS"/>
                <w:sz w:val="22"/>
                <w:szCs w:val="22"/>
              </w:rPr>
              <w:t>,</w:t>
            </w:r>
            <w:r w:rsidR="00F703C7">
              <w:rPr>
                <w:rFonts w:ascii="Trebuchet MS" w:eastAsia="Trebuchet MS" w:hAnsi="Trebuchet MS" w:cs="Trebuchet MS"/>
                <w:sz w:val="22"/>
                <w:szCs w:val="22"/>
              </w:rPr>
              <w:t xml:space="preserve"> HB25-1248</w:t>
            </w:r>
            <w:r>
              <w:rPr>
                <w:rFonts w:ascii="Trebuchet MS" w:eastAsia="Trebuchet MS" w:hAnsi="Trebuchet MS" w:cs="Trebuchet MS"/>
                <w:sz w:val="22"/>
                <w:szCs w:val="22"/>
              </w:rPr>
              <w:t>______________________</w:t>
            </w:r>
          </w:p>
        </w:tc>
        <w:tc>
          <w:tcPr>
            <w:tcW w:w="297" w:type="dxa"/>
            <w:vAlign w:val="center"/>
          </w:tcPr>
          <w:p w14:paraId="12CBE2F1" w14:textId="77777777" w:rsidR="00DF7F26" w:rsidRDefault="00DF7F26">
            <w:pPr>
              <w:spacing w:after="120"/>
              <w:rPr>
                <w:rFonts w:ascii="Trebuchet MS" w:eastAsia="Trebuchet MS" w:hAnsi="Trebuchet MS" w:cs="Trebuchet MS"/>
                <w:sz w:val="22"/>
                <w:szCs w:val="22"/>
              </w:rPr>
            </w:pPr>
          </w:p>
        </w:tc>
        <w:tc>
          <w:tcPr>
            <w:tcW w:w="4311" w:type="dxa"/>
            <w:vAlign w:val="center"/>
          </w:tcPr>
          <w:p w14:paraId="32CDF658" w14:textId="77777777" w:rsidR="00DF7F26" w:rsidRDefault="00CA51E6">
            <w:pPr>
              <w:spacing w:after="120"/>
              <w:rPr>
                <w:rFonts w:ascii="Trebuchet MS" w:eastAsia="Trebuchet MS" w:hAnsi="Trebuchet MS" w:cs="Trebuchet MS"/>
                <w:sz w:val="22"/>
                <w:szCs w:val="22"/>
              </w:rPr>
            </w:pPr>
            <w:proofErr w:type="gramStart"/>
            <w:r>
              <w:rPr>
                <w:rFonts w:ascii="Trebuchet MS" w:eastAsia="Trebuchet MS" w:hAnsi="Trebuchet MS" w:cs="Trebuchet MS"/>
                <w:sz w:val="22"/>
                <w:szCs w:val="22"/>
              </w:rPr>
              <w:t>Other:_</w:t>
            </w:r>
            <w:proofErr w:type="gramEnd"/>
            <w:r>
              <w:rPr>
                <w:rFonts w:ascii="Trebuchet MS" w:eastAsia="Trebuchet MS" w:hAnsi="Trebuchet MS" w:cs="Trebuchet MS"/>
                <w:sz w:val="22"/>
                <w:szCs w:val="22"/>
              </w:rPr>
              <w:t>__________________________</w:t>
            </w:r>
          </w:p>
          <w:p w14:paraId="227049B0" w14:textId="77777777" w:rsidR="00DF7F26" w:rsidRDefault="00CA51E6">
            <w:pPr>
              <w:spacing w:after="120"/>
              <w:rPr>
                <w:rFonts w:ascii="Trebuchet MS" w:eastAsia="Trebuchet MS" w:hAnsi="Trebuchet MS" w:cs="Trebuchet MS"/>
                <w:sz w:val="22"/>
                <w:szCs w:val="22"/>
              </w:rPr>
            </w:pPr>
            <w:r>
              <w:rPr>
                <w:rFonts w:ascii="Trebuchet MS" w:eastAsia="Trebuchet MS" w:hAnsi="Trebuchet MS" w:cs="Trebuchet MS"/>
                <w:sz w:val="22"/>
                <w:szCs w:val="22"/>
              </w:rPr>
              <w:t>__________________________________</w:t>
            </w:r>
          </w:p>
        </w:tc>
      </w:tr>
    </w:tbl>
    <w:p w14:paraId="7E1CD3A2" w14:textId="77777777" w:rsidR="00A47A1B" w:rsidRDefault="00A47A1B">
      <w:r>
        <w:br w:type="page"/>
      </w:r>
    </w:p>
    <w:p w14:paraId="1D04DBBC" w14:textId="77777777" w:rsidR="009F4DAC" w:rsidRDefault="009F4DAC">
      <w:pPr>
        <w:sectPr w:rsidR="009F4DAC">
          <w:pgSz w:w="12240" w:h="15840"/>
          <w:pgMar w:top="1440" w:right="1440" w:bottom="1440" w:left="1440" w:header="720" w:footer="720" w:gutter="0"/>
          <w:pgNumType w:start="1"/>
          <w:cols w:space="720"/>
        </w:sectPr>
      </w:pPr>
    </w:p>
    <w:p w14:paraId="0D1F58F7" w14:textId="77777777" w:rsidR="00453FDE" w:rsidRPr="00453FDE" w:rsidRDefault="00453FDE" w:rsidP="00453FDE">
      <w:pPr>
        <w:tabs>
          <w:tab w:val="left" w:pos="720"/>
          <w:tab w:val="left" w:pos="1440"/>
        </w:tabs>
        <w:spacing w:before="240"/>
        <w:rPr>
          <w:rFonts w:ascii="Arial" w:hAnsi="Arial" w:cs="Arial"/>
          <w:b/>
          <w:bCs/>
        </w:rPr>
      </w:pPr>
      <w:r w:rsidRPr="00453FDE">
        <w:rPr>
          <w:rFonts w:ascii="Arial" w:hAnsi="Arial" w:cs="Arial"/>
          <w:b/>
          <w:bCs/>
        </w:rPr>
        <w:lastRenderedPageBreak/>
        <w:t>DEPARTMENT OF PUBLIC HEALTH AND ENVIRONMENT</w:t>
      </w:r>
    </w:p>
    <w:p w14:paraId="06A4B67A" w14:textId="77777777" w:rsidR="00453FDE" w:rsidRPr="00453FDE" w:rsidRDefault="00453FDE" w:rsidP="00453FDE">
      <w:pPr>
        <w:tabs>
          <w:tab w:val="left" w:pos="720"/>
          <w:tab w:val="left" w:pos="1440"/>
        </w:tabs>
        <w:spacing w:before="240"/>
        <w:rPr>
          <w:rFonts w:ascii="Arial" w:hAnsi="Arial" w:cs="Arial"/>
          <w:b/>
          <w:bCs/>
        </w:rPr>
      </w:pPr>
      <w:r w:rsidRPr="00453FDE">
        <w:rPr>
          <w:rFonts w:ascii="Arial" w:hAnsi="Arial" w:cs="Arial"/>
          <w:b/>
          <w:bCs/>
        </w:rPr>
        <w:t>Health Facilities and Emergency Medical Services Division</w:t>
      </w:r>
    </w:p>
    <w:p w14:paraId="77F92961" w14:textId="77777777" w:rsidR="00453FDE" w:rsidRPr="00453FDE" w:rsidRDefault="00453FDE" w:rsidP="00453FDE">
      <w:pPr>
        <w:tabs>
          <w:tab w:val="left" w:pos="720"/>
          <w:tab w:val="left" w:pos="1440"/>
        </w:tabs>
        <w:spacing w:before="240"/>
        <w:rPr>
          <w:rFonts w:ascii="Arial" w:hAnsi="Arial" w:cs="Arial"/>
          <w:b/>
          <w:bCs/>
        </w:rPr>
      </w:pPr>
      <w:r w:rsidRPr="00453FDE">
        <w:rPr>
          <w:rFonts w:ascii="Arial" w:hAnsi="Arial" w:cs="Arial"/>
          <w:b/>
          <w:bCs/>
        </w:rPr>
        <w:t>STANDARDS FOR HOSPITALS AND HEALTH FACILITIES</w:t>
      </w:r>
    </w:p>
    <w:p w14:paraId="2CB55DE2" w14:textId="77777777" w:rsidR="00453FDE" w:rsidRPr="00C1170A" w:rsidRDefault="00453FDE" w:rsidP="00C1170A">
      <w:pPr>
        <w:spacing w:before="240"/>
        <w:rPr>
          <w:rFonts w:ascii="Arial" w:hAnsi="Arial" w:cs="Arial"/>
          <w:b/>
          <w:bCs/>
        </w:rPr>
      </w:pPr>
      <w:r w:rsidRPr="00C1170A">
        <w:rPr>
          <w:rFonts w:ascii="Arial" w:hAnsi="Arial" w:cs="Arial"/>
          <w:b/>
          <w:bCs/>
        </w:rPr>
        <w:t>CHAPTER 2 - GENERAL LICENSURE STANDARDS</w:t>
      </w:r>
    </w:p>
    <w:p w14:paraId="44DF7374" w14:textId="77777777" w:rsidR="00453FDE" w:rsidRPr="00C1170A" w:rsidRDefault="00453FDE" w:rsidP="00C1170A">
      <w:pPr>
        <w:pStyle w:val="Heading3"/>
      </w:pPr>
      <w:r w:rsidRPr="00C1170A">
        <w:t>6 CCR 1011-1 Chapter 2</w:t>
      </w:r>
    </w:p>
    <w:p w14:paraId="4B5D0680" w14:textId="77777777" w:rsidR="00453FDE" w:rsidRPr="00453FDE" w:rsidRDefault="00453FDE" w:rsidP="00453FDE">
      <w:pPr>
        <w:spacing w:before="120"/>
        <w:rPr>
          <w:rFonts w:ascii="Arial" w:hAnsi="Arial"/>
          <w:i/>
          <w:sz w:val="16"/>
          <w:szCs w:val="16"/>
        </w:rPr>
      </w:pPr>
      <w:r w:rsidRPr="00453FDE">
        <w:rPr>
          <w:rFonts w:ascii="Arial" w:hAnsi="Arial"/>
          <w:i/>
          <w:sz w:val="16"/>
          <w:szCs w:val="16"/>
        </w:rPr>
        <w:t>[Editor’s Notes follow the text of the rules at the end of this CCR Document.]</w:t>
      </w:r>
    </w:p>
    <w:p w14:paraId="4ACF42C7" w14:textId="77777777" w:rsidR="00453FDE" w:rsidRPr="00453FDE" w:rsidRDefault="00453FDE" w:rsidP="00453FDE">
      <w:pPr>
        <w:tabs>
          <w:tab w:val="left" w:pos="720"/>
          <w:tab w:val="left" w:pos="1440"/>
        </w:tabs>
        <w:spacing w:before="240"/>
        <w:rPr>
          <w:rFonts w:ascii="Arial" w:hAnsi="Arial" w:cs="Arial"/>
        </w:rPr>
      </w:pPr>
      <w:r w:rsidRPr="00453FDE">
        <w:rPr>
          <w:rFonts w:ascii="Arial" w:hAnsi="Arial" w:cs="Arial"/>
        </w:rPr>
        <w:t>_________________________________________________________________________</w:t>
      </w:r>
    </w:p>
    <w:p w14:paraId="0C41A3D0" w14:textId="77777777" w:rsidR="00453FDE" w:rsidRPr="00453FDE" w:rsidRDefault="00453FDE" w:rsidP="00453FDE">
      <w:pPr>
        <w:tabs>
          <w:tab w:val="left" w:pos="720"/>
          <w:tab w:val="left" w:pos="1440"/>
        </w:tabs>
        <w:spacing w:before="240"/>
        <w:rPr>
          <w:rFonts w:ascii="Arial" w:hAnsi="Arial" w:cs="Arial"/>
          <w:b/>
          <w:bCs/>
        </w:rPr>
      </w:pPr>
      <w:r w:rsidRPr="00453FDE">
        <w:rPr>
          <w:rFonts w:ascii="Arial" w:hAnsi="Arial" w:cs="Arial"/>
          <w:b/>
          <w:bCs/>
        </w:rPr>
        <w:t>Adopted by the Board of Health on June 18, 2025. Effective September 14, 2025.</w:t>
      </w:r>
    </w:p>
    <w:p w14:paraId="4D361C08" w14:textId="77777777" w:rsidR="00453FDE" w:rsidRPr="00453FDE" w:rsidRDefault="00453FDE" w:rsidP="00453FDE">
      <w:pPr>
        <w:tabs>
          <w:tab w:val="left" w:pos="720"/>
          <w:tab w:val="left" w:pos="1440"/>
        </w:tabs>
        <w:spacing w:before="240"/>
        <w:rPr>
          <w:rFonts w:ascii="Arial" w:hAnsi="Arial" w:cs="Arial"/>
        </w:rPr>
      </w:pPr>
      <w:r w:rsidRPr="00453FDE">
        <w:rPr>
          <w:rFonts w:ascii="Arial" w:hAnsi="Arial" w:cs="Arial"/>
        </w:rPr>
        <w:t>*****</w:t>
      </w:r>
    </w:p>
    <w:p w14:paraId="2FDE44F6" w14:textId="77777777" w:rsidR="00453FDE" w:rsidRPr="00453FDE" w:rsidRDefault="00453FDE" w:rsidP="00453FDE">
      <w:pPr>
        <w:tabs>
          <w:tab w:val="left" w:pos="720"/>
          <w:tab w:val="left" w:pos="1440"/>
        </w:tabs>
        <w:spacing w:before="240"/>
        <w:rPr>
          <w:rFonts w:ascii="Arial" w:hAnsi="Arial" w:cs="Arial"/>
          <w:b/>
          <w:bCs/>
        </w:rPr>
      </w:pPr>
      <w:r w:rsidRPr="00453FDE">
        <w:rPr>
          <w:rFonts w:ascii="Arial" w:hAnsi="Arial" w:cs="Arial"/>
          <w:b/>
          <w:bCs/>
        </w:rPr>
        <w:t>INDEX</w:t>
      </w:r>
    </w:p>
    <w:p w14:paraId="7D0853FA" w14:textId="77777777" w:rsidR="00453FDE" w:rsidRPr="00453FDE" w:rsidRDefault="00453FDE" w:rsidP="00453FDE">
      <w:pPr>
        <w:tabs>
          <w:tab w:val="left" w:pos="720"/>
          <w:tab w:val="left" w:pos="1440"/>
        </w:tabs>
        <w:spacing w:before="240"/>
        <w:rPr>
          <w:rFonts w:ascii="Arial" w:hAnsi="Arial" w:cs="Arial"/>
        </w:rPr>
      </w:pPr>
      <w:r w:rsidRPr="00453FDE">
        <w:rPr>
          <w:rFonts w:ascii="Arial" w:hAnsi="Arial" w:cs="Arial"/>
        </w:rPr>
        <w:t>*****</w:t>
      </w:r>
    </w:p>
    <w:p w14:paraId="438A8A04" w14:textId="77777777" w:rsidR="00453FDE" w:rsidRPr="00CB1019" w:rsidRDefault="00453FDE" w:rsidP="00CB1019">
      <w:pPr>
        <w:pStyle w:val="Heading4"/>
      </w:pPr>
      <w:r w:rsidRPr="00CB1019">
        <w:t xml:space="preserve">Part 9 – </w:t>
      </w:r>
      <w:ins w:id="3" w:author="Jackson, Ash" w:date="2026-07-16T14:02:00Z">
        <w:r w:rsidRPr="00CB1019">
          <w:t xml:space="preserve">Donations of </w:t>
        </w:r>
      </w:ins>
      <w:r w:rsidRPr="00CB1019">
        <w:t>Medic</w:t>
      </w:r>
      <w:ins w:id="4" w:author="Jackson, Ash" w:date="2026-07-16T14:02:00Z">
        <w:r w:rsidRPr="00CB1019">
          <w:t>ine</w:t>
        </w:r>
      </w:ins>
      <w:del w:id="5" w:author="Jackson, Ash" w:date="2026-07-16T14:02:00Z">
        <w:r w:rsidRPr="00CB1019" w:rsidDel="00BA74EC">
          <w:delText>ations</w:delText>
        </w:r>
      </w:del>
      <w:r w:rsidRPr="00CB1019">
        <w:t>, Medical Devices, and Medical Supplies</w:t>
      </w:r>
    </w:p>
    <w:p w14:paraId="34DDA062" w14:textId="77777777" w:rsidR="00453FDE" w:rsidRPr="00453FDE" w:rsidRDefault="00453FDE" w:rsidP="00453FDE">
      <w:pPr>
        <w:tabs>
          <w:tab w:val="left" w:pos="720"/>
          <w:tab w:val="left" w:pos="1440"/>
        </w:tabs>
        <w:spacing w:before="240"/>
        <w:rPr>
          <w:rFonts w:ascii="Arial" w:hAnsi="Arial" w:cs="Arial"/>
        </w:rPr>
      </w:pPr>
      <w:r w:rsidRPr="00453FDE">
        <w:rPr>
          <w:rFonts w:ascii="Arial" w:hAnsi="Arial" w:cs="Arial"/>
        </w:rPr>
        <w:t>*****</w:t>
      </w:r>
    </w:p>
    <w:p w14:paraId="355E9CC7" w14:textId="77777777" w:rsidR="00453FDE" w:rsidRPr="00CB1019" w:rsidRDefault="00453FDE" w:rsidP="00CB1019">
      <w:pPr>
        <w:pStyle w:val="Heading4"/>
      </w:pPr>
      <w:r w:rsidRPr="00CB1019">
        <w:t>Part 1.</w:t>
      </w:r>
      <w:r w:rsidRPr="00CB1019">
        <w:tab/>
        <w:t>Definitions</w:t>
      </w:r>
    </w:p>
    <w:p w14:paraId="1C28E08B"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w:t>
      </w:r>
    </w:p>
    <w:p w14:paraId="673AEDAA" w14:textId="77777777" w:rsidR="00453FDE" w:rsidRPr="00453FDE" w:rsidRDefault="00453FDE" w:rsidP="00453FDE">
      <w:pPr>
        <w:tabs>
          <w:tab w:val="left" w:pos="720"/>
          <w:tab w:val="left" w:pos="1440"/>
          <w:tab w:val="left" w:pos="2160"/>
        </w:tabs>
        <w:spacing w:before="240"/>
        <w:ind w:left="720" w:hanging="720"/>
        <w:rPr>
          <w:ins w:id="6" w:author="Jackson, Ash" w:date="2026-05-11T11:42:00Z"/>
          <w:rFonts w:ascii="Arial" w:hAnsi="Arial"/>
          <w:smallCaps/>
          <w:color w:val="C00000"/>
          <w:szCs w:val="24"/>
        </w:rPr>
      </w:pPr>
      <w:r w:rsidRPr="00453FDE">
        <w:rPr>
          <w:rFonts w:ascii="Arial" w:hAnsi="Arial"/>
          <w:szCs w:val="24"/>
        </w:rPr>
        <w:t>1.49</w:t>
      </w:r>
      <w:r w:rsidRPr="00453FDE">
        <w:rPr>
          <w:rFonts w:ascii="Arial" w:hAnsi="Arial"/>
          <w:szCs w:val="24"/>
        </w:rPr>
        <w:tab/>
        <w:t>“Restraint” means</w:t>
      </w:r>
      <w:ins w:id="7" w:author="Jackson, Ash" w:date="2026-05-11T11:39:00Z">
        <w:r w:rsidRPr="00453FDE">
          <w:rPr>
            <w:rFonts w:ascii="Arial" w:hAnsi="Arial"/>
            <w:smallCaps/>
            <w:color w:val="C00000"/>
            <w:szCs w:val="24"/>
            <w:rPrChange w:id="8" w:author="Jackson, Ash" w:date="2026-05-11T11:41:00Z">
              <w:rPr/>
            </w:rPrChange>
          </w:rPr>
          <w:t>, pursuant to Sec</w:t>
        </w:r>
      </w:ins>
      <w:ins w:id="9" w:author="Jackson, Ash" w:date="2026-05-11T11:40:00Z">
        <w:r w:rsidRPr="00453FDE">
          <w:rPr>
            <w:rFonts w:ascii="Arial" w:hAnsi="Arial"/>
            <w:smallCaps/>
            <w:color w:val="C00000"/>
            <w:szCs w:val="24"/>
            <w:rPrChange w:id="10" w:author="Jackson, Ash" w:date="2026-05-11T11:41:00Z">
              <w:rPr/>
            </w:rPrChange>
          </w:rPr>
          <w:t>tion 26-20-10</w:t>
        </w:r>
      </w:ins>
      <w:ins w:id="11" w:author="Jackson, Ash" w:date="2026-06-05T10:10:00Z">
        <w:r w:rsidRPr="00453FDE">
          <w:rPr>
            <w:rFonts w:ascii="Arial" w:hAnsi="Arial"/>
            <w:smallCaps/>
            <w:color w:val="C00000"/>
            <w:szCs w:val="24"/>
          </w:rPr>
          <w:t>1</w:t>
        </w:r>
      </w:ins>
      <w:ins w:id="12" w:author="Jackson, Ash" w:date="2026-05-11T11:40:00Z">
        <w:r w:rsidRPr="00453FDE">
          <w:rPr>
            <w:rFonts w:ascii="Arial" w:hAnsi="Arial"/>
            <w:smallCaps/>
            <w:color w:val="C00000"/>
            <w:szCs w:val="24"/>
            <w:rPrChange w:id="13" w:author="Jackson, Ash" w:date="2026-05-11T11:41:00Z">
              <w:rPr/>
            </w:rPrChange>
          </w:rPr>
          <w:t>, C.R.S</w:t>
        </w:r>
      </w:ins>
      <w:ins w:id="14" w:author="Jackson, Ash" w:date="2026-05-12T10:44:00Z">
        <w:r w:rsidRPr="00453FDE">
          <w:rPr>
            <w:rFonts w:ascii="Arial" w:hAnsi="Arial"/>
            <w:smallCaps/>
            <w:color w:val="C00000"/>
            <w:szCs w:val="24"/>
          </w:rPr>
          <w:t>. et seq</w:t>
        </w:r>
      </w:ins>
      <w:ins w:id="15" w:author="Jackson, Ash" w:date="2026-05-11T11:40:00Z">
        <w:r w:rsidRPr="00453FDE">
          <w:rPr>
            <w:rFonts w:ascii="Arial" w:hAnsi="Arial"/>
            <w:smallCaps/>
            <w:color w:val="C00000"/>
            <w:szCs w:val="24"/>
            <w:rPrChange w:id="16" w:author="Jackson, Ash" w:date="2026-05-11T11:41:00Z">
              <w:rPr/>
            </w:rPrChange>
          </w:rPr>
          <w:t>,</w:t>
        </w:r>
      </w:ins>
      <w:r w:rsidRPr="00453FDE">
        <w:rPr>
          <w:rFonts w:ascii="Arial" w:hAnsi="Arial"/>
          <w:szCs w:val="24"/>
        </w:rPr>
        <w:t xml:space="preserve"> any method or device used to involuntarily limit freedom of movement, including but not limited to bodily physical force, mechanical devices, or chemicals. </w:t>
      </w:r>
      <w:del w:id="17" w:author="Jackson, Ash" w:date="2026-05-11T11:42:00Z">
        <w:r w:rsidRPr="00453FDE" w:rsidDel="00B71458">
          <w:rPr>
            <w:rFonts w:ascii="Arial" w:hAnsi="Arial"/>
            <w:szCs w:val="24"/>
          </w:rPr>
          <w:delText>“</w:delText>
        </w:r>
      </w:del>
      <w:r w:rsidRPr="00453FDE">
        <w:rPr>
          <w:rFonts w:ascii="Arial" w:hAnsi="Arial"/>
          <w:szCs w:val="24"/>
        </w:rPr>
        <w:t>Restraint</w:t>
      </w:r>
      <w:del w:id="18" w:author="Jackson, Ash" w:date="2026-05-11T11:42:00Z">
        <w:r w:rsidRPr="00453FDE" w:rsidDel="00B71458">
          <w:rPr>
            <w:rFonts w:ascii="Arial" w:hAnsi="Arial"/>
            <w:szCs w:val="24"/>
          </w:rPr>
          <w:delText>”</w:delText>
        </w:r>
      </w:del>
      <w:r w:rsidRPr="00453FDE">
        <w:rPr>
          <w:rFonts w:ascii="Arial" w:hAnsi="Arial"/>
          <w:szCs w:val="24"/>
        </w:rPr>
        <w:t xml:space="preserve"> includes </w:t>
      </w:r>
      <w:del w:id="19" w:author="Jackson, Ash" w:date="2026-05-12T10:49:00Z">
        <w:r w:rsidRPr="00453FDE" w:rsidDel="00055D8F">
          <w:rPr>
            <w:rFonts w:ascii="Arial" w:hAnsi="Arial"/>
            <w:szCs w:val="24"/>
          </w:rPr>
          <w:delText xml:space="preserve">a </w:delText>
        </w:r>
      </w:del>
      <w:r w:rsidRPr="00453FDE">
        <w:rPr>
          <w:rFonts w:ascii="Arial" w:hAnsi="Arial"/>
          <w:szCs w:val="24"/>
        </w:rPr>
        <w:t xml:space="preserve">chemical restraint, </w:t>
      </w:r>
      <w:del w:id="20" w:author="Jackson, Ash" w:date="2026-05-12T10:49:00Z">
        <w:r w:rsidRPr="00453FDE" w:rsidDel="00055D8F">
          <w:rPr>
            <w:rFonts w:ascii="Arial" w:hAnsi="Arial"/>
            <w:szCs w:val="24"/>
          </w:rPr>
          <w:delText xml:space="preserve">a </w:delText>
        </w:r>
      </w:del>
      <w:r w:rsidRPr="00453FDE">
        <w:rPr>
          <w:rFonts w:ascii="Arial" w:hAnsi="Arial"/>
          <w:szCs w:val="24"/>
        </w:rPr>
        <w:t xml:space="preserve">mechanical restraint, </w:t>
      </w:r>
      <w:del w:id="21" w:author="Jackson, Ash" w:date="2026-05-12T10:49:00Z">
        <w:r w:rsidRPr="00453FDE" w:rsidDel="00055D8F">
          <w:rPr>
            <w:rFonts w:ascii="Arial" w:hAnsi="Arial"/>
            <w:szCs w:val="24"/>
          </w:rPr>
          <w:delText xml:space="preserve">a </w:delText>
        </w:r>
      </w:del>
      <w:r w:rsidRPr="00453FDE">
        <w:rPr>
          <w:rFonts w:ascii="Arial" w:hAnsi="Arial"/>
          <w:szCs w:val="24"/>
        </w:rPr>
        <w:t>physical restraint, and/or seclusion.</w:t>
      </w:r>
      <w:ins w:id="22" w:author="Jackson, Ash" w:date="2026-05-11T11:40:00Z">
        <w:r w:rsidRPr="00453FDE">
          <w:rPr>
            <w:rFonts w:ascii="Arial" w:hAnsi="Arial"/>
            <w:smallCaps/>
            <w:color w:val="C00000"/>
            <w:szCs w:val="24"/>
            <w:rPrChange w:id="23" w:author="Jackson, Ash" w:date="2026-05-11T11:42:00Z">
              <w:rPr/>
            </w:rPrChange>
          </w:rPr>
          <w:t xml:space="preserve"> Restraint must not be used </w:t>
        </w:r>
      </w:ins>
      <w:ins w:id="24" w:author="Jackson, Ash" w:date="2026-05-11T11:42:00Z">
        <w:r w:rsidRPr="00453FDE">
          <w:rPr>
            <w:rFonts w:ascii="Arial" w:hAnsi="Arial"/>
            <w:smallCaps/>
            <w:color w:val="C00000"/>
            <w:szCs w:val="24"/>
          </w:rPr>
          <w:t>as a form of discipline</w:t>
        </w:r>
      </w:ins>
      <w:ins w:id="25" w:author="Jackson, Ash" w:date="2026-05-12T10:44:00Z">
        <w:r w:rsidRPr="00453FDE">
          <w:rPr>
            <w:rFonts w:ascii="Arial" w:hAnsi="Arial"/>
            <w:smallCaps/>
            <w:color w:val="C00000"/>
            <w:szCs w:val="24"/>
          </w:rPr>
          <w:t>, punishment,</w:t>
        </w:r>
      </w:ins>
      <w:ins w:id="26" w:author="Jackson, Ash" w:date="2026-05-11T11:42:00Z">
        <w:r w:rsidRPr="00453FDE">
          <w:rPr>
            <w:rFonts w:ascii="Arial" w:hAnsi="Arial"/>
            <w:smallCaps/>
            <w:color w:val="C00000"/>
            <w:szCs w:val="24"/>
          </w:rPr>
          <w:t xml:space="preserve"> or to gain compliance</w:t>
        </w:r>
      </w:ins>
      <w:ins w:id="27" w:author="Jackson, Ash" w:date="2026-05-12T10:46:00Z">
        <w:r w:rsidRPr="00453FDE">
          <w:rPr>
            <w:rFonts w:ascii="Arial" w:hAnsi="Arial"/>
            <w:smallCaps/>
            <w:color w:val="C00000"/>
            <w:szCs w:val="24"/>
          </w:rPr>
          <w:t>. Restraint does not include:</w:t>
        </w:r>
      </w:ins>
      <w:ins w:id="28" w:author="Jackson, Ash" w:date="2026-05-11T11:42:00Z">
        <w:r w:rsidRPr="00453FDE">
          <w:rPr>
            <w:rFonts w:ascii="Arial" w:hAnsi="Arial"/>
            <w:smallCaps/>
            <w:color w:val="C00000"/>
            <w:szCs w:val="24"/>
          </w:rPr>
          <w:t xml:space="preserve"> </w:t>
        </w:r>
      </w:ins>
    </w:p>
    <w:p w14:paraId="5ABC834C" w14:textId="77777777" w:rsidR="00453FDE" w:rsidRPr="00453FDE" w:rsidRDefault="00453FDE" w:rsidP="00453FDE">
      <w:pPr>
        <w:tabs>
          <w:tab w:val="left" w:pos="720"/>
          <w:tab w:val="left" w:pos="1440"/>
          <w:tab w:val="left" w:pos="2160"/>
        </w:tabs>
        <w:spacing w:before="240"/>
        <w:ind w:left="1440" w:hanging="720"/>
        <w:rPr>
          <w:ins w:id="29" w:author="Jackson, Ash" w:date="2026-05-12T10:46:00Z"/>
          <w:rFonts w:ascii="Arial" w:hAnsi="Arial"/>
          <w:smallCaps/>
          <w:color w:val="C00000"/>
          <w:szCs w:val="24"/>
        </w:rPr>
      </w:pPr>
      <w:ins w:id="30" w:author="Jackson, Ash" w:date="2026-05-11T11:42:00Z">
        <w:r w:rsidRPr="00453FDE">
          <w:rPr>
            <w:rFonts w:ascii="Arial" w:hAnsi="Arial"/>
            <w:smallCaps/>
            <w:color w:val="C00000"/>
            <w:szCs w:val="24"/>
          </w:rPr>
          <w:t>(</w:t>
        </w:r>
      </w:ins>
      <w:ins w:id="31" w:author="Jackson, Ash" w:date="2026-05-12T10:47:00Z">
        <w:r w:rsidRPr="00453FDE">
          <w:rPr>
            <w:rFonts w:ascii="Arial" w:hAnsi="Arial"/>
            <w:smallCaps/>
            <w:color w:val="C00000"/>
            <w:szCs w:val="24"/>
          </w:rPr>
          <w:t>A</w:t>
        </w:r>
      </w:ins>
      <w:ins w:id="32" w:author="Jackson, Ash" w:date="2026-05-11T11:42:00Z">
        <w:r w:rsidRPr="00453FDE">
          <w:rPr>
            <w:rFonts w:ascii="Arial" w:hAnsi="Arial"/>
            <w:smallCaps/>
            <w:color w:val="C00000"/>
            <w:szCs w:val="24"/>
          </w:rPr>
          <w:t>)</w:t>
        </w:r>
        <w:r w:rsidRPr="00453FDE">
          <w:rPr>
            <w:rFonts w:ascii="Arial" w:hAnsi="Arial"/>
            <w:smallCaps/>
            <w:color w:val="C00000"/>
            <w:szCs w:val="24"/>
          </w:rPr>
          <w:tab/>
        </w:r>
      </w:ins>
      <w:ins w:id="33" w:author="Jackson, Ash" w:date="2026-05-12T10:46:00Z">
        <w:r w:rsidRPr="00453FDE">
          <w:rPr>
            <w:rFonts w:ascii="Arial" w:hAnsi="Arial"/>
            <w:smallCaps/>
            <w:color w:val="C00000"/>
            <w:szCs w:val="24"/>
          </w:rPr>
          <w:t>T</w:t>
        </w:r>
      </w:ins>
      <w:ins w:id="34" w:author="Jackson, Ash" w:date="2026-05-11T11:42:00Z">
        <w:r w:rsidRPr="00453FDE">
          <w:rPr>
            <w:rFonts w:ascii="Arial" w:hAnsi="Arial"/>
            <w:smallCaps/>
            <w:color w:val="C00000"/>
            <w:szCs w:val="24"/>
          </w:rPr>
          <w:t xml:space="preserve">he holding of an individual for one </w:t>
        </w:r>
      </w:ins>
      <w:ins w:id="35" w:author="Jackson, Ash" w:date="2026-05-11T11:43:00Z">
        <w:r w:rsidRPr="00453FDE">
          <w:rPr>
            <w:rFonts w:ascii="Arial" w:hAnsi="Arial"/>
            <w:smallCaps/>
            <w:color w:val="C00000"/>
            <w:szCs w:val="24"/>
          </w:rPr>
          <w:t>minute or less by a staff person for protection of the individual or other persons, pursuant to Section 26-20-102, C.R.S</w:t>
        </w:r>
      </w:ins>
      <w:ins w:id="36" w:author="Jackson, Ash" w:date="2026-05-12T10:46:00Z">
        <w:r w:rsidRPr="00453FDE">
          <w:rPr>
            <w:rFonts w:ascii="Arial" w:hAnsi="Arial"/>
            <w:smallCaps/>
            <w:color w:val="C00000"/>
            <w:szCs w:val="24"/>
          </w:rPr>
          <w:t>;</w:t>
        </w:r>
      </w:ins>
    </w:p>
    <w:p w14:paraId="0D05F412" w14:textId="77777777" w:rsidR="00453FDE" w:rsidRPr="00453FDE" w:rsidRDefault="00453FDE" w:rsidP="00453FDE">
      <w:pPr>
        <w:tabs>
          <w:tab w:val="left" w:pos="720"/>
          <w:tab w:val="left" w:pos="1440"/>
          <w:tab w:val="left" w:pos="2160"/>
        </w:tabs>
        <w:spacing w:before="240"/>
        <w:ind w:left="1440" w:hanging="720"/>
        <w:rPr>
          <w:ins w:id="37" w:author="Jackson, Ash" w:date="2026-05-12T10:48:00Z"/>
          <w:rFonts w:ascii="Arial" w:hAnsi="Arial"/>
          <w:smallCaps/>
          <w:color w:val="C00000"/>
          <w:szCs w:val="24"/>
        </w:rPr>
      </w:pPr>
      <w:ins w:id="38" w:author="Jackson, Ash" w:date="2026-05-12T10:46:00Z">
        <w:r w:rsidRPr="00453FDE">
          <w:rPr>
            <w:rFonts w:ascii="Arial" w:hAnsi="Arial"/>
            <w:smallCaps/>
            <w:color w:val="C00000"/>
            <w:szCs w:val="24"/>
          </w:rPr>
          <w:t>(B)</w:t>
        </w:r>
        <w:r w:rsidRPr="00453FDE">
          <w:rPr>
            <w:rFonts w:ascii="Arial" w:hAnsi="Arial"/>
            <w:smallCaps/>
            <w:color w:val="C00000"/>
            <w:szCs w:val="24"/>
          </w:rPr>
          <w:tab/>
        </w:r>
      </w:ins>
      <w:ins w:id="39" w:author="Jackson, Ash" w:date="2026-05-12T10:48:00Z">
        <w:r w:rsidRPr="00453FDE">
          <w:rPr>
            <w:rFonts w:ascii="Arial" w:hAnsi="Arial"/>
            <w:smallCaps/>
            <w:color w:val="C00000"/>
            <w:szCs w:val="24"/>
          </w:rPr>
          <w:t>The use of protective or adaptive devices for providing physical support, prevention of injury, or voluntary or life-saving medical procedures; or</w:t>
        </w:r>
      </w:ins>
    </w:p>
    <w:p w14:paraId="38711AE0" w14:textId="77777777" w:rsidR="00453FDE" w:rsidRPr="00453FDE" w:rsidRDefault="00453FDE">
      <w:pPr>
        <w:tabs>
          <w:tab w:val="left" w:pos="720"/>
          <w:tab w:val="left" w:pos="1440"/>
          <w:tab w:val="left" w:pos="2160"/>
        </w:tabs>
        <w:spacing w:before="240"/>
        <w:ind w:left="1440" w:hanging="720"/>
        <w:pPrChange w:id="40" w:author="Jackson, Ash" w:date="2026-05-11T11:42:00Z">
          <w:pPr>
            <w:pStyle w:val="par1"/>
          </w:pPr>
        </w:pPrChange>
      </w:pPr>
      <w:ins w:id="41" w:author="Jackson, Ash" w:date="2026-05-12T10:48:00Z">
        <w:r w:rsidRPr="00453FDE">
          <w:rPr>
            <w:rFonts w:ascii="Arial" w:hAnsi="Arial"/>
            <w:smallCaps/>
            <w:color w:val="C00000"/>
            <w:szCs w:val="24"/>
          </w:rPr>
          <w:t>(C)</w:t>
        </w:r>
        <w:r w:rsidRPr="00453FDE">
          <w:rPr>
            <w:rFonts w:ascii="Arial" w:hAnsi="Arial"/>
            <w:smallCaps/>
            <w:color w:val="C00000"/>
            <w:szCs w:val="24"/>
          </w:rPr>
          <w:tab/>
          <w:t>Placement of an inpatient or resident in their room for the night.</w:t>
        </w:r>
      </w:ins>
    </w:p>
    <w:p w14:paraId="6620D006"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w:t>
      </w:r>
    </w:p>
    <w:p w14:paraId="13D96F6B"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del w:id="42" w:author="Jackson, Ash" w:date="2026-05-11T11:36:00Z">
        <w:r w:rsidRPr="00453FDE" w:rsidDel="00B71458">
          <w:rPr>
            <w:rFonts w:ascii="Arial" w:hAnsi="Arial"/>
            <w:szCs w:val="24"/>
          </w:rPr>
          <w:delText>1.54</w:delText>
        </w:r>
        <w:r w:rsidRPr="00453FDE" w:rsidDel="00B71458">
          <w:rPr>
            <w:rFonts w:ascii="Arial" w:hAnsi="Arial"/>
            <w:szCs w:val="24"/>
          </w:rPr>
          <w:tab/>
          <w:delText>“Tiered Inspection” means an on-site re-licensure survey that has a reduced scope and reviews fewer items for compliance with applicable state regulations than a full re-licensure survey.</w:delText>
        </w:r>
      </w:del>
    </w:p>
    <w:p w14:paraId="17940B4E" w14:textId="77777777" w:rsidR="00453FDE" w:rsidRPr="00CB1019" w:rsidRDefault="00453FDE" w:rsidP="00CB1019">
      <w:pPr>
        <w:pStyle w:val="Heading4"/>
      </w:pPr>
      <w:r w:rsidRPr="00CB1019">
        <w:t>Part 2.</w:t>
      </w:r>
      <w:r w:rsidRPr="00CB1019">
        <w:tab/>
        <w:t>Licensure Process</w:t>
      </w:r>
    </w:p>
    <w:p w14:paraId="258261FD"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w:t>
      </w:r>
    </w:p>
    <w:p w14:paraId="15F5F8A9"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2.10</w:t>
      </w:r>
      <w:r w:rsidRPr="00453FDE">
        <w:rPr>
          <w:rFonts w:ascii="Arial" w:hAnsi="Arial"/>
          <w:szCs w:val="24"/>
        </w:rPr>
        <w:tab/>
        <w:t>Department Oversight</w:t>
      </w:r>
    </w:p>
    <w:p w14:paraId="18512564"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w:t>
      </w:r>
    </w:p>
    <w:p w14:paraId="7C14376E"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t>2.10.2</w:t>
      </w:r>
      <w:r w:rsidRPr="00453FDE">
        <w:rPr>
          <w:rFonts w:ascii="Arial" w:hAnsi="Arial"/>
          <w:szCs w:val="24"/>
        </w:rPr>
        <w:tab/>
      </w:r>
      <w:ins w:id="43" w:author="Jackson, Ash" w:date="2026-05-28T14:06:00Z">
        <w:r w:rsidRPr="00453FDE">
          <w:rPr>
            <w:rFonts w:ascii="Arial" w:hAnsi="Arial"/>
            <w:smallCaps/>
            <w:szCs w:val="24"/>
          </w:rPr>
          <w:t xml:space="preserve">Extended State </w:t>
        </w:r>
      </w:ins>
      <w:r w:rsidRPr="00453FDE">
        <w:rPr>
          <w:rFonts w:ascii="Arial" w:hAnsi="Arial"/>
          <w:szCs w:val="24"/>
        </w:rPr>
        <w:t>Licensure Survey</w:t>
      </w:r>
      <w:del w:id="44" w:author="Jackson, Ash" w:date="2026-05-28T14:06:00Z">
        <w:r w:rsidRPr="00453FDE" w:rsidDel="005D3101">
          <w:rPr>
            <w:rFonts w:ascii="Arial" w:hAnsi="Arial"/>
            <w:szCs w:val="24"/>
          </w:rPr>
          <w:delText>s</w:delText>
        </w:r>
      </w:del>
      <w:r w:rsidRPr="00453FDE">
        <w:rPr>
          <w:rFonts w:ascii="Arial" w:hAnsi="Arial"/>
          <w:szCs w:val="24"/>
        </w:rPr>
        <w:t xml:space="preserve"> </w:t>
      </w:r>
      <w:ins w:id="45" w:author="Jackson, Ash" w:date="2026-05-28T14:06:00Z">
        <w:r w:rsidRPr="00453FDE">
          <w:rPr>
            <w:rFonts w:ascii="Arial" w:hAnsi="Arial"/>
            <w:smallCaps/>
            <w:szCs w:val="24"/>
          </w:rPr>
          <w:t xml:space="preserve">Cycle </w:t>
        </w:r>
      </w:ins>
      <w:del w:id="46" w:author="Jackson, Ash" w:date="2026-05-14T10:41:00Z">
        <w:r w:rsidRPr="00453FDE" w:rsidDel="00541EE4">
          <w:rPr>
            <w:rFonts w:ascii="Arial" w:hAnsi="Arial"/>
            <w:szCs w:val="24"/>
          </w:rPr>
          <w:delText xml:space="preserve">and </w:delText>
        </w:r>
      </w:del>
      <w:del w:id="47" w:author="Jackson, Ash" w:date="2026-05-14T10:40:00Z">
        <w:r w:rsidRPr="00453FDE" w:rsidDel="00541EE4">
          <w:rPr>
            <w:rFonts w:ascii="Arial" w:hAnsi="Arial"/>
            <w:szCs w:val="24"/>
          </w:rPr>
          <w:delText>Tiered Inspections</w:delText>
        </w:r>
      </w:del>
    </w:p>
    <w:p w14:paraId="2E9F6974" w14:textId="77777777" w:rsidR="00453FDE" w:rsidRPr="00453FDE" w:rsidRDefault="00453FDE" w:rsidP="00453FDE">
      <w:pPr>
        <w:tabs>
          <w:tab w:val="left" w:pos="720"/>
          <w:tab w:val="left" w:pos="1440"/>
        </w:tabs>
        <w:spacing w:before="240"/>
        <w:ind w:left="1440"/>
        <w:rPr>
          <w:rFonts w:ascii="Arial" w:hAnsi="Arial" w:cs="Arial"/>
        </w:rPr>
      </w:pPr>
      <w:ins w:id="48" w:author="Jackson, Ash" w:date="2026-05-13T10:47:00Z">
        <w:r w:rsidRPr="00453FDE">
          <w:rPr>
            <w:rFonts w:ascii="Arial" w:hAnsi="Arial" w:cs="Arial"/>
          </w:rPr>
          <w:lastRenderedPageBreak/>
          <w:t>(A)</w:t>
        </w:r>
        <w:r w:rsidRPr="00453FDE">
          <w:rPr>
            <w:rFonts w:ascii="Arial" w:hAnsi="Arial" w:cs="Arial"/>
          </w:rPr>
          <w:tab/>
        </w:r>
      </w:ins>
      <w:del w:id="49" w:author="Jackson, Ash" w:date="2026-05-13T09:39:00Z">
        <w:r w:rsidRPr="00453FDE" w:rsidDel="00676835">
          <w:rPr>
            <w:rFonts w:ascii="Arial" w:hAnsi="Arial" w:cs="Arial"/>
          </w:rPr>
          <w:delText>F</w:delText>
        </w:r>
      </w:del>
      <w:del w:id="50" w:author="Jackson, Ash" w:date="2026-05-13T10:43:00Z">
        <w:r w:rsidRPr="00453FDE" w:rsidDel="00137670">
          <w:rPr>
            <w:rFonts w:ascii="Arial" w:hAnsi="Arial" w:cs="Arial"/>
          </w:rPr>
          <w:delText>or</w:delText>
        </w:r>
      </w:del>
      <w:del w:id="51" w:author="Jackson, Ash" w:date="2026-05-13T10:44:00Z">
        <w:r w:rsidRPr="00453FDE" w:rsidDel="00137670">
          <w:rPr>
            <w:rFonts w:ascii="Arial" w:hAnsi="Arial" w:cs="Arial"/>
          </w:rPr>
          <w:delText xml:space="preserve"> </w:delText>
        </w:r>
      </w:del>
      <w:ins w:id="52" w:author="Jackson, Ash" w:date="2026-05-13T10:44:00Z">
        <w:r w:rsidRPr="00453FDE">
          <w:rPr>
            <w:rFonts w:ascii="Arial" w:hAnsi="Arial" w:cs="Arial"/>
          </w:rPr>
          <w:t>E</w:t>
        </w:r>
      </w:ins>
      <w:del w:id="53" w:author="Jackson, Ash" w:date="2026-05-13T10:44:00Z">
        <w:r w:rsidRPr="00453FDE" w:rsidDel="00137670">
          <w:rPr>
            <w:rFonts w:ascii="Arial" w:hAnsi="Arial" w:cs="Arial"/>
          </w:rPr>
          <w:delText>e</w:delText>
        </w:r>
      </w:del>
      <w:r w:rsidRPr="00453FDE">
        <w:rPr>
          <w:rFonts w:ascii="Arial" w:hAnsi="Arial" w:cs="Arial"/>
        </w:rPr>
        <w:t xml:space="preserve">ach licensee </w:t>
      </w:r>
      <w:del w:id="54" w:author="Jackson, Ash" w:date="2026-05-13T10:43:00Z">
        <w:r w:rsidRPr="00453FDE" w:rsidDel="00137670">
          <w:rPr>
            <w:rFonts w:ascii="Arial" w:hAnsi="Arial" w:cs="Arial"/>
          </w:rPr>
          <w:delText xml:space="preserve">that is eligible, the Department </w:delText>
        </w:r>
      </w:del>
      <w:del w:id="55" w:author="Jackson, Ash" w:date="2026-05-13T09:39:00Z">
        <w:r w:rsidRPr="00453FDE" w:rsidDel="00676835">
          <w:rPr>
            <w:rFonts w:ascii="Arial" w:hAnsi="Arial" w:cs="Arial"/>
          </w:rPr>
          <w:delText xml:space="preserve">will either </w:delText>
        </w:r>
      </w:del>
      <w:del w:id="56" w:author="Jackson, Ash" w:date="2026-05-13T10:43:00Z">
        <w:r w:rsidRPr="00453FDE" w:rsidDel="00137670">
          <w:rPr>
            <w:rFonts w:ascii="Arial" w:hAnsi="Arial" w:cs="Arial"/>
          </w:rPr>
          <w:delText xml:space="preserve">extend the standard licensure survey cycle </w:delText>
        </w:r>
      </w:del>
      <w:del w:id="57" w:author="Jackson, Ash" w:date="2026-05-13T10:12:00Z">
        <w:r w:rsidRPr="00453FDE" w:rsidDel="00755347">
          <w:rPr>
            <w:rFonts w:ascii="Arial" w:hAnsi="Arial" w:cs="Arial"/>
          </w:rPr>
          <w:delText xml:space="preserve">up </w:delText>
        </w:r>
      </w:del>
      <w:del w:id="58" w:author="Jackson, Ash" w:date="2026-05-13T10:43:00Z">
        <w:r w:rsidRPr="00453FDE" w:rsidDel="00137670">
          <w:rPr>
            <w:rFonts w:ascii="Arial" w:hAnsi="Arial" w:cs="Arial"/>
          </w:rPr>
          <w:delText>to three (3) years</w:delText>
        </w:r>
      </w:del>
      <w:del w:id="59" w:author="Jackson, Ash" w:date="2026-05-13T10:12:00Z">
        <w:r w:rsidRPr="00453FDE" w:rsidDel="00755347">
          <w:rPr>
            <w:rFonts w:ascii="Arial" w:hAnsi="Arial" w:cs="Arial"/>
          </w:rPr>
          <w:delText xml:space="preserve"> or utilize a tiered licensure inspection system</w:delText>
        </w:r>
      </w:del>
      <w:del w:id="60" w:author="Jackson, Ash" w:date="2026-05-13T10:43:00Z">
        <w:r w:rsidRPr="00453FDE" w:rsidDel="00137670">
          <w:rPr>
            <w:rFonts w:ascii="Arial" w:hAnsi="Arial" w:cs="Arial"/>
          </w:rPr>
          <w:delText>.(A)</w:delText>
        </w:r>
        <w:r w:rsidRPr="00453FDE" w:rsidDel="00137670">
          <w:rPr>
            <w:rFonts w:ascii="Arial" w:hAnsi="Arial" w:cs="Arial"/>
          </w:rPr>
          <w:tab/>
        </w:r>
      </w:del>
      <w:del w:id="61" w:author="Jackson, Ash" w:date="2026-05-13T10:12:00Z">
        <w:r w:rsidRPr="00453FDE" w:rsidDel="00755347">
          <w:rPr>
            <w:rFonts w:ascii="Arial" w:hAnsi="Arial" w:cs="Arial"/>
          </w:rPr>
          <w:delText xml:space="preserve">In order to be eligible, the licensee shall </w:delText>
        </w:r>
      </w:del>
      <w:r w:rsidRPr="00453FDE">
        <w:rPr>
          <w:rFonts w:ascii="Arial" w:hAnsi="Arial" w:cs="Arial"/>
        </w:rPr>
        <w:t>meet</w:t>
      </w:r>
      <w:ins w:id="62" w:author="Jackson, Ash" w:date="2026-05-13T10:12:00Z">
        <w:r w:rsidRPr="00453FDE">
          <w:rPr>
            <w:rFonts w:ascii="Arial" w:hAnsi="Arial" w:cs="Arial"/>
            <w:smallCaps/>
            <w:color w:val="C00000"/>
            <w:szCs w:val="24"/>
          </w:rPr>
          <w:t>ing</w:t>
        </w:r>
      </w:ins>
      <w:r w:rsidRPr="00453FDE">
        <w:rPr>
          <w:rFonts w:ascii="Arial" w:hAnsi="Arial" w:cs="Arial"/>
        </w:rPr>
        <w:t xml:space="preserve"> </w:t>
      </w:r>
      <w:proofErr w:type="gramStart"/>
      <w:r w:rsidRPr="00453FDE">
        <w:rPr>
          <w:rFonts w:ascii="Arial" w:hAnsi="Arial" w:cs="Arial"/>
        </w:rPr>
        <w:t>all of</w:t>
      </w:r>
      <w:proofErr w:type="gramEnd"/>
      <w:r w:rsidRPr="00453FDE">
        <w:rPr>
          <w:rFonts w:ascii="Arial" w:hAnsi="Arial" w:cs="Arial"/>
        </w:rPr>
        <w:t xml:space="preserve"> the following criteria</w:t>
      </w:r>
      <w:ins w:id="63" w:author="Jackson, Ash" w:date="2026-05-13T10:38:00Z">
        <w:r w:rsidRPr="00453FDE">
          <w:rPr>
            <w:rFonts w:ascii="Arial" w:hAnsi="Arial" w:cs="Arial"/>
            <w:smallCaps/>
            <w:color w:val="C00000"/>
            <w:szCs w:val="24"/>
          </w:rPr>
          <w:t xml:space="preserve"> </w:t>
        </w:r>
      </w:ins>
      <w:ins w:id="64" w:author="Jackson, Ash" w:date="2026-05-13T10:39:00Z">
        <w:r w:rsidRPr="00453FDE">
          <w:rPr>
            <w:rFonts w:ascii="Arial" w:hAnsi="Arial" w:cs="Arial"/>
            <w:smallCaps/>
            <w:color w:val="C00000"/>
            <w:szCs w:val="24"/>
          </w:rPr>
          <w:t>shall</w:t>
        </w:r>
      </w:ins>
      <w:ins w:id="65" w:author="Jackson, Ash" w:date="2026-05-22T09:15:00Z">
        <w:r w:rsidRPr="00453FDE">
          <w:rPr>
            <w:rFonts w:ascii="Arial" w:hAnsi="Arial" w:cs="Arial"/>
            <w:smallCaps/>
            <w:color w:val="C00000"/>
            <w:szCs w:val="24"/>
          </w:rPr>
          <w:t xml:space="preserve"> be scheduled for an extended</w:t>
        </w:r>
      </w:ins>
      <w:ins w:id="66" w:author="Jackson, Ash" w:date="2026-05-27T15:23:00Z">
        <w:r w:rsidRPr="00453FDE">
          <w:rPr>
            <w:rFonts w:ascii="Arial" w:hAnsi="Arial" w:cs="Arial"/>
            <w:smallCaps/>
            <w:color w:val="C00000"/>
            <w:szCs w:val="24"/>
          </w:rPr>
          <w:t xml:space="preserve"> state licensing</w:t>
        </w:r>
      </w:ins>
      <w:ins w:id="67" w:author="Jackson, Ash" w:date="2026-05-22T09:15:00Z">
        <w:r w:rsidRPr="00453FDE">
          <w:rPr>
            <w:rFonts w:ascii="Arial" w:hAnsi="Arial" w:cs="Arial"/>
            <w:smallCaps/>
            <w:color w:val="C00000"/>
            <w:szCs w:val="24"/>
          </w:rPr>
          <w:t xml:space="preserve"> survey cycle of</w:t>
        </w:r>
      </w:ins>
      <w:ins w:id="68" w:author="Jackson, Ash" w:date="2026-05-13T10:39:00Z">
        <w:r w:rsidRPr="00453FDE">
          <w:rPr>
            <w:rFonts w:ascii="Arial" w:hAnsi="Arial" w:cs="Arial"/>
            <w:smallCaps/>
            <w:color w:val="C00000"/>
            <w:szCs w:val="24"/>
          </w:rPr>
          <w:t xml:space="preserve"> three</w:t>
        </w:r>
      </w:ins>
      <w:ins w:id="69" w:author="Jackson, Ash" w:date="2026-05-27T15:23:00Z">
        <w:r w:rsidRPr="00453FDE">
          <w:rPr>
            <w:rFonts w:ascii="Arial" w:hAnsi="Arial" w:cs="Arial"/>
            <w:smallCaps/>
            <w:color w:val="C00000"/>
            <w:szCs w:val="24"/>
          </w:rPr>
          <w:t xml:space="preserve"> (3)</w:t>
        </w:r>
      </w:ins>
      <w:ins w:id="70" w:author="Jackson, Ash" w:date="2026-05-13T10:39:00Z">
        <w:r w:rsidRPr="00453FDE">
          <w:rPr>
            <w:rFonts w:ascii="Arial" w:hAnsi="Arial" w:cs="Arial"/>
            <w:smallCaps/>
            <w:color w:val="C00000"/>
            <w:szCs w:val="24"/>
          </w:rPr>
          <w:t xml:space="preserve"> years</w:t>
        </w:r>
      </w:ins>
      <w:ins w:id="71" w:author="Jackson, Ash" w:date="2026-05-13T10:48:00Z">
        <w:r w:rsidRPr="00453FDE">
          <w:rPr>
            <w:rFonts w:ascii="Arial" w:hAnsi="Arial" w:cs="Arial"/>
            <w:smallCaps/>
            <w:color w:val="C00000"/>
            <w:szCs w:val="24"/>
          </w:rPr>
          <w:t>, pursuant to Section 25-1.5-103 (1)</w:t>
        </w:r>
      </w:ins>
      <w:ins w:id="72" w:author="Jackson, Ash" w:date="2026-05-13T11:56:00Z">
        <w:r w:rsidRPr="00453FDE">
          <w:rPr>
            <w:rFonts w:ascii="Arial" w:hAnsi="Arial" w:cs="Arial"/>
            <w:smallCaps/>
            <w:color w:val="C00000"/>
            <w:szCs w:val="24"/>
          </w:rPr>
          <w:t>(</w:t>
        </w:r>
        <w:proofErr w:type="gramStart"/>
        <w:r w:rsidRPr="00453FDE">
          <w:rPr>
            <w:rFonts w:ascii="Arial" w:hAnsi="Arial" w:cs="Arial"/>
            <w:smallCaps/>
            <w:color w:val="C00000"/>
            <w:szCs w:val="24"/>
          </w:rPr>
          <w:t>a)(I</w:t>
        </w:r>
        <w:proofErr w:type="gramEnd"/>
        <w:r w:rsidRPr="00453FDE">
          <w:rPr>
            <w:rFonts w:ascii="Arial" w:hAnsi="Arial" w:cs="Arial"/>
            <w:smallCaps/>
            <w:color w:val="C00000"/>
            <w:szCs w:val="24"/>
          </w:rPr>
          <w:t>)</w:t>
        </w:r>
      </w:ins>
      <w:ins w:id="73" w:author="Jackson, Ash" w:date="2026-05-13T10:48:00Z">
        <w:r w:rsidRPr="00453FDE">
          <w:rPr>
            <w:rFonts w:ascii="Arial" w:hAnsi="Arial" w:cs="Arial"/>
            <w:smallCaps/>
            <w:color w:val="C00000"/>
            <w:szCs w:val="24"/>
          </w:rPr>
          <w:t>(C) C.R.S</w:t>
        </w:r>
      </w:ins>
      <w:ins w:id="74" w:author="Jackson, Ash" w:date="2026-05-13T10:39:00Z">
        <w:r w:rsidRPr="00453FDE">
          <w:rPr>
            <w:rFonts w:ascii="Arial" w:hAnsi="Arial" w:cs="Arial"/>
            <w:smallCaps/>
            <w:color w:val="C00000"/>
            <w:szCs w:val="24"/>
          </w:rPr>
          <w:t xml:space="preserve">, unless </w:t>
        </w:r>
      </w:ins>
      <w:ins w:id="75" w:author="Jackson, Ash" w:date="2026-05-13T10:43:00Z">
        <w:r w:rsidRPr="00453FDE">
          <w:rPr>
            <w:rFonts w:ascii="Arial" w:hAnsi="Arial" w:cs="Arial"/>
            <w:smallCaps/>
            <w:color w:val="C00000"/>
            <w:szCs w:val="24"/>
          </w:rPr>
          <w:t>otherwise prohibited by law</w:t>
        </w:r>
      </w:ins>
      <w:r w:rsidRPr="00453FDE">
        <w:rPr>
          <w:rFonts w:ascii="Arial" w:hAnsi="Arial" w:cs="Arial"/>
        </w:rPr>
        <w:t>:</w:t>
      </w:r>
    </w:p>
    <w:p w14:paraId="349D4F99" w14:textId="77777777" w:rsidR="00453FDE" w:rsidRPr="00453FDE" w:rsidRDefault="00453FDE" w:rsidP="00453FDE">
      <w:pPr>
        <w:tabs>
          <w:tab w:val="left" w:pos="720"/>
          <w:tab w:val="left" w:pos="1440"/>
          <w:tab w:val="left" w:pos="2160"/>
        </w:tabs>
        <w:spacing w:before="240"/>
        <w:ind w:left="2880" w:hanging="720"/>
        <w:rPr>
          <w:rFonts w:ascii="Arial" w:hAnsi="Arial"/>
          <w:szCs w:val="24"/>
        </w:rPr>
      </w:pPr>
      <w:r w:rsidRPr="00453FDE">
        <w:rPr>
          <w:rFonts w:ascii="Arial" w:hAnsi="Arial"/>
          <w:szCs w:val="24"/>
        </w:rPr>
        <w:t>(1)</w:t>
      </w:r>
      <w:r w:rsidRPr="00453FDE">
        <w:rPr>
          <w:rFonts w:ascii="Arial" w:hAnsi="Arial"/>
          <w:szCs w:val="24"/>
        </w:rPr>
        <w:tab/>
        <w:t>Licensed for at least three (3) years;</w:t>
      </w:r>
    </w:p>
    <w:p w14:paraId="12036CDD" w14:textId="77777777" w:rsidR="00453FDE" w:rsidRPr="00453FDE" w:rsidRDefault="00453FDE" w:rsidP="00453FDE">
      <w:pPr>
        <w:tabs>
          <w:tab w:val="left" w:pos="720"/>
          <w:tab w:val="left" w:pos="1440"/>
          <w:tab w:val="left" w:pos="2160"/>
        </w:tabs>
        <w:spacing w:before="240"/>
        <w:ind w:left="2880" w:hanging="720"/>
        <w:rPr>
          <w:ins w:id="76" w:author="Jackson, Ash" w:date="2026-05-13T11:04:00Z"/>
          <w:rFonts w:ascii="Arial" w:hAnsi="Arial"/>
          <w:smallCaps/>
          <w:szCs w:val="24"/>
        </w:rPr>
      </w:pPr>
      <w:r w:rsidRPr="00453FDE">
        <w:rPr>
          <w:rFonts w:ascii="Arial" w:hAnsi="Arial"/>
          <w:szCs w:val="24"/>
        </w:rPr>
        <w:t>(2)</w:t>
      </w:r>
      <w:r w:rsidRPr="00453FDE">
        <w:rPr>
          <w:rFonts w:ascii="Arial" w:hAnsi="Arial"/>
          <w:szCs w:val="24"/>
        </w:rPr>
        <w:tab/>
        <w:t>No</w:t>
      </w:r>
      <w:ins w:id="77" w:author="Jackson, Ash" w:date="2026-05-13T11:03:00Z">
        <w:r w:rsidRPr="00453FDE">
          <w:rPr>
            <w:rFonts w:ascii="Arial" w:hAnsi="Arial"/>
            <w:smallCaps/>
            <w:color w:val="C00000"/>
            <w:szCs w:val="24"/>
          </w:rPr>
          <w:t>ne of the following</w:t>
        </w:r>
      </w:ins>
      <w:del w:id="78" w:author="Jackson, Ash" w:date="2026-05-13T11:04:00Z">
        <w:r w:rsidRPr="00453FDE" w:rsidDel="00420F88">
          <w:rPr>
            <w:rFonts w:ascii="Arial" w:hAnsi="Arial"/>
            <w:szCs w:val="24"/>
          </w:rPr>
          <w:delText xml:space="preserve"> enforcement </w:delText>
        </w:r>
      </w:del>
      <w:del w:id="79" w:author="Jackson, Ash" w:date="2026-05-13T10:49:00Z">
        <w:r w:rsidRPr="00453FDE" w:rsidDel="006809C9">
          <w:rPr>
            <w:rFonts w:ascii="Arial" w:hAnsi="Arial"/>
            <w:szCs w:val="24"/>
          </w:rPr>
          <w:delText xml:space="preserve">activity </w:delText>
        </w:r>
      </w:del>
      <w:ins w:id="80" w:author="Jackson, Ash" w:date="2026-05-13T10:49:00Z">
        <w:r w:rsidRPr="00453FDE">
          <w:rPr>
            <w:rFonts w:ascii="Arial" w:hAnsi="Arial"/>
            <w:smallCaps/>
            <w:color w:val="C00000"/>
            <w:szCs w:val="24"/>
          </w:rPr>
          <w:t xml:space="preserve"> </w:t>
        </w:r>
      </w:ins>
      <w:r w:rsidRPr="00453FDE">
        <w:rPr>
          <w:rFonts w:ascii="Arial" w:hAnsi="Arial"/>
          <w:szCs w:val="24"/>
        </w:rPr>
        <w:t>within three (3) years prior to the date of the survey;</w:t>
      </w:r>
    </w:p>
    <w:p w14:paraId="28740A51" w14:textId="77777777" w:rsidR="00453FDE" w:rsidRPr="00453FDE" w:rsidRDefault="00453FDE" w:rsidP="00453FDE">
      <w:pPr>
        <w:tabs>
          <w:tab w:val="left" w:pos="720"/>
          <w:tab w:val="left" w:pos="1440"/>
          <w:tab w:val="left" w:pos="2160"/>
        </w:tabs>
        <w:spacing w:before="240"/>
        <w:ind w:left="3600" w:hanging="720"/>
        <w:rPr>
          <w:ins w:id="81" w:author="Jackson, Ash" w:date="2026-05-13T11:08:00Z"/>
          <w:rFonts w:ascii="Arial" w:hAnsi="Arial"/>
          <w:smallCaps/>
          <w:color w:val="C00000"/>
          <w:szCs w:val="24"/>
        </w:rPr>
      </w:pPr>
      <w:ins w:id="82" w:author="Jackson, Ash" w:date="2026-05-13T11:04:00Z">
        <w:r w:rsidRPr="00453FDE">
          <w:rPr>
            <w:rFonts w:ascii="Arial" w:hAnsi="Arial"/>
            <w:smallCaps/>
            <w:color w:val="C00000"/>
            <w:szCs w:val="24"/>
          </w:rPr>
          <w:t>(a)</w:t>
        </w:r>
        <w:r w:rsidRPr="00453FDE">
          <w:rPr>
            <w:rFonts w:ascii="Arial" w:hAnsi="Arial"/>
            <w:smallCaps/>
            <w:color w:val="C00000"/>
            <w:szCs w:val="24"/>
          </w:rPr>
          <w:tab/>
        </w:r>
      </w:ins>
      <w:ins w:id="83" w:author="Jackson, Ash" w:date="2026-06-04T11:12:00Z">
        <w:r w:rsidRPr="00453FDE">
          <w:rPr>
            <w:rFonts w:ascii="Arial" w:hAnsi="Arial"/>
            <w:color w:val="C00000"/>
            <w:szCs w:val="24"/>
          </w:rPr>
          <w:t xml:space="preserve">No </w:t>
        </w:r>
      </w:ins>
      <w:r w:rsidRPr="00453FDE">
        <w:rPr>
          <w:rFonts w:ascii="Arial" w:hAnsi="Arial"/>
          <w:szCs w:val="24"/>
        </w:rPr>
        <w:t>enforcement activity</w:t>
      </w:r>
      <w:ins w:id="84" w:author="Jackson, Ash" w:date="2026-05-13T11:07:00Z">
        <w:r w:rsidRPr="00453FDE">
          <w:rPr>
            <w:rFonts w:ascii="Arial" w:hAnsi="Arial"/>
            <w:smallCaps/>
            <w:color w:val="C00000"/>
            <w:szCs w:val="24"/>
          </w:rPr>
          <w:t xml:space="preserve"> </w:t>
        </w:r>
      </w:ins>
      <w:ins w:id="85" w:author="Jackson, Ash" w:date="2026-05-13T11:08:00Z">
        <w:r w:rsidRPr="00453FDE">
          <w:rPr>
            <w:rFonts w:ascii="Arial" w:hAnsi="Arial"/>
            <w:smallCaps/>
            <w:color w:val="C00000"/>
            <w:szCs w:val="24"/>
          </w:rPr>
          <w:t>taken against the licensee;</w:t>
        </w:r>
      </w:ins>
    </w:p>
    <w:p w14:paraId="06BC8977" w14:textId="77777777" w:rsidR="00453FDE" w:rsidRPr="00453FDE" w:rsidRDefault="00453FDE" w:rsidP="00453FDE">
      <w:pPr>
        <w:tabs>
          <w:tab w:val="left" w:pos="720"/>
          <w:tab w:val="left" w:pos="1440"/>
          <w:tab w:val="left" w:pos="2160"/>
        </w:tabs>
        <w:spacing w:before="240"/>
        <w:ind w:left="3600" w:hanging="720"/>
        <w:rPr>
          <w:rFonts w:ascii="Arial" w:hAnsi="Arial"/>
          <w:smallCaps/>
          <w:color w:val="C00000"/>
          <w:szCs w:val="24"/>
        </w:rPr>
      </w:pPr>
      <w:r w:rsidRPr="00453FDE">
        <w:rPr>
          <w:rFonts w:ascii="Arial" w:hAnsi="Arial"/>
          <w:szCs w:val="24"/>
        </w:rPr>
        <w:t>(</w:t>
      </w:r>
      <w:ins w:id="86" w:author="Jackson, Ash" w:date="2026-05-13T12:01:00Z">
        <w:r w:rsidRPr="00453FDE">
          <w:rPr>
            <w:rFonts w:ascii="Arial" w:hAnsi="Arial"/>
            <w:smallCaps/>
            <w:szCs w:val="24"/>
          </w:rPr>
          <w:t>b</w:t>
        </w:r>
      </w:ins>
      <w:del w:id="87" w:author="Jackson, Ash" w:date="2026-05-13T11:26:00Z">
        <w:r w:rsidRPr="00453FDE" w:rsidDel="00A239FD">
          <w:rPr>
            <w:rFonts w:ascii="Arial" w:hAnsi="Arial"/>
            <w:szCs w:val="24"/>
          </w:rPr>
          <w:delText>3</w:delText>
        </w:r>
      </w:del>
      <w:r w:rsidRPr="00453FDE">
        <w:rPr>
          <w:rFonts w:ascii="Arial" w:hAnsi="Arial"/>
          <w:szCs w:val="24"/>
        </w:rPr>
        <w:t>)</w:t>
      </w:r>
      <w:r w:rsidRPr="00453FDE">
        <w:rPr>
          <w:rFonts w:ascii="Arial" w:hAnsi="Arial"/>
          <w:szCs w:val="24"/>
        </w:rPr>
        <w:tab/>
        <w:t xml:space="preserve">No patterns of deficient practices, as </w:t>
      </w:r>
      <w:ins w:id="88" w:author="Jackson, Ash" w:date="2026-05-22T09:38:00Z">
        <w:r w:rsidRPr="00453FDE">
          <w:rPr>
            <w:rFonts w:ascii="Arial" w:hAnsi="Arial"/>
            <w:smallCaps/>
            <w:szCs w:val="24"/>
          </w:rPr>
          <w:t xml:space="preserve">demonstrated by and </w:t>
        </w:r>
      </w:ins>
      <w:r w:rsidRPr="00453FDE">
        <w:rPr>
          <w:rFonts w:ascii="Arial" w:hAnsi="Arial"/>
          <w:szCs w:val="24"/>
        </w:rPr>
        <w:t xml:space="preserve">documented in </w:t>
      </w:r>
      <w:del w:id="89" w:author="Jackson, Ash" w:date="2026-05-21T13:16:00Z">
        <w:r w:rsidRPr="00453FDE" w:rsidDel="00F8421D">
          <w:rPr>
            <w:rFonts w:ascii="Arial" w:hAnsi="Arial"/>
            <w:szCs w:val="24"/>
          </w:rPr>
          <w:delText xml:space="preserve">the </w:delText>
        </w:r>
      </w:del>
      <w:r w:rsidRPr="00453FDE">
        <w:rPr>
          <w:rFonts w:ascii="Arial" w:hAnsi="Arial"/>
          <w:szCs w:val="24"/>
        </w:rPr>
        <w:t>inspection and survey reports</w:t>
      </w:r>
      <w:del w:id="90" w:author="Jackson, Ash" w:date="2026-05-21T13:16:00Z">
        <w:r w:rsidRPr="00453FDE" w:rsidDel="00F8421D">
          <w:rPr>
            <w:rFonts w:ascii="Arial" w:hAnsi="Arial"/>
            <w:szCs w:val="24"/>
          </w:rPr>
          <w:delText xml:space="preserve"> issued by the Department within the three (3) years prior to the date of the inspection</w:delText>
        </w:r>
      </w:del>
      <w:r w:rsidRPr="00453FDE">
        <w:rPr>
          <w:rFonts w:ascii="Arial" w:hAnsi="Arial"/>
          <w:szCs w:val="24"/>
        </w:rPr>
        <w:t>;</w:t>
      </w:r>
      <w:del w:id="91" w:author="Jackson, Ash" w:date="2026-05-21T13:16:00Z">
        <w:r w:rsidRPr="00453FDE" w:rsidDel="00F8421D">
          <w:rPr>
            <w:rFonts w:ascii="Arial" w:hAnsi="Arial"/>
            <w:szCs w:val="24"/>
          </w:rPr>
          <w:delText xml:space="preserve"> and</w:delText>
        </w:r>
      </w:del>
    </w:p>
    <w:p w14:paraId="09F24B03" w14:textId="77777777" w:rsidR="00453FDE" w:rsidRPr="00453FDE" w:rsidRDefault="00453FDE" w:rsidP="00453FDE">
      <w:pPr>
        <w:tabs>
          <w:tab w:val="left" w:pos="720"/>
          <w:tab w:val="left" w:pos="1440"/>
          <w:tab w:val="left" w:pos="2160"/>
        </w:tabs>
        <w:spacing w:before="240"/>
        <w:ind w:left="4320" w:hanging="720"/>
        <w:rPr>
          <w:ins w:id="92" w:author="Jackson, Ash" w:date="2026-05-13T11:08:00Z"/>
          <w:rFonts w:ascii="Arial" w:hAnsi="Arial"/>
          <w:smallCaps/>
          <w:color w:val="C00000"/>
          <w:szCs w:val="24"/>
        </w:rPr>
      </w:pPr>
      <w:ins w:id="93" w:author="Jackson, Ash" w:date="2026-05-13T11:08:00Z">
        <w:r w:rsidRPr="00453FDE">
          <w:rPr>
            <w:rFonts w:ascii="Arial" w:hAnsi="Arial"/>
            <w:smallCaps/>
            <w:color w:val="C00000"/>
            <w:szCs w:val="24"/>
          </w:rPr>
          <w:t>(</w:t>
        </w:r>
      </w:ins>
      <w:proofErr w:type="spellStart"/>
      <w:ins w:id="94" w:author="Jackson, Ash" w:date="2026-05-13T12:01:00Z">
        <w:r w:rsidRPr="00453FDE">
          <w:rPr>
            <w:rFonts w:ascii="Arial" w:hAnsi="Arial"/>
            <w:smallCaps/>
            <w:color w:val="C00000"/>
            <w:szCs w:val="24"/>
          </w:rPr>
          <w:t>i</w:t>
        </w:r>
      </w:ins>
      <w:proofErr w:type="spellEnd"/>
      <w:ins w:id="95" w:author="Jackson, Ash" w:date="2026-05-13T11:08:00Z">
        <w:r w:rsidRPr="00453FDE">
          <w:rPr>
            <w:rFonts w:ascii="Arial" w:hAnsi="Arial"/>
            <w:smallCaps/>
            <w:color w:val="C00000"/>
            <w:szCs w:val="24"/>
          </w:rPr>
          <w:t>)</w:t>
        </w:r>
        <w:r w:rsidRPr="00453FDE">
          <w:rPr>
            <w:rFonts w:ascii="Arial" w:hAnsi="Arial"/>
            <w:smallCaps/>
            <w:color w:val="C00000"/>
            <w:szCs w:val="24"/>
          </w:rPr>
          <w:tab/>
          <w:t>No</w:t>
        </w:r>
      </w:ins>
      <w:ins w:id="96" w:author="Jackson, Ash" w:date="2026-05-13T11:13:00Z">
        <w:r w:rsidRPr="00453FDE">
          <w:rPr>
            <w:rFonts w:ascii="Arial" w:hAnsi="Arial"/>
            <w:smallCaps/>
            <w:color w:val="C00000"/>
            <w:szCs w:val="24"/>
          </w:rPr>
          <w:t xml:space="preserve"> deficienc</w:t>
        </w:r>
      </w:ins>
      <w:ins w:id="97" w:author="Jackson, Ash" w:date="2026-05-27T14:38:00Z">
        <w:r w:rsidRPr="00453FDE">
          <w:rPr>
            <w:rFonts w:ascii="Arial" w:hAnsi="Arial"/>
            <w:smallCaps/>
            <w:color w:val="C00000"/>
            <w:szCs w:val="24"/>
          </w:rPr>
          <w:t>y</w:t>
        </w:r>
      </w:ins>
      <w:ins w:id="98" w:author="Jackson, Ash" w:date="2026-05-13T11:13:00Z">
        <w:r w:rsidRPr="00453FDE">
          <w:rPr>
            <w:rFonts w:ascii="Arial" w:hAnsi="Arial"/>
            <w:smallCaps/>
            <w:color w:val="C00000"/>
            <w:szCs w:val="24"/>
          </w:rPr>
          <w:t xml:space="preserve"> cited</w:t>
        </w:r>
      </w:ins>
      <w:ins w:id="99" w:author="Jackson, Ash" w:date="2026-05-27T14:38:00Z">
        <w:r w:rsidRPr="00453FDE">
          <w:rPr>
            <w:rFonts w:ascii="Arial" w:hAnsi="Arial"/>
            <w:smallCaps/>
            <w:color w:val="C00000"/>
            <w:szCs w:val="24"/>
          </w:rPr>
          <w:t xml:space="preserve"> that resulted in actual harm, immediate jeopardy, or a serious threat to the life, health, or safety of consumers</w:t>
        </w:r>
      </w:ins>
      <w:ins w:id="100" w:author="Jackson, Ash" w:date="2026-05-13T11:13:00Z">
        <w:r w:rsidRPr="00453FDE">
          <w:rPr>
            <w:rFonts w:ascii="Arial" w:hAnsi="Arial"/>
            <w:smallCaps/>
            <w:color w:val="C00000"/>
            <w:szCs w:val="24"/>
          </w:rPr>
          <w:t>;</w:t>
        </w:r>
      </w:ins>
    </w:p>
    <w:p w14:paraId="2F346F15" w14:textId="77777777" w:rsidR="00453FDE" w:rsidRPr="00453FDE" w:rsidRDefault="00453FDE" w:rsidP="00453FDE">
      <w:pPr>
        <w:tabs>
          <w:tab w:val="left" w:pos="720"/>
          <w:tab w:val="left" w:pos="1440"/>
          <w:tab w:val="left" w:pos="2160"/>
        </w:tabs>
        <w:spacing w:before="240"/>
        <w:ind w:left="4320" w:hanging="720"/>
        <w:rPr>
          <w:ins w:id="101" w:author="Jackson, Ash" w:date="2026-05-13T11:23:00Z"/>
          <w:rFonts w:ascii="Arial" w:hAnsi="Arial"/>
          <w:smallCaps/>
          <w:color w:val="C00000"/>
          <w:szCs w:val="24"/>
        </w:rPr>
      </w:pPr>
      <w:ins w:id="102" w:author="Jackson, Ash" w:date="2026-05-13T11:08:00Z">
        <w:r w:rsidRPr="00453FDE">
          <w:rPr>
            <w:rFonts w:ascii="Arial" w:hAnsi="Arial"/>
            <w:smallCaps/>
            <w:color w:val="C00000"/>
            <w:szCs w:val="24"/>
          </w:rPr>
          <w:t>(</w:t>
        </w:r>
      </w:ins>
      <w:ins w:id="103" w:author="Jackson, Ash" w:date="2026-05-13T12:01:00Z">
        <w:r w:rsidRPr="00453FDE">
          <w:rPr>
            <w:rFonts w:ascii="Arial" w:hAnsi="Arial"/>
            <w:smallCaps/>
            <w:color w:val="C00000"/>
            <w:szCs w:val="24"/>
          </w:rPr>
          <w:t>ii</w:t>
        </w:r>
      </w:ins>
      <w:ins w:id="104" w:author="Jackson, Ash" w:date="2026-05-13T11:08:00Z">
        <w:r w:rsidRPr="00453FDE">
          <w:rPr>
            <w:rFonts w:ascii="Arial" w:hAnsi="Arial"/>
            <w:smallCaps/>
            <w:color w:val="C00000"/>
            <w:szCs w:val="24"/>
          </w:rPr>
          <w:t>)</w:t>
        </w:r>
        <w:r w:rsidRPr="00453FDE">
          <w:rPr>
            <w:rFonts w:ascii="Arial" w:hAnsi="Arial"/>
            <w:smallCaps/>
            <w:color w:val="C00000"/>
            <w:szCs w:val="24"/>
          </w:rPr>
          <w:tab/>
        </w:r>
      </w:ins>
      <w:ins w:id="105" w:author="Jackson, Ash" w:date="2026-05-13T11:12:00Z">
        <w:r w:rsidRPr="00453FDE">
          <w:rPr>
            <w:rFonts w:ascii="Arial" w:hAnsi="Arial"/>
            <w:smallCaps/>
            <w:color w:val="C00000"/>
            <w:szCs w:val="24"/>
          </w:rPr>
          <w:t>No</w:t>
        </w:r>
      </w:ins>
      <w:ins w:id="106" w:author="Jackson, Ash" w:date="2026-05-13T11:13:00Z">
        <w:r w:rsidRPr="00453FDE">
          <w:rPr>
            <w:rFonts w:ascii="Arial" w:hAnsi="Arial"/>
            <w:smallCaps/>
            <w:color w:val="C00000"/>
            <w:szCs w:val="24"/>
          </w:rPr>
          <w:t>t more than one (1) revisit per survey</w:t>
        </w:r>
      </w:ins>
      <w:ins w:id="107" w:author="Jackson, Ash" w:date="2026-05-13T11:23:00Z">
        <w:r w:rsidRPr="00453FDE">
          <w:rPr>
            <w:rFonts w:ascii="Arial" w:hAnsi="Arial"/>
            <w:smallCaps/>
            <w:color w:val="C00000"/>
            <w:szCs w:val="24"/>
          </w:rPr>
          <w:t>;</w:t>
        </w:r>
      </w:ins>
    </w:p>
    <w:p w14:paraId="09964CED" w14:textId="77777777" w:rsidR="00453FDE" w:rsidRPr="00453FDE" w:rsidRDefault="00453FDE" w:rsidP="00453FDE">
      <w:pPr>
        <w:tabs>
          <w:tab w:val="left" w:pos="720"/>
          <w:tab w:val="left" w:pos="1440"/>
          <w:tab w:val="left" w:pos="2160"/>
        </w:tabs>
        <w:spacing w:before="240"/>
        <w:ind w:left="4320" w:hanging="720"/>
        <w:rPr>
          <w:ins w:id="108" w:author="Jackson, Ash" w:date="2026-05-13T12:24:00Z"/>
          <w:rFonts w:ascii="Arial" w:hAnsi="Arial"/>
          <w:smallCaps/>
          <w:szCs w:val="24"/>
        </w:rPr>
      </w:pPr>
      <w:ins w:id="109" w:author="Jackson, Ash" w:date="2026-05-13T11:23:00Z">
        <w:r w:rsidRPr="00453FDE">
          <w:rPr>
            <w:rFonts w:ascii="Arial" w:hAnsi="Arial"/>
            <w:smallCaps/>
            <w:szCs w:val="24"/>
          </w:rPr>
          <w:t>(</w:t>
        </w:r>
      </w:ins>
      <w:ins w:id="110" w:author="Jackson, Ash" w:date="2026-05-13T12:01:00Z">
        <w:r w:rsidRPr="00453FDE">
          <w:rPr>
            <w:rFonts w:ascii="Arial" w:hAnsi="Arial"/>
            <w:smallCaps/>
            <w:szCs w:val="24"/>
          </w:rPr>
          <w:t>iii</w:t>
        </w:r>
      </w:ins>
      <w:ins w:id="111" w:author="Jackson, Ash" w:date="2026-05-13T11:23:00Z">
        <w:r w:rsidRPr="00453FDE">
          <w:rPr>
            <w:rFonts w:ascii="Arial" w:hAnsi="Arial"/>
            <w:smallCaps/>
            <w:szCs w:val="24"/>
          </w:rPr>
          <w:t>)</w:t>
        </w:r>
        <w:r w:rsidRPr="00453FDE">
          <w:rPr>
            <w:rFonts w:ascii="Arial" w:hAnsi="Arial"/>
            <w:smallCaps/>
            <w:szCs w:val="24"/>
          </w:rPr>
          <w:tab/>
        </w:r>
      </w:ins>
      <w:ins w:id="112" w:author="Jackson, Ash" w:date="2026-05-27T14:39:00Z">
        <w:r w:rsidRPr="00453FDE">
          <w:rPr>
            <w:rFonts w:ascii="Arial" w:hAnsi="Arial"/>
            <w:smallCaps/>
            <w:szCs w:val="24"/>
          </w:rPr>
          <w:t>No failure to report occurrences, as required by Section 25-1-124, C.R.S</w:t>
        </w:r>
      </w:ins>
      <w:ins w:id="113" w:author="Jackson, Ash" w:date="2026-05-27T14:40:00Z">
        <w:r w:rsidRPr="00453FDE">
          <w:rPr>
            <w:rFonts w:ascii="Arial" w:hAnsi="Arial"/>
            <w:smallCaps/>
            <w:szCs w:val="24"/>
          </w:rPr>
          <w:t>, and rule;</w:t>
        </w:r>
      </w:ins>
    </w:p>
    <w:p w14:paraId="6611E0D5" w14:textId="77777777" w:rsidR="00453FDE" w:rsidRPr="00453FDE" w:rsidRDefault="00453FDE" w:rsidP="00453FDE">
      <w:pPr>
        <w:tabs>
          <w:tab w:val="left" w:pos="720"/>
          <w:tab w:val="left" w:pos="1440"/>
          <w:tab w:val="left" w:pos="2160"/>
        </w:tabs>
        <w:spacing w:before="240"/>
        <w:ind w:left="4320" w:hanging="720"/>
        <w:rPr>
          <w:rFonts w:ascii="Arial" w:hAnsi="Arial"/>
          <w:smallCaps/>
          <w:szCs w:val="24"/>
        </w:rPr>
      </w:pPr>
      <w:ins w:id="114" w:author="Jackson, Ash" w:date="2026-05-13T12:24:00Z">
        <w:r w:rsidRPr="00453FDE">
          <w:rPr>
            <w:rFonts w:ascii="Arial" w:hAnsi="Arial"/>
            <w:smallCaps/>
            <w:szCs w:val="24"/>
          </w:rPr>
          <w:t>(</w:t>
        </w:r>
      </w:ins>
      <w:ins w:id="115" w:author="Jackson, Ash" w:date="2026-05-27T14:38:00Z">
        <w:r w:rsidRPr="00453FDE">
          <w:rPr>
            <w:rFonts w:ascii="Arial" w:hAnsi="Arial"/>
            <w:smallCaps/>
            <w:szCs w:val="24"/>
          </w:rPr>
          <w:t>i</w:t>
        </w:r>
      </w:ins>
      <w:ins w:id="116" w:author="Jackson, Ash" w:date="2026-05-13T12:24:00Z">
        <w:r w:rsidRPr="00453FDE">
          <w:rPr>
            <w:rFonts w:ascii="Arial" w:hAnsi="Arial"/>
            <w:smallCaps/>
            <w:szCs w:val="24"/>
          </w:rPr>
          <w:t>v)</w:t>
        </w:r>
      </w:ins>
      <w:ins w:id="117" w:author="Jackson, Ash" w:date="2026-05-13T12:25:00Z">
        <w:r w:rsidRPr="00453FDE">
          <w:rPr>
            <w:rFonts w:ascii="Arial" w:hAnsi="Arial"/>
            <w:smallCaps/>
            <w:szCs w:val="24"/>
          </w:rPr>
          <w:tab/>
        </w:r>
      </w:ins>
      <w:ins w:id="118" w:author="Jackson, Ash" w:date="2026-05-14T08:04:00Z">
        <w:r w:rsidRPr="00453FDE">
          <w:rPr>
            <w:rFonts w:ascii="Arial" w:hAnsi="Arial"/>
            <w:smallCaps/>
            <w:szCs w:val="24"/>
          </w:rPr>
          <w:t>T</w:t>
        </w:r>
      </w:ins>
      <w:ins w:id="119" w:author="Jackson, Ash" w:date="2026-05-13T12:25:00Z">
        <w:r w:rsidRPr="00453FDE">
          <w:rPr>
            <w:rFonts w:ascii="Arial" w:hAnsi="Arial"/>
            <w:smallCaps/>
            <w:szCs w:val="24"/>
          </w:rPr>
          <w:t>imely submittal of all license documentation and fees</w:t>
        </w:r>
      </w:ins>
      <w:ins w:id="120" w:author="Jackson, Ash" w:date="2026-05-14T08:04:00Z">
        <w:r w:rsidRPr="00453FDE">
          <w:rPr>
            <w:rFonts w:ascii="Arial" w:hAnsi="Arial"/>
            <w:smallCaps/>
            <w:szCs w:val="24"/>
          </w:rPr>
          <w:t>;</w:t>
        </w:r>
      </w:ins>
    </w:p>
    <w:p w14:paraId="56EB492F" w14:textId="77777777" w:rsidR="00453FDE" w:rsidRPr="00453FDE" w:rsidRDefault="00453FDE" w:rsidP="00453FDE">
      <w:pPr>
        <w:tabs>
          <w:tab w:val="left" w:pos="720"/>
          <w:tab w:val="left" w:pos="1440"/>
          <w:tab w:val="left" w:pos="2160"/>
        </w:tabs>
        <w:spacing w:before="240"/>
        <w:ind w:left="3600" w:hanging="720"/>
        <w:rPr>
          <w:rFonts w:ascii="Arial" w:hAnsi="Arial"/>
          <w:szCs w:val="24"/>
        </w:rPr>
      </w:pPr>
      <w:r w:rsidRPr="00453FDE">
        <w:rPr>
          <w:rFonts w:ascii="Arial" w:hAnsi="Arial"/>
          <w:szCs w:val="24"/>
        </w:rPr>
        <w:t>(</w:t>
      </w:r>
      <w:ins w:id="121" w:author="Jackson, Ash" w:date="2026-05-13T12:02:00Z">
        <w:r w:rsidRPr="00453FDE">
          <w:rPr>
            <w:rFonts w:ascii="Arial" w:hAnsi="Arial"/>
            <w:smallCaps/>
            <w:szCs w:val="24"/>
          </w:rPr>
          <w:t>c</w:t>
        </w:r>
      </w:ins>
      <w:del w:id="122" w:author="Jackson, Ash" w:date="2026-05-13T11:26:00Z">
        <w:r w:rsidRPr="00453FDE" w:rsidDel="00A239FD">
          <w:rPr>
            <w:rFonts w:ascii="Arial" w:hAnsi="Arial"/>
            <w:szCs w:val="24"/>
          </w:rPr>
          <w:delText>4</w:delText>
        </w:r>
      </w:del>
      <w:r w:rsidRPr="00453FDE">
        <w:rPr>
          <w:rFonts w:ascii="Arial" w:hAnsi="Arial"/>
          <w:szCs w:val="24"/>
        </w:rPr>
        <w:t>)</w:t>
      </w:r>
      <w:r w:rsidRPr="00453FDE">
        <w:rPr>
          <w:rFonts w:ascii="Arial" w:hAnsi="Arial"/>
          <w:szCs w:val="24"/>
        </w:rPr>
        <w:tab/>
        <w:t>No substantiated complaint resulting in the discovery of significant deficiencies that may negatively affect the life, health, or safety of clients of the licensee</w:t>
      </w:r>
      <w:del w:id="123" w:author="Jackson, Ash" w:date="2026-05-13T11:05:00Z">
        <w:r w:rsidRPr="00453FDE" w:rsidDel="00420F88">
          <w:rPr>
            <w:rFonts w:ascii="Arial" w:hAnsi="Arial"/>
            <w:szCs w:val="24"/>
          </w:rPr>
          <w:delText xml:space="preserve"> within the three (3) years prior to the date of the survey</w:delText>
        </w:r>
      </w:del>
      <w:r w:rsidRPr="00453FDE">
        <w:rPr>
          <w:rFonts w:ascii="Arial" w:hAnsi="Arial"/>
          <w:szCs w:val="24"/>
        </w:rPr>
        <w:t>.</w:t>
      </w:r>
    </w:p>
    <w:p w14:paraId="1B6368F1"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del w:id="124" w:author="Jackson, Ash" w:date="2026-05-13T10:45:00Z">
        <w:r w:rsidRPr="00453FDE" w:rsidDel="00137670">
          <w:rPr>
            <w:rFonts w:ascii="Arial" w:hAnsi="Arial"/>
            <w:szCs w:val="24"/>
          </w:rPr>
          <w:delText>(B)</w:delText>
        </w:r>
        <w:r w:rsidRPr="00453FDE" w:rsidDel="00137670">
          <w:rPr>
            <w:rFonts w:ascii="Arial" w:hAnsi="Arial"/>
            <w:szCs w:val="24"/>
          </w:rPr>
          <w:tab/>
          <w:delText>The Department may expand the scope of a tiered inspection to an extended or full survey if the Department finds deficient practice during the tiered inspection process.</w:delText>
        </w:r>
      </w:del>
    </w:p>
    <w:p w14:paraId="4FBDA95C" w14:textId="77777777" w:rsidR="00453FDE" w:rsidRPr="00453FDE" w:rsidRDefault="00453FDE" w:rsidP="00453FDE">
      <w:pPr>
        <w:tabs>
          <w:tab w:val="left" w:pos="720"/>
          <w:tab w:val="left" w:pos="1440"/>
          <w:tab w:val="left" w:pos="2160"/>
        </w:tabs>
        <w:spacing w:before="240"/>
        <w:ind w:left="2160" w:hanging="720"/>
        <w:rPr>
          <w:ins w:id="125" w:author="Jackson, Ash" w:date="2026-05-21T13:17:00Z"/>
          <w:rFonts w:ascii="Arial" w:hAnsi="Arial"/>
          <w:szCs w:val="24"/>
        </w:rPr>
      </w:pPr>
      <w:r w:rsidRPr="00453FDE">
        <w:rPr>
          <w:rFonts w:ascii="Arial" w:hAnsi="Arial"/>
          <w:szCs w:val="24"/>
        </w:rPr>
        <w:t>(</w:t>
      </w:r>
      <w:ins w:id="126" w:author="Jackson, Ash" w:date="2026-05-13T10:45:00Z">
        <w:r w:rsidRPr="00453FDE">
          <w:rPr>
            <w:rFonts w:ascii="Arial" w:hAnsi="Arial"/>
            <w:szCs w:val="24"/>
          </w:rPr>
          <w:t>B</w:t>
        </w:r>
      </w:ins>
      <w:del w:id="127" w:author="Jackson, Ash" w:date="2026-05-13T10:45:00Z">
        <w:r w:rsidRPr="00453FDE" w:rsidDel="00137670">
          <w:rPr>
            <w:rFonts w:ascii="Arial" w:hAnsi="Arial"/>
            <w:szCs w:val="24"/>
          </w:rPr>
          <w:delText>C</w:delText>
        </w:r>
      </w:del>
      <w:r w:rsidRPr="00453FDE">
        <w:rPr>
          <w:rFonts w:ascii="Arial" w:hAnsi="Arial"/>
          <w:szCs w:val="24"/>
        </w:rPr>
        <w:t>)</w:t>
      </w:r>
      <w:r w:rsidRPr="00453FDE">
        <w:rPr>
          <w:rFonts w:ascii="Arial" w:hAnsi="Arial"/>
          <w:szCs w:val="24"/>
        </w:rPr>
        <w:tab/>
        <w:t>Nothing in this Part 2.10.2 limits the ability of the Department to conduct a periodic inspection or survey that is required to meet its obligations as a state survey agency on behalf of the Centers for Medicare and Medicaid Services or the Department of Health Care Policy and Financing to assure that the licensee meets the requirements for participation in the Medicare and Medicaid programs.</w:t>
      </w:r>
    </w:p>
    <w:p w14:paraId="3A171706" w14:textId="77777777" w:rsidR="00453FDE" w:rsidRPr="00453FDE" w:rsidRDefault="00453FDE" w:rsidP="00453FDE">
      <w:pPr>
        <w:tabs>
          <w:tab w:val="left" w:pos="720"/>
          <w:tab w:val="left" w:pos="1440"/>
          <w:tab w:val="left" w:pos="2160"/>
        </w:tabs>
        <w:spacing w:before="240"/>
        <w:ind w:left="2160" w:hanging="720"/>
        <w:rPr>
          <w:rFonts w:ascii="Arial" w:hAnsi="Arial"/>
          <w:smallCaps/>
          <w:szCs w:val="24"/>
          <w:rPrChange w:id="128" w:author="Jackson, Ash" w:date="2026-05-21T13:17:00Z">
            <w:rPr/>
          </w:rPrChange>
        </w:rPr>
      </w:pPr>
      <w:ins w:id="129" w:author="Jackson, Ash" w:date="2026-05-21T13:17:00Z">
        <w:r w:rsidRPr="00453FDE">
          <w:rPr>
            <w:rFonts w:ascii="Arial" w:hAnsi="Arial"/>
            <w:smallCaps/>
            <w:szCs w:val="24"/>
          </w:rPr>
          <w:t>(C)</w:t>
        </w:r>
        <w:r w:rsidRPr="00453FDE">
          <w:rPr>
            <w:rFonts w:ascii="Arial" w:hAnsi="Arial"/>
            <w:smallCaps/>
            <w:szCs w:val="24"/>
          </w:rPr>
          <w:tab/>
          <w:t>Assisted living residences, pursuant to Section 25-27-</w:t>
        </w:r>
      </w:ins>
      <w:ins w:id="130" w:author="Jackson, Ash" w:date="2026-05-21T13:18:00Z">
        <w:r w:rsidRPr="00453FDE">
          <w:rPr>
            <w:rFonts w:ascii="Arial" w:hAnsi="Arial"/>
            <w:smallCaps/>
            <w:szCs w:val="24"/>
          </w:rPr>
          <w:t>104 (2)(b)</w:t>
        </w:r>
      </w:ins>
      <w:ins w:id="131" w:author="Jackson, Ash" w:date="2026-05-21T13:35:00Z">
        <w:r w:rsidRPr="00453FDE">
          <w:rPr>
            <w:rFonts w:ascii="Arial" w:hAnsi="Arial"/>
            <w:smallCaps/>
            <w:szCs w:val="24"/>
          </w:rPr>
          <w:t xml:space="preserve"> C.R.S</w:t>
        </w:r>
      </w:ins>
      <w:ins w:id="132" w:author="Jackson, Ash" w:date="2026-05-21T13:18:00Z">
        <w:r w:rsidRPr="00453FDE">
          <w:rPr>
            <w:rFonts w:ascii="Arial" w:hAnsi="Arial"/>
            <w:smallCaps/>
            <w:szCs w:val="24"/>
          </w:rPr>
          <w:t xml:space="preserve">, shall </w:t>
        </w:r>
      </w:ins>
      <w:ins w:id="133" w:author="Jackson, Ash" w:date="2026-05-21T13:20:00Z">
        <w:r w:rsidRPr="00453FDE">
          <w:rPr>
            <w:rFonts w:ascii="Arial" w:hAnsi="Arial"/>
            <w:smallCaps/>
            <w:szCs w:val="24"/>
          </w:rPr>
          <w:t>be su</w:t>
        </w:r>
      </w:ins>
      <w:ins w:id="134" w:author="Jackson, Ash" w:date="2026-05-21T13:21:00Z">
        <w:r w:rsidRPr="00453FDE">
          <w:rPr>
            <w:rFonts w:ascii="Arial" w:hAnsi="Arial"/>
            <w:smallCaps/>
            <w:szCs w:val="24"/>
          </w:rPr>
          <w:t>bject to annual survey</w:t>
        </w:r>
      </w:ins>
      <w:ins w:id="135" w:author="Jackson, Ash" w:date="2026-05-21T13:20:00Z">
        <w:r w:rsidRPr="00453FDE">
          <w:rPr>
            <w:rFonts w:ascii="Arial" w:hAnsi="Arial"/>
            <w:smallCaps/>
            <w:szCs w:val="24"/>
          </w:rPr>
          <w:t xml:space="preserve"> and </w:t>
        </w:r>
      </w:ins>
      <w:ins w:id="136" w:author="Jackson, Ash" w:date="2026-05-21T13:21:00Z">
        <w:r w:rsidRPr="00453FDE">
          <w:rPr>
            <w:rFonts w:ascii="Arial" w:hAnsi="Arial"/>
            <w:smallCaps/>
            <w:szCs w:val="24"/>
          </w:rPr>
          <w:t xml:space="preserve">shall </w:t>
        </w:r>
      </w:ins>
      <w:ins w:id="137" w:author="Jackson, Ash" w:date="2026-05-21T13:20:00Z">
        <w:r w:rsidRPr="00453FDE">
          <w:rPr>
            <w:rFonts w:ascii="Arial" w:hAnsi="Arial"/>
            <w:smallCaps/>
            <w:szCs w:val="24"/>
          </w:rPr>
          <w:t>not</w:t>
        </w:r>
      </w:ins>
      <w:ins w:id="138" w:author="Jackson, Ash" w:date="2026-05-21T13:36:00Z">
        <w:r w:rsidRPr="00453FDE">
          <w:rPr>
            <w:rFonts w:ascii="Arial" w:hAnsi="Arial"/>
            <w:smallCaps/>
            <w:szCs w:val="24"/>
          </w:rPr>
          <w:t xml:space="preserve"> be</w:t>
        </w:r>
      </w:ins>
      <w:ins w:id="139" w:author="Jackson, Ash" w:date="2026-05-21T13:20:00Z">
        <w:r w:rsidRPr="00453FDE">
          <w:rPr>
            <w:rFonts w:ascii="Arial" w:hAnsi="Arial"/>
            <w:smallCaps/>
            <w:szCs w:val="24"/>
          </w:rPr>
          <w:t xml:space="preserve"> eligible for </w:t>
        </w:r>
      </w:ins>
      <w:ins w:id="140" w:author="Jackson, Ash" w:date="2026-05-26T06:09:00Z">
        <w:r w:rsidRPr="00453FDE">
          <w:rPr>
            <w:rFonts w:ascii="Arial" w:hAnsi="Arial"/>
            <w:smallCaps/>
            <w:szCs w:val="24"/>
          </w:rPr>
          <w:t xml:space="preserve">the </w:t>
        </w:r>
      </w:ins>
      <w:ins w:id="141" w:author="Jackson, Ash" w:date="2026-05-21T13:20:00Z">
        <w:r w:rsidRPr="00453FDE">
          <w:rPr>
            <w:rFonts w:ascii="Arial" w:hAnsi="Arial"/>
            <w:smallCaps/>
            <w:szCs w:val="24"/>
          </w:rPr>
          <w:t xml:space="preserve">extended </w:t>
        </w:r>
      </w:ins>
      <w:ins w:id="142" w:author="Jackson, Ash" w:date="2026-05-26T06:09:00Z">
        <w:r w:rsidRPr="00453FDE">
          <w:rPr>
            <w:rFonts w:ascii="Arial" w:hAnsi="Arial"/>
            <w:smallCaps/>
            <w:szCs w:val="24"/>
          </w:rPr>
          <w:t xml:space="preserve">state licensure </w:t>
        </w:r>
      </w:ins>
      <w:ins w:id="143" w:author="Jackson, Ash" w:date="2026-05-21T13:20:00Z">
        <w:r w:rsidRPr="00453FDE">
          <w:rPr>
            <w:rFonts w:ascii="Arial" w:hAnsi="Arial"/>
            <w:smallCaps/>
            <w:szCs w:val="24"/>
          </w:rPr>
          <w:t>survey cycle.</w:t>
        </w:r>
      </w:ins>
    </w:p>
    <w:p w14:paraId="22DB0A89" w14:textId="77777777" w:rsidR="00453FDE" w:rsidRPr="00453FDE" w:rsidRDefault="00453FDE" w:rsidP="00453FDE">
      <w:pPr>
        <w:tabs>
          <w:tab w:val="left" w:pos="720"/>
          <w:tab w:val="left" w:pos="1440"/>
          <w:tab w:val="left" w:pos="2160"/>
        </w:tabs>
        <w:spacing w:before="240"/>
        <w:ind w:left="720" w:hanging="720"/>
        <w:rPr>
          <w:ins w:id="144" w:author="Jackson, Ash" w:date="2026-05-13T09:14:00Z"/>
          <w:rFonts w:ascii="Arial" w:hAnsi="Arial"/>
          <w:szCs w:val="24"/>
        </w:rPr>
      </w:pPr>
      <w:r w:rsidRPr="00453FDE">
        <w:rPr>
          <w:rFonts w:ascii="Arial" w:hAnsi="Arial"/>
          <w:szCs w:val="24"/>
        </w:rPr>
        <w:t>*****</w:t>
      </w:r>
    </w:p>
    <w:p w14:paraId="482FFCF1" w14:textId="77777777" w:rsidR="00453FDE" w:rsidRPr="00CB1019" w:rsidRDefault="00453FDE" w:rsidP="00CB1019">
      <w:pPr>
        <w:pStyle w:val="Heading4"/>
      </w:pPr>
      <w:r w:rsidRPr="00CB1019">
        <w:t>Part 8.</w:t>
      </w:r>
      <w:r w:rsidRPr="00CB1019">
        <w:tab/>
        <w:t>Protection of Clients from Involuntary Restraint or Seclusion</w:t>
      </w:r>
    </w:p>
    <w:p w14:paraId="740774DA"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8.1</w:t>
      </w:r>
      <w:r w:rsidRPr="00453FDE">
        <w:rPr>
          <w:rFonts w:ascii="Arial" w:hAnsi="Arial"/>
          <w:szCs w:val="24"/>
        </w:rPr>
        <w:tab/>
        <w:t>Statutory Authority and Applicability</w:t>
      </w:r>
    </w:p>
    <w:p w14:paraId="5D1ABE16"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lastRenderedPageBreak/>
        <w:t>8.1.1</w:t>
      </w:r>
      <w:r w:rsidRPr="00453FDE">
        <w:rPr>
          <w:rFonts w:ascii="Arial" w:hAnsi="Arial"/>
          <w:szCs w:val="24"/>
        </w:rPr>
        <w:tab/>
        <w:t xml:space="preserve">The statutory authority for the promulgation of these rules is set forth pursuant to Section 26-20-101, </w:t>
      </w:r>
      <w:r w:rsidRPr="00453FDE">
        <w:rPr>
          <w:rFonts w:ascii="Arial" w:hAnsi="Arial"/>
          <w:i/>
          <w:iCs/>
          <w:szCs w:val="24"/>
        </w:rPr>
        <w:t>et seq</w:t>
      </w:r>
      <w:r w:rsidRPr="00453FDE">
        <w:rPr>
          <w:rFonts w:ascii="Arial" w:hAnsi="Arial"/>
          <w:szCs w:val="24"/>
        </w:rPr>
        <w:t>., C.R.S.</w:t>
      </w:r>
    </w:p>
    <w:p w14:paraId="65FB4B99" w14:textId="77777777" w:rsidR="00453FDE" w:rsidRPr="00453FDE" w:rsidDel="002E70E9" w:rsidRDefault="00453FDE" w:rsidP="00453FDE">
      <w:pPr>
        <w:tabs>
          <w:tab w:val="left" w:pos="720"/>
          <w:tab w:val="left" w:pos="1440"/>
          <w:tab w:val="left" w:pos="2160"/>
        </w:tabs>
        <w:spacing w:before="240"/>
        <w:ind w:left="1440" w:hanging="720"/>
        <w:rPr>
          <w:del w:id="145" w:author="Jackson, Ash" w:date="2026-05-13T09:21:00Z"/>
          <w:rFonts w:ascii="Arial" w:hAnsi="Arial"/>
          <w:szCs w:val="24"/>
        </w:rPr>
      </w:pPr>
      <w:r w:rsidRPr="00453FDE">
        <w:rPr>
          <w:rFonts w:ascii="Arial" w:hAnsi="Arial"/>
          <w:szCs w:val="24"/>
        </w:rPr>
        <w:t>8.1.2</w:t>
      </w:r>
      <w:r w:rsidRPr="00453FDE">
        <w:rPr>
          <w:rFonts w:ascii="Arial" w:hAnsi="Arial"/>
          <w:szCs w:val="24"/>
        </w:rPr>
        <w:tab/>
        <w:t>This part applies to the use of involuntary restraint and seclusion in all licensed health care facilities, except for</w:t>
      </w:r>
      <w:ins w:id="146" w:author="Jackson, Ash" w:date="2026-06-05T09:57:00Z">
        <w:r w:rsidRPr="00453FDE">
          <w:rPr>
            <w:rFonts w:ascii="Arial" w:hAnsi="Arial"/>
            <w:szCs w:val="24"/>
          </w:rPr>
          <w:t xml:space="preserve"> </w:t>
        </w:r>
        <w:r w:rsidRPr="00453FDE">
          <w:rPr>
            <w:rFonts w:ascii="Arial" w:hAnsi="Arial"/>
            <w:smallCaps/>
            <w:szCs w:val="24"/>
          </w:rPr>
          <w:t>those exemptions detailed below in Part 8.2.</w:t>
        </w:r>
      </w:ins>
      <w:del w:id="147" w:author="Jackson, Ash" w:date="2026-06-05T09:57:00Z">
        <w:r w:rsidRPr="00453FDE" w:rsidDel="004F7E2A">
          <w:rPr>
            <w:rFonts w:ascii="Arial" w:hAnsi="Arial"/>
            <w:szCs w:val="24"/>
          </w:rPr>
          <w:delText>:</w:delText>
        </w:r>
      </w:del>
    </w:p>
    <w:p w14:paraId="74902537" w14:textId="77777777" w:rsidR="00453FDE" w:rsidRPr="00453FDE" w:rsidDel="002E70E9" w:rsidRDefault="00453FDE" w:rsidP="00453FDE">
      <w:pPr>
        <w:tabs>
          <w:tab w:val="left" w:pos="720"/>
          <w:tab w:val="left" w:pos="1440"/>
          <w:tab w:val="left" w:pos="2160"/>
        </w:tabs>
        <w:spacing w:before="240"/>
        <w:ind w:left="2160" w:hanging="720"/>
        <w:rPr>
          <w:del w:id="148" w:author="Jackson, Ash" w:date="2026-05-13T09:21:00Z"/>
          <w:rFonts w:ascii="Arial" w:hAnsi="Arial"/>
          <w:szCs w:val="24"/>
        </w:rPr>
      </w:pPr>
      <w:del w:id="149" w:author="Jackson, Ash" w:date="2026-05-13T09:21:00Z">
        <w:r w:rsidRPr="00453FDE" w:rsidDel="002E70E9">
          <w:rPr>
            <w:rFonts w:ascii="Arial" w:hAnsi="Arial"/>
            <w:szCs w:val="24"/>
          </w:rPr>
          <w:delText>(A)</w:delText>
        </w:r>
        <w:r w:rsidRPr="00453FDE" w:rsidDel="002E70E9">
          <w:rPr>
            <w:rFonts w:ascii="Arial" w:hAnsi="Arial"/>
            <w:szCs w:val="24"/>
          </w:rPr>
          <w:tab/>
          <w:delText>Hospitals as provided for in Part 8.2.1(</w:delText>
        </w:r>
      </w:del>
      <w:del w:id="150" w:author="Jackson, Ash" w:date="2026-05-13T09:17:00Z">
        <w:r w:rsidRPr="00453FDE" w:rsidDel="002E70E9">
          <w:rPr>
            <w:rFonts w:ascii="Arial" w:hAnsi="Arial"/>
            <w:szCs w:val="24"/>
          </w:rPr>
          <w:delText>A</w:delText>
        </w:r>
      </w:del>
      <w:del w:id="151" w:author="Jackson, Ash" w:date="2026-05-13T09:21:00Z">
        <w:r w:rsidRPr="00453FDE" w:rsidDel="002E70E9">
          <w:rPr>
            <w:rFonts w:ascii="Arial" w:hAnsi="Arial"/>
            <w:szCs w:val="24"/>
          </w:rPr>
          <w:delText>)(1); and</w:delText>
        </w:r>
      </w:del>
    </w:p>
    <w:p w14:paraId="58F099C1"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del w:id="152" w:author="Jackson, Ash" w:date="2026-05-13T09:21:00Z">
        <w:r w:rsidRPr="00453FDE" w:rsidDel="002E70E9">
          <w:rPr>
            <w:rFonts w:ascii="Arial" w:hAnsi="Arial"/>
            <w:szCs w:val="24"/>
          </w:rPr>
          <w:delText>(B)</w:delText>
        </w:r>
        <w:r w:rsidRPr="00453FDE" w:rsidDel="002E70E9">
          <w:rPr>
            <w:rFonts w:ascii="Arial" w:hAnsi="Arial"/>
            <w:szCs w:val="24"/>
          </w:rPr>
          <w:tab/>
          <w:delText>Medicare/Medicaid certified nursing homes as provided for in Part 8.2.1(</w:delText>
        </w:r>
      </w:del>
      <w:del w:id="153" w:author="Jackson, Ash" w:date="2026-05-13T09:17:00Z">
        <w:r w:rsidRPr="00453FDE" w:rsidDel="002E70E9">
          <w:rPr>
            <w:rFonts w:ascii="Arial" w:hAnsi="Arial"/>
            <w:szCs w:val="24"/>
          </w:rPr>
          <w:delText>A</w:delText>
        </w:r>
      </w:del>
      <w:del w:id="154" w:author="Jackson, Ash" w:date="2026-05-13T09:21:00Z">
        <w:r w:rsidRPr="00453FDE" w:rsidDel="002E70E9">
          <w:rPr>
            <w:rFonts w:ascii="Arial" w:hAnsi="Arial"/>
            <w:szCs w:val="24"/>
          </w:rPr>
          <w:delText>)(2)</w:delText>
        </w:r>
      </w:del>
      <w:r w:rsidRPr="00453FDE">
        <w:rPr>
          <w:rFonts w:ascii="Arial" w:hAnsi="Arial"/>
          <w:szCs w:val="24"/>
        </w:rPr>
        <w:t>.</w:t>
      </w:r>
    </w:p>
    <w:p w14:paraId="214754CF"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t>8.1.3</w:t>
      </w:r>
      <w:r w:rsidRPr="00453FDE">
        <w:rPr>
          <w:rFonts w:ascii="Arial" w:hAnsi="Arial"/>
          <w:szCs w:val="24"/>
        </w:rPr>
        <w:tab/>
        <w:t xml:space="preserve">In accordance with Section 26-20-102(b)(I), C.R.S., </w:t>
      </w:r>
      <w:proofErr w:type="gramStart"/>
      <w:r w:rsidRPr="00453FDE">
        <w:rPr>
          <w:rFonts w:ascii="Arial" w:hAnsi="Arial"/>
          <w:szCs w:val="24"/>
        </w:rPr>
        <w:t>this Part</w:t>
      </w:r>
      <w:proofErr w:type="gramEnd"/>
      <w:r w:rsidRPr="00453FDE">
        <w:rPr>
          <w:rFonts w:ascii="Arial" w:hAnsi="Arial"/>
          <w:szCs w:val="24"/>
        </w:rPr>
        <w:t xml:space="preserve"> 8 does not apply to facilities or agencies within the Department of Corrections or a public or private entity that has entered into a contract for services with such department.</w:t>
      </w:r>
    </w:p>
    <w:p w14:paraId="488D5EEB"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8.2</w:t>
      </w:r>
      <w:r w:rsidRPr="00453FDE">
        <w:rPr>
          <w:rFonts w:ascii="Arial" w:hAnsi="Arial"/>
          <w:szCs w:val="24"/>
        </w:rPr>
        <w:tab/>
        <w:t>Exemptions</w:t>
      </w:r>
    </w:p>
    <w:p w14:paraId="727F2F6A"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t>8.2.1</w:t>
      </w:r>
      <w:r w:rsidRPr="00453FDE">
        <w:rPr>
          <w:rFonts w:ascii="Arial" w:hAnsi="Arial"/>
          <w:szCs w:val="24"/>
        </w:rPr>
        <w:tab/>
        <w:t>“Restraint” does not include:</w:t>
      </w:r>
    </w:p>
    <w:p w14:paraId="144AF1BE" w14:textId="77777777" w:rsidR="00453FDE" w:rsidRPr="00453FDE" w:rsidRDefault="00453FDE" w:rsidP="00453FDE">
      <w:pPr>
        <w:tabs>
          <w:tab w:val="left" w:pos="720"/>
          <w:tab w:val="left" w:pos="1440"/>
          <w:tab w:val="left" w:pos="2160"/>
        </w:tabs>
        <w:spacing w:before="240"/>
        <w:ind w:left="2160" w:hanging="720"/>
        <w:rPr>
          <w:ins w:id="155" w:author="Jackson, Ash" w:date="2026-05-13T09:17:00Z"/>
          <w:rFonts w:ascii="Arial" w:hAnsi="Arial"/>
          <w:smallCaps/>
          <w:color w:val="C00000"/>
          <w:szCs w:val="24"/>
        </w:rPr>
      </w:pPr>
      <w:ins w:id="156" w:author="Jackson, Ash" w:date="2026-05-13T09:17:00Z">
        <w:r w:rsidRPr="00453FDE">
          <w:rPr>
            <w:rFonts w:ascii="Arial" w:hAnsi="Arial"/>
            <w:smallCaps/>
            <w:color w:val="C00000"/>
            <w:szCs w:val="24"/>
          </w:rPr>
          <w:t>(A)</w:t>
        </w:r>
        <w:r w:rsidRPr="00453FDE">
          <w:rPr>
            <w:rFonts w:ascii="Arial" w:hAnsi="Arial"/>
            <w:smallCaps/>
            <w:color w:val="C00000"/>
            <w:szCs w:val="24"/>
          </w:rPr>
          <w:tab/>
        </w:r>
      </w:ins>
      <w:ins w:id="157" w:author="Jackson, Ash" w:date="2026-05-13T09:20:00Z">
        <w:r w:rsidRPr="00453FDE">
          <w:rPr>
            <w:rFonts w:ascii="Arial" w:hAnsi="Arial"/>
            <w:smallCaps/>
            <w:color w:val="C00000"/>
            <w:szCs w:val="24"/>
          </w:rPr>
          <w:t>The holding of an individual for one minute or less by a</w:t>
        </w:r>
      </w:ins>
      <w:ins w:id="158" w:author="Jackson, Ash" w:date="2026-05-13T09:21:00Z">
        <w:r w:rsidRPr="00453FDE">
          <w:rPr>
            <w:rFonts w:ascii="Arial" w:hAnsi="Arial"/>
            <w:smallCaps/>
            <w:color w:val="C00000"/>
            <w:szCs w:val="24"/>
          </w:rPr>
          <w:t xml:space="preserve"> staff person for protection of the individual or other persons</w:t>
        </w:r>
      </w:ins>
      <w:ins w:id="159" w:author="Jackson, Ash" w:date="2026-06-05T10:01:00Z">
        <w:r w:rsidRPr="00453FDE">
          <w:rPr>
            <w:rFonts w:ascii="Arial" w:hAnsi="Arial"/>
            <w:smallCaps/>
            <w:color w:val="C00000"/>
            <w:szCs w:val="24"/>
          </w:rPr>
          <w:t>, pursuant to Section 26-20-102, (6)(c), C.R.S</w:t>
        </w:r>
      </w:ins>
      <w:ins w:id="160" w:author="Jackson, Ash" w:date="2026-05-13T09:21:00Z">
        <w:r w:rsidRPr="00453FDE">
          <w:rPr>
            <w:rFonts w:ascii="Arial" w:hAnsi="Arial"/>
            <w:smallCaps/>
            <w:color w:val="C00000"/>
            <w:szCs w:val="24"/>
          </w:rPr>
          <w:t>.</w:t>
        </w:r>
      </w:ins>
    </w:p>
    <w:p w14:paraId="1A28BFCC" w14:textId="77777777" w:rsidR="00453FDE" w:rsidRPr="00453FDE" w:rsidRDefault="00453FDE" w:rsidP="00453FDE">
      <w:pPr>
        <w:tabs>
          <w:tab w:val="left" w:pos="720"/>
          <w:tab w:val="left" w:pos="1440"/>
          <w:tab w:val="left" w:pos="2160"/>
        </w:tabs>
        <w:spacing w:before="240"/>
        <w:ind w:left="2160" w:hanging="720"/>
        <w:rPr>
          <w:rFonts w:ascii="Arial" w:hAnsi="Arial"/>
          <w:smallCaps/>
          <w:szCs w:val="24"/>
        </w:rPr>
      </w:pPr>
      <w:r w:rsidRPr="00453FDE">
        <w:rPr>
          <w:rFonts w:ascii="Arial" w:hAnsi="Arial"/>
          <w:szCs w:val="24"/>
        </w:rPr>
        <w:t>(</w:t>
      </w:r>
      <w:ins w:id="161" w:author="Jackson, Ash" w:date="2026-05-13T09:22:00Z">
        <w:r w:rsidRPr="00453FDE">
          <w:rPr>
            <w:rFonts w:ascii="Arial" w:hAnsi="Arial"/>
            <w:szCs w:val="24"/>
          </w:rPr>
          <w:t>B</w:t>
        </w:r>
      </w:ins>
      <w:del w:id="162" w:author="Jackson, Ash" w:date="2026-05-13T09:22:00Z">
        <w:r w:rsidRPr="00453FDE" w:rsidDel="002E70E9">
          <w:rPr>
            <w:rFonts w:ascii="Arial" w:hAnsi="Arial"/>
            <w:szCs w:val="24"/>
          </w:rPr>
          <w:delText>A</w:delText>
        </w:r>
      </w:del>
      <w:r w:rsidRPr="00453FDE">
        <w:rPr>
          <w:rFonts w:ascii="Arial" w:hAnsi="Arial"/>
          <w:szCs w:val="24"/>
        </w:rPr>
        <w:t>)</w:t>
      </w:r>
      <w:r w:rsidRPr="00453FDE">
        <w:rPr>
          <w:rFonts w:ascii="Arial" w:hAnsi="Arial"/>
          <w:szCs w:val="24"/>
        </w:rPr>
        <w:tab/>
        <w:t>The use of any form of restraint in a licensed or certified hospital</w:t>
      </w:r>
      <w:del w:id="163" w:author="Jackson, Ash" w:date="2026-06-01T06:16:00Z">
        <w:r w:rsidRPr="00453FDE" w:rsidDel="00B31C90">
          <w:rPr>
            <w:rFonts w:ascii="Arial" w:hAnsi="Arial"/>
            <w:szCs w:val="24"/>
          </w:rPr>
          <w:delText xml:space="preserve"> when such use</w:delText>
        </w:r>
      </w:del>
      <w:del w:id="164" w:author="Jackson, Ash" w:date="2026-06-01T06:14:00Z">
        <w:r w:rsidRPr="00453FDE" w:rsidDel="001B2FFC">
          <w:rPr>
            <w:rFonts w:ascii="Arial" w:hAnsi="Arial"/>
            <w:szCs w:val="24"/>
          </w:rPr>
          <w:delText>:(1)</w:delText>
        </w:r>
        <w:r w:rsidRPr="00453FDE" w:rsidDel="001B2FFC">
          <w:rPr>
            <w:rFonts w:ascii="Arial" w:hAnsi="Arial"/>
            <w:szCs w:val="24"/>
          </w:rPr>
          <w:tab/>
          <w:delText>I</w:delText>
        </w:r>
      </w:del>
      <w:del w:id="165" w:author="Jackson, Ash" w:date="2026-06-01T06:16:00Z">
        <w:r w:rsidRPr="00453FDE" w:rsidDel="00B31C90">
          <w:rPr>
            <w:rFonts w:ascii="Arial" w:hAnsi="Arial"/>
            <w:szCs w:val="24"/>
          </w:rPr>
          <w:delText>s</w:delText>
        </w:r>
      </w:del>
      <w:r w:rsidRPr="00453FDE">
        <w:rPr>
          <w:rFonts w:ascii="Arial" w:hAnsi="Arial"/>
          <w:szCs w:val="24"/>
        </w:rPr>
        <w:t xml:space="preserve"> in the context of providing medical or dental services that are provided with the consent of the client or the client’s guardian</w:t>
      </w:r>
      <w:ins w:id="166" w:author="Jackson, Ash" w:date="2026-06-01T06:19:00Z">
        <w:r w:rsidRPr="00453FDE">
          <w:rPr>
            <w:rFonts w:ascii="Arial" w:hAnsi="Arial"/>
            <w:smallCaps/>
            <w:szCs w:val="24"/>
          </w:rPr>
          <w:t>,</w:t>
        </w:r>
      </w:ins>
      <w:del w:id="167" w:author="Jackson, Ash" w:date="2026-06-01T06:18:00Z">
        <w:r w:rsidRPr="00453FDE" w:rsidDel="00B31C90">
          <w:rPr>
            <w:rFonts w:ascii="Arial" w:hAnsi="Arial"/>
            <w:szCs w:val="24"/>
          </w:rPr>
          <w:delText xml:space="preserve">. For the purposes of this </w:delText>
        </w:r>
      </w:del>
      <w:del w:id="168" w:author="Jackson, Ash" w:date="2026-06-01T06:16:00Z">
        <w:r w:rsidRPr="00453FDE" w:rsidDel="00B31C90">
          <w:rPr>
            <w:rFonts w:ascii="Arial" w:hAnsi="Arial"/>
            <w:szCs w:val="24"/>
          </w:rPr>
          <w:delText>P</w:delText>
        </w:r>
      </w:del>
      <w:del w:id="169" w:author="Jackson, Ash" w:date="2026-06-01T06:18:00Z">
        <w:r w:rsidRPr="00453FDE" w:rsidDel="00B31C90">
          <w:rPr>
            <w:rFonts w:ascii="Arial" w:hAnsi="Arial"/>
            <w:szCs w:val="24"/>
          </w:rPr>
          <w:delText xml:space="preserve">art </w:delText>
        </w:r>
      </w:del>
      <w:del w:id="170" w:author="Jackson, Ash" w:date="2026-06-01T06:16:00Z">
        <w:r w:rsidRPr="00453FDE" w:rsidDel="00B31C90">
          <w:rPr>
            <w:rFonts w:ascii="Arial" w:hAnsi="Arial"/>
            <w:szCs w:val="24"/>
          </w:rPr>
          <w:delText>8.2.1(</w:delText>
        </w:r>
      </w:del>
      <w:del w:id="171" w:author="Jackson, Ash" w:date="2026-06-01T06:12:00Z">
        <w:r w:rsidRPr="00453FDE" w:rsidDel="001B2FFC">
          <w:rPr>
            <w:rFonts w:ascii="Arial" w:hAnsi="Arial"/>
            <w:szCs w:val="24"/>
          </w:rPr>
          <w:delText>A</w:delText>
        </w:r>
      </w:del>
      <w:del w:id="172" w:author="Jackson, Ash" w:date="2026-06-01T06:16:00Z">
        <w:r w:rsidRPr="00453FDE" w:rsidDel="00B31C90">
          <w:rPr>
            <w:rFonts w:ascii="Arial" w:hAnsi="Arial"/>
            <w:szCs w:val="24"/>
          </w:rPr>
          <w:delText>)(1)</w:delText>
        </w:r>
      </w:del>
      <w:del w:id="173" w:author="Jackson, Ash" w:date="2026-06-01T06:18:00Z">
        <w:r w:rsidRPr="00453FDE" w:rsidDel="00B31C90">
          <w:rPr>
            <w:rFonts w:ascii="Arial" w:hAnsi="Arial"/>
            <w:szCs w:val="24"/>
          </w:rPr>
          <w:delText xml:space="preserve"> the term “medical services” means the</w:delText>
        </w:r>
      </w:del>
      <w:del w:id="174" w:author="Jackson, Ash" w:date="2026-06-01T06:19:00Z">
        <w:r w:rsidRPr="00453FDE" w:rsidDel="008728AF">
          <w:rPr>
            <w:rFonts w:ascii="Arial" w:hAnsi="Arial"/>
            <w:szCs w:val="24"/>
          </w:rPr>
          <w:delText xml:space="preserve"> voluntary provision of care in a hospital</w:delText>
        </w:r>
      </w:del>
      <w:r w:rsidRPr="00453FDE">
        <w:rPr>
          <w:rFonts w:ascii="Arial" w:hAnsi="Arial"/>
          <w:szCs w:val="24"/>
        </w:rPr>
        <w:t xml:space="preserve"> where the primary goal of treatment is treatment of a medical condition as opposed to treatment of a psychiatric disorder, and</w:t>
      </w:r>
      <w:ins w:id="175" w:author="Jackson, Ash" w:date="2026-06-01T06:19:00Z">
        <w:r w:rsidRPr="00453FDE">
          <w:rPr>
            <w:rFonts w:ascii="Arial" w:hAnsi="Arial"/>
            <w:szCs w:val="24"/>
          </w:rPr>
          <w:t xml:space="preserve"> </w:t>
        </w:r>
        <w:r w:rsidRPr="00453FDE">
          <w:rPr>
            <w:rFonts w:ascii="Arial" w:hAnsi="Arial"/>
            <w:smallCaps/>
            <w:szCs w:val="24"/>
          </w:rPr>
          <w:t>is voluntary</w:t>
        </w:r>
      </w:ins>
      <w:ins w:id="176" w:author="Jackson, Ash" w:date="2026-06-05T10:02:00Z">
        <w:r w:rsidRPr="00453FDE">
          <w:rPr>
            <w:rFonts w:ascii="Arial" w:hAnsi="Arial"/>
            <w:smallCaps/>
            <w:szCs w:val="24"/>
          </w:rPr>
          <w:t xml:space="preserve">, and </w:t>
        </w:r>
      </w:ins>
      <w:del w:id="177" w:author="Jackson, Ash" w:date="2026-06-05T10:02:00Z">
        <w:r w:rsidRPr="00453FDE" w:rsidDel="00AD77C9">
          <w:rPr>
            <w:rFonts w:ascii="Arial" w:hAnsi="Arial"/>
            <w:smallCaps/>
            <w:szCs w:val="24"/>
          </w:rPr>
          <w:delText>(2)</w:delText>
        </w:r>
        <w:r w:rsidRPr="00453FDE" w:rsidDel="00AD77C9">
          <w:rPr>
            <w:rFonts w:ascii="Arial" w:hAnsi="Arial"/>
            <w:smallCaps/>
            <w:szCs w:val="24"/>
          </w:rPr>
          <w:tab/>
        </w:r>
      </w:del>
      <w:ins w:id="178" w:author="Jackson, Ash" w:date="2026-06-05T10:02:00Z">
        <w:r w:rsidRPr="00453FDE">
          <w:rPr>
            <w:rFonts w:ascii="Arial" w:hAnsi="Arial"/>
            <w:smallCaps/>
            <w:szCs w:val="24"/>
          </w:rPr>
          <w:t>i</w:t>
        </w:r>
      </w:ins>
      <w:del w:id="179" w:author="Jackson, Ash" w:date="2026-06-05T10:02:00Z">
        <w:r w:rsidRPr="00453FDE" w:rsidDel="00AD77C9">
          <w:rPr>
            <w:rFonts w:ascii="Arial" w:hAnsi="Arial"/>
            <w:smallCaps/>
            <w:szCs w:val="24"/>
          </w:rPr>
          <w:delText>I</w:delText>
        </w:r>
      </w:del>
      <w:r w:rsidRPr="00453FDE">
        <w:rPr>
          <w:rFonts w:ascii="Arial" w:hAnsi="Arial"/>
          <w:smallCaps/>
          <w:szCs w:val="24"/>
        </w:rPr>
        <w:t xml:space="preserve">s </w:t>
      </w:r>
      <w:r w:rsidRPr="00453FDE">
        <w:rPr>
          <w:rFonts w:ascii="Arial" w:hAnsi="Arial"/>
          <w:szCs w:val="24"/>
        </w:rPr>
        <w:t>in compliance with industry standards adopted by a nationally recognized accrediting body or the conditions of participation adopted for federal Medicare and Medicaid programs.</w:t>
      </w:r>
    </w:p>
    <w:p w14:paraId="2852AA4F"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r w:rsidRPr="00453FDE">
        <w:rPr>
          <w:rFonts w:ascii="Arial" w:hAnsi="Arial"/>
          <w:szCs w:val="24"/>
        </w:rPr>
        <w:t>(</w:t>
      </w:r>
      <w:ins w:id="180" w:author="Jackson, Ash" w:date="2026-06-01T06:14:00Z">
        <w:r w:rsidRPr="00453FDE">
          <w:rPr>
            <w:rFonts w:ascii="Arial" w:hAnsi="Arial"/>
            <w:szCs w:val="24"/>
          </w:rPr>
          <w:t>C</w:t>
        </w:r>
      </w:ins>
      <w:del w:id="181" w:author="Jackson, Ash" w:date="2026-06-01T06:14:00Z">
        <w:r w:rsidRPr="00453FDE" w:rsidDel="001B2FFC">
          <w:rPr>
            <w:rFonts w:ascii="Arial" w:hAnsi="Arial"/>
            <w:szCs w:val="24"/>
          </w:rPr>
          <w:delText>2</w:delText>
        </w:r>
      </w:del>
      <w:r w:rsidRPr="00453FDE">
        <w:rPr>
          <w:rFonts w:ascii="Arial" w:hAnsi="Arial"/>
          <w:szCs w:val="24"/>
        </w:rPr>
        <w:t>)</w:t>
      </w:r>
      <w:r w:rsidRPr="00453FDE">
        <w:rPr>
          <w:rFonts w:ascii="Arial" w:hAnsi="Arial"/>
          <w:szCs w:val="24"/>
        </w:rPr>
        <w:tab/>
      </w:r>
      <w:ins w:id="182" w:author="Jackson, Ash" w:date="2026-06-01T06:14:00Z">
        <w:r w:rsidRPr="00453FDE">
          <w:rPr>
            <w:rFonts w:ascii="Arial" w:hAnsi="Arial"/>
            <w:smallCaps/>
            <w:szCs w:val="24"/>
          </w:rPr>
          <w:t>The use of any form of restraint in a</w:t>
        </w:r>
      </w:ins>
      <w:ins w:id="183" w:author="Jackson, Ash" w:date="2026-06-05T10:01:00Z">
        <w:r w:rsidRPr="00453FDE">
          <w:rPr>
            <w:rFonts w:ascii="Arial" w:hAnsi="Arial"/>
            <w:smallCaps/>
            <w:szCs w:val="24"/>
          </w:rPr>
          <w:t xml:space="preserve"> certified</w:t>
        </w:r>
      </w:ins>
      <w:ins w:id="184" w:author="Jackson, Ash" w:date="2026-06-01T06:14:00Z">
        <w:r w:rsidRPr="00453FDE">
          <w:rPr>
            <w:rFonts w:ascii="Arial" w:hAnsi="Arial"/>
            <w:smallCaps/>
            <w:szCs w:val="24"/>
          </w:rPr>
          <w:t xml:space="preserve"> </w:t>
        </w:r>
      </w:ins>
      <w:ins w:id="185" w:author="Jackson, Ash" w:date="2026-06-01T06:15:00Z">
        <w:r w:rsidRPr="00453FDE">
          <w:rPr>
            <w:rFonts w:ascii="Arial" w:hAnsi="Arial"/>
            <w:smallCaps/>
            <w:szCs w:val="24"/>
          </w:rPr>
          <w:t xml:space="preserve">nursing </w:t>
        </w:r>
      </w:ins>
      <w:ins w:id="186" w:author="Jackson, Ash" w:date="2026-06-03T13:50:00Z">
        <w:r w:rsidRPr="00453FDE">
          <w:rPr>
            <w:rFonts w:ascii="Arial" w:hAnsi="Arial"/>
            <w:smallCaps/>
            <w:szCs w:val="24"/>
          </w:rPr>
          <w:t>home</w:t>
        </w:r>
      </w:ins>
      <w:ins w:id="187" w:author="Jackson, Ash" w:date="2026-06-01T06:15:00Z">
        <w:r w:rsidRPr="00453FDE">
          <w:rPr>
            <w:rFonts w:ascii="Arial" w:hAnsi="Arial"/>
            <w:smallCaps/>
            <w:szCs w:val="24"/>
          </w:rPr>
          <w:t xml:space="preserve"> </w:t>
        </w:r>
      </w:ins>
      <w:del w:id="188" w:author="Jackson, Ash" w:date="2026-06-01T06:15:00Z">
        <w:r w:rsidRPr="00453FDE" w:rsidDel="001B2FFC">
          <w:rPr>
            <w:rFonts w:ascii="Arial" w:hAnsi="Arial"/>
            <w:szCs w:val="24"/>
          </w:rPr>
          <w:delText>I</w:delText>
        </w:r>
      </w:del>
      <w:del w:id="189" w:author="Jackson, Ash" w:date="2026-06-01T06:16:00Z">
        <w:r w:rsidRPr="00453FDE" w:rsidDel="00B31C90">
          <w:rPr>
            <w:rFonts w:ascii="Arial" w:hAnsi="Arial"/>
            <w:szCs w:val="24"/>
          </w:rPr>
          <w:delText xml:space="preserve">s </w:delText>
        </w:r>
      </w:del>
      <w:r w:rsidRPr="00453FDE">
        <w:rPr>
          <w:rFonts w:ascii="Arial" w:hAnsi="Arial"/>
          <w:szCs w:val="24"/>
        </w:rPr>
        <w:t>in compliance with industry standards adopted by a nationally recognized accrediting body or the conditions of participation adopted for federal Medicare and Medicaid programs.</w:t>
      </w:r>
    </w:p>
    <w:p w14:paraId="065C7132"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r w:rsidRPr="00453FDE">
        <w:rPr>
          <w:rFonts w:ascii="Arial" w:hAnsi="Arial"/>
          <w:szCs w:val="24"/>
        </w:rPr>
        <w:t>(</w:t>
      </w:r>
      <w:ins w:id="190" w:author="Jackson, Ash" w:date="2026-06-01T06:15:00Z">
        <w:r w:rsidRPr="00453FDE">
          <w:rPr>
            <w:rFonts w:ascii="Arial" w:hAnsi="Arial"/>
            <w:szCs w:val="24"/>
          </w:rPr>
          <w:t>D</w:t>
        </w:r>
      </w:ins>
      <w:del w:id="191" w:author="Jackson, Ash" w:date="2026-05-13T09:22:00Z">
        <w:r w:rsidRPr="00453FDE" w:rsidDel="002E70E9">
          <w:rPr>
            <w:rFonts w:ascii="Arial" w:hAnsi="Arial"/>
            <w:szCs w:val="24"/>
          </w:rPr>
          <w:delText>B</w:delText>
        </w:r>
      </w:del>
      <w:r w:rsidRPr="00453FDE">
        <w:rPr>
          <w:rFonts w:ascii="Arial" w:hAnsi="Arial"/>
          <w:szCs w:val="24"/>
        </w:rPr>
        <w:t>)</w:t>
      </w:r>
      <w:r w:rsidRPr="00453FDE">
        <w:rPr>
          <w:rFonts w:ascii="Arial" w:hAnsi="Arial"/>
          <w:szCs w:val="24"/>
        </w:rPr>
        <w:tab/>
        <w:t>Methods typically used for medical-surgical care, such as the use of bandages and orthopedically prescribed devices, the use of a required device to limit mobility during a medical procedure, or the use of a drug when it is part of a standard treatment or dosage for the patient’s condition.</w:t>
      </w:r>
    </w:p>
    <w:p w14:paraId="236F2C22"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r w:rsidRPr="00453FDE">
        <w:rPr>
          <w:rFonts w:ascii="Arial" w:hAnsi="Arial"/>
          <w:szCs w:val="24"/>
        </w:rPr>
        <w:t>(</w:t>
      </w:r>
      <w:ins w:id="192" w:author="Jackson, Ash" w:date="2026-06-01T06:15:00Z">
        <w:r w:rsidRPr="00453FDE">
          <w:rPr>
            <w:rFonts w:ascii="Arial" w:hAnsi="Arial"/>
            <w:szCs w:val="24"/>
          </w:rPr>
          <w:t>E</w:t>
        </w:r>
      </w:ins>
      <w:del w:id="193" w:author="Jackson, Ash" w:date="2026-05-13T09:22:00Z">
        <w:r w:rsidRPr="00453FDE" w:rsidDel="002E70E9">
          <w:rPr>
            <w:rFonts w:ascii="Arial" w:hAnsi="Arial"/>
            <w:szCs w:val="24"/>
          </w:rPr>
          <w:delText>C</w:delText>
        </w:r>
      </w:del>
      <w:r w:rsidRPr="00453FDE">
        <w:rPr>
          <w:rFonts w:ascii="Arial" w:hAnsi="Arial"/>
          <w:szCs w:val="24"/>
        </w:rPr>
        <w:t>)</w:t>
      </w:r>
      <w:r w:rsidRPr="00453FDE">
        <w:rPr>
          <w:rFonts w:ascii="Arial" w:hAnsi="Arial"/>
          <w:szCs w:val="24"/>
        </w:rPr>
        <w:tab/>
        <w:t>The use of protective devices or adaptive devices for providing physical support, prevention of injury, or voluntary or life-saving medical procedures.</w:t>
      </w:r>
    </w:p>
    <w:p w14:paraId="7AFCEB31"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r w:rsidRPr="00453FDE">
        <w:rPr>
          <w:rFonts w:ascii="Arial" w:hAnsi="Arial"/>
          <w:szCs w:val="24"/>
        </w:rPr>
        <w:t>(</w:t>
      </w:r>
      <w:ins w:id="194" w:author="Jackson, Ash" w:date="2026-06-01T06:15:00Z">
        <w:r w:rsidRPr="00453FDE">
          <w:rPr>
            <w:rFonts w:ascii="Arial" w:hAnsi="Arial"/>
            <w:szCs w:val="24"/>
          </w:rPr>
          <w:t>F</w:t>
        </w:r>
      </w:ins>
      <w:del w:id="195" w:author="Jackson, Ash" w:date="2026-05-13T09:22:00Z">
        <w:r w:rsidRPr="00453FDE" w:rsidDel="002E70E9">
          <w:rPr>
            <w:rFonts w:ascii="Arial" w:hAnsi="Arial"/>
            <w:szCs w:val="24"/>
          </w:rPr>
          <w:delText>D</w:delText>
        </w:r>
      </w:del>
      <w:r w:rsidRPr="00453FDE">
        <w:rPr>
          <w:rFonts w:ascii="Arial" w:hAnsi="Arial"/>
          <w:szCs w:val="24"/>
        </w:rPr>
        <w:t>)</w:t>
      </w:r>
      <w:r w:rsidRPr="00453FDE">
        <w:rPr>
          <w:rFonts w:ascii="Arial" w:hAnsi="Arial"/>
          <w:szCs w:val="24"/>
        </w:rPr>
        <w:tab/>
        <w:t xml:space="preserve">The holding of an individual for less than five (5) minutes by a staff person for protection of the individual or other </w:t>
      </w:r>
      <w:proofErr w:type="gramStart"/>
      <w:r w:rsidRPr="00453FDE">
        <w:rPr>
          <w:rFonts w:ascii="Arial" w:hAnsi="Arial"/>
          <w:szCs w:val="24"/>
        </w:rPr>
        <w:t>persons</w:t>
      </w:r>
      <w:proofErr w:type="gramEnd"/>
      <w:r w:rsidRPr="00453FDE">
        <w:rPr>
          <w:rFonts w:ascii="Arial" w:hAnsi="Arial"/>
          <w:szCs w:val="24"/>
        </w:rPr>
        <w:t>.</w:t>
      </w:r>
    </w:p>
    <w:p w14:paraId="53D7A4A5"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r w:rsidRPr="00453FDE">
        <w:rPr>
          <w:rFonts w:ascii="Arial" w:hAnsi="Arial"/>
          <w:szCs w:val="24"/>
        </w:rPr>
        <w:t>(</w:t>
      </w:r>
      <w:ins w:id="196" w:author="Jackson, Ash" w:date="2026-06-01T06:15:00Z">
        <w:r w:rsidRPr="00453FDE">
          <w:rPr>
            <w:rFonts w:ascii="Arial" w:hAnsi="Arial"/>
            <w:szCs w:val="24"/>
          </w:rPr>
          <w:t>G</w:t>
        </w:r>
      </w:ins>
      <w:del w:id="197" w:author="Jackson, Ash" w:date="2026-05-13T09:22:00Z">
        <w:r w:rsidRPr="00453FDE" w:rsidDel="002E70E9">
          <w:rPr>
            <w:rFonts w:ascii="Arial" w:hAnsi="Arial"/>
            <w:szCs w:val="24"/>
          </w:rPr>
          <w:delText>E</w:delText>
        </w:r>
      </w:del>
      <w:r w:rsidRPr="00453FDE">
        <w:rPr>
          <w:rFonts w:ascii="Arial" w:hAnsi="Arial"/>
          <w:szCs w:val="24"/>
        </w:rPr>
        <w:t>)</w:t>
      </w:r>
      <w:r w:rsidRPr="00453FDE">
        <w:rPr>
          <w:rFonts w:ascii="Arial" w:hAnsi="Arial"/>
          <w:szCs w:val="24"/>
        </w:rPr>
        <w:tab/>
        <w:t>Placement of a client in their room for the night in an inpatient or residential setting.</w:t>
      </w:r>
    </w:p>
    <w:p w14:paraId="12D432DF"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w:t>
      </w:r>
    </w:p>
    <w:p w14:paraId="71B0622F" w14:textId="77777777" w:rsidR="00453FDE" w:rsidRPr="00CB1019" w:rsidRDefault="00453FDE" w:rsidP="00CB1019">
      <w:pPr>
        <w:pStyle w:val="Heading4"/>
      </w:pPr>
      <w:r w:rsidRPr="00CB1019">
        <w:t>Part 9.</w:t>
      </w:r>
      <w:r w:rsidRPr="00CB1019">
        <w:tab/>
      </w:r>
      <w:ins w:id="198" w:author="Jackson, Ash" w:date="2026-07-16T14:01:00Z">
        <w:r w:rsidRPr="00CB1019">
          <w:t xml:space="preserve">Donations of </w:t>
        </w:r>
      </w:ins>
      <w:r w:rsidRPr="00CB1019">
        <w:t>Medic</w:t>
      </w:r>
      <w:ins w:id="199" w:author="Jackson, Ash" w:date="2026-07-16T14:01:00Z">
        <w:r w:rsidRPr="00CB1019">
          <w:t>ine</w:t>
        </w:r>
      </w:ins>
      <w:del w:id="200" w:author="Jackson, Ash" w:date="2026-07-16T14:01:00Z">
        <w:r w:rsidRPr="00CB1019" w:rsidDel="00F51B55">
          <w:delText>ations</w:delText>
        </w:r>
      </w:del>
      <w:r w:rsidRPr="00CB1019">
        <w:t>, Medical Devices, and Medical Supplies</w:t>
      </w:r>
    </w:p>
    <w:p w14:paraId="16B3A8BA"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w:t>
      </w:r>
    </w:p>
    <w:p w14:paraId="055CA098" w14:textId="77777777" w:rsidR="00453FDE"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lastRenderedPageBreak/>
        <w:t>9.2</w:t>
      </w:r>
      <w:r w:rsidRPr="00453FDE">
        <w:rPr>
          <w:rFonts w:ascii="Arial" w:hAnsi="Arial"/>
          <w:szCs w:val="24"/>
        </w:rPr>
        <w:tab/>
        <w:t xml:space="preserve">Donation </w:t>
      </w:r>
      <w:ins w:id="201" w:author="Jackson, Ash" w:date="2026-05-11T12:21:00Z">
        <w:r w:rsidRPr="00453FDE">
          <w:rPr>
            <w:rFonts w:ascii="Arial" w:hAnsi="Arial"/>
            <w:smallCaps/>
            <w:color w:val="C00000"/>
            <w:szCs w:val="24"/>
          </w:rPr>
          <w:t>and</w:t>
        </w:r>
      </w:ins>
      <w:ins w:id="202" w:author="Jackson, Ash" w:date="2026-05-11T12:25:00Z">
        <w:r w:rsidRPr="00453FDE">
          <w:rPr>
            <w:rFonts w:ascii="Arial" w:hAnsi="Arial"/>
            <w:smallCaps/>
            <w:color w:val="C00000"/>
            <w:szCs w:val="24"/>
          </w:rPr>
          <w:t xml:space="preserve"> accep</w:t>
        </w:r>
      </w:ins>
      <w:ins w:id="203" w:author="Jackson, Ash" w:date="2026-05-11T12:26:00Z">
        <w:r w:rsidRPr="00453FDE">
          <w:rPr>
            <w:rFonts w:ascii="Arial" w:hAnsi="Arial"/>
            <w:smallCaps/>
            <w:color w:val="C00000"/>
            <w:szCs w:val="24"/>
          </w:rPr>
          <w:t>ting</w:t>
        </w:r>
      </w:ins>
      <w:ins w:id="204" w:author="Jackson, Ash" w:date="2026-05-11T12:21:00Z">
        <w:r w:rsidRPr="00453FDE">
          <w:rPr>
            <w:rFonts w:ascii="Arial" w:hAnsi="Arial"/>
            <w:smallCaps/>
            <w:color w:val="C00000"/>
            <w:szCs w:val="24"/>
          </w:rPr>
          <w:t xml:space="preserve"> donation</w:t>
        </w:r>
        <w:r w:rsidRPr="00453FDE">
          <w:rPr>
            <w:rFonts w:ascii="Arial" w:hAnsi="Arial"/>
            <w:szCs w:val="24"/>
          </w:rPr>
          <w:t xml:space="preserve"> </w:t>
        </w:r>
      </w:ins>
      <w:r w:rsidRPr="00453FDE">
        <w:rPr>
          <w:rFonts w:ascii="Arial" w:hAnsi="Arial"/>
          <w:szCs w:val="24"/>
        </w:rPr>
        <w:t xml:space="preserve">of </w:t>
      </w:r>
      <w:del w:id="205" w:author="Jackson, Ash" w:date="2026-05-11T12:20:00Z">
        <w:r w:rsidRPr="00453FDE" w:rsidDel="001F67C8">
          <w:rPr>
            <w:rFonts w:ascii="Arial" w:hAnsi="Arial"/>
            <w:szCs w:val="24"/>
          </w:rPr>
          <w:delText xml:space="preserve">Unused </w:delText>
        </w:r>
      </w:del>
      <w:r w:rsidRPr="00453FDE">
        <w:rPr>
          <w:rFonts w:ascii="Arial" w:hAnsi="Arial"/>
          <w:szCs w:val="24"/>
        </w:rPr>
        <w:t>Medic</w:t>
      </w:r>
      <w:ins w:id="206" w:author="Jackson, Ash" w:date="2026-05-11T11:52:00Z">
        <w:r w:rsidRPr="00453FDE">
          <w:rPr>
            <w:rFonts w:ascii="Arial" w:hAnsi="Arial"/>
            <w:smallCaps/>
            <w:color w:val="C00000"/>
            <w:szCs w:val="24"/>
          </w:rPr>
          <w:t>ine</w:t>
        </w:r>
      </w:ins>
      <w:del w:id="207" w:author="Jackson, Ash" w:date="2026-05-11T11:52:00Z">
        <w:r w:rsidRPr="00453FDE" w:rsidDel="004F744F">
          <w:rPr>
            <w:rFonts w:ascii="Arial" w:hAnsi="Arial"/>
            <w:szCs w:val="24"/>
          </w:rPr>
          <w:delText>ations</w:delText>
        </w:r>
      </w:del>
      <w:r w:rsidRPr="00453FDE">
        <w:rPr>
          <w:rFonts w:ascii="Arial" w:hAnsi="Arial"/>
          <w:szCs w:val="24"/>
        </w:rPr>
        <w:t>, Medical Devices, and Medical Supplies</w:t>
      </w:r>
    </w:p>
    <w:p w14:paraId="4D89A376"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t>9.2.1</w:t>
      </w:r>
      <w:r w:rsidRPr="00453FDE">
        <w:rPr>
          <w:rFonts w:ascii="Arial" w:hAnsi="Arial"/>
          <w:szCs w:val="24"/>
        </w:rPr>
        <w:tab/>
      </w:r>
      <w:ins w:id="208" w:author="Jackson, Ash" w:date="2026-05-11T11:48:00Z">
        <w:r w:rsidRPr="00453FDE">
          <w:rPr>
            <w:rFonts w:ascii="Arial" w:hAnsi="Arial"/>
            <w:smallCaps/>
            <w:color w:val="C00000"/>
            <w:szCs w:val="24"/>
          </w:rPr>
          <w:t>Pursuant t</w:t>
        </w:r>
      </w:ins>
      <w:ins w:id="209" w:author="Jackson, Ash" w:date="2026-05-11T11:50:00Z">
        <w:r w:rsidRPr="00453FDE">
          <w:rPr>
            <w:rFonts w:ascii="Arial" w:hAnsi="Arial"/>
            <w:smallCaps/>
            <w:color w:val="C00000"/>
            <w:szCs w:val="24"/>
          </w:rPr>
          <w:t>o Section 12-280-135, C.R.S, et. seq, a</w:t>
        </w:r>
      </w:ins>
      <w:del w:id="210" w:author="Jackson, Ash" w:date="2026-05-11T11:50:00Z">
        <w:r w:rsidRPr="00453FDE" w:rsidDel="004F744F">
          <w:rPr>
            <w:rFonts w:ascii="Arial" w:hAnsi="Arial"/>
            <w:szCs w:val="24"/>
          </w:rPr>
          <w:delText>A</w:delText>
        </w:r>
      </w:del>
      <w:r w:rsidRPr="00453FDE">
        <w:rPr>
          <w:rFonts w:ascii="Arial" w:hAnsi="Arial"/>
          <w:szCs w:val="24"/>
        </w:rPr>
        <w:t xml:space="preserve"> facility or agency may accept </w:t>
      </w:r>
      <w:ins w:id="211" w:author="Jackson, Ash" w:date="2026-05-11T12:25:00Z">
        <w:r w:rsidRPr="00453FDE">
          <w:rPr>
            <w:rFonts w:ascii="Arial" w:hAnsi="Arial"/>
            <w:smallCaps/>
            <w:color w:val="C00000"/>
            <w:szCs w:val="24"/>
          </w:rPr>
          <w:t xml:space="preserve">donation of </w:t>
        </w:r>
      </w:ins>
      <w:r w:rsidRPr="00453FDE">
        <w:rPr>
          <w:rFonts w:ascii="Arial" w:hAnsi="Arial"/>
          <w:szCs w:val="24"/>
        </w:rPr>
        <w:t>unused medic</w:t>
      </w:r>
      <w:ins w:id="212" w:author="Jackson, Ash" w:date="2026-05-11T12:03:00Z">
        <w:r w:rsidRPr="00453FDE">
          <w:rPr>
            <w:rFonts w:ascii="Arial" w:hAnsi="Arial"/>
            <w:smallCaps/>
            <w:color w:val="C00000"/>
            <w:szCs w:val="24"/>
          </w:rPr>
          <w:t>ine</w:t>
        </w:r>
      </w:ins>
      <w:del w:id="213" w:author="Jackson, Ash" w:date="2026-05-11T12:03:00Z">
        <w:r w:rsidRPr="00453FDE" w:rsidDel="00AB6B1F">
          <w:rPr>
            <w:rFonts w:ascii="Arial" w:hAnsi="Arial"/>
            <w:szCs w:val="24"/>
          </w:rPr>
          <w:delText>ations</w:delText>
        </w:r>
      </w:del>
      <w:r w:rsidRPr="00453FDE">
        <w:rPr>
          <w:rFonts w:ascii="Arial" w:hAnsi="Arial"/>
          <w:szCs w:val="24"/>
        </w:rPr>
        <w:t xml:space="preserve"> or medical supplies and used or unused medical devices from a client or a client’s personal representative.</w:t>
      </w:r>
    </w:p>
    <w:p w14:paraId="3450C135" w14:textId="77777777" w:rsidR="00453FDE" w:rsidRPr="00453FDE" w:rsidDel="00342432" w:rsidRDefault="00453FDE" w:rsidP="00453FDE">
      <w:pPr>
        <w:tabs>
          <w:tab w:val="left" w:pos="720"/>
          <w:tab w:val="left" w:pos="1440"/>
          <w:tab w:val="left" w:pos="2160"/>
        </w:tabs>
        <w:spacing w:before="240"/>
        <w:ind w:left="2160" w:hanging="720"/>
        <w:rPr>
          <w:del w:id="214" w:author="Jackson, Ash" w:date="2026-05-11T12:23:00Z"/>
          <w:rFonts w:ascii="Arial" w:hAnsi="Arial"/>
          <w:szCs w:val="24"/>
        </w:rPr>
      </w:pPr>
      <w:del w:id="215" w:author="Jackson, Ash" w:date="2026-05-11T12:00:00Z">
        <w:r w:rsidRPr="00453FDE" w:rsidDel="00AB6B1F">
          <w:rPr>
            <w:rFonts w:ascii="Arial" w:hAnsi="Arial"/>
            <w:szCs w:val="24"/>
          </w:rPr>
          <w:delText>(A)</w:delText>
        </w:r>
      </w:del>
      <w:del w:id="216" w:author="Jackson, Ash" w:date="2026-05-11T12:23:00Z">
        <w:r w:rsidRPr="00453FDE" w:rsidDel="00342432">
          <w:rPr>
            <w:rFonts w:ascii="Arial" w:hAnsi="Arial"/>
            <w:szCs w:val="24"/>
          </w:rPr>
          <w:tab/>
        </w:r>
      </w:del>
      <w:del w:id="217" w:author="Jackson, Ash" w:date="2026-05-11T11:51:00Z">
        <w:r w:rsidRPr="00453FDE" w:rsidDel="004F744F">
          <w:rPr>
            <w:rFonts w:ascii="Arial" w:hAnsi="Arial"/>
            <w:szCs w:val="24"/>
          </w:rPr>
          <w:delText>In accordance with Section 12-280-135, C.R.S., t</w:delText>
        </w:r>
      </w:del>
      <w:del w:id="218" w:author="Jackson, Ash" w:date="2026-05-11T12:23:00Z">
        <w:r w:rsidRPr="00453FDE" w:rsidDel="00342432">
          <w:rPr>
            <w:rFonts w:ascii="Arial" w:hAnsi="Arial"/>
            <w:szCs w:val="24"/>
          </w:rPr>
          <w:delText>he facility or agency may choose to either:</w:delText>
        </w:r>
      </w:del>
    </w:p>
    <w:p w14:paraId="1910D1D8" w14:textId="77777777" w:rsidR="00453FDE" w:rsidRPr="00453FDE" w:rsidDel="00342432" w:rsidRDefault="00453FDE" w:rsidP="00453FDE">
      <w:pPr>
        <w:tabs>
          <w:tab w:val="left" w:pos="720"/>
          <w:tab w:val="left" w:pos="1440"/>
          <w:tab w:val="left" w:pos="2160"/>
        </w:tabs>
        <w:spacing w:before="240"/>
        <w:ind w:left="2880" w:hanging="720"/>
        <w:rPr>
          <w:del w:id="219" w:author="Jackson, Ash" w:date="2026-05-11T12:23:00Z"/>
          <w:rFonts w:ascii="Arial" w:hAnsi="Arial"/>
          <w:szCs w:val="24"/>
        </w:rPr>
      </w:pPr>
      <w:del w:id="220" w:author="Jackson, Ash" w:date="2026-05-11T12:23:00Z">
        <w:r w:rsidRPr="00453FDE" w:rsidDel="00342432">
          <w:rPr>
            <w:rFonts w:ascii="Arial" w:hAnsi="Arial"/>
            <w:szCs w:val="24"/>
          </w:rPr>
          <w:delText>(</w:delText>
        </w:r>
      </w:del>
      <w:del w:id="221" w:author="Jackson, Ash" w:date="2026-05-11T12:00:00Z">
        <w:r w:rsidRPr="00453FDE" w:rsidDel="00AB6B1F">
          <w:rPr>
            <w:rFonts w:ascii="Arial" w:hAnsi="Arial"/>
            <w:szCs w:val="24"/>
          </w:rPr>
          <w:delText>1</w:delText>
        </w:r>
      </w:del>
      <w:del w:id="222" w:author="Jackson, Ash" w:date="2026-05-11T12:23:00Z">
        <w:r w:rsidRPr="00453FDE" w:rsidDel="00342432">
          <w:rPr>
            <w:rFonts w:ascii="Arial" w:hAnsi="Arial"/>
            <w:szCs w:val="24"/>
          </w:rPr>
          <w:delText>)</w:delText>
        </w:r>
        <w:r w:rsidRPr="00453FDE" w:rsidDel="00342432">
          <w:rPr>
            <w:rFonts w:ascii="Arial" w:hAnsi="Arial"/>
            <w:szCs w:val="24"/>
          </w:rPr>
          <w:tab/>
          <w:delText>Return the medic</w:delText>
        </w:r>
      </w:del>
      <w:del w:id="223" w:author="Jackson, Ash" w:date="2026-05-11T12:04:00Z">
        <w:r w:rsidRPr="00453FDE" w:rsidDel="00AB6B1F">
          <w:rPr>
            <w:rFonts w:ascii="Arial" w:hAnsi="Arial"/>
            <w:szCs w:val="24"/>
          </w:rPr>
          <w:delText>ations</w:delText>
        </w:r>
      </w:del>
      <w:del w:id="224" w:author="Jackson, Ash" w:date="2026-05-11T12:23:00Z">
        <w:r w:rsidRPr="00453FDE" w:rsidDel="00342432">
          <w:rPr>
            <w:rFonts w:ascii="Arial" w:hAnsi="Arial"/>
            <w:szCs w:val="24"/>
          </w:rPr>
          <w:delText>, medical supplies, or medical devices to a pharmacist within the licensed facility or a prescription drug outlet, or</w:delText>
        </w:r>
      </w:del>
    </w:p>
    <w:p w14:paraId="354EF8CD" w14:textId="77777777" w:rsidR="00453FDE" w:rsidRPr="00453FDE" w:rsidRDefault="00453FDE">
      <w:pPr>
        <w:tabs>
          <w:tab w:val="left" w:pos="720"/>
          <w:tab w:val="left" w:pos="1440"/>
          <w:tab w:val="left" w:pos="2160"/>
        </w:tabs>
        <w:spacing w:before="240"/>
        <w:ind w:left="2880" w:hanging="720"/>
        <w:rPr>
          <w:ins w:id="225" w:author="Jackson, Ash" w:date="2026-05-11T12:06:00Z"/>
        </w:rPr>
        <w:pPrChange w:id="226" w:author="Jackson, Ash" w:date="2026-05-11T12:26:00Z">
          <w:pPr>
            <w:pStyle w:val="par2"/>
          </w:pPr>
        </w:pPrChange>
      </w:pPr>
      <w:del w:id="227" w:author="Jackson, Ash" w:date="2026-05-11T12:23:00Z">
        <w:r w:rsidRPr="00453FDE" w:rsidDel="00342432">
          <w:rPr>
            <w:rFonts w:ascii="Arial" w:hAnsi="Arial"/>
            <w:szCs w:val="24"/>
          </w:rPr>
          <w:delText>(</w:delText>
        </w:r>
      </w:del>
      <w:del w:id="228" w:author="Jackson, Ash" w:date="2026-05-11T12:00:00Z">
        <w:r w:rsidRPr="00453FDE" w:rsidDel="00AB6B1F">
          <w:rPr>
            <w:rFonts w:ascii="Arial" w:hAnsi="Arial"/>
            <w:szCs w:val="24"/>
          </w:rPr>
          <w:delText>2</w:delText>
        </w:r>
      </w:del>
      <w:del w:id="229" w:author="Jackson, Ash" w:date="2026-05-11T12:23:00Z">
        <w:r w:rsidRPr="00453FDE" w:rsidDel="00342432">
          <w:rPr>
            <w:rFonts w:ascii="Arial" w:hAnsi="Arial"/>
            <w:szCs w:val="24"/>
          </w:rPr>
          <w:delText>)</w:delText>
        </w:r>
        <w:r w:rsidRPr="00453FDE" w:rsidDel="00342432">
          <w:rPr>
            <w:rFonts w:ascii="Arial" w:hAnsi="Arial"/>
            <w:szCs w:val="24"/>
          </w:rPr>
          <w:tab/>
          <w:delText>Donate to a third party who has the legal authority to possess the medic</w:delText>
        </w:r>
      </w:del>
      <w:del w:id="230" w:author="Jackson, Ash" w:date="2026-05-11T12:04:00Z">
        <w:r w:rsidRPr="00453FDE" w:rsidDel="00AB6B1F">
          <w:rPr>
            <w:rFonts w:ascii="Arial" w:hAnsi="Arial"/>
            <w:szCs w:val="24"/>
          </w:rPr>
          <w:delText>ations</w:delText>
        </w:r>
      </w:del>
      <w:del w:id="231" w:author="Jackson, Ash" w:date="2026-05-11T12:23:00Z">
        <w:r w:rsidRPr="00453FDE" w:rsidDel="00342432">
          <w:rPr>
            <w:rFonts w:ascii="Arial" w:hAnsi="Arial"/>
            <w:szCs w:val="24"/>
          </w:rPr>
          <w:delText>, medical supplies, or medical devices.</w:delText>
        </w:r>
      </w:del>
    </w:p>
    <w:p w14:paraId="31ABA631"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t>9.2.2</w:t>
      </w:r>
      <w:r w:rsidRPr="00453FDE">
        <w:rPr>
          <w:rFonts w:ascii="Arial" w:hAnsi="Arial"/>
          <w:szCs w:val="24"/>
        </w:rPr>
        <w:tab/>
        <w:t>A facility or agency may donate unused medic</w:t>
      </w:r>
      <w:ins w:id="232" w:author="Jackson, Ash" w:date="2026-05-11T12:04:00Z">
        <w:r w:rsidRPr="00453FDE">
          <w:rPr>
            <w:rFonts w:ascii="Arial" w:hAnsi="Arial"/>
            <w:smallCaps/>
            <w:color w:val="C00000"/>
            <w:szCs w:val="24"/>
          </w:rPr>
          <w:t>ine</w:t>
        </w:r>
      </w:ins>
      <w:del w:id="233" w:author="Jackson, Ash" w:date="2026-05-11T12:04:00Z">
        <w:r w:rsidRPr="00453FDE" w:rsidDel="00AB6B1F">
          <w:rPr>
            <w:rFonts w:ascii="Arial" w:hAnsi="Arial"/>
            <w:szCs w:val="24"/>
          </w:rPr>
          <w:delText>ations</w:delText>
        </w:r>
      </w:del>
      <w:r w:rsidRPr="00453FDE">
        <w:rPr>
          <w:rFonts w:ascii="Arial" w:hAnsi="Arial"/>
          <w:szCs w:val="24"/>
        </w:rPr>
        <w:t xml:space="preserve"> or medical supplies, and used or unused medical devices, that are in the </w:t>
      </w:r>
      <w:proofErr w:type="gramStart"/>
      <w:r w:rsidRPr="00453FDE">
        <w:rPr>
          <w:rFonts w:ascii="Arial" w:hAnsi="Arial"/>
          <w:szCs w:val="24"/>
        </w:rPr>
        <w:t>facility's</w:t>
      </w:r>
      <w:proofErr w:type="gramEnd"/>
      <w:r w:rsidRPr="00453FDE">
        <w:rPr>
          <w:rFonts w:ascii="Arial" w:hAnsi="Arial"/>
          <w:szCs w:val="24"/>
        </w:rPr>
        <w:t xml:space="preserve"> or agency’s possession, to a</w:t>
      </w:r>
      <w:ins w:id="234" w:author="Jackson, Ash" w:date="2026-05-11T12:22:00Z">
        <w:r w:rsidRPr="00453FDE">
          <w:rPr>
            <w:rFonts w:ascii="Arial" w:hAnsi="Arial"/>
            <w:smallCaps/>
            <w:color w:val="C00000"/>
            <w:szCs w:val="24"/>
          </w:rPr>
          <w:t>n</w:t>
        </w:r>
      </w:ins>
      <w:r w:rsidRPr="00453FDE">
        <w:rPr>
          <w:rFonts w:ascii="Arial" w:hAnsi="Arial"/>
          <w:szCs w:val="24"/>
        </w:rPr>
        <w:t xml:space="preserve"> </w:t>
      </w:r>
      <w:del w:id="235" w:author="Jackson, Ash" w:date="2026-05-11T12:22:00Z">
        <w:r w:rsidRPr="00453FDE" w:rsidDel="00342432">
          <w:rPr>
            <w:rFonts w:ascii="Arial" w:hAnsi="Arial"/>
            <w:szCs w:val="24"/>
          </w:rPr>
          <w:delText xml:space="preserve">nonprofit </w:delText>
        </w:r>
      </w:del>
      <w:r w:rsidRPr="00453FDE">
        <w:rPr>
          <w:rFonts w:ascii="Arial" w:hAnsi="Arial"/>
          <w:szCs w:val="24"/>
        </w:rPr>
        <w:t>entity that has legal authority to possess the materials or to a person legally authorized to dispense the materials.</w:t>
      </w:r>
    </w:p>
    <w:p w14:paraId="211377D9" w14:textId="77777777" w:rsidR="00453FDE" w:rsidRPr="00453FDE" w:rsidRDefault="00453FDE" w:rsidP="00453FDE">
      <w:pPr>
        <w:tabs>
          <w:tab w:val="left" w:pos="720"/>
          <w:tab w:val="left" w:pos="1440"/>
          <w:tab w:val="left" w:pos="2160"/>
        </w:tabs>
        <w:spacing w:before="240"/>
        <w:ind w:left="2160" w:hanging="720"/>
        <w:rPr>
          <w:rFonts w:ascii="Arial" w:hAnsi="Arial"/>
          <w:szCs w:val="24"/>
        </w:rPr>
      </w:pPr>
      <w:r w:rsidRPr="00453FDE">
        <w:rPr>
          <w:rFonts w:ascii="Arial" w:hAnsi="Arial"/>
          <w:szCs w:val="24"/>
        </w:rPr>
        <w:t>(A)</w:t>
      </w:r>
      <w:r w:rsidRPr="00453FDE">
        <w:rPr>
          <w:rFonts w:ascii="Arial" w:hAnsi="Arial"/>
          <w:szCs w:val="24"/>
        </w:rPr>
        <w:tab/>
        <w:t xml:space="preserve">A licensed pharmacist shall review the </w:t>
      </w:r>
      <w:proofErr w:type="gramStart"/>
      <w:r w:rsidRPr="00453FDE">
        <w:rPr>
          <w:rFonts w:ascii="Arial" w:hAnsi="Arial"/>
          <w:szCs w:val="24"/>
        </w:rPr>
        <w:t>facility’s</w:t>
      </w:r>
      <w:proofErr w:type="gramEnd"/>
      <w:r w:rsidRPr="00453FDE">
        <w:rPr>
          <w:rFonts w:ascii="Arial" w:hAnsi="Arial"/>
          <w:szCs w:val="24"/>
        </w:rPr>
        <w:t xml:space="preserve"> or agency’s process of donating unused medic</w:t>
      </w:r>
      <w:ins w:id="236" w:author="Jackson, Ash" w:date="2026-05-11T12:05:00Z">
        <w:r w:rsidRPr="00453FDE">
          <w:rPr>
            <w:rFonts w:ascii="Arial" w:hAnsi="Arial"/>
            <w:smallCaps/>
            <w:color w:val="C00000"/>
            <w:szCs w:val="24"/>
          </w:rPr>
          <w:t>ine</w:t>
        </w:r>
      </w:ins>
      <w:del w:id="237" w:author="Jackson, Ash" w:date="2026-05-11T12:05:00Z">
        <w:r w:rsidRPr="00453FDE" w:rsidDel="00AB6B1F">
          <w:rPr>
            <w:rFonts w:ascii="Arial" w:hAnsi="Arial"/>
            <w:szCs w:val="24"/>
          </w:rPr>
          <w:delText>ations</w:delText>
        </w:r>
      </w:del>
      <w:del w:id="238" w:author="Jackson, Ash" w:date="2026-05-11T12:27:00Z">
        <w:r w:rsidRPr="00453FDE" w:rsidDel="000F1B0D">
          <w:rPr>
            <w:rFonts w:ascii="Arial" w:hAnsi="Arial"/>
            <w:szCs w:val="24"/>
          </w:rPr>
          <w:delText xml:space="preserve"> to a nonprofit entity</w:delText>
        </w:r>
      </w:del>
      <w:r w:rsidRPr="00453FDE">
        <w:rPr>
          <w:rFonts w:ascii="Arial" w:hAnsi="Arial"/>
          <w:szCs w:val="24"/>
        </w:rPr>
        <w:t>.</w:t>
      </w:r>
    </w:p>
    <w:p w14:paraId="02E995B4"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t>9.2.3</w:t>
      </w:r>
      <w:r w:rsidRPr="00453FDE">
        <w:rPr>
          <w:rFonts w:ascii="Arial" w:hAnsi="Arial"/>
          <w:szCs w:val="24"/>
        </w:rPr>
        <w:tab/>
        <w:t>Medic</w:t>
      </w:r>
      <w:ins w:id="239" w:author="Jackson, Ash" w:date="2026-05-11T12:05:00Z">
        <w:r w:rsidRPr="00453FDE">
          <w:rPr>
            <w:rFonts w:ascii="Arial" w:hAnsi="Arial"/>
            <w:smallCaps/>
            <w:color w:val="C00000"/>
            <w:szCs w:val="24"/>
          </w:rPr>
          <w:t>ine</w:t>
        </w:r>
      </w:ins>
      <w:del w:id="240" w:author="Jackson, Ash" w:date="2026-05-11T12:05:00Z">
        <w:r w:rsidRPr="00453FDE" w:rsidDel="00AB6B1F">
          <w:rPr>
            <w:rFonts w:ascii="Arial" w:hAnsi="Arial"/>
            <w:szCs w:val="24"/>
          </w:rPr>
          <w:delText>ation</w:delText>
        </w:r>
      </w:del>
      <w:r w:rsidRPr="00453FDE">
        <w:rPr>
          <w:rFonts w:ascii="Arial" w:hAnsi="Arial"/>
          <w:szCs w:val="24"/>
        </w:rPr>
        <w:t xml:space="preserve"> dispensed or donated under this part must meet the </w:t>
      </w:r>
      <w:del w:id="241" w:author="Jackson, Ash" w:date="2026-05-11T12:08:00Z">
        <w:r w:rsidRPr="00453FDE" w:rsidDel="006E7C16">
          <w:rPr>
            <w:rFonts w:ascii="Arial" w:hAnsi="Arial"/>
            <w:szCs w:val="24"/>
          </w:rPr>
          <w:delText xml:space="preserve">following </w:delText>
        </w:r>
      </w:del>
      <w:r w:rsidRPr="00453FDE">
        <w:rPr>
          <w:rFonts w:ascii="Arial" w:hAnsi="Arial"/>
          <w:szCs w:val="24"/>
        </w:rPr>
        <w:t>requirements</w:t>
      </w:r>
      <w:ins w:id="242" w:author="Jackson, Ash" w:date="2026-05-11T12:01:00Z">
        <w:r w:rsidRPr="00453FDE">
          <w:rPr>
            <w:rFonts w:ascii="Arial" w:hAnsi="Arial"/>
            <w:szCs w:val="24"/>
          </w:rPr>
          <w:t xml:space="preserve"> </w:t>
        </w:r>
        <w:r w:rsidRPr="00453FDE">
          <w:rPr>
            <w:rFonts w:ascii="Arial" w:hAnsi="Arial"/>
            <w:smallCaps/>
            <w:color w:val="C00000"/>
            <w:szCs w:val="24"/>
          </w:rPr>
          <w:t>in Section 12-280-1</w:t>
        </w:r>
      </w:ins>
      <w:ins w:id="243" w:author="Jackson, Ash" w:date="2026-05-11T12:02:00Z">
        <w:r w:rsidRPr="00453FDE">
          <w:rPr>
            <w:rFonts w:ascii="Arial" w:hAnsi="Arial"/>
            <w:smallCaps/>
            <w:color w:val="C00000"/>
            <w:szCs w:val="24"/>
          </w:rPr>
          <w:t>35</w:t>
        </w:r>
      </w:ins>
      <w:ins w:id="244" w:author="Jackson, Ash" w:date="2026-05-26T06:18:00Z">
        <w:r w:rsidRPr="00453FDE">
          <w:rPr>
            <w:rFonts w:ascii="Arial" w:hAnsi="Arial"/>
            <w:smallCaps/>
            <w:color w:val="C00000"/>
            <w:szCs w:val="24"/>
          </w:rPr>
          <w:t xml:space="preserve">, </w:t>
        </w:r>
      </w:ins>
      <w:ins w:id="245" w:author="Jackson, Ash" w:date="2026-05-26T06:19:00Z">
        <w:r w:rsidRPr="00453FDE">
          <w:rPr>
            <w:rFonts w:ascii="Arial" w:hAnsi="Arial"/>
            <w:smallCaps/>
            <w:color w:val="C00000"/>
            <w:szCs w:val="24"/>
          </w:rPr>
          <w:t>135.5</w:t>
        </w:r>
      </w:ins>
      <w:ins w:id="246" w:author="Jackson, Ash" w:date="2026-05-11T12:02:00Z">
        <w:r w:rsidRPr="00453FDE">
          <w:rPr>
            <w:rFonts w:ascii="Arial" w:hAnsi="Arial"/>
            <w:smallCaps/>
            <w:color w:val="C00000"/>
            <w:szCs w:val="24"/>
          </w:rPr>
          <w:t>, C.R.S.</w:t>
        </w:r>
      </w:ins>
      <w:del w:id="247" w:author="Jackson, Ash" w:date="2026-05-11T12:09:00Z">
        <w:r w:rsidRPr="00453FDE" w:rsidDel="006E7C16">
          <w:rPr>
            <w:rFonts w:ascii="Arial" w:hAnsi="Arial"/>
            <w:szCs w:val="24"/>
          </w:rPr>
          <w:delText>:</w:delText>
        </w:r>
      </w:del>
    </w:p>
    <w:p w14:paraId="5620D402" w14:textId="77777777" w:rsidR="00453FDE" w:rsidRPr="00453FDE" w:rsidDel="006E7C16" w:rsidRDefault="00453FDE" w:rsidP="00453FDE">
      <w:pPr>
        <w:tabs>
          <w:tab w:val="left" w:pos="720"/>
          <w:tab w:val="left" w:pos="1440"/>
          <w:tab w:val="left" w:pos="2160"/>
        </w:tabs>
        <w:spacing w:before="240"/>
        <w:ind w:left="2160" w:hanging="720"/>
        <w:rPr>
          <w:del w:id="248" w:author="Jackson, Ash" w:date="2026-05-11T12:09:00Z"/>
          <w:rFonts w:ascii="Arial" w:hAnsi="Arial"/>
          <w:szCs w:val="24"/>
        </w:rPr>
      </w:pPr>
      <w:del w:id="249" w:author="Jackson, Ash" w:date="2026-05-11T12:09:00Z">
        <w:r w:rsidRPr="00453FDE" w:rsidDel="006E7C16">
          <w:rPr>
            <w:rFonts w:ascii="Arial" w:hAnsi="Arial"/>
            <w:szCs w:val="24"/>
          </w:rPr>
          <w:delText>(A)</w:delText>
        </w:r>
        <w:r w:rsidRPr="00453FDE" w:rsidDel="006E7C16">
          <w:rPr>
            <w:rFonts w:ascii="Arial" w:hAnsi="Arial"/>
            <w:szCs w:val="24"/>
          </w:rPr>
          <w:tab/>
          <w:delText>The medication must not be expired and shall not be dispensed if it will expire before use by the patient based on the prescribing practitioner’s directions for use.</w:delText>
        </w:r>
      </w:del>
    </w:p>
    <w:p w14:paraId="447244B8" w14:textId="77777777" w:rsidR="00453FDE" w:rsidRPr="00453FDE" w:rsidDel="006E7C16" w:rsidRDefault="00453FDE" w:rsidP="00453FDE">
      <w:pPr>
        <w:tabs>
          <w:tab w:val="left" w:pos="720"/>
          <w:tab w:val="left" w:pos="1440"/>
          <w:tab w:val="left" w:pos="2160"/>
        </w:tabs>
        <w:spacing w:before="240"/>
        <w:ind w:left="2160" w:hanging="720"/>
        <w:rPr>
          <w:del w:id="250" w:author="Jackson, Ash" w:date="2026-05-11T12:09:00Z"/>
          <w:rFonts w:ascii="Arial" w:hAnsi="Arial"/>
          <w:szCs w:val="24"/>
        </w:rPr>
      </w:pPr>
      <w:del w:id="251" w:author="Jackson, Ash" w:date="2026-05-11T12:09:00Z">
        <w:r w:rsidRPr="00453FDE" w:rsidDel="006E7C16">
          <w:rPr>
            <w:rFonts w:ascii="Arial" w:hAnsi="Arial"/>
            <w:szCs w:val="24"/>
          </w:rPr>
          <w:delText>(B)</w:delText>
        </w:r>
        <w:r w:rsidRPr="00453FDE" w:rsidDel="006E7C16">
          <w:rPr>
            <w:rFonts w:ascii="Arial" w:hAnsi="Arial"/>
            <w:szCs w:val="24"/>
          </w:rPr>
          <w:tab/>
          <w:delText>Medications are only available to be dispensed to another client or donated to a nonprofit entity if the medications are:</w:delText>
        </w:r>
      </w:del>
    </w:p>
    <w:p w14:paraId="6EC31837" w14:textId="77777777" w:rsidR="00453FDE" w:rsidRPr="00453FDE" w:rsidDel="006E7C16" w:rsidRDefault="00453FDE" w:rsidP="00453FDE">
      <w:pPr>
        <w:tabs>
          <w:tab w:val="left" w:pos="720"/>
          <w:tab w:val="left" w:pos="1440"/>
          <w:tab w:val="left" w:pos="2160"/>
        </w:tabs>
        <w:spacing w:before="240"/>
        <w:ind w:left="2880" w:hanging="720"/>
        <w:rPr>
          <w:del w:id="252" w:author="Jackson, Ash" w:date="2026-05-11T12:09:00Z"/>
          <w:rFonts w:ascii="Arial" w:hAnsi="Arial"/>
          <w:szCs w:val="24"/>
        </w:rPr>
      </w:pPr>
      <w:del w:id="253" w:author="Jackson, Ash" w:date="2026-05-11T12:09:00Z">
        <w:r w:rsidRPr="00453FDE" w:rsidDel="006E7C16">
          <w:rPr>
            <w:rFonts w:ascii="Arial" w:hAnsi="Arial"/>
            <w:szCs w:val="24"/>
          </w:rPr>
          <w:delText>(1)</w:delText>
        </w:r>
        <w:r w:rsidRPr="00453FDE" w:rsidDel="006E7C16">
          <w:rPr>
            <w:rFonts w:ascii="Arial" w:hAnsi="Arial"/>
            <w:szCs w:val="24"/>
          </w:rPr>
          <w:tab/>
          <w:delText>Liquid and the vial is still sealed and properly stored,</w:delText>
        </w:r>
      </w:del>
    </w:p>
    <w:p w14:paraId="4D84D9DC" w14:textId="77777777" w:rsidR="00453FDE" w:rsidRPr="00453FDE" w:rsidDel="006E7C16" w:rsidRDefault="00453FDE" w:rsidP="00453FDE">
      <w:pPr>
        <w:tabs>
          <w:tab w:val="left" w:pos="720"/>
          <w:tab w:val="left" w:pos="1440"/>
          <w:tab w:val="left" w:pos="2160"/>
        </w:tabs>
        <w:spacing w:before="240"/>
        <w:ind w:left="2880" w:hanging="720"/>
        <w:rPr>
          <w:del w:id="254" w:author="Jackson, Ash" w:date="2026-05-11T12:09:00Z"/>
          <w:rFonts w:ascii="Arial" w:hAnsi="Arial"/>
          <w:szCs w:val="24"/>
        </w:rPr>
      </w:pPr>
      <w:del w:id="255" w:author="Jackson, Ash" w:date="2026-05-11T12:09:00Z">
        <w:r w:rsidRPr="00453FDE" w:rsidDel="006E7C16">
          <w:rPr>
            <w:rFonts w:ascii="Arial" w:hAnsi="Arial"/>
            <w:szCs w:val="24"/>
          </w:rPr>
          <w:delText>(2)</w:delText>
        </w:r>
        <w:r w:rsidRPr="00453FDE" w:rsidDel="006E7C16">
          <w:rPr>
            <w:rFonts w:ascii="Arial" w:hAnsi="Arial"/>
            <w:szCs w:val="24"/>
          </w:rPr>
          <w:tab/>
          <w:delText>Individually packaged and the packaging has not been damaged, or</w:delText>
        </w:r>
      </w:del>
    </w:p>
    <w:p w14:paraId="7CA6ABB4" w14:textId="77777777" w:rsidR="00453FDE" w:rsidRPr="00453FDE" w:rsidDel="006E7C16" w:rsidRDefault="00453FDE" w:rsidP="00453FDE">
      <w:pPr>
        <w:tabs>
          <w:tab w:val="left" w:pos="720"/>
          <w:tab w:val="left" w:pos="1440"/>
          <w:tab w:val="left" w:pos="2160"/>
        </w:tabs>
        <w:spacing w:before="240"/>
        <w:ind w:left="2880" w:hanging="720"/>
        <w:rPr>
          <w:del w:id="256" w:author="Jackson, Ash" w:date="2026-05-11T12:09:00Z"/>
          <w:rFonts w:ascii="Arial" w:hAnsi="Arial"/>
          <w:szCs w:val="24"/>
        </w:rPr>
      </w:pPr>
      <w:del w:id="257" w:author="Jackson, Ash" w:date="2026-05-11T12:09:00Z">
        <w:r w:rsidRPr="00453FDE" w:rsidDel="006E7C16">
          <w:rPr>
            <w:rFonts w:ascii="Arial" w:hAnsi="Arial"/>
            <w:szCs w:val="24"/>
          </w:rPr>
          <w:delText>(3)</w:delText>
        </w:r>
        <w:r w:rsidRPr="00453FDE" w:rsidDel="006E7C16">
          <w:rPr>
            <w:rFonts w:ascii="Arial" w:hAnsi="Arial"/>
            <w:szCs w:val="24"/>
          </w:rPr>
          <w:tab/>
          <w:delText>In the original, unopened, sealed, and tamper-evident unit-dose packaging.</w:delText>
        </w:r>
      </w:del>
    </w:p>
    <w:p w14:paraId="21160FFA" w14:textId="77777777" w:rsidR="00453FDE" w:rsidRPr="00453FDE" w:rsidDel="006E7C16" w:rsidRDefault="00453FDE" w:rsidP="00453FDE">
      <w:pPr>
        <w:tabs>
          <w:tab w:val="left" w:pos="720"/>
          <w:tab w:val="left" w:pos="1440"/>
          <w:tab w:val="left" w:pos="2160"/>
        </w:tabs>
        <w:spacing w:before="240"/>
        <w:ind w:left="2160" w:hanging="720"/>
        <w:rPr>
          <w:del w:id="258" w:author="Jackson, Ash" w:date="2026-05-11T12:09:00Z"/>
          <w:rFonts w:ascii="Arial" w:hAnsi="Arial"/>
          <w:szCs w:val="24"/>
        </w:rPr>
      </w:pPr>
      <w:del w:id="259" w:author="Jackson, Ash" w:date="2026-05-11T12:09:00Z">
        <w:r w:rsidRPr="00453FDE" w:rsidDel="006E7C16">
          <w:rPr>
            <w:rFonts w:ascii="Arial" w:hAnsi="Arial"/>
            <w:szCs w:val="24"/>
          </w:rPr>
          <w:delText>(C)</w:delText>
        </w:r>
        <w:r w:rsidRPr="00453FDE" w:rsidDel="006E7C16">
          <w:rPr>
            <w:rFonts w:ascii="Arial" w:hAnsi="Arial"/>
            <w:szCs w:val="24"/>
          </w:rPr>
          <w:tab/>
          <w:delText>The following medications may not be donated:</w:delText>
        </w:r>
      </w:del>
    </w:p>
    <w:p w14:paraId="666FBFC3" w14:textId="77777777" w:rsidR="00453FDE" w:rsidRPr="00453FDE" w:rsidDel="006E7C16" w:rsidRDefault="00453FDE" w:rsidP="00453FDE">
      <w:pPr>
        <w:tabs>
          <w:tab w:val="left" w:pos="720"/>
          <w:tab w:val="left" w:pos="1440"/>
          <w:tab w:val="left" w:pos="2160"/>
        </w:tabs>
        <w:spacing w:before="240"/>
        <w:ind w:left="2880" w:hanging="720"/>
        <w:rPr>
          <w:del w:id="260" w:author="Jackson, Ash" w:date="2026-05-11T12:09:00Z"/>
          <w:rFonts w:ascii="Arial" w:hAnsi="Arial"/>
          <w:szCs w:val="24"/>
        </w:rPr>
      </w:pPr>
      <w:del w:id="261" w:author="Jackson, Ash" w:date="2026-05-11T12:09:00Z">
        <w:r w:rsidRPr="00453FDE" w:rsidDel="006E7C16">
          <w:rPr>
            <w:rFonts w:ascii="Arial" w:hAnsi="Arial"/>
            <w:szCs w:val="24"/>
          </w:rPr>
          <w:delText>(1)</w:delText>
        </w:r>
        <w:r w:rsidRPr="00453FDE" w:rsidDel="006E7C16">
          <w:rPr>
            <w:rFonts w:ascii="Arial" w:hAnsi="Arial"/>
            <w:szCs w:val="24"/>
          </w:rPr>
          <w:tab/>
          <w:delText>Medications packaged in traditional brown or amber pill bottles,</w:delText>
        </w:r>
      </w:del>
    </w:p>
    <w:p w14:paraId="681C82CA" w14:textId="77777777" w:rsidR="00453FDE" w:rsidRPr="00453FDE" w:rsidDel="006E7C16" w:rsidRDefault="00453FDE" w:rsidP="00453FDE">
      <w:pPr>
        <w:tabs>
          <w:tab w:val="left" w:pos="720"/>
          <w:tab w:val="left" w:pos="1440"/>
          <w:tab w:val="left" w:pos="2160"/>
        </w:tabs>
        <w:spacing w:before="240"/>
        <w:ind w:left="2880" w:hanging="720"/>
        <w:rPr>
          <w:del w:id="262" w:author="Jackson, Ash" w:date="2026-05-11T12:09:00Z"/>
          <w:rFonts w:ascii="Arial" w:hAnsi="Arial"/>
          <w:szCs w:val="24"/>
        </w:rPr>
      </w:pPr>
      <w:del w:id="263" w:author="Jackson, Ash" w:date="2026-05-11T12:09:00Z">
        <w:r w:rsidRPr="00453FDE" w:rsidDel="006E7C16">
          <w:rPr>
            <w:rFonts w:ascii="Arial" w:hAnsi="Arial"/>
            <w:szCs w:val="24"/>
          </w:rPr>
          <w:delText>(2)</w:delText>
        </w:r>
        <w:r w:rsidRPr="00453FDE" w:rsidDel="006E7C16">
          <w:rPr>
            <w:rFonts w:ascii="Arial" w:hAnsi="Arial"/>
            <w:szCs w:val="24"/>
          </w:rPr>
          <w:tab/>
          <w:delText>Controlled substances,</w:delText>
        </w:r>
      </w:del>
    </w:p>
    <w:p w14:paraId="28D26F41" w14:textId="77777777" w:rsidR="00453FDE" w:rsidRPr="00453FDE" w:rsidDel="006E7C16" w:rsidRDefault="00453FDE" w:rsidP="00453FDE">
      <w:pPr>
        <w:tabs>
          <w:tab w:val="left" w:pos="720"/>
          <w:tab w:val="left" w:pos="1440"/>
          <w:tab w:val="left" w:pos="2160"/>
        </w:tabs>
        <w:spacing w:before="240"/>
        <w:ind w:left="2880" w:hanging="720"/>
        <w:rPr>
          <w:del w:id="264" w:author="Jackson, Ash" w:date="2026-05-11T12:09:00Z"/>
          <w:rFonts w:ascii="Arial" w:hAnsi="Arial"/>
          <w:szCs w:val="24"/>
        </w:rPr>
      </w:pPr>
      <w:del w:id="265" w:author="Jackson, Ash" w:date="2026-05-11T12:09:00Z">
        <w:r w:rsidRPr="00453FDE" w:rsidDel="006E7C16">
          <w:rPr>
            <w:rFonts w:ascii="Arial" w:hAnsi="Arial"/>
            <w:szCs w:val="24"/>
          </w:rPr>
          <w:delText>(3)</w:delText>
        </w:r>
        <w:r w:rsidRPr="00453FDE" w:rsidDel="006E7C16">
          <w:rPr>
            <w:rFonts w:ascii="Arial" w:hAnsi="Arial"/>
            <w:szCs w:val="24"/>
          </w:rPr>
          <w:tab/>
          <w:delText>Medications that require refrigeration, freezing, or special storage,</w:delText>
        </w:r>
      </w:del>
    </w:p>
    <w:p w14:paraId="2C02CB5C" w14:textId="77777777" w:rsidR="00453FDE" w:rsidRPr="00453FDE" w:rsidDel="006E7C16" w:rsidRDefault="00453FDE" w:rsidP="00453FDE">
      <w:pPr>
        <w:tabs>
          <w:tab w:val="left" w:pos="720"/>
          <w:tab w:val="left" w:pos="1440"/>
          <w:tab w:val="left" w:pos="2160"/>
        </w:tabs>
        <w:spacing w:before="240"/>
        <w:ind w:left="2880" w:hanging="720"/>
        <w:rPr>
          <w:del w:id="266" w:author="Jackson, Ash" w:date="2026-05-11T12:09:00Z"/>
          <w:rFonts w:ascii="Arial" w:hAnsi="Arial"/>
          <w:szCs w:val="24"/>
        </w:rPr>
      </w:pPr>
      <w:del w:id="267" w:author="Jackson, Ash" w:date="2026-05-11T12:09:00Z">
        <w:r w:rsidRPr="00453FDE" w:rsidDel="006E7C16">
          <w:rPr>
            <w:rFonts w:ascii="Arial" w:hAnsi="Arial"/>
            <w:szCs w:val="24"/>
          </w:rPr>
          <w:delText>(4)</w:delText>
        </w:r>
        <w:r w:rsidRPr="00453FDE" w:rsidDel="006E7C16">
          <w:rPr>
            <w:rFonts w:ascii="Arial" w:hAnsi="Arial"/>
            <w:szCs w:val="24"/>
          </w:rPr>
          <w:tab/>
          <w:delText>Medications that require special registration with the manufacturer, or</w:delText>
        </w:r>
      </w:del>
    </w:p>
    <w:p w14:paraId="02404B7D" w14:textId="77777777" w:rsidR="00453FDE" w:rsidRPr="00453FDE" w:rsidDel="006E7C16" w:rsidRDefault="00453FDE" w:rsidP="00453FDE">
      <w:pPr>
        <w:tabs>
          <w:tab w:val="left" w:pos="720"/>
          <w:tab w:val="left" w:pos="1440"/>
          <w:tab w:val="left" w:pos="2160"/>
        </w:tabs>
        <w:spacing w:before="240"/>
        <w:ind w:left="2880" w:hanging="720"/>
        <w:rPr>
          <w:del w:id="268" w:author="Jackson, Ash" w:date="2026-05-11T12:09:00Z"/>
          <w:rFonts w:ascii="Arial" w:hAnsi="Arial"/>
          <w:szCs w:val="24"/>
        </w:rPr>
      </w:pPr>
      <w:del w:id="269" w:author="Jackson, Ash" w:date="2026-05-11T12:09:00Z">
        <w:r w:rsidRPr="00453FDE" w:rsidDel="006E7C16">
          <w:rPr>
            <w:rFonts w:ascii="Arial" w:hAnsi="Arial"/>
            <w:szCs w:val="24"/>
          </w:rPr>
          <w:delText>(5)</w:delText>
        </w:r>
        <w:r w:rsidRPr="00453FDE" w:rsidDel="006E7C16">
          <w:rPr>
            <w:rFonts w:ascii="Arial" w:hAnsi="Arial"/>
            <w:szCs w:val="24"/>
          </w:rPr>
          <w:tab/>
          <w:delText>Medications that are adulterated or misbranded, as determined by a person legally authorized to dispense the medications on behalf of the nonprofit entity.</w:delText>
        </w:r>
      </w:del>
    </w:p>
    <w:p w14:paraId="779C9D53" w14:textId="77777777" w:rsidR="00453FDE" w:rsidRPr="00453FDE" w:rsidRDefault="00453FDE" w:rsidP="00453FDE">
      <w:pPr>
        <w:tabs>
          <w:tab w:val="left" w:pos="720"/>
          <w:tab w:val="left" w:pos="1440"/>
          <w:tab w:val="left" w:pos="2160"/>
        </w:tabs>
        <w:spacing w:before="240"/>
        <w:ind w:left="1440" w:hanging="720"/>
        <w:rPr>
          <w:ins w:id="270" w:author="Jackson, Ash" w:date="2026-05-11T12:26:00Z"/>
          <w:rFonts w:ascii="Arial" w:hAnsi="Arial"/>
          <w:szCs w:val="24"/>
        </w:rPr>
      </w:pPr>
      <w:r w:rsidRPr="00453FDE">
        <w:rPr>
          <w:rFonts w:ascii="Arial" w:hAnsi="Arial"/>
          <w:szCs w:val="24"/>
        </w:rPr>
        <w:lastRenderedPageBreak/>
        <w:t>9.2.4</w:t>
      </w:r>
      <w:r w:rsidRPr="00453FDE">
        <w:rPr>
          <w:rFonts w:ascii="Arial" w:hAnsi="Arial"/>
          <w:szCs w:val="24"/>
        </w:rPr>
        <w:tab/>
        <w:t>Medic</w:t>
      </w:r>
      <w:ins w:id="271" w:author="Jackson, Ash" w:date="2026-05-11T12:20:00Z">
        <w:r w:rsidRPr="00453FDE">
          <w:rPr>
            <w:rFonts w:ascii="Arial" w:hAnsi="Arial"/>
            <w:smallCaps/>
            <w:color w:val="C00000"/>
            <w:szCs w:val="24"/>
          </w:rPr>
          <w:t>ine</w:t>
        </w:r>
      </w:ins>
      <w:del w:id="272" w:author="Jackson, Ash" w:date="2026-05-11T12:20:00Z">
        <w:r w:rsidRPr="00453FDE" w:rsidDel="00A97D06">
          <w:rPr>
            <w:rFonts w:ascii="Arial" w:hAnsi="Arial"/>
            <w:szCs w:val="24"/>
          </w:rPr>
          <w:delText>ations</w:delText>
        </w:r>
      </w:del>
      <w:r w:rsidRPr="00453FDE">
        <w:rPr>
          <w:rFonts w:ascii="Arial" w:hAnsi="Arial"/>
          <w:szCs w:val="24"/>
        </w:rPr>
        <w:t xml:space="preserve">, medical supplies, and medical devices </w:t>
      </w:r>
      <w:ins w:id="273" w:author="Jackson, Ash" w:date="2026-05-11T12:09:00Z">
        <w:r w:rsidRPr="00453FDE">
          <w:rPr>
            <w:rFonts w:ascii="Arial" w:hAnsi="Arial"/>
            <w:smallCaps/>
            <w:color w:val="C00000"/>
            <w:szCs w:val="24"/>
          </w:rPr>
          <w:t xml:space="preserve">received </w:t>
        </w:r>
      </w:ins>
      <w:del w:id="274" w:author="Jackson, Ash" w:date="2026-05-11T12:09:00Z">
        <w:r w:rsidRPr="00453FDE" w:rsidDel="00713C8A">
          <w:rPr>
            <w:rFonts w:ascii="Arial" w:hAnsi="Arial"/>
            <w:szCs w:val="24"/>
          </w:rPr>
          <w:delText xml:space="preserve">donated </w:delText>
        </w:r>
      </w:del>
      <w:r w:rsidRPr="00453FDE">
        <w:rPr>
          <w:rFonts w:ascii="Arial" w:hAnsi="Arial"/>
          <w:szCs w:val="24"/>
        </w:rPr>
        <w:t>pursuant to this part shall not be resold for profit</w:t>
      </w:r>
      <w:ins w:id="275" w:author="Jackson, Ash" w:date="2026-05-11T12:10:00Z">
        <w:r w:rsidRPr="00453FDE">
          <w:rPr>
            <w:rFonts w:ascii="Arial" w:hAnsi="Arial"/>
            <w:smallCaps/>
            <w:color w:val="C00000"/>
            <w:szCs w:val="24"/>
          </w:rPr>
          <w:t xml:space="preserve"> by the facility or agency</w:t>
        </w:r>
      </w:ins>
      <w:r w:rsidRPr="00453FDE">
        <w:rPr>
          <w:rFonts w:ascii="Arial" w:hAnsi="Arial"/>
          <w:szCs w:val="24"/>
        </w:rPr>
        <w:t>.</w:t>
      </w:r>
    </w:p>
    <w:p w14:paraId="4E4C6BB8" w14:textId="77777777" w:rsidR="00453FDE" w:rsidRPr="00453FDE" w:rsidRDefault="00453FDE">
      <w:pPr>
        <w:tabs>
          <w:tab w:val="left" w:pos="720"/>
          <w:tab w:val="left" w:pos="1440"/>
          <w:tab w:val="left" w:pos="2160"/>
        </w:tabs>
        <w:spacing w:before="240"/>
        <w:ind w:left="1440" w:hanging="720"/>
        <w:rPr>
          <w:smallCaps/>
          <w:color w:val="C00000"/>
        </w:rPr>
        <w:pPrChange w:id="276" w:author="Jackson, Ash" w:date="2026-05-11T12:27:00Z">
          <w:pPr>
            <w:pStyle w:val="par2"/>
          </w:pPr>
        </w:pPrChange>
      </w:pPr>
      <w:ins w:id="277" w:author="Jackson, Ash" w:date="2026-05-11T12:26:00Z">
        <w:r w:rsidRPr="00453FDE">
          <w:rPr>
            <w:rFonts w:ascii="Arial" w:hAnsi="Arial"/>
            <w:smallCaps/>
            <w:color w:val="C00000"/>
            <w:szCs w:val="24"/>
          </w:rPr>
          <w:t>9.2</w:t>
        </w:r>
      </w:ins>
      <w:ins w:id="278" w:author="Jackson, Ash" w:date="2026-05-11T12:27:00Z">
        <w:r w:rsidRPr="00453FDE">
          <w:rPr>
            <w:rFonts w:ascii="Arial" w:hAnsi="Arial"/>
            <w:smallCaps/>
            <w:color w:val="C00000"/>
            <w:szCs w:val="24"/>
          </w:rPr>
          <w:t>.5</w:t>
        </w:r>
        <w:r w:rsidRPr="00453FDE">
          <w:rPr>
            <w:rFonts w:ascii="Arial" w:hAnsi="Arial"/>
            <w:smallCaps/>
            <w:color w:val="C00000"/>
            <w:szCs w:val="24"/>
          </w:rPr>
          <w:tab/>
        </w:r>
      </w:ins>
      <w:ins w:id="279" w:author="Jackson, Ash" w:date="2026-05-11T12:28:00Z">
        <w:r w:rsidRPr="00453FDE">
          <w:rPr>
            <w:rFonts w:ascii="Arial" w:hAnsi="Arial"/>
            <w:smallCaps/>
            <w:color w:val="C00000"/>
            <w:szCs w:val="24"/>
          </w:rPr>
          <w:t xml:space="preserve">Medicine, medical supplies, and medical devices </w:t>
        </w:r>
      </w:ins>
      <w:ins w:id="280" w:author="Jackson, Ash" w:date="2026-05-11T12:29:00Z">
        <w:r w:rsidRPr="00453FDE">
          <w:rPr>
            <w:rFonts w:ascii="Arial" w:hAnsi="Arial"/>
            <w:smallCaps/>
            <w:color w:val="C00000"/>
            <w:szCs w:val="24"/>
          </w:rPr>
          <w:t>accepted or donated shall have any previous patient information redacted or removed.</w:t>
        </w:r>
      </w:ins>
    </w:p>
    <w:p w14:paraId="64CD5845" w14:textId="77777777" w:rsidR="00453FDE" w:rsidRPr="00453FDE" w:rsidRDefault="00453FDE" w:rsidP="00453FDE">
      <w:pPr>
        <w:tabs>
          <w:tab w:val="left" w:pos="720"/>
          <w:tab w:val="left" w:pos="1440"/>
          <w:tab w:val="left" w:pos="2160"/>
        </w:tabs>
        <w:spacing w:before="240"/>
        <w:ind w:left="1440" w:hanging="720"/>
        <w:rPr>
          <w:rFonts w:ascii="Arial" w:hAnsi="Arial"/>
          <w:szCs w:val="24"/>
        </w:rPr>
      </w:pPr>
      <w:r w:rsidRPr="00453FDE">
        <w:rPr>
          <w:rFonts w:ascii="Arial" w:hAnsi="Arial"/>
          <w:szCs w:val="24"/>
        </w:rPr>
        <w:t>9.2.</w:t>
      </w:r>
      <w:ins w:id="281" w:author="Jackson, Ash" w:date="2026-05-11T12:30:00Z">
        <w:r w:rsidRPr="00453FDE">
          <w:rPr>
            <w:rFonts w:ascii="Arial" w:hAnsi="Arial"/>
            <w:szCs w:val="24"/>
          </w:rPr>
          <w:t>6</w:t>
        </w:r>
      </w:ins>
      <w:del w:id="282" w:author="Jackson, Ash" w:date="2026-05-11T12:30:00Z">
        <w:r w:rsidRPr="00453FDE" w:rsidDel="000F1B0D">
          <w:rPr>
            <w:rFonts w:ascii="Arial" w:hAnsi="Arial"/>
            <w:szCs w:val="24"/>
          </w:rPr>
          <w:delText>5</w:delText>
        </w:r>
      </w:del>
      <w:r w:rsidRPr="00453FDE">
        <w:rPr>
          <w:rFonts w:ascii="Arial" w:hAnsi="Arial"/>
          <w:szCs w:val="24"/>
        </w:rPr>
        <w:tab/>
        <w:t>A person or entity is not subject to civil or criminal liability or professional disciplinary action for donating, accepting, dispensing, or facilitating the donation of material in good faith, without negligence</w:t>
      </w:r>
      <w:ins w:id="283" w:author="Jackson, Ash" w:date="2026-05-11T12:06:00Z">
        <w:r w:rsidRPr="00453FDE">
          <w:rPr>
            <w:rFonts w:ascii="Arial" w:hAnsi="Arial"/>
            <w:smallCaps/>
            <w:color w:val="C00000"/>
            <w:szCs w:val="24"/>
            <w:rPrChange w:id="284" w:author="Jackson, Ash" w:date="2026-05-11T12:06:00Z">
              <w:rPr/>
            </w:rPrChange>
          </w:rPr>
          <w:t xml:space="preserve"> or</w:t>
        </w:r>
        <w:r w:rsidRPr="00453FDE">
          <w:rPr>
            <w:rFonts w:ascii="Arial" w:hAnsi="Arial"/>
            <w:smallCaps/>
            <w:color w:val="C00000"/>
            <w:szCs w:val="24"/>
          </w:rPr>
          <w:t xml:space="preserve"> willful or wanton misconduct</w:t>
        </w:r>
      </w:ins>
      <w:r w:rsidRPr="00453FDE">
        <w:rPr>
          <w:rFonts w:ascii="Arial" w:hAnsi="Arial"/>
          <w:szCs w:val="24"/>
        </w:rPr>
        <w:t>, and in compliance with Colorado law.</w:t>
      </w:r>
    </w:p>
    <w:p w14:paraId="617DA242" w14:textId="5296E5F2" w:rsidR="00FF06B0" w:rsidRPr="00453FDE" w:rsidRDefault="00453FDE" w:rsidP="00453FDE">
      <w:pPr>
        <w:tabs>
          <w:tab w:val="left" w:pos="720"/>
          <w:tab w:val="left" w:pos="1440"/>
          <w:tab w:val="left" w:pos="2160"/>
        </w:tabs>
        <w:spacing w:before="240"/>
        <w:ind w:left="720" w:hanging="720"/>
        <w:rPr>
          <w:rFonts w:ascii="Arial" w:hAnsi="Arial"/>
          <w:szCs w:val="24"/>
        </w:rPr>
      </w:pPr>
      <w:r w:rsidRPr="00453FDE">
        <w:rPr>
          <w:rFonts w:ascii="Arial" w:hAnsi="Arial"/>
          <w:szCs w:val="24"/>
        </w:rPr>
        <w:t>*****</w:t>
      </w:r>
    </w:p>
    <w:sectPr w:rsidR="00FF06B0" w:rsidRPr="00453FDE" w:rsidSect="00453FDE">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432" w:footer="432"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EA7D" w14:textId="77777777" w:rsidR="00465B71" w:rsidRDefault="00465B71">
      <w:r>
        <w:separator/>
      </w:r>
    </w:p>
  </w:endnote>
  <w:endnote w:type="continuationSeparator" w:id="0">
    <w:p w14:paraId="7C3C928C" w14:textId="77777777" w:rsidR="00465B71" w:rsidRDefault="00465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4A48" w14:textId="77777777" w:rsidR="00453FDE" w:rsidRDefault="00453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BCBF" w14:textId="77777777" w:rsidR="00453FDE" w:rsidRPr="000A5A5A" w:rsidRDefault="00453FDE"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21</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A3D3" w14:textId="77777777" w:rsidR="00453FDE" w:rsidRPr="00A36541" w:rsidRDefault="00453FDE"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9F0A0" w14:textId="77777777" w:rsidR="00465B71" w:rsidRDefault="00465B71">
      <w:r>
        <w:separator/>
      </w:r>
    </w:p>
  </w:footnote>
  <w:footnote w:type="continuationSeparator" w:id="0">
    <w:p w14:paraId="68A6A8FB" w14:textId="77777777" w:rsidR="00465B71" w:rsidRDefault="00465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1E8E" w14:textId="77777777" w:rsidR="00453FDE" w:rsidRDefault="00000000">
    <w:pPr>
      <w:pStyle w:val="Header"/>
    </w:pPr>
    <w:r>
      <w:rPr>
        <w:noProof/>
      </w:rPr>
      <w:pict w14:anchorId="54F038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7657" o:spid="_x0000_s1037" type="#_x0000_t136" style="position:absolute;margin-left:0;margin-top:0;width:471.3pt;height:188.5pt;rotation:315;z-index:-2516597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0B69" w14:textId="77777777" w:rsidR="00453FDE" w:rsidRDefault="00000000" w:rsidP="000A5A5A">
    <w:pPr>
      <w:pStyle w:val="Header"/>
      <w:pBdr>
        <w:bottom w:val="single" w:sz="12" w:space="1" w:color="auto"/>
      </w:pBdr>
      <w:tabs>
        <w:tab w:val="clear" w:pos="4680"/>
      </w:tabs>
      <w:rPr>
        <w:rFonts w:cs="Arial"/>
        <w:b/>
        <w:i/>
        <w:color w:val="000000"/>
        <w:sz w:val="18"/>
        <w:szCs w:val="18"/>
      </w:rPr>
    </w:pPr>
    <w:r>
      <w:rPr>
        <w:noProof/>
      </w:rPr>
      <w:pict w14:anchorId="46421D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7658" o:spid="_x0000_s1038" type="#_x0000_t136" style="position:absolute;margin-left:0;margin-top:0;width:471.3pt;height:188.5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453FDE" w:rsidRPr="00967C63">
      <w:rPr>
        <w:rFonts w:cs="Arial"/>
        <w:b/>
        <w:i/>
        <w:caps/>
        <w:sz w:val="18"/>
        <w:szCs w:val="18"/>
      </w:rPr>
      <w:t>Code of Colorado Regulations</w:t>
    </w:r>
    <w:r w:rsidR="00453FDE" w:rsidRPr="00967C63">
      <w:rPr>
        <w:rFonts w:cs="Arial"/>
        <w:b/>
        <w:i/>
        <w:caps/>
        <w:sz w:val="18"/>
        <w:szCs w:val="18"/>
      </w:rPr>
      <w:tab/>
    </w:r>
    <w:r w:rsidR="00453FDE">
      <w:rPr>
        <w:rFonts w:cs="Arial"/>
        <w:b/>
        <w:i/>
        <w:caps/>
        <w:sz w:val="18"/>
        <w:szCs w:val="18"/>
      </w:rPr>
      <w:t>6</w:t>
    </w:r>
    <w:r w:rsidR="00453FDE" w:rsidRPr="00967C63">
      <w:rPr>
        <w:rFonts w:cs="Arial"/>
        <w:b/>
        <w:i/>
        <w:color w:val="000000"/>
        <w:sz w:val="18"/>
        <w:szCs w:val="18"/>
      </w:rPr>
      <w:t xml:space="preserve"> CCR </w:t>
    </w:r>
    <w:r w:rsidR="00453FDE">
      <w:rPr>
        <w:rFonts w:cs="Arial"/>
        <w:b/>
        <w:i/>
        <w:color w:val="000000"/>
        <w:sz w:val="18"/>
        <w:szCs w:val="18"/>
      </w:rPr>
      <w:t>1011-1 Chapter 2</w:t>
    </w:r>
  </w:p>
  <w:p w14:paraId="1813A432" w14:textId="77777777" w:rsidR="00453FDE" w:rsidRPr="000A5A5A" w:rsidRDefault="00453FDE" w:rsidP="000A5A5A">
    <w:pPr>
      <w:pStyle w:val="Header"/>
      <w:pBdr>
        <w:bottom w:val="single" w:sz="12" w:space="1" w:color="auto"/>
      </w:pBdr>
      <w:tabs>
        <w:tab w:val="clear" w:pos="4680"/>
      </w:tabs>
      <w:rPr>
        <w:rFonts w:cs="Arial"/>
        <w:b/>
        <w:i/>
        <w:sz w:val="18"/>
        <w:szCs w:val="18"/>
      </w:rPr>
    </w:pPr>
    <w:r>
      <w:rPr>
        <w:rFonts w:cs="Arial"/>
        <w:b/>
        <w:i/>
        <w:color w:val="000000"/>
        <w:sz w:val="18"/>
        <w:szCs w:val="18"/>
      </w:rPr>
      <w:t>Health Facilities and Emergency Medical Services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C9C7" w14:textId="77777777" w:rsidR="00453FDE" w:rsidRDefault="00000000">
    <w:pPr>
      <w:pStyle w:val="Header"/>
    </w:pPr>
    <w:r>
      <w:rPr>
        <w:noProof/>
      </w:rPr>
      <w:pict w14:anchorId="4FF63A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7656" o:spid="_x0000_s1039" type="#_x0000_t136" style="position:absolute;margin-left:0;margin-top:0;width:471.3pt;height:188.5pt;rotation:315;z-index:-25165772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6619A"/>
    <w:multiLevelType w:val="hybridMultilevel"/>
    <w:tmpl w:val="3F58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3543B9"/>
    <w:multiLevelType w:val="hybridMultilevel"/>
    <w:tmpl w:val="952E7A32"/>
    <w:lvl w:ilvl="0" w:tplc="4D447B2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94264B"/>
    <w:multiLevelType w:val="hybridMultilevel"/>
    <w:tmpl w:val="9B0A4AE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1476381B"/>
    <w:multiLevelType w:val="hybridMultilevel"/>
    <w:tmpl w:val="BF442D24"/>
    <w:lvl w:ilvl="0" w:tplc="12F800B0">
      <w:start w:val="1"/>
      <w:numFmt w:val="upperRoman"/>
      <w:lvlText w:val="(%1)"/>
      <w:lvlJc w:val="left"/>
      <w:pPr>
        <w:ind w:left="3600" w:hanging="720"/>
      </w:pPr>
      <w:rPr>
        <w:rFonts w:hint="default"/>
        <w:color w:val="FF000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153B2573"/>
    <w:multiLevelType w:val="hybridMultilevel"/>
    <w:tmpl w:val="E6CC9D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8C3D65"/>
    <w:multiLevelType w:val="hybridMultilevel"/>
    <w:tmpl w:val="BF2CACF2"/>
    <w:lvl w:ilvl="0" w:tplc="418881B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D131556"/>
    <w:multiLevelType w:val="hybridMultilevel"/>
    <w:tmpl w:val="B23AC898"/>
    <w:lvl w:ilvl="0" w:tplc="340AB01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8D93799"/>
    <w:multiLevelType w:val="hybridMultilevel"/>
    <w:tmpl w:val="391C4268"/>
    <w:lvl w:ilvl="0" w:tplc="31665D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BF0A46"/>
    <w:multiLevelType w:val="hybridMultilevel"/>
    <w:tmpl w:val="4C8AC9C8"/>
    <w:lvl w:ilvl="0" w:tplc="7F962AD4">
      <w:start w:val="1"/>
      <w:numFmt w:val="upperLetter"/>
      <w:lvlText w:val="%1)"/>
      <w:lvlJc w:val="left"/>
      <w:pPr>
        <w:ind w:left="1020" w:hanging="360"/>
      </w:pPr>
    </w:lvl>
    <w:lvl w:ilvl="1" w:tplc="649E71D8">
      <w:start w:val="1"/>
      <w:numFmt w:val="upperLetter"/>
      <w:lvlText w:val="%2)"/>
      <w:lvlJc w:val="left"/>
      <w:pPr>
        <w:ind w:left="1020" w:hanging="360"/>
      </w:pPr>
    </w:lvl>
    <w:lvl w:ilvl="2" w:tplc="DE66AC48">
      <w:start w:val="1"/>
      <w:numFmt w:val="upperLetter"/>
      <w:lvlText w:val="%3)"/>
      <w:lvlJc w:val="left"/>
      <w:pPr>
        <w:ind w:left="1020" w:hanging="360"/>
      </w:pPr>
    </w:lvl>
    <w:lvl w:ilvl="3" w:tplc="BD5AC21E">
      <w:start w:val="1"/>
      <w:numFmt w:val="upperLetter"/>
      <w:lvlText w:val="%4)"/>
      <w:lvlJc w:val="left"/>
      <w:pPr>
        <w:ind w:left="1020" w:hanging="360"/>
      </w:pPr>
    </w:lvl>
    <w:lvl w:ilvl="4" w:tplc="6DC22BA4">
      <w:start w:val="1"/>
      <w:numFmt w:val="upperLetter"/>
      <w:lvlText w:val="%5)"/>
      <w:lvlJc w:val="left"/>
      <w:pPr>
        <w:ind w:left="1020" w:hanging="360"/>
      </w:pPr>
    </w:lvl>
    <w:lvl w:ilvl="5" w:tplc="7DE2A954">
      <w:start w:val="1"/>
      <w:numFmt w:val="upperLetter"/>
      <w:lvlText w:val="%6)"/>
      <w:lvlJc w:val="left"/>
      <w:pPr>
        <w:ind w:left="1020" w:hanging="360"/>
      </w:pPr>
    </w:lvl>
    <w:lvl w:ilvl="6" w:tplc="92F64D88">
      <w:start w:val="1"/>
      <w:numFmt w:val="upperLetter"/>
      <w:lvlText w:val="%7)"/>
      <w:lvlJc w:val="left"/>
      <w:pPr>
        <w:ind w:left="1020" w:hanging="360"/>
      </w:pPr>
    </w:lvl>
    <w:lvl w:ilvl="7" w:tplc="ADA88988">
      <w:start w:val="1"/>
      <w:numFmt w:val="upperLetter"/>
      <w:lvlText w:val="%8)"/>
      <w:lvlJc w:val="left"/>
      <w:pPr>
        <w:ind w:left="1020" w:hanging="360"/>
      </w:pPr>
    </w:lvl>
    <w:lvl w:ilvl="8" w:tplc="90EAED48">
      <w:start w:val="1"/>
      <w:numFmt w:val="upperLetter"/>
      <w:lvlText w:val="%9)"/>
      <w:lvlJc w:val="left"/>
      <w:pPr>
        <w:ind w:left="1020" w:hanging="360"/>
      </w:pPr>
    </w:lvl>
  </w:abstractNum>
  <w:abstractNum w:abstractNumId="19" w15:restartNumberingAfterBreak="0">
    <w:nsid w:val="37591157"/>
    <w:multiLevelType w:val="hybridMultilevel"/>
    <w:tmpl w:val="09A0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807292"/>
    <w:multiLevelType w:val="hybridMultilevel"/>
    <w:tmpl w:val="4046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FF5037"/>
    <w:multiLevelType w:val="hybridMultilevel"/>
    <w:tmpl w:val="2C04F8C0"/>
    <w:lvl w:ilvl="0" w:tplc="8CD09484">
      <w:start w:val="1"/>
      <w:numFmt w:val="upperLetter"/>
      <w:lvlText w:val="(%1)"/>
      <w:lvlJc w:val="left"/>
      <w:pPr>
        <w:ind w:left="1440" w:hanging="720"/>
      </w:pPr>
      <w:rPr>
        <w:rFonts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62529C"/>
    <w:multiLevelType w:val="hybridMultilevel"/>
    <w:tmpl w:val="CC429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B83ACB"/>
    <w:multiLevelType w:val="hybridMultilevel"/>
    <w:tmpl w:val="755CEE38"/>
    <w:lvl w:ilvl="0" w:tplc="4D447B2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BB33D4"/>
    <w:multiLevelType w:val="multilevel"/>
    <w:tmpl w:val="0E28728C"/>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8A25ACA"/>
    <w:multiLevelType w:val="hybridMultilevel"/>
    <w:tmpl w:val="A01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F0FCF"/>
    <w:multiLevelType w:val="hybridMultilevel"/>
    <w:tmpl w:val="1FF8DCCE"/>
    <w:lvl w:ilvl="0" w:tplc="1F54433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031E2C"/>
    <w:multiLevelType w:val="hybridMultilevel"/>
    <w:tmpl w:val="E666756E"/>
    <w:lvl w:ilvl="0" w:tplc="5A7CD2D2">
      <w:start w:val="1"/>
      <w:numFmt w:val="decimal"/>
      <w:lvlText w:val="(%1)"/>
      <w:lvlJc w:val="left"/>
      <w:pPr>
        <w:ind w:left="2160" w:hanging="720"/>
      </w:pPr>
      <w:rPr>
        <w:rFonts w:hint="default"/>
        <w:strike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F351CB7"/>
    <w:multiLevelType w:val="hybridMultilevel"/>
    <w:tmpl w:val="C1CA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C04DC5"/>
    <w:multiLevelType w:val="multilevel"/>
    <w:tmpl w:val="7FE85B04"/>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0" w15:restartNumberingAfterBreak="0">
    <w:nsid w:val="79AF0174"/>
    <w:multiLevelType w:val="hybridMultilevel"/>
    <w:tmpl w:val="74E025DA"/>
    <w:lvl w:ilvl="0" w:tplc="4D447B2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3D3F51"/>
    <w:multiLevelType w:val="multilevel"/>
    <w:tmpl w:val="692ADC7A"/>
    <w:lvl w:ilvl="0">
      <w:start w:val="1"/>
      <w:numFmt w:val="bullet"/>
      <w:lvlText w:val="●"/>
      <w:lvlJc w:val="left"/>
      <w:pPr>
        <w:ind w:left="1710" w:hanging="360"/>
      </w:pPr>
      <w:rPr>
        <w:rFonts w:ascii="Noto Sans Symbols" w:eastAsia="Noto Sans Symbols" w:hAnsi="Noto Sans Symbols" w:cs="Noto Sans Symbols"/>
        <w:vertAlign w:val="baseline"/>
      </w:rPr>
    </w:lvl>
    <w:lvl w:ilvl="1">
      <w:start w:val="1"/>
      <w:numFmt w:val="bullet"/>
      <w:lvlText w:val="o"/>
      <w:lvlJc w:val="left"/>
      <w:pPr>
        <w:ind w:left="2430" w:hanging="360"/>
      </w:pPr>
      <w:rPr>
        <w:rFonts w:ascii="Courier New" w:eastAsia="Courier New" w:hAnsi="Courier New" w:cs="Courier New"/>
        <w:vertAlign w:val="baseline"/>
      </w:rPr>
    </w:lvl>
    <w:lvl w:ilvl="2">
      <w:start w:val="1"/>
      <w:numFmt w:val="bullet"/>
      <w:lvlText w:val="▪"/>
      <w:lvlJc w:val="left"/>
      <w:pPr>
        <w:ind w:left="3150" w:hanging="360"/>
      </w:pPr>
      <w:rPr>
        <w:rFonts w:ascii="Noto Sans Symbols" w:eastAsia="Noto Sans Symbols" w:hAnsi="Noto Sans Symbols" w:cs="Noto Sans Symbols"/>
        <w:vertAlign w:val="baseline"/>
      </w:rPr>
    </w:lvl>
    <w:lvl w:ilvl="3">
      <w:start w:val="1"/>
      <w:numFmt w:val="bullet"/>
      <w:lvlText w:val="●"/>
      <w:lvlJc w:val="left"/>
      <w:pPr>
        <w:ind w:left="3870" w:hanging="360"/>
      </w:pPr>
      <w:rPr>
        <w:rFonts w:ascii="Noto Sans Symbols" w:eastAsia="Noto Sans Symbols" w:hAnsi="Noto Sans Symbols" w:cs="Noto Sans Symbols"/>
        <w:vertAlign w:val="baseline"/>
      </w:rPr>
    </w:lvl>
    <w:lvl w:ilvl="4">
      <w:start w:val="1"/>
      <w:numFmt w:val="bullet"/>
      <w:lvlText w:val="o"/>
      <w:lvlJc w:val="left"/>
      <w:pPr>
        <w:ind w:left="4590" w:hanging="360"/>
      </w:pPr>
      <w:rPr>
        <w:rFonts w:ascii="Courier New" w:eastAsia="Courier New" w:hAnsi="Courier New" w:cs="Courier New"/>
        <w:vertAlign w:val="baseline"/>
      </w:rPr>
    </w:lvl>
    <w:lvl w:ilvl="5">
      <w:start w:val="1"/>
      <w:numFmt w:val="bullet"/>
      <w:lvlText w:val="▪"/>
      <w:lvlJc w:val="left"/>
      <w:pPr>
        <w:ind w:left="5310" w:hanging="360"/>
      </w:pPr>
      <w:rPr>
        <w:rFonts w:ascii="Noto Sans Symbols" w:eastAsia="Noto Sans Symbols" w:hAnsi="Noto Sans Symbols" w:cs="Noto Sans Symbols"/>
        <w:vertAlign w:val="baseline"/>
      </w:rPr>
    </w:lvl>
    <w:lvl w:ilvl="6">
      <w:start w:val="1"/>
      <w:numFmt w:val="bullet"/>
      <w:lvlText w:val="●"/>
      <w:lvlJc w:val="left"/>
      <w:pPr>
        <w:ind w:left="6030" w:hanging="360"/>
      </w:pPr>
      <w:rPr>
        <w:rFonts w:ascii="Noto Sans Symbols" w:eastAsia="Noto Sans Symbols" w:hAnsi="Noto Sans Symbols" w:cs="Noto Sans Symbols"/>
        <w:vertAlign w:val="baseline"/>
      </w:rPr>
    </w:lvl>
    <w:lvl w:ilvl="7">
      <w:start w:val="1"/>
      <w:numFmt w:val="bullet"/>
      <w:lvlText w:val="o"/>
      <w:lvlJc w:val="left"/>
      <w:pPr>
        <w:ind w:left="6750" w:hanging="360"/>
      </w:pPr>
      <w:rPr>
        <w:rFonts w:ascii="Courier New" w:eastAsia="Courier New" w:hAnsi="Courier New" w:cs="Courier New"/>
        <w:vertAlign w:val="baseline"/>
      </w:rPr>
    </w:lvl>
    <w:lvl w:ilvl="8">
      <w:start w:val="1"/>
      <w:numFmt w:val="bullet"/>
      <w:lvlText w:val="▪"/>
      <w:lvlJc w:val="left"/>
      <w:pPr>
        <w:ind w:left="7470" w:hanging="360"/>
      </w:pPr>
      <w:rPr>
        <w:rFonts w:ascii="Noto Sans Symbols" w:eastAsia="Noto Sans Symbols" w:hAnsi="Noto Sans Symbols" w:cs="Noto Sans Symbols"/>
        <w:vertAlign w:val="baseline"/>
      </w:rPr>
    </w:lvl>
  </w:abstractNum>
  <w:abstractNum w:abstractNumId="32" w15:restartNumberingAfterBreak="0">
    <w:nsid w:val="7A462EDF"/>
    <w:multiLevelType w:val="hybridMultilevel"/>
    <w:tmpl w:val="6F080850"/>
    <w:lvl w:ilvl="0" w:tplc="EAAA2BB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7FA94ACB"/>
    <w:multiLevelType w:val="multilevel"/>
    <w:tmpl w:val="0CCEB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5468933">
    <w:abstractNumId w:val="24"/>
  </w:num>
  <w:num w:numId="2" w16cid:durableId="332071528">
    <w:abstractNumId w:val="33"/>
  </w:num>
  <w:num w:numId="3" w16cid:durableId="1402756046">
    <w:abstractNumId w:val="31"/>
  </w:num>
  <w:num w:numId="4" w16cid:durableId="2063629593">
    <w:abstractNumId w:val="29"/>
  </w:num>
  <w:num w:numId="5" w16cid:durableId="367146951">
    <w:abstractNumId w:val="25"/>
  </w:num>
  <w:num w:numId="6" w16cid:durableId="160245797">
    <w:abstractNumId w:val="28"/>
  </w:num>
  <w:num w:numId="7" w16cid:durableId="1091855968">
    <w:abstractNumId w:val="22"/>
  </w:num>
  <w:num w:numId="8" w16cid:durableId="1301839581">
    <w:abstractNumId w:val="19"/>
  </w:num>
  <w:num w:numId="9" w16cid:durableId="1479345756">
    <w:abstractNumId w:val="9"/>
  </w:num>
  <w:num w:numId="10" w16cid:durableId="441802906">
    <w:abstractNumId w:val="7"/>
  </w:num>
  <w:num w:numId="11" w16cid:durableId="992611370">
    <w:abstractNumId w:val="6"/>
  </w:num>
  <w:num w:numId="12" w16cid:durableId="1895239305">
    <w:abstractNumId w:val="5"/>
  </w:num>
  <w:num w:numId="13" w16cid:durableId="658847552">
    <w:abstractNumId w:val="4"/>
  </w:num>
  <w:num w:numId="14" w16cid:durableId="2076274893">
    <w:abstractNumId w:val="8"/>
  </w:num>
  <w:num w:numId="15" w16cid:durableId="138618468">
    <w:abstractNumId w:val="3"/>
  </w:num>
  <w:num w:numId="16" w16cid:durableId="698973040">
    <w:abstractNumId w:val="2"/>
  </w:num>
  <w:num w:numId="17" w16cid:durableId="565650826">
    <w:abstractNumId w:val="1"/>
  </w:num>
  <w:num w:numId="18" w16cid:durableId="1200360212">
    <w:abstractNumId w:val="0"/>
  </w:num>
  <w:num w:numId="19" w16cid:durableId="176232666">
    <w:abstractNumId w:val="17"/>
  </w:num>
  <w:num w:numId="20" w16cid:durableId="1366835025">
    <w:abstractNumId w:val="30"/>
  </w:num>
  <w:num w:numId="21" w16cid:durableId="509755257">
    <w:abstractNumId w:val="11"/>
  </w:num>
  <w:num w:numId="22" w16cid:durableId="1528565351">
    <w:abstractNumId w:val="23"/>
  </w:num>
  <w:num w:numId="23" w16cid:durableId="2021277893">
    <w:abstractNumId w:val="27"/>
  </w:num>
  <w:num w:numId="24" w16cid:durableId="610088935">
    <w:abstractNumId w:val="26"/>
  </w:num>
  <w:num w:numId="25" w16cid:durableId="1893229418">
    <w:abstractNumId w:val="21"/>
  </w:num>
  <w:num w:numId="26" w16cid:durableId="774516211">
    <w:abstractNumId w:val="13"/>
  </w:num>
  <w:num w:numId="27" w16cid:durableId="1486429030">
    <w:abstractNumId w:val="10"/>
  </w:num>
  <w:num w:numId="28" w16cid:durableId="1486363095">
    <w:abstractNumId w:val="16"/>
  </w:num>
  <w:num w:numId="29" w16cid:durableId="2076393862">
    <w:abstractNumId w:val="15"/>
  </w:num>
  <w:num w:numId="30" w16cid:durableId="40440989">
    <w:abstractNumId w:val="18"/>
  </w:num>
  <w:num w:numId="31" w16cid:durableId="100300861">
    <w:abstractNumId w:val="32"/>
  </w:num>
  <w:num w:numId="32" w16cid:durableId="1504320490">
    <w:abstractNumId w:val="14"/>
  </w:num>
  <w:num w:numId="33" w16cid:durableId="382289227">
    <w:abstractNumId w:val="12"/>
  </w:num>
  <w:num w:numId="34" w16cid:durableId="103573900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son, Ash">
    <w15:presenceInfo w15:providerId="AD" w15:userId="S::tajackso@dphe.state.co.us::5ad87799-96b6-4a52-9149-6a17654896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F26"/>
    <w:rsid w:val="000013D5"/>
    <w:rsid w:val="00003071"/>
    <w:rsid w:val="0001293E"/>
    <w:rsid w:val="00021DF7"/>
    <w:rsid w:val="00021F66"/>
    <w:rsid w:val="000225CA"/>
    <w:rsid w:val="00022D14"/>
    <w:rsid w:val="000245D7"/>
    <w:rsid w:val="0003124E"/>
    <w:rsid w:val="00031922"/>
    <w:rsid w:val="000326AD"/>
    <w:rsid w:val="00034F5D"/>
    <w:rsid w:val="0003576E"/>
    <w:rsid w:val="0005302B"/>
    <w:rsid w:val="00060B03"/>
    <w:rsid w:val="00061827"/>
    <w:rsid w:val="00065758"/>
    <w:rsid w:val="000676A4"/>
    <w:rsid w:val="00067CFD"/>
    <w:rsid w:val="00073A79"/>
    <w:rsid w:val="00076352"/>
    <w:rsid w:val="0007725A"/>
    <w:rsid w:val="00096D5F"/>
    <w:rsid w:val="0009745F"/>
    <w:rsid w:val="000A23A7"/>
    <w:rsid w:val="000A4D2B"/>
    <w:rsid w:val="000A6D2B"/>
    <w:rsid w:val="000B5DA5"/>
    <w:rsid w:val="000B71D3"/>
    <w:rsid w:val="000D036A"/>
    <w:rsid w:val="000D74E4"/>
    <w:rsid w:val="000E0E3D"/>
    <w:rsid w:val="000E1000"/>
    <w:rsid w:val="000E2090"/>
    <w:rsid w:val="000E6F36"/>
    <w:rsid w:val="000F06AD"/>
    <w:rsid w:val="000F0723"/>
    <w:rsid w:val="000F3CAE"/>
    <w:rsid w:val="000F4A66"/>
    <w:rsid w:val="000F770E"/>
    <w:rsid w:val="00111CEB"/>
    <w:rsid w:val="00112EC0"/>
    <w:rsid w:val="00116267"/>
    <w:rsid w:val="00116DC2"/>
    <w:rsid w:val="00122652"/>
    <w:rsid w:val="00122EE6"/>
    <w:rsid w:val="00125357"/>
    <w:rsid w:val="00126F0F"/>
    <w:rsid w:val="00126F95"/>
    <w:rsid w:val="00127F61"/>
    <w:rsid w:val="001363F1"/>
    <w:rsid w:val="00137EF6"/>
    <w:rsid w:val="00144787"/>
    <w:rsid w:val="00152DC9"/>
    <w:rsid w:val="001543FD"/>
    <w:rsid w:val="00160DA8"/>
    <w:rsid w:val="00163F09"/>
    <w:rsid w:val="0016520F"/>
    <w:rsid w:val="00170267"/>
    <w:rsid w:val="0017053E"/>
    <w:rsid w:val="001730A0"/>
    <w:rsid w:val="001779A4"/>
    <w:rsid w:val="00190228"/>
    <w:rsid w:val="00190DCD"/>
    <w:rsid w:val="001939AC"/>
    <w:rsid w:val="001A03BD"/>
    <w:rsid w:val="001A2B85"/>
    <w:rsid w:val="001A3B3F"/>
    <w:rsid w:val="001A608C"/>
    <w:rsid w:val="001A6856"/>
    <w:rsid w:val="001B2016"/>
    <w:rsid w:val="001B2A74"/>
    <w:rsid w:val="001B3A5D"/>
    <w:rsid w:val="001B41BC"/>
    <w:rsid w:val="001C4442"/>
    <w:rsid w:val="001D19F8"/>
    <w:rsid w:val="001D70F4"/>
    <w:rsid w:val="001E0964"/>
    <w:rsid w:val="001E224F"/>
    <w:rsid w:val="001E6902"/>
    <w:rsid w:val="001F5E65"/>
    <w:rsid w:val="00206C05"/>
    <w:rsid w:val="0021173A"/>
    <w:rsid w:val="00216A5E"/>
    <w:rsid w:val="00220CEE"/>
    <w:rsid w:val="002304B8"/>
    <w:rsid w:val="0023086B"/>
    <w:rsid w:val="0023091F"/>
    <w:rsid w:val="00234189"/>
    <w:rsid w:val="0025401F"/>
    <w:rsid w:val="002546E8"/>
    <w:rsid w:val="00254FF2"/>
    <w:rsid w:val="002605AB"/>
    <w:rsid w:val="00261966"/>
    <w:rsid w:val="00262B05"/>
    <w:rsid w:val="00266579"/>
    <w:rsid w:val="002700BB"/>
    <w:rsid w:val="00270ABC"/>
    <w:rsid w:val="00275622"/>
    <w:rsid w:val="00280925"/>
    <w:rsid w:val="00283FCD"/>
    <w:rsid w:val="00284CCC"/>
    <w:rsid w:val="002927E4"/>
    <w:rsid w:val="00292B66"/>
    <w:rsid w:val="002940B2"/>
    <w:rsid w:val="0029527F"/>
    <w:rsid w:val="002A5E4F"/>
    <w:rsid w:val="002B0646"/>
    <w:rsid w:val="002B429F"/>
    <w:rsid w:val="002C000C"/>
    <w:rsid w:val="002C3080"/>
    <w:rsid w:val="002C695F"/>
    <w:rsid w:val="002D2E5E"/>
    <w:rsid w:val="002D61C8"/>
    <w:rsid w:val="002D65BD"/>
    <w:rsid w:val="002D7DEB"/>
    <w:rsid w:val="002E17AC"/>
    <w:rsid w:val="002F0A32"/>
    <w:rsid w:val="002F1226"/>
    <w:rsid w:val="0030093C"/>
    <w:rsid w:val="00323EC5"/>
    <w:rsid w:val="00326E12"/>
    <w:rsid w:val="00326E54"/>
    <w:rsid w:val="00330EE8"/>
    <w:rsid w:val="00330F36"/>
    <w:rsid w:val="00334346"/>
    <w:rsid w:val="003379F0"/>
    <w:rsid w:val="00342A9B"/>
    <w:rsid w:val="00343CE8"/>
    <w:rsid w:val="00346441"/>
    <w:rsid w:val="00351EE0"/>
    <w:rsid w:val="00352645"/>
    <w:rsid w:val="00352CF9"/>
    <w:rsid w:val="003546CB"/>
    <w:rsid w:val="003601CC"/>
    <w:rsid w:val="00360B7E"/>
    <w:rsid w:val="00365B4B"/>
    <w:rsid w:val="00366531"/>
    <w:rsid w:val="0037383E"/>
    <w:rsid w:val="0037442B"/>
    <w:rsid w:val="00375BE4"/>
    <w:rsid w:val="00382049"/>
    <w:rsid w:val="00382809"/>
    <w:rsid w:val="00382DA5"/>
    <w:rsid w:val="00395048"/>
    <w:rsid w:val="003A2EC7"/>
    <w:rsid w:val="003B7E16"/>
    <w:rsid w:val="003C63C4"/>
    <w:rsid w:val="003D31FE"/>
    <w:rsid w:val="003D485B"/>
    <w:rsid w:val="003F443B"/>
    <w:rsid w:val="003F4ED9"/>
    <w:rsid w:val="003F6ECB"/>
    <w:rsid w:val="00404203"/>
    <w:rsid w:val="00405D6F"/>
    <w:rsid w:val="00413F97"/>
    <w:rsid w:val="004201F4"/>
    <w:rsid w:val="0042308C"/>
    <w:rsid w:val="004230FA"/>
    <w:rsid w:val="00423D52"/>
    <w:rsid w:val="00424D37"/>
    <w:rsid w:val="004306EE"/>
    <w:rsid w:val="00430B1F"/>
    <w:rsid w:val="00442719"/>
    <w:rsid w:val="00450BD3"/>
    <w:rsid w:val="004527A5"/>
    <w:rsid w:val="00453FDE"/>
    <w:rsid w:val="0045441E"/>
    <w:rsid w:val="004552F4"/>
    <w:rsid w:val="00457380"/>
    <w:rsid w:val="00457B81"/>
    <w:rsid w:val="00464F1D"/>
    <w:rsid w:val="004651C8"/>
    <w:rsid w:val="00465B71"/>
    <w:rsid w:val="00470AE8"/>
    <w:rsid w:val="0047120D"/>
    <w:rsid w:val="004749B9"/>
    <w:rsid w:val="00475EDC"/>
    <w:rsid w:val="00476D0E"/>
    <w:rsid w:val="00480C37"/>
    <w:rsid w:val="00480F0E"/>
    <w:rsid w:val="00484ECE"/>
    <w:rsid w:val="00486C01"/>
    <w:rsid w:val="00487148"/>
    <w:rsid w:val="00497755"/>
    <w:rsid w:val="004A25A0"/>
    <w:rsid w:val="004A3CA9"/>
    <w:rsid w:val="004A4484"/>
    <w:rsid w:val="004A45BC"/>
    <w:rsid w:val="004A713F"/>
    <w:rsid w:val="004B5198"/>
    <w:rsid w:val="004B66A2"/>
    <w:rsid w:val="004C1046"/>
    <w:rsid w:val="004C7457"/>
    <w:rsid w:val="004D21C9"/>
    <w:rsid w:val="004F2619"/>
    <w:rsid w:val="004F560B"/>
    <w:rsid w:val="00501940"/>
    <w:rsid w:val="00503FA7"/>
    <w:rsid w:val="00504C9B"/>
    <w:rsid w:val="00513B97"/>
    <w:rsid w:val="00515395"/>
    <w:rsid w:val="00515C4B"/>
    <w:rsid w:val="00517D0C"/>
    <w:rsid w:val="00520C14"/>
    <w:rsid w:val="005217E4"/>
    <w:rsid w:val="005348E0"/>
    <w:rsid w:val="005411BE"/>
    <w:rsid w:val="00543566"/>
    <w:rsid w:val="00546496"/>
    <w:rsid w:val="00551AC5"/>
    <w:rsid w:val="0055221B"/>
    <w:rsid w:val="005544E6"/>
    <w:rsid w:val="005563C7"/>
    <w:rsid w:val="00562947"/>
    <w:rsid w:val="00564765"/>
    <w:rsid w:val="00566212"/>
    <w:rsid w:val="00567EE7"/>
    <w:rsid w:val="00572251"/>
    <w:rsid w:val="0058367D"/>
    <w:rsid w:val="005839E8"/>
    <w:rsid w:val="005863DB"/>
    <w:rsid w:val="00587BA6"/>
    <w:rsid w:val="00587E39"/>
    <w:rsid w:val="005909B4"/>
    <w:rsid w:val="005911E2"/>
    <w:rsid w:val="00591D44"/>
    <w:rsid w:val="0059677B"/>
    <w:rsid w:val="005A01FD"/>
    <w:rsid w:val="005A1461"/>
    <w:rsid w:val="005A31A0"/>
    <w:rsid w:val="005A5E7E"/>
    <w:rsid w:val="005A5F27"/>
    <w:rsid w:val="005A6E73"/>
    <w:rsid w:val="005B1A33"/>
    <w:rsid w:val="005B28D8"/>
    <w:rsid w:val="005B719C"/>
    <w:rsid w:val="005C0548"/>
    <w:rsid w:val="005C25B1"/>
    <w:rsid w:val="005D11E7"/>
    <w:rsid w:val="005D1B7B"/>
    <w:rsid w:val="005D6F8A"/>
    <w:rsid w:val="005D7D13"/>
    <w:rsid w:val="005E5F06"/>
    <w:rsid w:val="005F0F8C"/>
    <w:rsid w:val="00602439"/>
    <w:rsid w:val="006028BC"/>
    <w:rsid w:val="00607A5A"/>
    <w:rsid w:val="006113C7"/>
    <w:rsid w:val="00612892"/>
    <w:rsid w:val="0061323F"/>
    <w:rsid w:val="00615B94"/>
    <w:rsid w:val="006171F7"/>
    <w:rsid w:val="00630725"/>
    <w:rsid w:val="00632726"/>
    <w:rsid w:val="006339F9"/>
    <w:rsid w:val="00633EDF"/>
    <w:rsid w:val="006457CE"/>
    <w:rsid w:val="00667A6F"/>
    <w:rsid w:val="00670265"/>
    <w:rsid w:val="00672444"/>
    <w:rsid w:val="006770F7"/>
    <w:rsid w:val="006844AC"/>
    <w:rsid w:val="00691103"/>
    <w:rsid w:val="006912D9"/>
    <w:rsid w:val="00691DA5"/>
    <w:rsid w:val="006941F0"/>
    <w:rsid w:val="006947FF"/>
    <w:rsid w:val="00695AA7"/>
    <w:rsid w:val="006A3E32"/>
    <w:rsid w:val="006A4912"/>
    <w:rsid w:val="006A5B9E"/>
    <w:rsid w:val="006B00A1"/>
    <w:rsid w:val="006B49AE"/>
    <w:rsid w:val="006B5376"/>
    <w:rsid w:val="006C0F70"/>
    <w:rsid w:val="006C3392"/>
    <w:rsid w:val="006C578F"/>
    <w:rsid w:val="006C5A92"/>
    <w:rsid w:val="006D0602"/>
    <w:rsid w:val="006E3F7E"/>
    <w:rsid w:val="006E5EB0"/>
    <w:rsid w:val="006F3565"/>
    <w:rsid w:val="006F445C"/>
    <w:rsid w:val="006F4846"/>
    <w:rsid w:val="006F4E19"/>
    <w:rsid w:val="006F6FC2"/>
    <w:rsid w:val="00706DC4"/>
    <w:rsid w:val="00707A0B"/>
    <w:rsid w:val="00715176"/>
    <w:rsid w:val="007200CF"/>
    <w:rsid w:val="00720D19"/>
    <w:rsid w:val="00722284"/>
    <w:rsid w:val="00722B70"/>
    <w:rsid w:val="00723421"/>
    <w:rsid w:val="0072533C"/>
    <w:rsid w:val="00725D1F"/>
    <w:rsid w:val="0072750E"/>
    <w:rsid w:val="00727821"/>
    <w:rsid w:val="0073002D"/>
    <w:rsid w:val="0073202B"/>
    <w:rsid w:val="00733CB9"/>
    <w:rsid w:val="00737D05"/>
    <w:rsid w:val="00741D68"/>
    <w:rsid w:val="00742B55"/>
    <w:rsid w:val="00742CCE"/>
    <w:rsid w:val="00756802"/>
    <w:rsid w:val="00760007"/>
    <w:rsid w:val="00760A7F"/>
    <w:rsid w:val="007653B3"/>
    <w:rsid w:val="00774B31"/>
    <w:rsid w:val="007822F7"/>
    <w:rsid w:val="00782827"/>
    <w:rsid w:val="00790683"/>
    <w:rsid w:val="007958E4"/>
    <w:rsid w:val="00795AD8"/>
    <w:rsid w:val="007A52AA"/>
    <w:rsid w:val="007B05B1"/>
    <w:rsid w:val="007B6682"/>
    <w:rsid w:val="007C2565"/>
    <w:rsid w:val="007D19CF"/>
    <w:rsid w:val="007D519A"/>
    <w:rsid w:val="007D6847"/>
    <w:rsid w:val="007D73D7"/>
    <w:rsid w:val="007F0490"/>
    <w:rsid w:val="007F187E"/>
    <w:rsid w:val="007F1BF4"/>
    <w:rsid w:val="00810886"/>
    <w:rsid w:val="00813DE1"/>
    <w:rsid w:val="0081630B"/>
    <w:rsid w:val="00824A56"/>
    <w:rsid w:val="00824FC1"/>
    <w:rsid w:val="008259F1"/>
    <w:rsid w:val="00827357"/>
    <w:rsid w:val="00831A36"/>
    <w:rsid w:val="008339A6"/>
    <w:rsid w:val="00835D96"/>
    <w:rsid w:val="008360CF"/>
    <w:rsid w:val="00837335"/>
    <w:rsid w:val="00840935"/>
    <w:rsid w:val="008432C4"/>
    <w:rsid w:val="00843DA9"/>
    <w:rsid w:val="00844565"/>
    <w:rsid w:val="00845137"/>
    <w:rsid w:val="00845B5A"/>
    <w:rsid w:val="00851817"/>
    <w:rsid w:val="00855080"/>
    <w:rsid w:val="00871323"/>
    <w:rsid w:val="0087280A"/>
    <w:rsid w:val="008729A9"/>
    <w:rsid w:val="00874F32"/>
    <w:rsid w:val="008754D7"/>
    <w:rsid w:val="00875A34"/>
    <w:rsid w:val="008761E9"/>
    <w:rsid w:val="008A72AB"/>
    <w:rsid w:val="008A7720"/>
    <w:rsid w:val="008C78E4"/>
    <w:rsid w:val="008D03BA"/>
    <w:rsid w:val="008E0227"/>
    <w:rsid w:val="008E11DA"/>
    <w:rsid w:val="008F14F9"/>
    <w:rsid w:val="008F2BBD"/>
    <w:rsid w:val="008F30FC"/>
    <w:rsid w:val="008F3836"/>
    <w:rsid w:val="0090180D"/>
    <w:rsid w:val="00902173"/>
    <w:rsid w:val="009125A8"/>
    <w:rsid w:val="00912A12"/>
    <w:rsid w:val="00916E9E"/>
    <w:rsid w:val="009253F7"/>
    <w:rsid w:val="00930C60"/>
    <w:rsid w:val="00945B77"/>
    <w:rsid w:val="0094679E"/>
    <w:rsid w:val="009527C2"/>
    <w:rsid w:val="00952E0B"/>
    <w:rsid w:val="009557F2"/>
    <w:rsid w:val="0095782D"/>
    <w:rsid w:val="009608F9"/>
    <w:rsid w:val="00964A13"/>
    <w:rsid w:val="00966E45"/>
    <w:rsid w:val="009722DD"/>
    <w:rsid w:val="009752BF"/>
    <w:rsid w:val="0097612B"/>
    <w:rsid w:val="00976ECA"/>
    <w:rsid w:val="00991AA9"/>
    <w:rsid w:val="009955E0"/>
    <w:rsid w:val="009B16C8"/>
    <w:rsid w:val="009C5094"/>
    <w:rsid w:val="009D1033"/>
    <w:rsid w:val="009D4603"/>
    <w:rsid w:val="009D4E79"/>
    <w:rsid w:val="009D65D8"/>
    <w:rsid w:val="009D6F72"/>
    <w:rsid w:val="009E332B"/>
    <w:rsid w:val="009E4D1B"/>
    <w:rsid w:val="009E62B3"/>
    <w:rsid w:val="009F18BB"/>
    <w:rsid w:val="009F3397"/>
    <w:rsid w:val="009F4DAC"/>
    <w:rsid w:val="00A04324"/>
    <w:rsid w:val="00A10D7C"/>
    <w:rsid w:val="00A11B6A"/>
    <w:rsid w:val="00A14328"/>
    <w:rsid w:val="00A20864"/>
    <w:rsid w:val="00A22D0E"/>
    <w:rsid w:val="00A23321"/>
    <w:rsid w:val="00A23DA7"/>
    <w:rsid w:val="00A2415E"/>
    <w:rsid w:val="00A25D2E"/>
    <w:rsid w:val="00A356EE"/>
    <w:rsid w:val="00A37C5A"/>
    <w:rsid w:val="00A47A1B"/>
    <w:rsid w:val="00A52421"/>
    <w:rsid w:val="00A56025"/>
    <w:rsid w:val="00A56378"/>
    <w:rsid w:val="00A66412"/>
    <w:rsid w:val="00A73E96"/>
    <w:rsid w:val="00A73F48"/>
    <w:rsid w:val="00A77F55"/>
    <w:rsid w:val="00A80386"/>
    <w:rsid w:val="00A80D9B"/>
    <w:rsid w:val="00A8265D"/>
    <w:rsid w:val="00A84AD1"/>
    <w:rsid w:val="00A86F3C"/>
    <w:rsid w:val="00A92C42"/>
    <w:rsid w:val="00A96177"/>
    <w:rsid w:val="00A965FA"/>
    <w:rsid w:val="00AA001F"/>
    <w:rsid w:val="00AA1776"/>
    <w:rsid w:val="00AA2218"/>
    <w:rsid w:val="00AA52F4"/>
    <w:rsid w:val="00AA7388"/>
    <w:rsid w:val="00AB150C"/>
    <w:rsid w:val="00AB1E0C"/>
    <w:rsid w:val="00AB2C53"/>
    <w:rsid w:val="00AB3B28"/>
    <w:rsid w:val="00AB502E"/>
    <w:rsid w:val="00AC09B9"/>
    <w:rsid w:val="00AC482B"/>
    <w:rsid w:val="00AD1ADD"/>
    <w:rsid w:val="00AD4F17"/>
    <w:rsid w:val="00AE34E9"/>
    <w:rsid w:val="00AF4400"/>
    <w:rsid w:val="00B05246"/>
    <w:rsid w:val="00B0658F"/>
    <w:rsid w:val="00B12401"/>
    <w:rsid w:val="00B20392"/>
    <w:rsid w:val="00B20EBD"/>
    <w:rsid w:val="00B22AD5"/>
    <w:rsid w:val="00B23189"/>
    <w:rsid w:val="00B234EC"/>
    <w:rsid w:val="00B2433A"/>
    <w:rsid w:val="00B250CE"/>
    <w:rsid w:val="00B3083A"/>
    <w:rsid w:val="00B30B6C"/>
    <w:rsid w:val="00B35107"/>
    <w:rsid w:val="00B41145"/>
    <w:rsid w:val="00B42AF2"/>
    <w:rsid w:val="00B42DA5"/>
    <w:rsid w:val="00B672B1"/>
    <w:rsid w:val="00B802DE"/>
    <w:rsid w:val="00B83A06"/>
    <w:rsid w:val="00B85AD8"/>
    <w:rsid w:val="00B85F38"/>
    <w:rsid w:val="00B860C8"/>
    <w:rsid w:val="00B93C7F"/>
    <w:rsid w:val="00B95A1D"/>
    <w:rsid w:val="00BA313F"/>
    <w:rsid w:val="00BA53C3"/>
    <w:rsid w:val="00BA6855"/>
    <w:rsid w:val="00BA7263"/>
    <w:rsid w:val="00BB67C5"/>
    <w:rsid w:val="00BB70D4"/>
    <w:rsid w:val="00BC3182"/>
    <w:rsid w:val="00BD074F"/>
    <w:rsid w:val="00BD41AC"/>
    <w:rsid w:val="00BD4209"/>
    <w:rsid w:val="00BE1FF9"/>
    <w:rsid w:val="00BE36DB"/>
    <w:rsid w:val="00BE36E0"/>
    <w:rsid w:val="00BE58AD"/>
    <w:rsid w:val="00C02E1D"/>
    <w:rsid w:val="00C067A0"/>
    <w:rsid w:val="00C07F71"/>
    <w:rsid w:val="00C1170A"/>
    <w:rsid w:val="00C1176B"/>
    <w:rsid w:val="00C14E5E"/>
    <w:rsid w:val="00C14EE8"/>
    <w:rsid w:val="00C168E9"/>
    <w:rsid w:val="00C202DE"/>
    <w:rsid w:val="00C31DD9"/>
    <w:rsid w:val="00C337BF"/>
    <w:rsid w:val="00C41742"/>
    <w:rsid w:val="00C45F9F"/>
    <w:rsid w:val="00C45FBE"/>
    <w:rsid w:val="00C47078"/>
    <w:rsid w:val="00C47780"/>
    <w:rsid w:val="00C530CA"/>
    <w:rsid w:val="00C555A8"/>
    <w:rsid w:val="00C564B5"/>
    <w:rsid w:val="00C617BD"/>
    <w:rsid w:val="00C63A2E"/>
    <w:rsid w:val="00C6406A"/>
    <w:rsid w:val="00C775DB"/>
    <w:rsid w:val="00C82C07"/>
    <w:rsid w:val="00C91F61"/>
    <w:rsid w:val="00CA0D60"/>
    <w:rsid w:val="00CA2418"/>
    <w:rsid w:val="00CA305E"/>
    <w:rsid w:val="00CA4795"/>
    <w:rsid w:val="00CA51E6"/>
    <w:rsid w:val="00CA6A2B"/>
    <w:rsid w:val="00CB003A"/>
    <w:rsid w:val="00CB1019"/>
    <w:rsid w:val="00CB11AE"/>
    <w:rsid w:val="00CB74DC"/>
    <w:rsid w:val="00CC7108"/>
    <w:rsid w:val="00CD2680"/>
    <w:rsid w:val="00CD2B74"/>
    <w:rsid w:val="00CD2BFA"/>
    <w:rsid w:val="00CE4FEA"/>
    <w:rsid w:val="00CE5C13"/>
    <w:rsid w:val="00CE6FD3"/>
    <w:rsid w:val="00CF1431"/>
    <w:rsid w:val="00CF14BE"/>
    <w:rsid w:val="00CF4D30"/>
    <w:rsid w:val="00CF60B2"/>
    <w:rsid w:val="00CF67FC"/>
    <w:rsid w:val="00CF7071"/>
    <w:rsid w:val="00D012BF"/>
    <w:rsid w:val="00D05579"/>
    <w:rsid w:val="00D138F5"/>
    <w:rsid w:val="00D16B3F"/>
    <w:rsid w:val="00D25AB6"/>
    <w:rsid w:val="00D26059"/>
    <w:rsid w:val="00D30C15"/>
    <w:rsid w:val="00D32248"/>
    <w:rsid w:val="00D32F9B"/>
    <w:rsid w:val="00D341A5"/>
    <w:rsid w:val="00D343C0"/>
    <w:rsid w:val="00D357CA"/>
    <w:rsid w:val="00D3584B"/>
    <w:rsid w:val="00D52284"/>
    <w:rsid w:val="00D54DF1"/>
    <w:rsid w:val="00D55E67"/>
    <w:rsid w:val="00D62A94"/>
    <w:rsid w:val="00D64526"/>
    <w:rsid w:val="00D64AA9"/>
    <w:rsid w:val="00D65FC8"/>
    <w:rsid w:val="00D66872"/>
    <w:rsid w:val="00D7167C"/>
    <w:rsid w:val="00D716B7"/>
    <w:rsid w:val="00D7400D"/>
    <w:rsid w:val="00D74DBB"/>
    <w:rsid w:val="00D758DC"/>
    <w:rsid w:val="00D76D90"/>
    <w:rsid w:val="00D7734A"/>
    <w:rsid w:val="00D8453C"/>
    <w:rsid w:val="00D85D26"/>
    <w:rsid w:val="00D92C45"/>
    <w:rsid w:val="00D92C4F"/>
    <w:rsid w:val="00DA5AE3"/>
    <w:rsid w:val="00DA7485"/>
    <w:rsid w:val="00DB19C7"/>
    <w:rsid w:val="00DB2AB9"/>
    <w:rsid w:val="00DC0E29"/>
    <w:rsid w:val="00DC1C33"/>
    <w:rsid w:val="00DC1C46"/>
    <w:rsid w:val="00DC2891"/>
    <w:rsid w:val="00DC48B6"/>
    <w:rsid w:val="00DC744C"/>
    <w:rsid w:val="00DD3EDF"/>
    <w:rsid w:val="00DD5E4B"/>
    <w:rsid w:val="00DD677C"/>
    <w:rsid w:val="00DE0D25"/>
    <w:rsid w:val="00DF50A7"/>
    <w:rsid w:val="00DF7E99"/>
    <w:rsid w:val="00DF7F26"/>
    <w:rsid w:val="00E0089E"/>
    <w:rsid w:val="00E01D2A"/>
    <w:rsid w:val="00E1135A"/>
    <w:rsid w:val="00E11628"/>
    <w:rsid w:val="00E16873"/>
    <w:rsid w:val="00E16B5D"/>
    <w:rsid w:val="00E2227C"/>
    <w:rsid w:val="00E40448"/>
    <w:rsid w:val="00E4392F"/>
    <w:rsid w:val="00E4761B"/>
    <w:rsid w:val="00E47E4C"/>
    <w:rsid w:val="00E51B0C"/>
    <w:rsid w:val="00E52A1E"/>
    <w:rsid w:val="00E70516"/>
    <w:rsid w:val="00E70DB2"/>
    <w:rsid w:val="00E70F20"/>
    <w:rsid w:val="00E73E86"/>
    <w:rsid w:val="00E7467B"/>
    <w:rsid w:val="00E8519C"/>
    <w:rsid w:val="00E87CF4"/>
    <w:rsid w:val="00E91258"/>
    <w:rsid w:val="00E919DF"/>
    <w:rsid w:val="00E93C8F"/>
    <w:rsid w:val="00E94E87"/>
    <w:rsid w:val="00EA5C33"/>
    <w:rsid w:val="00EB18A4"/>
    <w:rsid w:val="00EB19F9"/>
    <w:rsid w:val="00EB5EC0"/>
    <w:rsid w:val="00EB63AE"/>
    <w:rsid w:val="00EB6B0C"/>
    <w:rsid w:val="00EB7D43"/>
    <w:rsid w:val="00EC09EB"/>
    <w:rsid w:val="00ED0C84"/>
    <w:rsid w:val="00ED7444"/>
    <w:rsid w:val="00ED7934"/>
    <w:rsid w:val="00EE07EA"/>
    <w:rsid w:val="00EE46BD"/>
    <w:rsid w:val="00EE70A9"/>
    <w:rsid w:val="00EF6B51"/>
    <w:rsid w:val="00EF7BC6"/>
    <w:rsid w:val="00F02A51"/>
    <w:rsid w:val="00F05C48"/>
    <w:rsid w:val="00F06E4D"/>
    <w:rsid w:val="00F110F1"/>
    <w:rsid w:val="00F142C4"/>
    <w:rsid w:val="00F25588"/>
    <w:rsid w:val="00F255BC"/>
    <w:rsid w:val="00F34990"/>
    <w:rsid w:val="00F41E50"/>
    <w:rsid w:val="00F42B71"/>
    <w:rsid w:val="00F456A8"/>
    <w:rsid w:val="00F4729F"/>
    <w:rsid w:val="00F5274C"/>
    <w:rsid w:val="00F543DF"/>
    <w:rsid w:val="00F549F8"/>
    <w:rsid w:val="00F56FAB"/>
    <w:rsid w:val="00F621EF"/>
    <w:rsid w:val="00F66902"/>
    <w:rsid w:val="00F67149"/>
    <w:rsid w:val="00F703C7"/>
    <w:rsid w:val="00F733A6"/>
    <w:rsid w:val="00F75549"/>
    <w:rsid w:val="00F82F74"/>
    <w:rsid w:val="00F85BB5"/>
    <w:rsid w:val="00F86C6B"/>
    <w:rsid w:val="00F93536"/>
    <w:rsid w:val="00F97BE6"/>
    <w:rsid w:val="00FA15BB"/>
    <w:rsid w:val="00FA48C5"/>
    <w:rsid w:val="00FA5369"/>
    <w:rsid w:val="00FA5AB7"/>
    <w:rsid w:val="00FB2723"/>
    <w:rsid w:val="00FB3008"/>
    <w:rsid w:val="00FB6DA9"/>
    <w:rsid w:val="00FC2807"/>
    <w:rsid w:val="00FC4146"/>
    <w:rsid w:val="00FD09AC"/>
    <w:rsid w:val="00FE05DE"/>
    <w:rsid w:val="00FE0B2E"/>
    <w:rsid w:val="00FE2353"/>
    <w:rsid w:val="00FE3358"/>
    <w:rsid w:val="00FF06B0"/>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EC3A4"/>
  <w15:docId w15:val="{26BAB6B1-2752-461E-A49B-1FC668AE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1438"/>
  </w:style>
  <w:style w:type="paragraph" w:styleId="Heading1">
    <w:name w:val="heading 1"/>
    <w:basedOn w:val="Normal"/>
    <w:next w:val="Normal"/>
    <w:link w:val="Heading1Char"/>
    <w:qFormat/>
    <w:rsid w:val="00C1170A"/>
    <w:pPr>
      <w:tabs>
        <w:tab w:val="left" w:pos="1440"/>
      </w:tabs>
      <w:ind w:left="1440" w:hanging="1440"/>
      <w:outlineLvl w:val="0"/>
    </w:pPr>
    <w:rPr>
      <w:rFonts w:ascii="Trebuchet MS" w:eastAsia="Trebuchet MS" w:hAnsi="Trebuchet MS" w:cs="Trebuchet MS"/>
      <w:sz w:val="22"/>
      <w:szCs w:val="22"/>
    </w:rPr>
  </w:style>
  <w:style w:type="paragraph" w:styleId="Heading2">
    <w:name w:val="heading 2"/>
    <w:basedOn w:val="Normal"/>
    <w:next w:val="Normal"/>
    <w:qFormat/>
    <w:rsid w:val="00C1170A"/>
    <w:pPr>
      <w:tabs>
        <w:tab w:val="left" w:pos="720"/>
        <w:tab w:val="left" w:pos="1440"/>
      </w:tabs>
      <w:spacing w:before="240"/>
      <w:outlineLvl w:val="1"/>
    </w:pPr>
    <w:rPr>
      <w:rFonts w:ascii="Arial" w:hAnsi="Arial" w:cs="Arial"/>
      <w:b/>
      <w:bCs/>
    </w:rPr>
  </w:style>
  <w:style w:type="paragraph" w:styleId="Heading3">
    <w:name w:val="heading 3"/>
    <w:basedOn w:val="Heading2"/>
    <w:next w:val="Normal"/>
    <w:qFormat/>
    <w:rsid w:val="00C1170A"/>
    <w:pPr>
      <w:outlineLvl w:val="2"/>
    </w:pPr>
  </w:style>
  <w:style w:type="paragraph" w:styleId="Heading4">
    <w:name w:val="heading 4"/>
    <w:basedOn w:val="Normal"/>
    <w:next w:val="Normal"/>
    <w:rsid w:val="00CB1019"/>
    <w:pPr>
      <w:tabs>
        <w:tab w:val="left" w:pos="720"/>
        <w:tab w:val="left" w:pos="1440"/>
      </w:tabs>
      <w:outlineLvl w:val="3"/>
    </w:pPr>
    <w:rPr>
      <w:rFonts w:ascii="Arial" w:hAnsi="Arial" w:cs="Arial"/>
      <w:b/>
      <w:bCs/>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sid w:val="00C1170A"/>
    <w:rPr>
      <w:rFonts w:ascii="Trebuchet MS" w:eastAsia="Trebuchet MS" w:hAnsi="Trebuchet MS" w:cs="Trebuchet MS"/>
      <w:sz w:val="22"/>
      <w:szCs w:val="22"/>
    </w:rPr>
  </w:style>
  <w:style w:type="paragraph" w:styleId="BalloonText">
    <w:name w:val="Balloon Text"/>
    <w:basedOn w:val="Normal"/>
    <w:link w:val="BalloonTextChar"/>
    <w:unhideWhenUsed/>
    <w:rsid w:val="000F1438"/>
    <w:rPr>
      <w:rFonts w:ascii="Segoe UI" w:hAnsi="Segoe UI" w:cs="Segoe UI"/>
      <w:sz w:val="18"/>
      <w:szCs w:val="18"/>
    </w:rPr>
  </w:style>
  <w:style w:type="character" w:customStyle="1" w:styleId="BalloonTextChar">
    <w:name w:val="Balloon Text Char"/>
    <w:basedOn w:val="DefaultParagraphFont"/>
    <w:link w:val="BalloonText"/>
    <w:rsid w:val="000F1438"/>
    <w:rPr>
      <w:rFonts w:ascii="Segoe UI" w:eastAsia="Times New Roman" w:hAnsi="Segoe UI" w:cs="Segoe UI"/>
      <w:sz w:val="18"/>
      <w:szCs w:val="18"/>
    </w:rPr>
  </w:style>
  <w:style w:type="character" w:styleId="LineNumber">
    <w:name w:val="line number"/>
    <w:basedOn w:val="DefaultParagraphFont"/>
    <w:unhideWhenUsed/>
    <w:rsid w:val="00B25ED9"/>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character" w:styleId="CommentReference">
    <w:name w:val="annotation reference"/>
    <w:basedOn w:val="DefaultParagraphFont"/>
    <w:uiPriority w:val="99"/>
    <w:unhideWhenUsed/>
    <w:rPr>
      <w:sz w:val="16"/>
      <w:szCs w:val="16"/>
    </w:rPr>
  </w:style>
  <w:style w:type="paragraph" w:styleId="NormalWeb">
    <w:name w:val="Normal (Web)"/>
    <w:basedOn w:val="Normal"/>
    <w:uiPriority w:val="99"/>
    <w:semiHidden/>
    <w:unhideWhenUsed/>
    <w:rsid w:val="00217913"/>
    <w:pPr>
      <w:spacing w:before="100" w:beforeAutospacing="1" w:after="100" w:afterAutospacing="1"/>
    </w:pPr>
    <w:rPr>
      <w:sz w:val="24"/>
      <w:szCs w:val="24"/>
    </w:rPr>
  </w:style>
  <w:style w:type="paragraph" w:styleId="CommentSubject">
    <w:name w:val="annotation subject"/>
    <w:basedOn w:val="CommentText"/>
    <w:next w:val="CommentText"/>
    <w:link w:val="CommentSubjectChar"/>
    <w:unhideWhenUsed/>
    <w:rsid w:val="00217913"/>
    <w:rPr>
      <w:b/>
      <w:bCs/>
    </w:rPr>
  </w:style>
  <w:style w:type="character" w:customStyle="1" w:styleId="CommentSubjectChar">
    <w:name w:val="Comment Subject Char"/>
    <w:basedOn w:val="CommentTextChar"/>
    <w:link w:val="CommentSubject"/>
    <w:rsid w:val="00217913"/>
    <w:rPr>
      <w:rFonts w:ascii="Times New Roman" w:eastAsia="Times New Roman" w:hAnsi="Times New Roman" w:cs="Times New Roman"/>
      <w:b/>
      <w:bCs/>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nhideWhenUsed/>
    <w:rsid w:val="009F4DAC"/>
    <w:pPr>
      <w:tabs>
        <w:tab w:val="center" w:pos="4680"/>
        <w:tab w:val="right" w:pos="9360"/>
      </w:tabs>
    </w:pPr>
  </w:style>
  <w:style w:type="character" w:customStyle="1" w:styleId="HeaderChar">
    <w:name w:val="Header Char"/>
    <w:basedOn w:val="DefaultParagraphFont"/>
    <w:link w:val="Header"/>
    <w:rsid w:val="009F4DAC"/>
  </w:style>
  <w:style w:type="paragraph" w:styleId="Footer">
    <w:name w:val="footer"/>
    <w:basedOn w:val="Normal"/>
    <w:link w:val="FooterChar"/>
    <w:unhideWhenUsed/>
    <w:rsid w:val="009F4DAC"/>
    <w:pPr>
      <w:tabs>
        <w:tab w:val="center" w:pos="4680"/>
        <w:tab w:val="right" w:pos="9360"/>
      </w:tabs>
    </w:pPr>
  </w:style>
  <w:style w:type="character" w:customStyle="1" w:styleId="FooterChar">
    <w:name w:val="Footer Char"/>
    <w:basedOn w:val="DefaultParagraphFont"/>
    <w:link w:val="Footer"/>
    <w:rsid w:val="009F4DAC"/>
  </w:style>
  <w:style w:type="paragraph" w:customStyle="1" w:styleId="Title1">
    <w:name w:val="Title1"/>
    <w:basedOn w:val="Normal"/>
    <w:autoRedefine/>
    <w:rsid w:val="004527A5"/>
    <w:pPr>
      <w:tabs>
        <w:tab w:val="left" w:pos="720"/>
        <w:tab w:val="left" w:pos="1440"/>
        <w:tab w:val="left" w:pos="2160"/>
      </w:tabs>
      <w:spacing w:before="240"/>
      <w:ind w:left="720" w:hanging="720"/>
      <w:outlineLvl w:val="0"/>
    </w:pPr>
    <w:rPr>
      <w:rFonts w:ascii="Arial" w:hAnsi="Arial" w:cs="Arial"/>
      <w:b/>
      <w:bCs/>
    </w:rPr>
  </w:style>
  <w:style w:type="paragraph" w:customStyle="1" w:styleId="par1">
    <w:name w:val="par1"/>
    <w:basedOn w:val="Normal"/>
    <w:link w:val="par1Char"/>
    <w:rsid w:val="004527A5"/>
    <w:pPr>
      <w:tabs>
        <w:tab w:val="left" w:pos="720"/>
        <w:tab w:val="left" w:pos="1440"/>
        <w:tab w:val="left" w:pos="2160"/>
      </w:tabs>
      <w:spacing w:before="240"/>
      <w:ind w:left="720" w:hanging="720"/>
    </w:pPr>
    <w:rPr>
      <w:rFonts w:ascii="Arial" w:hAnsi="Arial"/>
      <w:szCs w:val="24"/>
    </w:rPr>
  </w:style>
  <w:style w:type="paragraph" w:customStyle="1" w:styleId="par2">
    <w:name w:val="par2"/>
    <w:basedOn w:val="par1"/>
    <w:rsid w:val="004527A5"/>
    <w:pPr>
      <w:ind w:left="1440"/>
    </w:pPr>
  </w:style>
  <w:style w:type="paragraph" w:customStyle="1" w:styleId="upar1">
    <w:name w:val="upar1"/>
    <w:basedOn w:val="Normal"/>
    <w:rsid w:val="004527A5"/>
    <w:pPr>
      <w:tabs>
        <w:tab w:val="left" w:pos="720"/>
        <w:tab w:val="left" w:pos="1440"/>
      </w:tabs>
      <w:spacing w:before="240"/>
    </w:pPr>
    <w:rPr>
      <w:rFonts w:ascii="Arial" w:hAnsi="Arial" w:cs="Arial"/>
    </w:rPr>
  </w:style>
  <w:style w:type="paragraph" w:customStyle="1" w:styleId="par3">
    <w:name w:val="par3"/>
    <w:basedOn w:val="par1"/>
    <w:rsid w:val="004527A5"/>
    <w:pPr>
      <w:ind w:left="2160"/>
    </w:pPr>
  </w:style>
  <w:style w:type="paragraph" w:customStyle="1" w:styleId="par4">
    <w:name w:val="par4"/>
    <w:basedOn w:val="par1"/>
    <w:rsid w:val="004527A5"/>
    <w:pPr>
      <w:ind w:left="2880"/>
    </w:pPr>
  </w:style>
  <w:style w:type="paragraph" w:customStyle="1" w:styleId="Footnote">
    <w:name w:val="Footnote"/>
    <w:basedOn w:val="Normal"/>
    <w:rsid w:val="004527A5"/>
    <w:pPr>
      <w:spacing w:before="120"/>
    </w:pPr>
    <w:rPr>
      <w:rFonts w:ascii="Arial" w:hAnsi="Arial"/>
      <w:sz w:val="16"/>
      <w:szCs w:val="16"/>
    </w:rPr>
  </w:style>
  <w:style w:type="paragraph" w:styleId="ListParagraph">
    <w:name w:val="List Paragraph"/>
    <w:basedOn w:val="Normal"/>
    <w:uiPriority w:val="34"/>
    <w:qFormat/>
    <w:rsid w:val="0055221B"/>
    <w:pPr>
      <w:ind w:left="720"/>
      <w:contextualSpacing/>
    </w:pPr>
  </w:style>
  <w:style w:type="paragraph" w:customStyle="1" w:styleId="Default">
    <w:name w:val="Default"/>
    <w:rsid w:val="00875A34"/>
    <w:pPr>
      <w:autoSpaceDE w:val="0"/>
      <w:autoSpaceDN w:val="0"/>
      <w:adjustRightInd w:val="0"/>
    </w:pPr>
    <w:rPr>
      <w:rFonts w:ascii="Trebuchet MS" w:hAnsi="Trebuchet MS" w:cs="Trebuchet MS"/>
      <w:color w:val="000000"/>
      <w:sz w:val="24"/>
      <w:szCs w:val="24"/>
    </w:rPr>
  </w:style>
  <w:style w:type="paragraph" w:customStyle="1" w:styleId="Title2">
    <w:name w:val="Title2"/>
    <w:basedOn w:val="Title1"/>
    <w:autoRedefine/>
    <w:rsid w:val="00464F1D"/>
    <w:pPr>
      <w:outlineLvl w:val="1"/>
    </w:pPr>
  </w:style>
  <w:style w:type="paragraph" w:customStyle="1" w:styleId="cp">
    <w:name w:val="cp"/>
    <w:basedOn w:val="Normal"/>
    <w:rsid w:val="00464F1D"/>
    <w:pPr>
      <w:spacing w:before="240"/>
      <w:jc w:val="center"/>
    </w:pPr>
    <w:rPr>
      <w:rFonts w:ascii="Arial" w:hAnsi="Arial"/>
    </w:rPr>
  </w:style>
  <w:style w:type="paragraph" w:customStyle="1" w:styleId="upar2">
    <w:name w:val="upar2"/>
    <w:basedOn w:val="upar1"/>
    <w:rsid w:val="00464F1D"/>
    <w:pPr>
      <w:ind w:left="720"/>
    </w:pPr>
    <w:rPr>
      <w:szCs w:val="24"/>
    </w:rPr>
  </w:style>
  <w:style w:type="paragraph" w:customStyle="1" w:styleId="upar3">
    <w:name w:val="upar3"/>
    <w:basedOn w:val="upar1"/>
    <w:rsid w:val="00464F1D"/>
    <w:pPr>
      <w:ind w:left="1440"/>
    </w:pPr>
  </w:style>
  <w:style w:type="paragraph" w:customStyle="1" w:styleId="Title3">
    <w:name w:val="Title3"/>
    <w:basedOn w:val="Title2"/>
    <w:autoRedefine/>
    <w:rsid w:val="00464F1D"/>
    <w:pPr>
      <w:outlineLvl w:val="2"/>
    </w:pPr>
  </w:style>
  <w:style w:type="paragraph" w:customStyle="1" w:styleId="Title4">
    <w:name w:val="Title4"/>
    <w:basedOn w:val="Title2"/>
    <w:autoRedefine/>
    <w:rsid w:val="00464F1D"/>
    <w:pPr>
      <w:outlineLvl w:val="3"/>
    </w:pPr>
  </w:style>
  <w:style w:type="paragraph" w:customStyle="1" w:styleId="upar4">
    <w:name w:val="upar4"/>
    <w:basedOn w:val="upar1"/>
    <w:rsid w:val="00464F1D"/>
    <w:pPr>
      <w:ind w:left="2160"/>
    </w:pPr>
  </w:style>
  <w:style w:type="paragraph" w:customStyle="1" w:styleId="par5">
    <w:name w:val="par5"/>
    <w:basedOn w:val="par1"/>
    <w:rsid w:val="00464F1D"/>
    <w:pPr>
      <w:ind w:left="3600"/>
    </w:pPr>
  </w:style>
  <w:style w:type="paragraph" w:customStyle="1" w:styleId="upar5">
    <w:name w:val="upar5"/>
    <w:basedOn w:val="upar1"/>
    <w:rsid w:val="00464F1D"/>
    <w:pPr>
      <w:ind w:left="2880"/>
    </w:pPr>
  </w:style>
  <w:style w:type="paragraph" w:customStyle="1" w:styleId="par6">
    <w:name w:val="par6"/>
    <w:basedOn w:val="par1"/>
    <w:rsid w:val="00464F1D"/>
    <w:pPr>
      <w:ind w:left="4320"/>
    </w:pPr>
  </w:style>
  <w:style w:type="paragraph" w:customStyle="1" w:styleId="upar6">
    <w:name w:val="upar6"/>
    <w:basedOn w:val="upar1"/>
    <w:rsid w:val="00464F1D"/>
    <w:pPr>
      <w:ind w:left="3600"/>
    </w:pPr>
  </w:style>
  <w:style w:type="paragraph" w:customStyle="1" w:styleId="SmallCapsNewLanguageStyle">
    <w:name w:val="Small Caps New Language Style"/>
    <w:basedOn w:val="Normal"/>
    <w:link w:val="SmallCapsNewLanguageStyleChar"/>
    <w:qFormat/>
    <w:rsid w:val="00464F1D"/>
    <w:rPr>
      <w:rFonts w:ascii="Arial" w:hAnsi="Arial"/>
      <w:smallCaps/>
      <w:color w:val="FF0000"/>
    </w:rPr>
  </w:style>
  <w:style w:type="character" w:customStyle="1" w:styleId="SmallCapsNewLanguageStyleChar">
    <w:name w:val="Small Caps New Language Style Char"/>
    <w:link w:val="SmallCapsNewLanguageStyle"/>
    <w:rsid w:val="00464F1D"/>
    <w:rPr>
      <w:rFonts w:ascii="Arial" w:hAnsi="Arial"/>
      <w:smallCaps/>
      <w:color w:val="FF0000"/>
    </w:rPr>
  </w:style>
  <w:style w:type="paragraph" w:customStyle="1" w:styleId="NewText">
    <w:name w:val="New Text"/>
    <w:basedOn w:val="par1"/>
    <w:link w:val="NewTextChar"/>
    <w:qFormat/>
    <w:rsid w:val="00464F1D"/>
    <w:rPr>
      <w:smallCaps/>
      <w:color w:val="FF0000"/>
    </w:rPr>
  </w:style>
  <w:style w:type="character" w:customStyle="1" w:styleId="par1Char">
    <w:name w:val="par1 Char"/>
    <w:link w:val="par1"/>
    <w:rsid w:val="00464F1D"/>
    <w:rPr>
      <w:rFonts w:ascii="Arial" w:hAnsi="Arial"/>
      <w:szCs w:val="24"/>
    </w:rPr>
  </w:style>
  <w:style w:type="character" w:customStyle="1" w:styleId="NewTextChar">
    <w:name w:val="New Text Char"/>
    <w:link w:val="NewText"/>
    <w:rsid w:val="00464F1D"/>
    <w:rPr>
      <w:rFonts w:ascii="Arial" w:hAnsi="Arial"/>
      <w:smallCaps/>
      <w:color w:val="FF0000"/>
      <w:szCs w:val="24"/>
    </w:rPr>
  </w:style>
  <w:style w:type="character" w:styleId="Hyperlink">
    <w:name w:val="Hyperlink"/>
    <w:rsid w:val="00464F1D"/>
    <w:rPr>
      <w:color w:val="0563C1"/>
      <w:u w:val="single"/>
    </w:rPr>
  </w:style>
  <w:style w:type="character" w:customStyle="1" w:styleId="apple-tab-span">
    <w:name w:val="apple-tab-span"/>
    <w:rsid w:val="00464F1D"/>
  </w:style>
  <w:style w:type="paragraph" w:styleId="Revision">
    <w:name w:val="Revision"/>
    <w:hidden/>
    <w:uiPriority w:val="99"/>
    <w:semiHidden/>
    <w:rsid w:val="00464F1D"/>
    <w:rPr>
      <w:rFonts w:ascii="Arial" w:hAnsi="Arial"/>
    </w:rPr>
  </w:style>
  <w:style w:type="character" w:customStyle="1" w:styleId="UnresolvedMention1">
    <w:name w:val="Unresolved Mention1"/>
    <w:uiPriority w:val="99"/>
    <w:semiHidden/>
    <w:unhideWhenUsed/>
    <w:rsid w:val="00464F1D"/>
    <w:rPr>
      <w:color w:val="605E5C"/>
      <w:shd w:val="clear" w:color="auto" w:fill="E1DFDD"/>
    </w:rPr>
  </w:style>
  <w:style w:type="character" w:styleId="UnresolvedMention">
    <w:name w:val="Unresolved Mention"/>
    <w:uiPriority w:val="99"/>
    <w:semiHidden/>
    <w:unhideWhenUsed/>
    <w:rsid w:val="007958E4"/>
    <w:rPr>
      <w:color w:val="605E5C"/>
      <w:shd w:val="clear" w:color="auto" w:fill="E1DFDD"/>
    </w:rPr>
  </w:style>
  <w:style w:type="paragraph" w:customStyle="1" w:styleId="Title5">
    <w:name w:val="Title5"/>
    <w:basedOn w:val="Title2"/>
    <w:autoRedefine/>
    <w:rsid w:val="00FF06B0"/>
    <w:pPr>
      <w:outlineLvl w:val="4"/>
    </w:pPr>
  </w:style>
  <w:style w:type="paragraph" w:customStyle="1" w:styleId="Title6">
    <w:name w:val="Title6"/>
    <w:basedOn w:val="Title2"/>
    <w:rsid w:val="00FF06B0"/>
    <w:pPr>
      <w:outlineLvl w:val="5"/>
    </w:pPr>
  </w:style>
  <w:style w:type="paragraph" w:customStyle="1" w:styleId="par7">
    <w:name w:val="par7"/>
    <w:basedOn w:val="par6"/>
    <w:rsid w:val="00FF06B0"/>
  </w:style>
  <w:style w:type="paragraph" w:customStyle="1" w:styleId="upar7">
    <w:name w:val="upar7"/>
    <w:basedOn w:val="upar6"/>
    <w:rsid w:val="00FF06B0"/>
  </w:style>
  <w:style w:type="paragraph" w:customStyle="1" w:styleId="upar8">
    <w:name w:val="upar8"/>
    <w:basedOn w:val="upar6"/>
    <w:rsid w:val="00FF06B0"/>
  </w:style>
  <w:style w:type="paragraph" w:customStyle="1" w:styleId="upar9">
    <w:name w:val="upar9"/>
    <w:basedOn w:val="par6"/>
    <w:rsid w:val="00FF06B0"/>
  </w:style>
  <w:style w:type="paragraph" w:customStyle="1" w:styleId="par8">
    <w:name w:val="par8"/>
    <w:basedOn w:val="par7"/>
    <w:rsid w:val="00FF06B0"/>
  </w:style>
  <w:style w:type="table" w:styleId="TableGrid">
    <w:name w:val="Table Grid"/>
    <w:basedOn w:val="TableNormal"/>
    <w:rsid w:val="00FF06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E70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76485">
      <w:bodyDiv w:val="1"/>
      <w:marLeft w:val="0"/>
      <w:marRight w:val="0"/>
      <w:marTop w:val="0"/>
      <w:marBottom w:val="0"/>
      <w:divBdr>
        <w:top w:val="none" w:sz="0" w:space="0" w:color="auto"/>
        <w:left w:val="none" w:sz="0" w:space="0" w:color="auto"/>
        <w:bottom w:val="none" w:sz="0" w:space="0" w:color="auto"/>
        <w:right w:val="none" w:sz="0" w:space="0" w:color="auto"/>
      </w:divBdr>
    </w:div>
    <w:div w:id="537547596">
      <w:bodyDiv w:val="1"/>
      <w:marLeft w:val="0"/>
      <w:marRight w:val="0"/>
      <w:marTop w:val="0"/>
      <w:marBottom w:val="0"/>
      <w:divBdr>
        <w:top w:val="none" w:sz="0" w:space="0" w:color="auto"/>
        <w:left w:val="none" w:sz="0" w:space="0" w:color="auto"/>
        <w:bottom w:val="none" w:sz="0" w:space="0" w:color="auto"/>
        <w:right w:val="none" w:sz="0" w:space="0" w:color="auto"/>
      </w:divBdr>
      <w:divsChild>
        <w:div w:id="7877116">
          <w:marLeft w:val="-108"/>
          <w:marRight w:val="0"/>
          <w:marTop w:val="0"/>
          <w:marBottom w:val="0"/>
          <w:divBdr>
            <w:top w:val="none" w:sz="0" w:space="0" w:color="auto"/>
            <w:left w:val="none" w:sz="0" w:space="0" w:color="auto"/>
            <w:bottom w:val="none" w:sz="0" w:space="0" w:color="auto"/>
            <w:right w:val="none" w:sz="0" w:space="0" w:color="auto"/>
          </w:divBdr>
        </w:div>
      </w:divsChild>
    </w:div>
    <w:div w:id="987713065">
      <w:bodyDiv w:val="1"/>
      <w:marLeft w:val="0"/>
      <w:marRight w:val="0"/>
      <w:marTop w:val="0"/>
      <w:marBottom w:val="0"/>
      <w:divBdr>
        <w:top w:val="none" w:sz="0" w:space="0" w:color="auto"/>
        <w:left w:val="none" w:sz="0" w:space="0" w:color="auto"/>
        <w:bottom w:val="none" w:sz="0" w:space="0" w:color="auto"/>
        <w:right w:val="none" w:sz="0" w:space="0" w:color="auto"/>
      </w:divBdr>
    </w:div>
    <w:div w:id="1031414333">
      <w:bodyDiv w:val="1"/>
      <w:marLeft w:val="0"/>
      <w:marRight w:val="0"/>
      <w:marTop w:val="0"/>
      <w:marBottom w:val="0"/>
      <w:divBdr>
        <w:top w:val="none" w:sz="0" w:space="0" w:color="auto"/>
        <w:left w:val="none" w:sz="0" w:space="0" w:color="auto"/>
        <w:bottom w:val="none" w:sz="0" w:space="0" w:color="auto"/>
        <w:right w:val="none" w:sz="0" w:space="0" w:color="auto"/>
      </w:divBdr>
    </w:div>
    <w:div w:id="1592348413">
      <w:bodyDiv w:val="1"/>
      <w:marLeft w:val="0"/>
      <w:marRight w:val="0"/>
      <w:marTop w:val="0"/>
      <w:marBottom w:val="0"/>
      <w:divBdr>
        <w:top w:val="none" w:sz="0" w:space="0" w:color="auto"/>
        <w:left w:val="none" w:sz="0" w:space="0" w:color="auto"/>
        <w:bottom w:val="none" w:sz="0" w:space="0" w:color="auto"/>
        <w:right w:val="none" w:sz="0" w:space="0" w:color="auto"/>
      </w:divBdr>
      <w:divsChild>
        <w:div w:id="99380575">
          <w:marLeft w:val="0"/>
          <w:marRight w:val="0"/>
          <w:marTop w:val="0"/>
          <w:marBottom w:val="0"/>
          <w:divBdr>
            <w:top w:val="none" w:sz="0" w:space="0" w:color="auto"/>
            <w:left w:val="none" w:sz="0" w:space="0" w:color="auto"/>
            <w:bottom w:val="none" w:sz="0" w:space="0" w:color="auto"/>
            <w:right w:val="none" w:sz="0" w:space="0" w:color="auto"/>
          </w:divBdr>
          <w:divsChild>
            <w:div w:id="957108747">
              <w:marLeft w:val="0"/>
              <w:marRight w:val="0"/>
              <w:marTop w:val="0"/>
              <w:marBottom w:val="0"/>
              <w:divBdr>
                <w:top w:val="none" w:sz="0" w:space="0" w:color="auto"/>
                <w:left w:val="none" w:sz="0" w:space="0" w:color="auto"/>
                <w:bottom w:val="none" w:sz="0" w:space="0" w:color="auto"/>
                <w:right w:val="none" w:sz="0" w:space="0" w:color="auto"/>
              </w:divBdr>
            </w:div>
          </w:divsChild>
        </w:div>
        <w:div w:id="150559300">
          <w:marLeft w:val="0"/>
          <w:marRight w:val="0"/>
          <w:marTop w:val="0"/>
          <w:marBottom w:val="0"/>
          <w:divBdr>
            <w:top w:val="none" w:sz="0" w:space="0" w:color="auto"/>
            <w:left w:val="none" w:sz="0" w:space="0" w:color="auto"/>
            <w:bottom w:val="none" w:sz="0" w:space="0" w:color="auto"/>
            <w:right w:val="none" w:sz="0" w:space="0" w:color="auto"/>
          </w:divBdr>
          <w:divsChild>
            <w:div w:id="1357924200">
              <w:marLeft w:val="0"/>
              <w:marRight w:val="0"/>
              <w:marTop w:val="0"/>
              <w:marBottom w:val="0"/>
              <w:divBdr>
                <w:top w:val="none" w:sz="0" w:space="0" w:color="auto"/>
                <w:left w:val="none" w:sz="0" w:space="0" w:color="auto"/>
                <w:bottom w:val="none" w:sz="0" w:space="0" w:color="auto"/>
                <w:right w:val="none" w:sz="0" w:space="0" w:color="auto"/>
              </w:divBdr>
            </w:div>
          </w:divsChild>
        </w:div>
        <w:div w:id="327221943">
          <w:marLeft w:val="0"/>
          <w:marRight w:val="0"/>
          <w:marTop w:val="0"/>
          <w:marBottom w:val="0"/>
          <w:divBdr>
            <w:top w:val="none" w:sz="0" w:space="0" w:color="auto"/>
            <w:left w:val="none" w:sz="0" w:space="0" w:color="auto"/>
            <w:bottom w:val="none" w:sz="0" w:space="0" w:color="auto"/>
            <w:right w:val="none" w:sz="0" w:space="0" w:color="auto"/>
          </w:divBdr>
          <w:divsChild>
            <w:div w:id="821774785">
              <w:marLeft w:val="0"/>
              <w:marRight w:val="0"/>
              <w:marTop w:val="0"/>
              <w:marBottom w:val="0"/>
              <w:divBdr>
                <w:top w:val="none" w:sz="0" w:space="0" w:color="auto"/>
                <w:left w:val="none" w:sz="0" w:space="0" w:color="auto"/>
                <w:bottom w:val="none" w:sz="0" w:space="0" w:color="auto"/>
                <w:right w:val="none" w:sz="0" w:space="0" w:color="auto"/>
              </w:divBdr>
            </w:div>
          </w:divsChild>
        </w:div>
        <w:div w:id="419761762">
          <w:marLeft w:val="0"/>
          <w:marRight w:val="0"/>
          <w:marTop w:val="0"/>
          <w:marBottom w:val="0"/>
          <w:divBdr>
            <w:top w:val="none" w:sz="0" w:space="0" w:color="auto"/>
            <w:left w:val="none" w:sz="0" w:space="0" w:color="auto"/>
            <w:bottom w:val="none" w:sz="0" w:space="0" w:color="auto"/>
            <w:right w:val="none" w:sz="0" w:space="0" w:color="auto"/>
          </w:divBdr>
          <w:divsChild>
            <w:div w:id="2087679435">
              <w:marLeft w:val="0"/>
              <w:marRight w:val="0"/>
              <w:marTop w:val="0"/>
              <w:marBottom w:val="0"/>
              <w:divBdr>
                <w:top w:val="none" w:sz="0" w:space="0" w:color="auto"/>
                <w:left w:val="none" w:sz="0" w:space="0" w:color="auto"/>
                <w:bottom w:val="none" w:sz="0" w:space="0" w:color="auto"/>
                <w:right w:val="none" w:sz="0" w:space="0" w:color="auto"/>
              </w:divBdr>
            </w:div>
          </w:divsChild>
        </w:div>
        <w:div w:id="601032591">
          <w:marLeft w:val="0"/>
          <w:marRight w:val="0"/>
          <w:marTop w:val="0"/>
          <w:marBottom w:val="0"/>
          <w:divBdr>
            <w:top w:val="none" w:sz="0" w:space="0" w:color="auto"/>
            <w:left w:val="none" w:sz="0" w:space="0" w:color="auto"/>
            <w:bottom w:val="none" w:sz="0" w:space="0" w:color="auto"/>
            <w:right w:val="none" w:sz="0" w:space="0" w:color="auto"/>
          </w:divBdr>
          <w:divsChild>
            <w:div w:id="658122602">
              <w:marLeft w:val="0"/>
              <w:marRight w:val="0"/>
              <w:marTop w:val="0"/>
              <w:marBottom w:val="0"/>
              <w:divBdr>
                <w:top w:val="none" w:sz="0" w:space="0" w:color="auto"/>
                <w:left w:val="none" w:sz="0" w:space="0" w:color="auto"/>
                <w:bottom w:val="none" w:sz="0" w:space="0" w:color="auto"/>
                <w:right w:val="none" w:sz="0" w:space="0" w:color="auto"/>
              </w:divBdr>
            </w:div>
          </w:divsChild>
        </w:div>
        <w:div w:id="661197587">
          <w:marLeft w:val="0"/>
          <w:marRight w:val="0"/>
          <w:marTop w:val="0"/>
          <w:marBottom w:val="0"/>
          <w:divBdr>
            <w:top w:val="none" w:sz="0" w:space="0" w:color="auto"/>
            <w:left w:val="none" w:sz="0" w:space="0" w:color="auto"/>
            <w:bottom w:val="none" w:sz="0" w:space="0" w:color="auto"/>
            <w:right w:val="none" w:sz="0" w:space="0" w:color="auto"/>
          </w:divBdr>
          <w:divsChild>
            <w:div w:id="1518806680">
              <w:marLeft w:val="0"/>
              <w:marRight w:val="0"/>
              <w:marTop w:val="0"/>
              <w:marBottom w:val="0"/>
              <w:divBdr>
                <w:top w:val="none" w:sz="0" w:space="0" w:color="auto"/>
                <w:left w:val="none" w:sz="0" w:space="0" w:color="auto"/>
                <w:bottom w:val="none" w:sz="0" w:space="0" w:color="auto"/>
                <w:right w:val="none" w:sz="0" w:space="0" w:color="auto"/>
              </w:divBdr>
            </w:div>
          </w:divsChild>
        </w:div>
        <w:div w:id="678314495">
          <w:marLeft w:val="0"/>
          <w:marRight w:val="0"/>
          <w:marTop w:val="0"/>
          <w:marBottom w:val="0"/>
          <w:divBdr>
            <w:top w:val="none" w:sz="0" w:space="0" w:color="auto"/>
            <w:left w:val="none" w:sz="0" w:space="0" w:color="auto"/>
            <w:bottom w:val="none" w:sz="0" w:space="0" w:color="auto"/>
            <w:right w:val="none" w:sz="0" w:space="0" w:color="auto"/>
          </w:divBdr>
          <w:divsChild>
            <w:div w:id="429860898">
              <w:marLeft w:val="0"/>
              <w:marRight w:val="0"/>
              <w:marTop w:val="0"/>
              <w:marBottom w:val="0"/>
              <w:divBdr>
                <w:top w:val="none" w:sz="0" w:space="0" w:color="auto"/>
                <w:left w:val="none" w:sz="0" w:space="0" w:color="auto"/>
                <w:bottom w:val="none" w:sz="0" w:space="0" w:color="auto"/>
                <w:right w:val="none" w:sz="0" w:space="0" w:color="auto"/>
              </w:divBdr>
            </w:div>
          </w:divsChild>
        </w:div>
        <w:div w:id="704986054">
          <w:marLeft w:val="0"/>
          <w:marRight w:val="0"/>
          <w:marTop w:val="0"/>
          <w:marBottom w:val="0"/>
          <w:divBdr>
            <w:top w:val="none" w:sz="0" w:space="0" w:color="auto"/>
            <w:left w:val="none" w:sz="0" w:space="0" w:color="auto"/>
            <w:bottom w:val="none" w:sz="0" w:space="0" w:color="auto"/>
            <w:right w:val="none" w:sz="0" w:space="0" w:color="auto"/>
          </w:divBdr>
          <w:divsChild>
            <w:div w:id="1980259789">
              <w:marLeft w:val="0"/>
              <w:marRight w:val="0"/>
              <w:marTop w:val="0"/>
              <w:marBottom w:val="0"/>
              <w:divBdr>
                <w:top w:val="none" w:sz="0" w:space="0" w:color="auto"/>
                <w:left w:val="none" w:sz="0" w:space="0" w:color="auto"/>
                <w:bottom w:val="none" w:sz="0" w:space="0" w:color="auto"/>
                <w:right w:val="none" w:sz="0" w:space="0" w:color="auto"/>
              </w:divBdr>
            </w:div>
          </w:divsChild>
        </w:div>
        <w:div w:id="815537636">
          <w:marLeft w:val="0"/>
          <w:marRight w:val="0"/>
          <w:marTop w:val="0"/>
          <w:marBottom w:val="0"/>
          <w:divBdr>
            <w:top w:val="none" w:sz="0" w:space="0" w:color="auto"/>
            <w:left w:val="none" w:sz="0" w:space="0" w:color="auto"/>
            <w:bottom w:val="none" w:sz="0" w:space="0" w:color="auto"/>
            <w:right w:val="none" w:sz="0" w:space="0" w:color="auto"/>
          </w:divBdr>
          <w:divsChild>
            <w:div w:id="1670983621">
              <w:marLeft w:val="0"/>
              <w:marRight w:val="0"/>
              <w:marTop w:val="0"/>
              <w:marBottom w:val="0"/>
              <w:divBdr>
                <w:top w:val="none" w:sz="0" w:space="0" w:color="auto"/>
                <w:left w:val="none" w:sz="0" w:space="0" w:color="auto"/>
                <w:bottom w:val="none" w:sz="0" w:space="0" w:color="auto"/>
                <w:right w:val="none" w:sz="0" w:space="0" w:color="auto"/>
              </w:divBdr>
            </w:div>
          </w:divsChild>
        </w:div>
        <w:div w:id="972641968">
          <w:marLeft w:val="0"/>
          <w:marRight w:val="0"/>
          <w:marTop w:val="0"/>
          <w:marBottom w:val="0"/>
          <w:divBdr>
            <w:top w:val="none" w:sz="0" w:space="0" w:color="auto"/>
            <w:left w:val="none" w:sz="0" w:space="0" w:color="auto"/>
            <w:bottom w:val="none" w:sz="0" w:space="0" w:color="auto"/>
            <w:right w:val="none" w:sz="0" w:space="0" w:color="auto"/>
          </w:divBdr>
          <w:divsChild>
            <w:div w:id="1366444739">
              <w:marLeft w:val="0"/>
              <w:marRight w:val="0"/>
              <w:marTop w:val="0"/>
              <w:marBottom w:val="0"/>
              <w:divBdr>
                <w:top w:val="none" w:sz="0" w:space="0" w:color="auto"/>
                <w:left w:val="none" w:sz="0" w:space="0" w:color="auto"/>
                <w:bottom w:val="none" w:sz="0" w:space="0" w:color="auto"/>
                <w:right w:val="none" w:sz="0" w:space="0" w:color="auto"/>
              </w:divBdr>
            </w:div>
          </w:divsChild>
        </w:div>
        <w:div w:id="1010138419">
          <w:marLeft w:val="0"/>
          <w:marRight w:val="0"/>
          <w:marTop w:val="0"/>
          <w:marBottom w:val="0"/>
          <w:divBdr>
            <w:top w:val="none" w:sz="0" w:space="0" w:color="auto"/>
            <w:left w:val="none" w:sz="0" w:space="0" w:color="auto"/>
            <w:bottom w:val="none" w:sz="0" w:space="0" w:color="auto"/>
            <w:right w:val="none" w:sz="0" w:space="0" w:color="auto"/>
          </w:divBdr>
          <w:divsChild>
            <w:div w:id="403525055">
              <w:marLeft w:val="0"/>
              <w:marRight w:val="0"/>
              <w:marTop w:val="0"/>
              <w:marBottom w:val="0"/>
              <w:divBdr>
                <w:top w:val="none" w:sz="0" w:space="0" w:color="auto"/>
                <w:left w:val="none" w:sz="0" w:space="0" w:color="auto"/>
                <w:bottom w:val="none" w:sz="0" w:space="0" w:color="auto"/>
                <w:right w:val="none" w:sz="0" w:space="0" w:color="auto"/>
              </w:divBdr>
            </w:div>
          </w:divsChild>
        </w:div>
        <w:div w:id="1044790441">
          <w:marLeft w:val="0"/>
          <w:marRight w:val="0"/>
          <w:marTop w:val="0"/>
          <w:marBottom w:val="0"/>
          <w:divBdr>
            <w:top w:val="none" w:sz="0" w:space="0" w:color="auto"/>
            <w:left w:val="none" w:sz="0" w:space="0" w:color="auto"/>
            <w:bottom w:val="none" w:sz="0" w:space="0" w:color="auto"/>
            <w:right w:val="none" w:sz="0" w:space="0" w:color="auto"/>
          </w:divBdr>
          <w:divsChild>
            <w:div w:id="1123499654">
              <w:marLeft w:val="0"/>
              <w:marRight w:val="0"/>
              <w:marTop w:val="0"/>
              <w:marBottom w:val="0"/>
              <w:divBdr>
                <w:top w:val="none" w:sz="0" w:space="0" w:color="auto"/>
                <w:left w:val="none" w:sz="0" w:space="0" w:color="auto"/>
                <w:bottom w:val="none" w:sz="0" w:space="0" w:color="auto"/>
                <w:right w:val="none" w:sz="0" w:space="0" w:color="auto"/>
              </w:divBdr>
            </w:div>
          </w:divsChild>
        </w:div>
        <w:div w:id="1187449863">
          <w:marLeft w:val="0"/>
          <w:marRight w:val="0"/>
          <w:marTop w:val="0"/>
          <w:marBottom w:val="0"/>
          <w:divBdr>
            <w:top w:val="none" w:sz="0" w:space="0" w:color="auto"/>
            <w:left w:val="none" w:sz="0" w:space="0" w:color="auto"/>
            <w:bottom w:val="none" w:sz="0" w:space="0" w:color="auto"/>
            <w:right w:val="none" w:sz="0" w:space="0" w:color="auto"/>
          </w:divBdr>
          <w:divsChild>
            <w:div w:id="2074892736">
              <w:marLeft w:val="0"/>
              <w:marRight w:val="0"/>
              <w:marTop w:val="0"/>
              <w:marBottom w:val="0"/>
              <w:divBdr>
                <w:top w:val="none" w:sz="0" w:space="0" w:color="auto"/>
                <w:left w:val="none" w:sz="0" w:space="0" w:color="auto"/>
                <w:bottom w:val="none" w:sz="0" w:space="0" w:color="auto"/>
                <w:right w:val="none" w:sz="0" w:space="0" w:color="auto"/>
              </w:divBdr>
            </w:div>
          </w:divsChild>
        </w:div>
        <w:div w:id="1260064725">
          <w:marLeft w:val="0"/>
          <w:marRight w:val="0"/>
          <w:marTop w:val="0"/>
          <w:marBottom w:val="0"/>
          <w:divBdr>
            <w:top w:val="none" w:sz="0" w:space="0" w:color="auto"/>
            <w:left w:val="none" w:sz="0" w:space="0" w:color="auto"/>
            <w:bottom w:val="none" w:sz="0" w:space="0" w:color="auto"/>
            <w:right w:val="none" w:sz="0" w:space="0" w:color="auto"/>
          </w:divBdr>
          <w:divsChild>
            <w:div w:id="229535447">
              <w:marLeft w:val="0"/>
              <w:marRight w:val="0"/>
              <w:marTop w:val="0"/>
              <w:marBottom w:val="0"/>
              <w:divBdr>
                <w:top w:val="none" w:sz="0" w:space="0" w:color="auto"/>
                <w:left w:val="none" w:sz="0" w:space="0" w:color="auto"/>
                <w:bottom w:val="none" w:sz="0" w:space="0" w:color="auto"/>
                <w:right w:val="none" w:sz="0" w:space="0" w:color="auto"/>
              </w:divBdr>
            </w:div>
          </w:divsChild>
        </w:div>
        <w:div w:id="1276476424">
          <w:marLeft w:val="0"/>
          <w:marRight w:val="0"/>
          <w:marTop w:val="0"/>
          <w:marBottom w:val="0"/>
          <w:divBdr>
            <w:top w:val="none" w:sz="0" w:space="0" w:color="auto"/>
            <w:left w:val="none" w:sz="0" w:space="0" w:color="auto"/>
            <w:bottom w:val="none" w:sz="0" w:space="0" w:color="auto"/>
            <w:right w:val="none" w:sz="0" w:space="0" w:color="auto"/>
          </w:divBdr>
          <w:divsChild>
            <w:div w:id="821384116">
              <w:marLeft w:val="0"/>
              <w:marRight w:val="0"/>
              <w:marTop w:val="0"/>
              <w:marBottom w:val="0"/>
              <w:divBdr>
                <w:top w:val="none" w:sz="0" w:space="0" w:color="auto"/>
                <w:left w:val="none" w:sz="0" w:space="0" w:color="auto"/>
                <w:bottom w:val="none" w:sz="0" w:space="0" w:color="auto"/>
                <w:right w:val="none" w:sz="0" w:space="0" w:color="auto"/>
              </w:divBdr>
            </w:div>
          </w:divsChild>
        </w:div>
        <w:div w:id="1370958895">
          <w:marLeft w:val="0"/>
          <w:marRight w:val="0"/>
          <w:marTop w:val="0"/>
          <w:marBottom w:val="0"/>
          <w:divBdr>
            <w:top w:val="none" w:sz="0" w:space="0" w:color="auto"/>
            <w:left w:val="none" w:sz="0" w:space="0" w:color="auto"/>
            <w:bottom w:val="none" w:sz="0" w:space="0" w:color="auto"/>
            <w:right w:val="none" w:sz="0" w:space="0" w:color="auto"/>
          </w:divBdr>
          <w:divsChild>
            <w:div w:id="14621079">
              <w:marLeft w:val="0"/>
              <w:marRight w:val="0"/>
              <w:marTop w:val="0"/>
              <w:marBottom w:val="0"/>
              <w:divBdr>
                <w:top w:val="none" w:sz="0" w:space="0" w:color="auto"/>
                <w:left w:val="none" w:sz="0" w:space="0" w:color="auto"/>
                <w:bottom w:val="none" w:sz="0" w:space="0" w:color="auto"/>
                <w:right w:val="none" w:sz="0" w:space="0" w:color="auto"/>
              </w:divBdr>
            </w:div>
          </w:divsChild>
        </w:div>
        <w:div w:id="1376926741">
          <w:marLeft w:val="0"/>
          <w:marRight w:val="0"/>
          <w:marTop w:val="0"/>
          <w:marBottom w:val="0"/>
          <w:divBdr>
            <w:top w:val="none" w:sz="0" w:space="0" w:color="auto"/>
            <w:left w:val="none" w:sz="0" w:space="0" w:color="auto"/>
            <w:bottom w:val="none" w:sz="0" w:space="0" w:color="auto"/>
            <w:right w:val="none" w:sz="0" w:space="0" w:color="auto"/>
          </w:divBdr>
          <w:divsChild>
            <w:div w:id="455683377">
              <w:marLeft w:val="0"/>
              <w:marRight w:val="0"/>
              <w:marTop w:val="0"/>
              <w:marBottom w:val="0"/>
              <w:divBdr>
                <w:top w:val="none" w:sz="0" w:space="0" w:color="auto"/>
                <w:left w:val="none" w:sz="0" w:space="0" w:color="auto"/>
                <w:bottom w:val="none" w:sz="0" w:space="0" w:color="auto"/>
                <w:right w:val="none" w:sz="0" w:space="0" w:color="auto"/>
              </w:divBdr>
            </w:div>
          </w:divsChild>
        </w:div>
        <w:div w:id="1436754922">
          <w:marLeft w:val="0"/>
          <w:marRight w:val="0"/>
          <w:marTop w:val="0"/>
          <w:marBottom w:val="0"/>
          <w:divBdr>
            <w:top w:val="none" w:sz="0" w:space="0" w:color="auto"/>
            <w:left w:val="none" w:sz="0" w:space="0" w:color="auto"/>
            <w:bottom w:val="none" w:sz="0" w:space="0" w:color="auto"/>
            <w:right w:val="none" w:sz="0" w:space="0" w:color="auto"/>
          </w:divBdr>
          <w:divsChild>
            <w:div w:id="846754639">
              <w:marLeft w:val="0"/>
              <w:marRight w:val="0"/>
              <w:marTop w:val="0"/>
              <w:marBottom w:val="0"/>
              <w:divBdr>
                <w:top w:val="none" w:sz="0" w:space="0" w:color="auto"/>
                <w:left w:val="none" w:sz="0" w:space="0" w:color="auto"/>
                <w:bottom w:val="none" w:sz="0" w:space="0" w:color="auto"/>
                <w:right w:val="none" w:sz="0" w:space="0" w:color="auto"/>
              </w:divBdr>
            </w:div>
          </w:divsChild>
        </w:div>
        <w:div w:id="1474719028">
          <w:marLeft w:val="0"/>
          <w:marRight w:val="0"/>
          <w:marTop w:val="0"/>
          <w:marBottom w:val="0"/>
          <w:divBdr>
            <w:top w:val="none" w:sz="0" w:space="0" w:color="auto"/>
            <w:left w:val="none" w:sz="0" w:space="0" w:color="auto"/>
            <w:bottom w:val="none" w:sz="0" w:space="0" w:color="auto"/>
            <w:right w:val="none" w:sz="0" w:space="0" w:color="auto"/>
          </w:divBdr>
          <w:divsChild>
            <w:div w:id="1025056836">
              <w:marLeft w:val="0"/>
              <w:marRight w:val="0"/>
              <w:marTop w:val="0"/>
              <w:marBottom w:val="0"/>
              <w:divBdr>
                <w:top w:val="none" w:sz="0" w:space="0" w:color="auto"/>
                <w:left w:val="none" w:sz="0" w:space="0" w:color="auto"/>
                <w:bottom w:val="none" w:sz="0" w:space="0" w:color="auto"/>
                <w:right w:val="none" w:sz="0" w:space="0" w:color="auto"/>
              </w:divBdr>
            </w:div>
          </w:divsChild>
        </w:div>
        <w:div w:id="1525636885">
          <w:marLeft w:val="0"/>
          <w:marRight w:val="0"/>
          <w:marTop w:val="0"/>
          <w:marBottom w:val="0"/>
          <w:divBdr>
            <w:top w:val="none" w:sz="0" w:space="0" w:color="auto"/>
            <w:left w:val="none" w:sz="0" w:space="0" w:color="auto"/>
            <w:bottom w:val="none" w:sz="0" w:space="0" w:color="auto"/>
            <w:right w:val="none" w:sz="0" w:space="0" w:color="auto"/>
          </w:divBdr>
          <w:divsChild>
            <w:div w:id="1565336250">
              <w:marLeft w:val="0"/>
              <w:marRight w:val="0"/>
              <w:marTop w:val="0"/>
              <w:marBottom w:val="0"/>
              <w:divBdr>
                <w:top w:val="none" w:sz="0" w:space="0" w:color="auto"/>
                <w:left w:val="none" w:sz="0" w:space="0" w:color="auto"/>
                <w:bottom w:val="none" w:sz="0" w:space="0" w:color="auto"/>
                <w:right w:val="none" w:sz="0" w:space="0" w:color="auto"/>
              </w:divBdr>
            </w:div>
          </w:divsChild>
        </w:div>
        <w:div w:id="1572498597">
          <w:marLeft w:val="0"/>
          <w:marRight w:val="0"/>
          <w:marTop w:val="0"/>
          <w:marBottom w:val="0"/>
          <w:divBdr>
            <w:top w:val="none" w:sz="0" w:space="0" w:color="auto"/>
            <w:left w:val="none" w:sz="0" w:space="0" w:color="auto"/>
            <w:bottom w:val="none" w:sz="0" w:space="0" w:color="auto"/>
            <w:right w:val="none" w:sz="0" w:space="0" w:color="auto"/>
          </w:divBdr>
          <w:divsChild>
            <w:div w:id="2029402629">
              <w:marLeft w:val="0"/>
              <w:marRight w:val="0"/>
              <w:marTop w:val="0"/>
              <w:marBottom w:val="0"/>
              <w:divBdr>
                <w:top w:val="none" w:sz="0" w:space="0" w:color="auto"/>
                <w:left w:val="none" w:sz="0" w:space="0" w:color="auto"/>
                <w:bottom w:val="none" w:sz="0" w:space="0" w:color="auto"/>
                <w:right w:val="none" w:sz="0" w:space="0" w:color="auto"/>
              </w:divBdr>
            </w:div>
          </w:divsChild>
        </w:div>
        <w:div w:id="1621257654">
          <w:marLeft w:val="0"/>
          <w:marRight w:val="0"/>
          <w:marTop w:val="0"/>
          <w:marBottom w:val="0"/>
          <w:divBdr>
            <w:top w:val="none" w:sz="0" w:space="0" w:color="auto"/>
            <w:left w:val="none" w:sz="0" w:space="0" w:color="auto"/>
            <w:bottom w:val="none" w:sz="0" w:space="0" w:color="auto"/>
            <w:right w:val="none" w:sz="0" w:space="0" w:color="auto"/>
          </w:divBdr>
          <w:divsChild>
            <w:div w:id="651636205">
              <w:marLeft w:val="0"/>
              <w:marRight w:val="0"/>
              <w:marTop w:val="0"/>
              <w:marBottom w:val="0"/>
              <w:divBdr>
                <w:top w:val="none" w:sz="0" w:space="0" w:color="auto"/>
                <w:left w:val="none" w:sz="0" w:space="0" w:color="auto"/>
                <w:bottom w:val="none" w:sz="0" w:space="0" w:color="auto"/>
                <w:right w:val="none" w:sz="0" w:space="0" w:color="auto"/>
              </w:divBdr>
            </w:div>
          </w:divsChild>
        </w:div>
        <w:div w:id="1778208182">
          <w:marLeft w:val="0"/>
          <w:marRight w:val="0"/>
          <w:marTop w:val="0"/>
          <w:marBottom w:val="0"/>
          <w:divBdr>
            <w:top w:val="none" w:sz="0" w:space="0" w:color="auto"/>
            <w:left w:val="none" w:sz="0" w:space="0" w:color="auto"/>
            <w:bottom w:val="none" w:sz="0" w:space="0" w:color="auto"/>
            <w:right w:val="none" w:sz="0" w:space="0" w:color="auto"/>
          </w:divBdr>
          <w:divsChild>
            <w:div w:id="1321469528">
              <w:marLeft w:val="0"/>
              <w:marRight w:val="0"/>
              <w:marTop w:val="0"/>
              <w:marBottom w:val="0"/>
              <w:divBdr>
                <w:top w:val="none" w:sz="0" w:space="0" w:color="auto"/>
                <w:left w:val="none" w:sz="0" w:space="0" w:color="auto"/>
                <w:bottom w:val="none" w:sz="0" w:space="0" w:color="auto"/>
                <w:right w:val="none" w:sz="0" w:space="0" w:color="auto"/>
              </w:divBdr>
            </w:div>
          </w:divsChild>
        </w:div>
        <w:div w:id="1825705576">
          <w:marLeft w:val="0"/>
          <w:marRight w:val="0"/>
          <w:marTop w:val="0"/>
          <w:marBottom w:val="0"/>
          <w:divBdr>
            <w:top w:val="none" w:sz="0" w:space="0" w:color="auto"/>
            <w:left w:val="none" w:sz="0" w:space="0" w:color="auto"/>
            <w:bottom w:val="none" w:sz="0" w:space="0" w:color="auto"/>
            <w:right w:val="none" w:sz="0" w:space="0" w:color="auto"/>
          </w:divBdr>
          <w:divsChild>
            <w:div w:id="1569148239">
              <w:marLeft w:val="0"/>
              <w:marRight w:val="0"/>
              <w:marTop w:val="0"/>
              <w:marBottom w:val="0"/>
              <w:divBdr>
                <w:top w:val="none" w:sz="0" w:space="0" w:color="auto"/>
                <w:left w:val="none" w:sz="0" w:space="0" w:color="auto"/>
                <w:bottom w:val="none" w:sz="0" w:space="0" w:color="auto"/>
                <w:right w:val="none" w:sz="0" w:space="0" w:color="auto"/>
              </w:divBdr>
            </w:div>
          </w:divsChild>
        </w:div>
        <w:div w:id="1832603906">
          <w:marLeft w:val="0"/>
          <w:marRight w:val="0"/>
          <w:marTop w:val="0"/>
          <w:marBottom w:val="0"/>
          <w:divBdr>
            <w:top w:val="none" w:sz="0" w:space="0" w:color="auto"/>
            <w:left w:val="none" w:sz="0" w:space="0" w:color="auto"/>
            <w:bottom w:val="none" w:sz="0" w:space="0" w:color="auto"/>
            <w:right w:val="none" w:sz="0" w:space="0" w:color="auto"/>
          </w:divBdr>
          <w:divsChild>
            <w:div w:id="1548953632">
              <w:marLeft w:val="0"/>
              <w:marRight w:val="0"/>
              <w:marTop w:val="0"/>
              <w:marBottom w:val="0"/>
              <w:divBdr>
                <w:top w:val="none" w:sz="0" w:space="0" w:color="auto"/>
                <w:left w:val="none" w:sz="0" w:space="0" w:color="auto"/>
                <w:bottom w:val="none" w:sz="0" w:space="0" w:color="auto"/>
                <w:right w:val="none" w:sz="0" w:space="0" w:color="auto"/>
              </w:divBdr>
            </w:div>
          </w:divsChild>
        </w:div>
        <w:div w:id="1847476704">
          <w:marLeft w:val="0"/>
          <w:marRight w:val="0"/>
          <w:marTop w:val="0"/>
          <w:marBottom w:val="0"/>
          <w:divBdr>
            <w:top w:val="none" w:sz="0" w:space="0" w:color="auto"/>
            <w:left w:val="none" w:sz="0" w:space="0" w:color="auto"/>
            <w:bottom w:val="none" w:sz="0" w:space="0" w:color="auto"/>
            <w:right w:val="none" w:sz="0" w:space="0" w:color="auto"/>
          </w:divBdr>
          <w:divsChild>
            <w:div w:id="135998029">
              <w:marLeft w:val="0"/>
              <w:marRight w:val="0"/>
              <w:marTop w:val="0"/>
              <w:marBottom w:val="0"/>
              <w:divBdr>
                <w:top w:val="none" w:sz="0" w:space="0" w:color="auto"/>
                <w:left w:val="none" w:sz="0" w:space="0" w:color="auto"/>
                <w:bottom w:val="none" w:sz="0" w:space="0" w:color="auto"/>
                <w:right w:val="none" w:sz="0" w:space="0" w:color="auto"/>
              </w:divBdr>
            </w:div>
          </w:divsChild>
        </w:div>
        <w:div w:id="1848866839">
          <w:marLeft w:val="0"/>
          <w:marRight w:val="0"/>
          <w:marTop w:val="0"/>
          <w:marBottom w:val="0"/>
          <w:divBdr>
            <w:top w:val="none" w:sz="0" w:space="0" w:color="auto"/>
            <w:left w:val="none" w:sz="0" w:space="0" w:color="auto"/>
            <w:bottom w:val="none" w:sz="0" w:space="0" w:color="auto"/>
            <w:right w:val="none" w:sz="0" w:space="0" w:color="auto"/>
          </w:divBdr>
          <w:divsChild>
            <w:div w:id="91437236">
              <w:marLeft w:val="0"/>
              <w:marRight w:val="0"/>
              <w:marTop w:val="0"/>
              <w:marBottom w:val="0"/>
              <w:divBdr>
                <w:top w:val="none" w:sz="0" w:space="0" w:color="auto"/>
                <w:left w:val="none" w:sz="0" w:space="0" w:color="auto"/>
                <w:bottom w:val="none" w:sz="0" w:space="0" w:color="auto"/>
                <w:right w:val="none" w:sz="0" w:space="0" w:color="auto"/>
              </w:divBdr>
            </w:div>
          </w:divsChild>
        </w:div>
        <w:div w:id="1872179894">
          <w:marLeft w:val="0"/>
          <w:marRight w:val="0"/>
          <w:marTop w:val="0"/>
          <w:marBottom w:val="0"/>
          <w:divBdr>
            <w:top w:val="none" w:sz="0" w:space="0" w:color="auto"/>
            <w:left w:val="none" w:sz="0" w:space="0" w:color="auto"/>
            <w:bottom w:val="none" w:sz="0" w:space="0" w:color="auto"/>
            <w:right w:val="none" w:sz="0" w:space="0" w:color="auto"/>
          </w:divBdr>
          <w:divsChild>
            <w:div w:id="1883978052">
              <w:marLeft w:val="0"/>
              <w:marRight w:val="0"/>
              <w:marTop w:val="0"/>
              <w:marBottom w:val="0"/>
              <w:divBdr>
                <w:top w:val="none" w:sz="0" w:space="0" w:color="auto"/>
                <w:left w:val="none" w:sz="0" w:space="0" w:color="auto"/>
                <w:bottom w:val="none" w:sz="0" w:space="0" w:color="auto"/>
                <w:right w:val="none" w:sz="0" w:space="0" w:color="auto"/>
              </w:divBdr>
            </w:div>
          </w:divsChild>
        </w:div>
        <w:div w:id="1924683457">
          <w:marLeft w:val="0"/>
          <w:marRight w:val="0"/>
          <w:marTop w:val="0"/>
          <w:marBottom w:val="0"/>
          <w:divBdr>
            <w:top w:val="none" w:sz="0" w:space="0" w:color="auto"/>
            <w:left w:val="none" w:sz="0" w:space="0" w:color="auto"/>
            <w:bottom w:val="none" w:sz="0" w:space="0" w:color="auto"/>
            <w:right w:val="none" w:sz="0" w:space="0" w:color="auto"/>
          </w:divBdr>
          <w:divsChild>
            <w:div w:id="1494026230">
              <w:marLeft w:val="0"/>
              <w:marRight w:val="0"/>
              <w:marTop w:val="0"/>
              <w:marBottom w:val="0"/>
              <w:divBdr>
                <w:top w:val="none" w:sz="0" w:space="0" w:color="auto"/>
                <w:left w:val="none" w:sz="0" w:space="0" w:color="auto"/>
                <w:bottom w:val="none" w:sz="0" w:space="0" w:color="auto"/>
                <w:right w:val="none" w:sz="0" w:space="0" w:color="auto"/>
              </w:divBdr>
            </w:div>
          </w:divsChild>
        </w:div>
        <w:div w:id="1995258944">
          <w:marLeft w:val="0"/>
          <w:marRight w:val="0"/>
          <w:marTop w:val="0"/>
          <w:marBottom w:val="0"/>
          <w:divBdr>
            <w:top w:val="none" w:sz="0" w:space="0" w:color="auto"/>
            <w:left w:val="none" w:sz="0" w:space="0" w:color="auto"/>
            <w:bottom w:val="none" w:sz="0" w:space="0" w:color="auto"/>
            <w:right w:val="none" w:sz="0" w:space="0" w:color="auto"/>
          </w:divBdr>
          <w:divsChild>
            <w:div w:id="865286451">
              <w:marLeft w:val="0"/>
              <w:marRight w:val="0"/>
              <w:marTop w:val="0"/>
              <w:marBottom w:val="0"/>
              <w:divBdr>
                <w:top w:val="none" w:sz="0" w:space="0" w:color="auto"/>
                <w:left w:val="none" w:sz="0" w:space="0" w:color="auto"/>
                <w:bottom w:val="none" w:sz="0" w:space="0" w:color="auto"/>
                <w:right w:val="none" w:sz="0" w:space="0" w:color="auto"/>
              </w:divBdr>
            </w:div>
          </w:divsChild>
        </w:div>
        <w:div w:id="2104299568">
          <w:marLeft w:val="0"/>
          <w:marRight w:val="0"/>
          <w:marTop w:val="0"/>
          <w:marBottom w:val="0"/>
          <w:divBdr>
            <w:top w:val="none" w:sz="0" w:space="0" w:color="auto"/>
            <w:left w:val="none" w:sz="0" w:space="0" w:color="auto"/>
            <w:bottom w:val="none" w:sz="0" w:space="0" w:color="auto"/>
            <w:right w:val="none" w:sz="0" w:space="0" w:color="auto"/>
          </w:divBdr>
          <w:divsChild>
            <w:div w:id="614869575">
              <w:marLeft w:val="0"/>
              <w:marRight w:val="0"/>
              <w:marTop w:val="0"/>
              <w:marBottom w:val="0"/>
              <w:divBdr>
                <w:top w:val="none" w:sz="0" w:space="0" w:color="auto"/>
                <w:left w:val="none" w:sz="0" w:space="0" w:color="auto"/>
                <w:bottom w:val="none" w:sz="0" w:space="0" w:color="auto"/>
                <w:right w:val="none" w:sz="0" w:space="0" w:color="auto"/>
              </w:divBdr>
            </w:div>
          </w:divsChild>
        </w:div>
        <w:div w:id="2140416737">
          <w:marLeft w:val="0"/>
          <w:marRight w:val="0"/>
          <w:marTop w:val="0"/>
          <w:marBottom w:val="0"/>
          <w:divBdr>
            <w:top w:val="none" w:sz="0" w:space="0" w:color="auto"/>
            <w:left w:val="none" w:sz="0" w:space="0" w:color="auto"/>
            <w:bottom w:val="none" w:sz="0" w:space="0" w:color="auto"/>
            <w:right w:val="none" w:sz="0" w:space="0" w:color="auto"/>
          </w:divBdr>
          <w:divsChild>
            <w:div w:id="15823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6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WcotzWgExfPrM0Ra+omB/D7WQ==">CgMxLjAyCGguZ2pkZ3hzMgloLjMwajB6bGwyCWguMWZvYjl0ZTgAakgKN3N1Z2dlc3RJZEltcG9ydDcxYWI4YThkLWJmY2YtNDg5OC1hMzU0LTE1ZGY4NTRhNDY3Yl8xODESDUhhdXNlLCBBbm4gTS5qSAo3c3VnZ2VzdElkSW1wb3J0NzFhYjhhOGQtYmZjZi00ODk4LWEzNTQtMTVkZjg1NGE0NjdiXzE4NBINSGF1c2UsIEFubiBNLmpHCjZzdWdnZXN0SWRJbXBvcnQ3MWFiOGE4ZC1iZmNmLTQ4OTgtYTM1NC0xNWRmODU0YTQ2N2JfNDESDUhhdXNlLCBBbm4gTS5qSAo3c3VnZ2VzdElkSW1wb3J0NzFhYjhhOGQtYmZjZi00ODk4LWEzNTQtMTVkZjg1NGE0NjdiXzMzMRINSGF1c2UsIEFubiBNLmpICjdzdWdnZXN0SWRJbXBvcnQ3MWFiOGE4ZC1iZmNmLTQ4OTgtYTM1NC0xNWRmODU0YTQ2N2JfMzE4Eg1IYXVzZSwgQW5uIE0uakcKNnN1Z2dlc3RJZEltcG9ydDcxYWI4YThkLWJmY2YtNDg5OC1hMzU0LTE1ZGY4NTRhNDY3Yl80NxINSGF1c2UsIEFubiBNLmpICjdzdWdnZXN0SWRJbXBvcnQ3MWFiOGE4ZC1iZmNmLTQ4OTgtYTM1NC0xNWRmODU0YTQ2N2JfMTMyEg1IYXVzZSwgQW5uIE0uakgKN3N1Z2dlc3RJZEltcG9ydDcxYWI4YThkLWJmY2YtNDg5OC1hMzU0LTE1ZGY4NTRhNDY3Yl8yODgSDUhhdXNlLCBBbm4gTS5qSAo3c3VnZ2VzdElkSW1wb3J0NzFhYjhhOGQtYmZjZi00ODk4LWEzNTQtMTVkZjg1NGE0NjdiXzE4NxINSGF1c2UsIEFubiBNLmpICjdzdWdnZXN0SWRJbXBvcnQ3MWFiOGE4ZC1iZmNmLTQ4OTgtYTM1NC0xNWRmODU0YTQ2N2JfMTc0Eg1IYXVzZSwgQW5uIE0uakgKN3N1Z2dlc3RJZEltcG9ydDcxYWI4YThkLWJmY2YtNDg5OC1hMzU0LTE1ZGY4NTRhNDY3Yl8xNjESDUhhdXNlLCBBbm4gTS5qSAo3c3VnZ2VzdElkSW1wb3J0NzFhYjhhOGQtYmZjZi00ODk4LWEzNTQtMTVkZjg1NGE0NjdiXzIyMRINSGF1c2UsIEFubiBNLmpICjdzdWdnZXN0SWRJbXBvcnQ3MWFiOGE4ZC1iZmNmLTQ4OTgtYTM1NC0xNWRmODU0YTQ2N2JfMzAxEg1IYXVzZSwgQW5uIE0uakgKN3N1Z2dlc3RJZEltcG9ydDcxYWI4YThkLWJmY2YtNDg5OC1hMzU0LTE1ZGY4NTRhNDY3Yl8xMzUSDUhhdXNlLCBBbm4gTS5qRwo2c3VnZ2VzdElkSW1wb3J0NzFhYjhhOGQtYmZjZi00ODk4LWEzNTQtMTVkZjg1NGE0NjdiXzUwEg1IYXVzZSwgQW5uIE0uakgKN3N1Z2dlc3RJZEltcG9ydDcxYWI4YThkLWJmY2YtNDg5OC1hMzU0LTE1ZGY4NTRhNDY3Yl8zMjISDUhhdXNlLCBBbm4gTS5qSAo3c3VnZ2VzdElkSW1wb3J0NzFhYjhhOGQtYmZjZi00ODk4LWEzNTQtMTVkZjg1NGE0NjdiXzE1NhINSGF1c2UsIEFubiBNLmpICjdzdWdnZXN0SWRJbXBvcnQ3MWFiOGE4ZC1iZmNmLTQ4OTgtYTM1NC0xNWRmODU0YTQ2N2JfMzI4Eg1IYXVzZSwgQW5uIE0uakcKNnN1Z2dlc3RJZEltcG9ydDcxYWI4YThkLWJmY2YtNDg5OC1hMzU0LTE1ZGY4NTRhNDY3Yl8zOBINSGF1c2UsIEFubiBNLmpICjdzdWdnZXN0SWRJbXBvcnQ3MWFiOGE4ZC1iZmNmLTQ4OTgtYTM1NC0xNWRmODU0YTQ2N2JfMTU4Eg1IYXVzZSwgQW5uIE0uakgKN3N1Z2dlc3RJZEltcG9ydDcxYWI4YThkLWJmY2YtNDg5OC1hMzU0LTE1ZGY4NTRhNDY3Yl8zMDYSDUhhdXNlLCBBbm4gTS5qRwo2c3VnZ2VzdElkSW1wb3J0NzFhYjhhOGQtYmZjZi00ODk4LWEzNTQtMTVkZjg1NGE0NjdiXzcxEg1IYXVzZSwgQW5uIE0uakgKN3N1Z2dlc3RJZEltcG9ydDcxYWI4YThkLWJmY2YtNDg5OC1hMzU0LTE1ZGY4NTRhNDY3Yl8yNTkSDUhhdXNlLCBBbm4gTS5qRgo1c3VnZ2VzdElkSW1wb3J0NzFhYjhhOGQtYmZjZi00ODk4LWEzNTQtMTVkZjg1NGE0NjdiXzESDUhhdXNlLCBBbm4gTS5qSAo3c3VnZ2VzdElkSW1wb3J0NzFhYjhhOGQtYmZjZi00ODk4LWEzNTQtMTVkZjg1NGE0NjdiXzMxNhINSGF1c2UsIEFubiBNLmpICjdzdWdnZXN0SWRJbXBvcnQ3MWFiOGE4ZC1iZmNmLTQ4OTgtYTM1NC0xNWRmODU0YTQ2N2JfMTMzEg1IYXVzZSwgQW5uIE0uakgKN3N1Z2dlc3RJZEltcG9ydDcxYWI4YThkLWJmY2YtNDg5OC1hMzU0LTE1ZGY4NTRhNDY3Yl8yNDMSDUhhdXNlLCBBbm4gTS5qSAo3c3VnZ2VzdElkSW1wb3J0NzFhYjhhOGQtYmZjZi00ODk4LWEzNTQtMTVkZjg1NGE0NjdiXzE2MhINSGF1c2UsIEFubiBNLmpICjdzdWdnZXN0SWRJbXBvcnQ3MWFiOGE4ZC1iZmNmLTQ4OTgtYTM1NC0xNWRmODU0YTQ2N2JfMTY2Eg1IYXVzZSwgQW5uIE0uakcKNnN1Z2dlc3RJZEltcG9ydDcxYWI4YThkLWJmY2YtNDg5OC1hMzU0LTE1ZGY4NTRhNDY3Yl83NBINSGF1c2UsIEFubiBNLmpICjdzdWdnZXN0SWRJbXBvcnQ3MWFiOGE4ZC1iZmNmLTQ4OTgtYTM1NC0xNWRmODU0YTQ2N2JfMTQ5Eg1IYXVzZSwgQW5uIE0uakgKN3N1Z2dlc3RJZEltcG9ydDcxYWI4YThkLWJmY2YtNDg5OC1hMzU0LTE1ZGY4NTRhNDY3Yl8yOTUSDUhhdXNlLCBBbm4gTS5qSAo3c3VnZ2VzdElkSW1wb3J0NzFhYjhhOGQtYmZjZi00ODk4LWEzNTQtMTVkZjg1NGE0NjdiXzE2OBINSGF1c2UsIEFubiBNLmpICjdzdWdnZXN0SWRJbXBvcnQ3MWFiOGE4ZC1iZmNmLTQ4OTgtYTM1NC0xNWRmODU0YTQ2N2JfMTM3Eg1IYXVzZSwgQW5uIE0uakcKNnN1Z2dlc3RJZEltcG9ydDcxYWI4YThkLWJmY2YtNDg5OC1hMzU0LTE1ZGY4NTRhNDY3Yl84MxINSGF1c2UsIEFubiBNLmpICjdzdWdnZXN0SWRJbXBvcnQ3MWFiOGE4ZC1iZmNmLTQ4OTgtYTM1NC0xNWRmODU0YTQ2N2JfMjIwEg1IYXVzZSwgQW5uIE0uakgKN3N1Z2dlc3RJZEltcG9ydDcxYWI4YThkLWJmY2YtNDg5OC1hMzU0LTE1ZGY4NTRhNDY3Yl8zMjUSDUhhdXNlLCBBbm4gTS5qSAo3c3VnZ2VzdElkSW1wb3J0NzFhYjhhOGQtYmZjZi00ODk4LWEzNTQtMTVkZjg1NGE0NjdiXzMwNxINSGF1c2UsIEFubiBNLmpICjdzdWdnZXN0SWRJbXBvcnQ3MWFiOGE4ZC1iZmNmLTQ4OTgtYTM1NC0xNWRmODU0YTQ2N2JfMTc3Eg1IYXVzZSwgQW5uIE0uakgKN3N1Z2dlc3RJZEltcG9ydDcxYWI4YThkLWJmY2YtNDg5OC1hMzU0LTE1ZGY4NTRhNDY3Yl8yMzkSDUhhdXNlLCBBbm4gTS5qRgo1c3VnZ2VzdElkSW1wb3J0NzFhYjhhOGQtYmZjZi00ODk4LWEzNTQtMTVkZjg1NGE0NjdiXzQSDUhhdXNlLCBBbm4gTS5qSAo3c3VnZ2VzdElkSW1wb3J0NzFhYjhhOGQtYmZjZi00ODk4LWEzNTQtMTVkZjg1NGE0NjdiXzEyNRINSGF1c2UsIEFubiBNLmpHCjZzdWdnZXN0SWRJbXBvcnQ3MWFiOGE4ZC1iZmNmLTQ4OTgtYTM1NC0xNWRmODU0YTQ2N2JfNzcSDUhhdXNlLCBBbm4gTS5qSAo3c3VnZ2VzdElkSW1wb3J0NzFhYjhhOGQtYmZjZi00ODk4LWEzNTQtMTVkZjg1NGE0NjdiXzMxNBINSGF1c2UsIEFubiBNLmpICjdzdWdnZXN0SWRJbXBvcnQ3MWFiOGE4ZC1iZmNmLTQ4OTgtYTM1NC0xNWRmODU0YTQ2N2JfMTMwEg1IYXVzZSwgQW5uIE0uakgKN3N1Z2dlc3RJZEltcG9ydDcxYWI4YThkLWJmY2YtNDg5OC1hMzU0LTE1ZGY4NTRhNDY3Yl8yODkSDUhhdXNlLCBBbm4gTS5qSAo3c3VnZ2VzdElkSW1wb3J0NzFhYjhhOGQtYmZjZi00ODk4LWEzNTQtMTVkZjg1NGE0NjdiXzE5MhINSGF1c2UsIEFubiBNLmpICjdzdWdnZXN0SWRJbXBvcnQ3MWFiOGE4ZC1iZmNmLTQ4OTgtYTM1NC0xNWRmODU0YTQ2N2JfMjYzEg1IYXVzZSwgQW5uIE0uakgKN3N1Z2dlc3RJZEltcG9ydDcxYWI4YThkLWJmY2YtNDg5OC1hMzU0LTE1ZGY4NTRhNDY3Yl8yMTASDUhhdXNlLCBBbm4gTS5qSAo3c3VnZ2VzdElkSW1wb3J0NzFhYjhhOGQtYmZjZi00ODk4LWEzNTQtMTVkZjg1NGE0NjdiXzE3NRINSGF1c2UsIEFubiBNLmpICjdzdWdnZXN0SWRJbXBvcnQ3MWFiOGE4ZC1iZmNmLTQ4OTgtYTM1NC0xNWRmODU0YTQ2N2JfMjgyEg1IYXVzZSwgQW5uIE0uakgKN3N1Z2dlc3RJZEltcG9ydDcxYWI4YThkLWJmY2YtNDg5OC1hMzU0LTE1ZGY4NTRhNDY3Yl8yMDkSDUhhdXNlLCBBbm4gTS5qSAo3c3VnZ2VzdElkSW1wb3J0NzFhYjhhOGQtYmZjZi00ODk4LWEzNTQtMTVkZjg1NGE0NjdiXzMxORINSGF1c2UsIEFubiBNLmpHCjZzdWdnZXN0SWRJbXBvcnQ3MWFiOGE4ZC1iZmNmLTQ4OTgtYTM1NC0xNWRmODU0YTQ2N2JfMzISDUhhdXNlLCBBbm4gTS5qSAo3c3VnZ2VzdElkSW1wb3J0NzFhYjhhOGQtYmZjZi00ODk4LWEzNTQtMTVkZjg1NGE0NjdiXzI1NRINSGF1c2UsIEFubiBNLmpICjdzdWdnZXN0SWRJbXBvcnQ3MWFiOGE4ZC1iZmNmLTQ4OTgtYTM1NC0xNWRmODU0YTQ2N2JfMjI4Eg1IYXVzZSwgQW5uIE0uakgKN3N1Z2dlc3RJZEltcG9ydDcxYWI4YThkLWJmY2YtNDg5OC1hMzU0LTE1ZGY4NTRhNDY3Yl8xMjcSDUhhdXNlLCBBbm4gTS5qSAo3c3VnZ2VzdElkSW1wb3J0NzFhYjhhOGQtYmZjZi00ODk4LWEzNTQtMTVkZjg1NGE0NjdiXzE1MhINSGF1c2UsIEFubiBNLmpHCjZzdWdnZXN0SWRJbXBvcnQ3MWFiOGE4ZC1iZmNmLTQ4OTgtYTM1NC0xNWRmODU0YTQ2N2JfNDQSDUhhdXNlLCBBbm4gTS5qSAo3c3VnZ2VzdElkSW1wb3J0NzFhYjhhOGQtYmZjZi00ODk4LWEzNTQtMTVkZjg1NGE0NjdiXzE5MRINSGF1c2UsIEFubiBNLmpICjdzdWdnZXN0SWRJbXBvcnQ3MWFiOGE4ZC1iZmNmLTQ4OTgtYTM1NC0xNWRmODU0YTQ2N2JfMTQyEg1IYXVzZSwgQW5uIE0uakgKN3N1Z2dlc3RJZEltcG9ydDcxYWI4YThkLWJmY2YtNDg5OC1hMzU0LTE1ZGY4NTRhNDY3Yl8yOTESDUhhdXNlLCBBbm4gTS5qSAo3c3VnZ2VzdElkSW1wb3J0NzFhYjhhOGQtYmZjZi00ODk4LWEzNTQtMTVkZjg1NGE0NjdiXzE3MhINSGF1c2UsIEFubiBNLmpICjdzdWdnZXN0SWRJbXBvcnQ3MWFiOGE4ZC1iZmNmLTQ4OTgtYTM1NC0xNWRmODU0YTQ2N2JfMTI2Eg1IYXVzZSwgQW5uIE0uakgKN3N1Z2dlc3RJZEltcG9ydDcxYWI4YThkLWJmY2YtNDg5OC1hMzU0LTE1ZGY4NTRhNDY3Yl8zMDgSDUhhdXNlLCBBbm4gTS5qSAo3c3VnZ2VzdElkSW1wb3J0NzFhYjhhOGQtYmZjZi00ODk4LWEzNTQtMTVkZjg1NGE0NjdiXzE0NRINSGF1c2UsIEFubiBNLmpICjdzdWdnZXN0SWRJbXBvcnQ3MWFiOGE4ZC1iZmNmLTQ4OTgtYTM1NC0xNWRmODU0YTQ2N2JfMTI4Eg1IYXVzZSwgQW5uIE0uakgKN3N1Z2dlc3RJZEltcG9ydDcxYWI4YThkLWJmY2YtNDg5OC1hMzU0LTE1ZGY4NTRhNDY3Yl8xMjMSDUhhdXNlLCBBbm4gTS5qSAo3c3VnZ2VzdElkSW1wb3J0NzFhYjhhOGQtYmZjZi00ODk4LWEzNTQtMTVkZjg1NGE0NjdiXzI1MRINSGF1c2UsIEFubiBNLmpICjdzdWdnZXN0SWRJbXBvcnQ3MWFiOGE4ZC1iZmNmLTQ4OTgtYTM1NC0xNWRmODU0YTQ2N2JfMTY0Eg1IYXVzZSwgQW5uIE0uciExcnEtSkFpTFRJbDB2UGwwek9aendoY0Y3cnNFVDJOUHM=</go:docsCustomData>
</go:gDocsCustomXmlDataStorage>
</file>

<file path=customXml/itemProps1.xml><?xml version="1.0" encoding="utf-8"?>
<ds:datastoreItem xmlns:ds="http://schemas.openxmlformats.org/officeDocument/2006/customXml" ds:itemID="{08059808-D71E-4B0F-8D00-1ABC2E4C38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2962</TotalTime>
  <Pages>17</Pages>
  <Words>4548</Words>
  <Characters>25928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CDPHE</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Koepnick, Nicola</dc:creator>
  <cp:keywords/>
  <dc:description/>
  <cp:lastModifiedBy>Bronson, Taquetta</cp:lastModifiedBy>
  <cp:revision>197</cp:revision>
  <dcterms:created xsi:type="dcterms:W3CDTF">2025-08-14T16:42:00Z</dcterms:created>
  <dcterms:modified xsi:type="dcterms:W3CDTF">2026-09-21T22:11:00Z</dcterms:modified>
</cp:coreProperties>
</file>