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9D5" w:rsidRPr="00CA79D5" w:rsidRDefault="00CA79D5" w:rsidP="00CA79D5">
      <w:pPr>
        <w:rPr>
          <w:rFonts w:ascii="Tahoma" w:hAnsi="Tahoma" w:cs="Tahoma"/>
          <w:b/>
          <w:sz w:val="28"/>
          <w:szCs w:val="28"/>
        </w:rPr>
      </w:pPr>
    </w:p>
    <w:p w:rsidR="002B09FF" w:rsidRPr="00CA79D5" w:rsidRDefault="00915A8F" w:rsidP="00002A30">
      <w:pPr>
        <w:spacing w:line="360" w:lineRule="auto"/>
        <w:jc w:val="center"/>
        <w:rPr>
          <w:rFonts w:ascii="Tahoma" w:hAnsi="Tahoma" w:cs="Tahoma"/>
          <w:b/>
          <w:color w:val="76923C" w:themeColor="accent3" w:themeShade="BF"/>
          <w:sz w:val="40"/>
          <w:szCs w:val="28"/>
        </w:rPr>
      </w:pPr>
      <w:r>
        <w:rPr>
          <w:rFonts w:ascii="Tahoma" w:hAnsi="Tahoma" w:cs="Tahoma"/>
          <w:b/>
          <w:color w:val="76923C" w:themeColor="accent3" w:themeShade="BF"/>
          <w:sz w:val="40"/>
          <w:szCs w:val="28"/>
        </w:rPr>
        <w:t>OHMOV ZAKON</w:t>
      </w:r>
    </w:p>
    <w:p w:rsidR="0084510A" w:rsidRPr="00CA79D5" w:rsidRDefault="0084510A" w:rsidP="0084510A">
      <w:pPr>
        <w:rPr>
          <w:rFonts w:ascii="Tahoma" w:hAnsi="Tahoma" w:cs="Tahoma"/>
          <w:sz w:val="28"/>
          <w:szCs w:val="28"/>
        </w:rPr>
      </w:pPr>
    </w:p>
    <w:p w:rsidR="0084510A" w:rsidRDefault="0084510A" w:rsidP="008E480B">
      <w:pPr>
        <w:numPr>
          <w:ilvl w:val="0"/>
          <w:numId w:val="4"/>
        </w:numPr>
        <w:spacing w:after="0" w:line="360" w:lineRule="auto"/>
        <w:ind w:hanging="294"/>
        <w:rPr>
          <w:rFonts w:ascii="Tahoma" w:hAnsi="Tahoma" w:cs="Tahoma"/>
          <w:sz w:val="28"/>
          <w:szCs w:val="28"/>
        </w:rPr>
      </w:pPr>
      <w:r w:rsidRPr="008E480B">
        <w:rPr>
          <w:rFonts w:ascii="Tahoma" w:hAnsi="Tahoma" w:cs="Tahoma"/>
          <w:b/>
          <w:color w:val="76923C" w:themeColor="accent3" w:themeShade="BF"/>
          <w:sz w:val="28"/>
          <w:szCs w:val="28"/>
        </w:rPr>
        <w:t>NALOGA:</w:t>
      </w:r>
      <w:r w:rsidRPr="008E480B">
        <w:rPr>
          <w:rFonts w:ascii="Tahoma" w:hAnsi="Tahoma" w:cs="Tahoma"/>
          <w:sz w:val="28"/>
          <w:szCs w:val="28"/>
        </w:rPr>
        <w:t xml:space="preserve"> </w:t>
      </w:r>
      <w:r w:rsidR="00D56EE5">
        <w:rPr>
          <w:rFonts w:ascii="Tahoma" w:hAnsi="Tahoma" w:cs="Tahoma"/>
          <w:sz w:val="28"/>
          <w:szCs w:val="28"/>
        </w:rPr>
        <w:t>Preveri Ohmov zakon.</w:t>
      </w:r>
    </w:p>
    <w:p w:rsidR="00074D05" w:rsidRPr="008E480B" w:rsidRDefault="00074D05" w:rsidP="00074D05">
      <w:pPr>
        <w:spacing w:after="0" w:line="360" w:lineRule="auto"/>
        <w:ind w:left="720"/>
        <w:rPr>
          <w:rFonts w:ascii="Tahoma" w:hAnsi="Tahoma" w:cs="Tahoma"/>
          <w:sz w:val="28"/>
          <w:szCs w:val="28"/>
        </w:rPr>
      </w:pPr>
    </w:p>
    <w:p w:rsidR="0084510A" w:rsidRPr="00D56EE5" w:rsidRDefault="00B238FA" w:rsidP="00B238FA">
      <w:pPr>
        <w:tabs>
          <w:tab w:val="left" w:pos="284"/>
        </w:tabs>
        <w:ind w:left="709" w:hanging="283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2. </w:t>
      </w:r>
      <w:r w:rsidR="0084510A" w:rsidRPr="00B238FA">
        <w:rPr>
          <w:rFonts w:ascii="Tahoma" w:hAnsi="Tahoma" w:cs="Tahoma"/>
          <w:b/>
          <w:color w:val="76923C" w:themeColor="accent3" w:themeShade="BF"/>
          <w:sz w:val="28"/>
          <w:szCs w:val="28"/>
        </w:rPr>
        <w:t>POTREBŠČINE:</w:t>
      </w:r>
      <w:r w:rsidR="0084510A" w:rsidRPr="00B238FA">
        <w:rPr>
          <w:rFonts w:ascii="Tahoma" w:hAnsi="Tahoma" w:cs="Tahoma"/>
          <w:b/>
          <w:sz w:val="28"/>
          <w:szCs w:val="28"/>
        </w:rPr>
        <w:t xml:space="preserve"> </w:t>
      </w:r>
      <w:r w:rsidR="00D56EE5" w:rsidRPr="00D56EE5">
        <w:rPr>
          <w:rFonts w:ascii="Tahoma" w:hAnsi="Tahoma" w:cs="Tahoma"/>
          <w:sz w:val="28"/>
          <w:szCs w:val="28"/>
        </w:rPr>
        <w:t>ŠMI, žice, ampermeter, voltmeter, plošča, kocke za sestavo električnega vezja, dva različna upora.</w:t>
      </w:r>
    </w:p>
    <w:p w:rsidR="002248F8" w:rsidRPr="00D56EE5" w:rsidRDefault="002248F8" w:rsidP="005506DB">
      <w:pPr>
        <w:pStyle w:val="Odstavekseznama"/>
        <w:jc w:val="center"/>
        <w:rPr>
          <w:rFonts w:ascii="Tahoma" w:hAnsi="Tahoma" w:cs="Tahoma"/>
          <w:sz w:val="28"/>
          <w:szCs w:val="28"/>
        </w:rPr>
      </w:pPr>
    </w:p>
    <w:p w:rsidR="00D8102A" w:rsidRDefault="00B247FD" w:rsidP="00C52C4C">
      <w:pPr>
        <w:pStyle w:val="Odstavekseznama"/>
        <w:rPr>
          <w:rFonts w:ascii="Tahoma" w:hAnsi="Tahoma" w:cs="Tahoma"/>
          <w:b/>
          <w:sz w:val="28"/>
          <w:szCs w:val="28"/>
        </w:rPr>
      </w:pPr>
      <w:r w:rsidRPr="00B247FD">
        <w:rPr>
          <w:rFonts w:ascii="Tahoma" w:hAnsi="Tahoma" w:cs="Tahoma"/>
          <w:b/>
          <w:noProof/>
          <w:sz w:val="28"/>
          <w:szCs w:val="28"/>
          <w:lang w:eastAsia="sl-SI"/>
        </w:rPr>
        <w:drawing>
          <wp:inline distT="0" distB="0" distL="0" distR="0">
            <wp:extent cx="4217670" cy="2811780"/>
            <wp:effectExtent l="0" t="0" r="0" b="0"/>
            <wp:docPr id="1" name="Slika 1" descr="D:\Users\vidamerhar\AppData\Local\Temp\IMG_5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vidamerhar\AppData\Local\Temp\IMG_556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4C" w:rsidRPr="00C52C4C" w:rsidRDefault="00C52C4C" w:rsidP="00C52C4C">
      <w:pPr>
        <w:pStyle w:val="Odstavekseznama"/>
        <w:rPr>
          <w:rFonts w:ascii="Tahoma" w:hAnsi="Tahoma" w:cs="Tahoma"/>
          <w:b/>
          <w:sz w:val="28"/>
          <w:szCs w:val="28"/>
        </w:rPr>
      </w:pPr>
    </w:p>
    <w:p w:rsidR="0084510A" w:rsidRDefault="001476E5" w:rsidP="001476E5">
      <w:pPr>
        <w:ind w:left="426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3. </w:t>
      </w:r>
      <w:r w:rsidR="0084510A" w:rsidRPr="001476E5">
        <w:rPr>
          <w:rFonts w:ascii="Tahoma" w:hAnsi="Tahoma" w:cs="Tahoma"/>
          <w:b/>
          <w:color w:val="76923C" w:themeColor="accent3" w:themeShade="BF"/>
          <w:sz w:val="28"/>
          <w:szCs w:val="28"/>
        </w:rPr>
        <w:t>SKICA:</w:t>
      </w:r>
    </w:p>
    <w:p w:rsidR="001476E5" w:rsidRPr="001476E5" w:rsidRDefault="00074D05" w:rsidP="006A3DFA">
      <w:pPr>
        <w:ind w:left="426"/>
        <w:jc w:val="center"/>
        <w:rPr>
          <w:rFonts w:ascii="Tahoma" w:hAnsi="Tahoma" w:cs="Tahoma"/>
          <w:b/>
          <w:color w:val="76923C" w:themeColor="accent3" w:themeShade="BF"/>
          <w:sz w:val="28"/>
          <w:szCs w:val="28"/>
        </w:rPr>
      </w:pPr>
      <w:r w:rsidRPr="00074D05">
        <w:rPr>
          <w:rFonts w:ascii="Tahoma" w:hAnsi="Tahoma" w:cs="Tahoma"/>
          <w:b/>
          <w:noProof/>
          <w:color w:val="76923C" w:themeColor="accent3" w:themeShade="BF"/>
          <w:sz w:val="28"/>
          <w:szCs w:val="28"/>
          <w:lang w:eastAsia="sl-SI"/>
        </w:rPr>
        <w:drawing>
          <wp:inline distT="0" distB="0" distL="0" distR="0">
            <wp:extent cx="3162300" cy="1704975"/>
            <wp:effectExtent l="0" t="0" r="0" b="0"/>
            <wp:docPr id="5" name="Slika 5" descr="D:\Users\vidamerhar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vidamerhar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4000"/>
                              </a14:imgEffect>
                              <a14:imgEffect>
                                <a14:brightnessContrast contras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" t="21667" b="3750"/>
                    <a:stretch/>
                  </pic:blipFill>
                  <pic:spPr bwMode="auto">
                    <a:xfrm>
                      <a:off x="0" y="0"/>
                      <a:ext cx="31623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10A" w:rsidRPr="004C23D6" w:rsidRDefault="0084510A" w:rsidP="00944149">
      <w:pPr>
        <w:rPr>
          <w:rFonts w:ascii="Tahoma" w:hAnsi="Tahoma" w:cs="Tahoma"/>
          <w:b/>
          <w:sz w:val="28"/>
          <w:szCs w:val="28"/>
        </w:rPr>
      </w:pPr>
    </w:p>
    <w:p w:rsidR="001476E5" w:rsidRPr="00D56EE5" w:rsidRDefault="00002A30" w:rsidP="001476E5">
      <w:pPr>
        <w:spacing w:after="0" w:line="360" w:lineRule="auto"/>
        <w:ind w:left="709" w:hanging="283"/>
        <w:rPr>
          <w:rFonts w:ascii="Tahoma" w:hAnsi="Tahoma" w:cs="Tahoma"/>
          <w:sz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lastRenderedPageBreak/>
        <w:t xml:space="preserve">4. </w:t>
      </w:r>
      <w:r w:rsidR="0084510A" w:rsidRPr="00CA79D5">
        <w:rPr>
          <w:rFonts w:ascii="Tahoma" w:hAnsi="Tahoma" w:cs="Tahoma"/>
          <w:b/>
          <w:color w:val="76923C" w:themeColor="accent3" w:themeShade="BF"/>
          <w:sz w:val="28"/>
          <w:szCs w:val="28"/>
        </w:rPr>
        <w:t>MERITVE:</w:t>
      </w:r>
      <w:r w:rsidR="0084510A" w:rsidRPr="00CA79D5">
        <w:rPr>
          <w:rFonts w:ascii="Tahoma" w:hAnsi="Tahoma" w:cs="Tahoma"/>
          <w:b/>
          <w:sz w:val="28"/>
          <w:szCs w:val="28"/>
        </w:rPr>
        <w:t xml:space="preserve"> </w:t>
      </w:r>
      <w:r w:rsidR="00D56EE5" w:rsidRPr="00D56EE5">
        <w:rPr>
          <w:rFonts w:ascii="Tahoma" w:hAnsi="Tahoma" w:cs="Tahoma"/>
          <w:sz w:val="28"/>
          <w:szCs w:val="28"/>
        </w:rPr>
        <w:t xml:space="preserve">V električnem vezju, v katerem je vezan upornik, spreminjaj električno napetost ter </w:t>
      </w:r>
      <w:r w:rsidR="00D56EE5">
        <w:rPr>
          <w:rFonts w:ascii="Tahoma" w:hAnsi="Tahoma" w:cs="Tahoma"/>
          <w:sz w:val="28"/>
          <w:szCs w:val="28"/>
        </w:rPr>
        <w:t>odčita</w:t>
      </w:r>
      <w:r w:rsidR="00D56EE5" w:rsidRPr="00D56EE5">
        <w:rPr>
          <w:rFonts w:ascii="Tahoma" w:hAnsi="Tahoma" w:cs="Tahoma"/>
          <w:sz w:val="28"/>
          <w:szCs w:val="28"/>
        </w:rPr>
        <w:t>j tok. Izvedi vsaj 5 meritev, ki jih zapišeš v tabelo.</w:t>
      </w:r>
      <w:r w:rsidR="00D56EE5">
        <w:rPr>
          <w:rFonts w:ascii="Tahoma" w:hAnsi="Tahoma" w:cs="Tahoma"/>
          <w:sz w:val="28"/>
          <w:szCs w:val="28"/>
        </w:rPr>
        <w:t xml:space="preserve"> Poskus ponovi še z drugim upornikom. </w:t>
      </w:r>
    </w:p>
    <w:p w:rsidR="0084510A" w:rsidRPr="00D56EE5" w:rsidRDefault="0084510A" w:rsidP="00C40273">
      <w:pPr>
        <w:rPr>
          <w:rFonts w:ascii="Tahoma" w:hAnsi="Tahoma" w:cs="Tahoma"/>
          <w:sz w:val="28"/>
          <w:szCs w:val="28"/>
        </w:rPr>
      </w:pPr>
    </w:p>
    <w:p w:rsidR="00D02E00" w:rsidRPr="00FC1F66" w:rsidRDefault="00002A30" w:rsidP="00944149">
      <w:pPr>
        <w:spacing w:after="0" w:line="360" w:lineRule="auto"/>
        <w:ind w:left="709" w:hanging="283"/>
        <w:rPr>
          <w:rFonts w:ascii="Tahoma" w:hAnsi="Tahoma" w:cs="Tahoma"/>
          <w:sz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5. REZULTATI IN </w:t>
      </w:r>
      <w:r w:rsidR="0084510A" w:rsidRPr="00002A30">
        <w:rPr>
          <w:rFonts w:ascii="Tahoma" w:hAnsi="Tahoma" w:cs="Tahoma"/>
          <w:b/>
          <w:color w:val="76923C" w:themeColor="accent3" w:themeShade="BF"/>
          <w:sz w:val="28"/>
          <w:szCs w:val="28"/>
        </w:rPr>
        <w:t>OBDELAVA PODATKOV:</w:t>
      </w:r>
      <w:r w:rsidR="0084510A" w:rsidRPr="00002A30">
        <w:rPr>
          <w:rFonts w:ascii="Tahoma" w:hAnsi="Tahoma" w:cs="Tahoma"/>
          <w:b/>
          <w:sz w:val="28"/>
          <w:szCs w:val="28"/>
        </w:rPr>
        <w:t xml:space="preserve"> </w:t>
      </w:r>
      <w:r w:rsidR="00D56EE5">
        <w:rPr>
          <w:rFonts w:ascii="Tahoma" w:hAnsi="Tahoma" w:cs="Tahoma"/>
          <w:sz w:val="28"/>
          <w:szCs w:val="28"/>
        </w:rPr>
        <w:t>Za vsakega od upornikov nariši graf I(U) ter iz strmine premice izračunaj upor upornika. Dobljeno vrednost upora primerjaj z vrednostjo, napisano na uporniku. Zapiši tudi, kakšna je zveza med tokom in napetostjo na uporniku.</w:t>
      </w:r>
    </w:p>
    <w:p w:rsidR="0084510A" w:rsidRPr="00D02E00" w:rsidRDefault="0084510A" w:rsidP="00D02E00">
      <w:pPr>
        <w:rPr>
          <w:rFonts w:ascii="Tahoma" w:hAnsi="Tahoma" w:cs="Tahoma"/>
          <w:b/>
          <w:sz w:val="28"/>
          <w:szCs w:val="28"/>
        </w:rPr>
      </w:pPr>
    </w:p>
    <w:p w:rsidR="0084510A" w:rsidRDefault="003C3F8F" w:rsidP="003C3F8F">
      <w:pPr>
        <w:ind w:left="709" w:hanging="283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 xml:space="preserve">6. </w:t>
      </w:r>
      <w:r w:rsidR="0084510A" w:rsidRPr="003C3F8F">
        <w:rPr>
          <w:rFonts w:ascii="Tahoma" w:hAnsi="Tahoma" w:cs="Tahoma"/>
          <w:b/>
          <w:color w:val="76923C" w:themeColor="accent3" w:themeShade="BF"/>
          <w:sz w:val="28"/>
          <w:szCs w:val="28"/>
        </w:rPr>
        <w:t>INTERPRETACIJA:</w:t>
      </w:r>
      <w:r w:rsidR="0084510A" w:rsidRPr="003C3F8F">
        <w:rPr>
          <w:rFonts w:ascii="Tahoma" w:hAnsi="Tahoma" w:cs="Tahoma"/>
          <w:sz w:val="28"/>
          <w:szCs w:val="28"/>
        </w:rPr>
        <w:t xml:space="preserve"> </w:t>
      </w:r>
      <w:r w:rsidR="00D56EE5">
        <w:rPr>
          <w:rFonts w:ascii="Tahoma" w:hAnsi="Tahoma" w:cs="Tahoma"/>
          <w:sz w:val="28"/>
          <w:szCs w:val="28"/>
        </w:rPr>
        <w:t>Pojasni vzroke za odstopanja od pričakovanih rezultatov.</w:t>
      </w:r>
    </w:p>
    <w:p w:rsidR="0020285E" w:rsidRDefault="0020285E" w:rsidP="003C3F8F">
      <w:pPr>
        <w:ind w:left="709" w:hanging="283"/>
        <w:rPr>
          <w:rFonts w:ascii="Tahoma" w:hAnsi="Tahoma" w:cs="Tahoma"/>
          <w:sz w:val="28"/>
          <w:szCs w:val="28"/>
        </w:rPr>
      </w:pPr>
    </w:p>
    <w:p w:rsidR="00455879" w:rsidRDefault="00455879" w:rsidP="003C3F8F">
      <w:pPr>
        <w:ind w:left="709" w:hanging="283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b/>
          <w:color w:val="76923C" w:themeColor="accent3" w:themeShade="BF"/>
          <w:sz w:val="28"/>
          <w:szCs w:val="28"/>
        </w:rPr>
        <w:t>7.</w:t>
      </w:r>
      <w:r>
        <w:rPr>
          <w:rFonts w:ascii="Tahoma" w:hAnsi="Tahoma" w:cs="Tahoma"/>
          <w:b/>
          <w:sz w:val="28"/>
          <w:szCs w:val="28"/>
        </w:rPr>
        <w:t xml:space="preserve"> </w:t>
      </w:r>
      <w:r w:rsidRPr="00455879">
        <w:rPr>
          <w:rFonts w:ascii="Tahoma" w:hAnsi="Tahoma" w:cs="Tahoma"/>
          <w:b/>
          <w:color w:val="76923C" w:themeColor="accent3" w:themeShade="BF"/>
          <w:sz w:val="28"/>
          <w:szCs w:val="28"/>
        </w:rPr>
        <w:t>DODATEK:</w:t>
      </w:r>
      <w:r>
        <w:rPr>
          <w:rFonts w:ascii="Tahoma" w:hAnsi="Tahoma" w:cs="Tahoma"/>
          <w:b/>
          <w:sz w:val="28"/>
          <w:szCs w:val="28"/>
        </w:rPr>
        <w:t xml:space="preserve"> </w:t>
      </w:r>
      <w:r w:rsidRPr="00455879">
        <w:rPr>
          <w:rFonts w:ascii="Tahoma" w:hAnsi="Tahoma" w:cs="Tahoma"/>
          <w:sz w:val="28"/>
          <w:szCs w:val="28"/>
        </w:rPr>
        <w:t>Izmeri</w:t>
      </w:r>
      <w:r>
        <w:rPr>
          <w:rFonts w:ascii="Tahoma" w:hAnsi="Tahoma" w:cs="Tahoma"/>
          <w:b/>
          <w:sz w:val="28"/>
          <w:szCs w:val="28"/>
        </w:rPr>
        <w:t xml:space="preserve"> </w:t>
      </w:r>
      <w:r w:rsidRPr="00455879">
        <w:rPr>
          <w:rFonts w:ascii="Tahoma" w:hAnsi="Tahoma" w:cs="Tahoma"/>
          <w:sz w:val="28"/>
          <w:szCs w:val="28"/>
        </w:rPr>
        <w:t>odvisnost toka od napetosti še za žarnico</w:t>
      </w:r>
      <w:r w:rsidR="00BD2ED9">
        <w:rPr>
          <w:rFonts w:ascii="Tahoma" w:hAnsi="Tahoma" w:cs="Tahoma"/>
          <w:sz w:val="28"/>
          <w:szCs w:val="28"/>
        </w:rPr>
        <w:t>, nariši graf I</w:t>
      </w:r>
      <w:r w:rsidR="004A5D62">
        <w:rPr>
          <w:rFonts w:ascii="Tahoma" w:hAnsi="Tahoma" w:cs="Tahoma"/>
          <w:sz w:val="28"/>
          <w:szCs w:val="28"/>
        </w:rPr>
        <w:t>(U)</w:t>
      </w:r>
      <w:r w:rsidRPr="00455879">
        <w:rPr>
          <w:rFonts w:ascii="Tahoma" w:hAnsi="Tahoma" w:cs="Tahoma"/>
          <w:sz w:val="28"/>
          <w:szCs w:val="28"/>
        </w:rPr>
        <w:t xml:space="preserve"> in interpretiraj rezultat.</w:t>
      </w:r>
    </w:p>
    <w:p w:rsidR="00A43462" w:rsidRPr="00455879" w:rsidRDefault="000454C3" w:rsidP="000454C3">
      <w:pPr>
        <w:ind w:left="709" w:hanging="283"/>
        <w:jc w:val="center"/>
        <w:rPr>
          <w:rFonts w:ascii="Tahoma" w:hAnsi="Tahoma" w:cs="Tahoma"/>
          <w:sz w:val="28"/>
          <w:szCs w:val="28"/>
        </w:rPr>
      </w:pPr>
      <w:r w:rsidRPr="000454C3">
        <w:rPr>
          <w:rFonts w:ascii="Tahoma" w:hAnsi="Tahoma" w:cs="Tahoma"/>
          <w:noProof/>
          <w:sz w:val="28"/>
          <w:szCs w:val="28"/>
          <w:lang w:eastAsia="sl-SI"/>
        </w:rPr>
        <w:drawing>
          <wp:inline distT="0" distB="0" distL="0" distR="0">
            <wp:extent cx="3175443" cy="2095500"/>
            <wp:effectExtent l="0" t="0" r="0" b="0"/>
            <wp:docPr id="3" name="Slika 3" descr="D:\Users\vidamerhar\AppData\Local\Temp\IMG_5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vidamerhar\AppData\Local\Temp\IMG_556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89" cy="209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510A" w:rsidRPr="00CA79D5" w:rsidRDefault="0084510A" w:rsidP="00B247FD">
      <w:pPr>
        <w:pStyle w:val="Odstavekseznama"/>
        <w:jc w:val="center"/>
        <w:rPr>
          <w:rFonts w:ascii="Tahoma" w:hAnsi="Tahoma" w:cs="Tahoma"/>
          <w:b/>
          <w:sz w:val="28"/>
          <w:szCs w:val="28"/>
        </w:rPr>
      </w:pPr>
    </w:p>
    <w:sectPr w:rsidR="0084510A" w:rsidRPr="00CA79D5" w:rsidSect="002B09FF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79D5" w:rsidRDefault="00CA79D5" w:rsidP="00CA79D5">
      <w:pPr>
        <w:spacing w:after="0" w:line="240" w:lineRule="auto"/>
      </w:pPr>
      <w:r>
        <w:separator/>
      </w:r>
    </w:p>
  </w:endnote>
  <w:endnote w:type="continuationSeparator" w:id="0">
    <w:p w:rsidR="00CA79D5" w:rsidRDefault="00CA79D5" w:rsidP="00CA7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79D5" w:rsidRDefault="00CA79D5" w:rsidP="00CA79D5">
      <w:pPr>
        <w:spacing w:after="0" w:line="240" w:lineRule="auto"/>
      </w:pPr>
      <w:r>
        <w:separator/>
      </w:r>
    </w:p>
  </w:footnote>
  <w:footnote w:type="continuationSeparator" w:id="0">
    <w:p w:rsidR="00CA79D5" w:rsidRDefault="00CA79D5" w:rsidP="00CA79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9D5" w:rsidRDefault="00CA79D5" w:rsidP="00004D71">
    <w:pPr>
      <w:pStyle w:val="Glava"/>
      <w:jc w:val="center"/>
    </w:pPr>
    <w:r>
      <w:rPr>
        <w:noProof/>
        <w:sz w:val="40"/>
        <w:szCs w:val="40"/>
        <w:lang w:eastAsia="sl-SI"/>
      </w:rPr>
      <w:drawing>
        <wp:inline distT="0" distB="0" distL="0" distR="0">
          <wp:extent cx="1908699" cy="409575"/>
          <wp:effectExtent l="19050" t="0" r="0" b="0"/>
          <wp:docPr id="4" name="Slika 4" descr="gimvic_logo_cmyk-300dpi-1500p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gimvic_logo_cmyk-300dpi-1500p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5365" cy="4110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A79D5" w:rsidRDefault="00CA79D5">
    <w:pPr>
      <w:pStyle w:val="Glav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A09D5"/>
    <w:multiLevelType w:val="hybridMultilevel"/>
    <w:tmpl w:val="9FAE440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78D14BB"/>
    <w:multiLevelType w:val="hybridMultilevel"/>
    <w:tmpl w:val="F02C8CFC"/>
    <w:lvl w:ilvl="0" w:tplc="AE7081F4">
      <w:start w:val="1"/>
      <w:numFmt w:val="decimal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8E05C1D"/>
    <w:multiLevelType w:val="hybridMultilevel"/>
    <w:tmpl w:val="71BA661E"/>
    <w:lvl w:ilvl="0" w:tplc="00FABC5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76923C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8F5FD0"/>
    <w:multiLevelType w:val="hybridMultilevel"/>
    <w:tmpl w:val="96A24A10"/>
    <w:lvl w:ilvl="0" w:tplc="DE5890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716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510A"/>
    <w:rsid w:val="00000462"/>
    <w:rsid w:val="00002A30"/>
    <w:rsid w:val="00004691"/>
    <w:rsid w:val="00004D71"/>
    <w:rsid w:val="00006DB3"/>
    <w:rsid w:val="000454C3"/>
    <w:rsid w:val="00074D05"/>
    <w:rsid w:val="000C2A9A"/>
    <w:rsid w:val="001476E5"/>
    <w:rsid w:val="001C07DC"/>
    <w:rsid w:val="0020285E"/>
    <w:rsid w:val="002248F8"/>
    <w:rsid w:val="0023481C"/>
    <w:rsid w:val="00234EAF"/>
    <w:rsid w:val="00241B20"/>
    <w:rsid w:val="00246402"/>
    <w:rsid w:val="00265AA6"/>
    <w:rsid w:val="002A329B"/>
    <w:rsid w:val="002B09FF"/>
    <w:rsid w:val="002C1845"/>
    <w:rsid w:val="002F35E1"/>
    <w:rsid w:val="003368D6"/>
    <w:rsid w:val="00391F67"/>
    <w:rsid w:val="003C3F8F"/>
    <w:rsid w:val="003E5278"/>
    <w:rsid w:val="003E6B0B"/>
    <w:rsid w:val="00407790"/>
    <w:rsid w:val="004116AE"/>
    <w:rsid w:val="00427FEF"/>
    <w:rsid w:val="00446BEE"/>
    <w:rsid w:val="00455879"/>
    <w:rsid w:val="004A5D62"/>
    <w:rsid w:val="004C23D6"/>
    <w:rsid w:val="004F3740"/>
    <w:rsid w:val="00500DFE"/>
    <w:rsid w:val="00533891"/>
    <w:rsid w:val="005506DB"/>
    <w:rsid w:val="00567643"/>
    <w:rsid w:val="00581F84"/>
    <w:rsid w:val="005C4DE2"/>
    <w:rsid w:val="005D6338"/>
    <w:rsid w:val="006A3DFA"/>
    <w:rsid w:val="00706A49"/>
    <w:rsid w:val="00766A6E"/>
    <w:rsid w:val="00796309"/>
    <w:rsid w:val="007A6437"/>
    <w:rsid w:val="007C31D2"/>
    <w:rsid w:val="00803156"/>
    <w:rsid w:val="00804FE4"/>
    <w:rsid w:val="0081711D"/>
    <w:rsid w:val="0083445E"/>
    <w:rsid w:val="0084510A"/>
    <w:rsid w:val="008473D3"/>
    <w:rsid w:val="00872DA1"/>
    <w:rsid w:val="008919A7"/>
    <w:rsid w:val="008E480B"/>
    <w:rsid w:val="00915A8F"/>
    <w:rsid w:val="00944149"/>
    <w:rsid w:val="009442B0"/>
    <w:rsid w:val="0097005B"/>
    <w:rsid w:val="009A2D92"/>
    <w:rsid w:val="00A25206"/>
    <w:rsid w:val="00A41C6A"/>
    <w:rsid w:val="00A43462"/>
    <w:rsid w:val="00A50B7A"/>
    <w:rsid w:val="00AE4ED9"/>
    <w:rsid w:val="00AF279C"/>
    <w:rsid w:val="00B20307"/>
    <w:rsid w:val="00B238FA"/>
    <w:rsid w:val="00B247FD"/>
    <w:rsid w:val="00B37368"/>
    <w:rsid w:val="00BB3669"/>
    <w:rsid w:val="00BC37F1"/>
    <w:rsid w:val="00BD2ED9"/>
    <w:rsid w:val="00BE3B23"/>
    <w:rsid w:val="00C176B9"/>
    <w:rsid w:val="00C40273"/>
    <w:rsid w:val="00C52C4C"/>
    <w:rsid w:val="00CA79D5"/>
    <w:rsid w:val="00D02E00"/>
    <w:rsid w:val="00D328F1"/>
    <w:rsid w:val="00D56EE5"/>
    <w:rsid w:val="00D703AB"/>
    <w:rsid w:val="00D8102A"/>
    <w:rsid w:val="00DA07B0"/>
    <w:rsid w:val="00DE7AEE"/>
    <w:rsid w:val="00E318CD"/>
    <w:rsid w:val="00E3299D"/>
    <w:rsid w:val="00E41B08"/>
    <w:rsid w:val="00EF105E"/>
    <w:rsid w:val="00FE0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1"/>
    <o:shapelayout v:ext="edit">
      <o:idmap v:ext="edit" data="1"/>
    </o:shapelayout>
  </w:shapeDefaults>
  <w:decimalSymbol w:val=","/>
  <w:listSeparator w:val=";"/>
  <w15:docId w15:val="{9A67809D-2C4D-475F-9872-70CA8E59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2B09FF"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84510A"/>
    <w:pPr>
      <w:ind w:left="720"/>
      <w:contextualSpacing/>
    </w:p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CA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CA79D5"/>
    <w:rPr>
      <w:rFonts w:ascii="Tahoma" w:hAnsi="Tahoma" w:cs="Tahoma"/>
      <w:sz w:val="16"/>
      <w:szCs w:val="16"/>
    </w:rPr>
  </w:style>
  <w:style w:type="paragraph" w:styleId="Glava">
    <w:name w:val="header"/>
    <w:basedOn w:val="Navaden"/>
    <w:link w:val="GlavaZnak"/>
    <w:uiPriority w:val="99"/>
    <w:unhideWhenUsed/>
    <w:rsid w:val="00CA79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CA79D5"/>
  </w:style>
  <w:style w:type="paragraph" w:styleId="Noga">
    <w:name w:val="footer"/>
    <w:basedOn w:val="Navaden"/>
    <w:link w:val="NogaZnak"/>
    <w:uiPriority w:val="99"/>
    <w:semiHidden/>
    <w:unhideWhenUsed/>
    <w:rsid w:val="00CA79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semiHidden/>
    <w:rsid w:val="00CA7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F60E5-4F26-4F4D-A9D7-A543BD8A0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uporabnik</dc:creator>
  <cp:lastModifiedBy>vida merhar</cp:lastModifiedBy>
  <cp:revision>23</cp:revision>
  <dcterms:created xsi:type="dcterms:W3CDTF">2011-01-02T11:41:00Z</dcterms:created>
  <dcterms:modified xsi:type="dcterms:W3CDTF">2017-03-07T08:08:00Z</dcterms:modified>
</cp:coreProperties>
</file>