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B1E5" w14:textId="342E24AE" w:rsidR="00F53C5D" w:rsidRDefault="00F53C5D" w:rsidP="00F53C5D">
      <w:r w:rsidRPr="00F53C5D">
        <w:rPr>
          <w:b/>
          <w:bCs/>
          <w:u w:val="thick"/>
        </w:rPr>
        <w:t>Overfit</w:t>
      </w:r>
      <w:r>
        <w:t>: Good performance on training test and poor performance on test data</w:t>
      </w:r>
    </w:p>
    <w:p w14:paraId="0B8C79D5" w14:textId="6941FDFA" w:rsidR="00F53C5D" w:rsidRDefault="00F53C5D" w:rsidP="00F53C5D">
      <w:r w:rsidRPr="00F53C5D">
        <w:rPr>
          <w:b/>
          <w:bCs/>
          <w:u w:val="thick"/>
        </w:rPr>
        <w:t>Underfit</w:t>
      </w:r>
      <w:r>
        <w:t>: Poor performance on training test and poor performance on test data</w:t>
      </w:r>
    </w:p>
    <w:p w14:paraId="6E00E72E" w14:textId="33B1C2E0" w:rsidR="00F53C5D" w:rsidRDefault="00F53C5D" w:rsidP="00F53C5D"/>
    <w:p w14:paraId="458DEC42" w14:textId="4357C826" w:rsidR="00F53C5D" w:rsidRPr="00F53C5D" w:rsidRDefault="00F53C5D" w:rsidP="00F53C5D">
      <w:pPr>
        <w:rPr>
          <w:b/>
          <w:bCs/>
          <w:u w:val="thick"/>
        </w:rPr>
      </w:pPr>
      <w:r>
        <w:rPr>
          <w:b/>
          <w:bCs/>
          <w:u w:val="thick"/>
        </w:rPr>
        <w:t>Degrees of Freedom</w:t>
      </w:r>
    </w:p>
    <w:p w14:paraId="30CAD653" w14:textId="77777777" w:rsidR="00F53C5D" w:rsidRPr="006C792C" w:rsidRDefault="00F53C5D" w:rsidP="00E37C27">
      <w:pPr>
        <w:jc w:val="both"/>
        <w:rPr>
          <w:rFonts w:eastAsia="Times New Roman" w:cstheme="minorHAnsi"/>
          <w:color w:val="000000" w:themeColor="text1"/>
          <w:lang w:val="en-GR" w:eastAsia="en-GB"/>
        </w:rPr>
      </w:pPr>
      <w:r w:rsidRPr="006C792C">
        <w:rPr>
          <w:rFonts w:cstheme="minorHAnsi"/>
        </w:rPr>
        <w:t xml:space="preserve">The problem is that when we have more parameters than observations, there is a risk of overfitting the training dataset. </w:t>
      </w:r>
      <w:r w:rsidRPr="006C792C">
        <w:rPr>
          <w:rFonts w:eastAsia="Times New Roman" w:cstheme="minorHAnsi"/>
          <w:color w:val="000000" w:themeColor="text1"/>
          <w:shd w:val="clear" w:color="auto" w:fill="FFFFFF"/>
          <w:lang w:val="en-GR" w:eastAsia="en-GB"/>
        </w:rPr>
        <w:t>This is intuitive if we think of each coefficient in the model as a point of control. If we have more points of control in the model than we have observations, we can, in theory, configure the model to predict the training dataset correctly and exactly. Learning the details of the training dataset at the expense of performing well on new data is the definition of overfitting.</w:t>
      </w:r>
    </w:p>
    <w:p w14:paraId="6355F345" w14:textId="4D9801D3" w:rsidR="002D094B" w:rsidRPr="006C792C" w:rsidRDefault="002D094B" w:rsidP="00F53C5D">
      <w:pPr>
        <w:rPr>
          <w:rFonts w:cstheme="minorHAnsi"/>
          <w:color w:val="000000" w:themeColor="text1"/>
          <w:lang w:val="en-GR"/>
        </w:rPr>
      </w:pPr>
    </w:p>
    <w:p w14:paraId="5B8AE7EC" w14:textId="1D5C9909" w:rsidR="006C792C" w:rsidRPr="00E37C27" w:rsidRDefault="006C792C" w:rsidP="00F53C5D">
      <w:pPr>
        <w:rPr>
          <w:rFonts w:cstheme="minorHAnsi"/>
          <w:b/>
          <w:bCs/>
          <w:color w:val="000000" w:themeColor="text1"/>
          <w:u w:val="thick"/>
          <w:lang w:val="en-US"/>
        </w:rPr>
      </w:pPr>
      <w:r w:rsidRPr="00E37C27">
        <w:rPr>
          <w:rFonts w:cstheme="minorHAnsi"/>
          <w:b/>
          <w:bCs/>
          <w:color w:val="000000" w:themeColor="text1"/>
          <w:u w:val="thick"/>
          <w:lang w:val="en-US"/>
        </w:rPr>
        <w:t>Parametric/Non-parametric</w:t>
      </w:r>
    </w:p>
    <w:p w14:paraId="44BA860F" w14:textId="1114BF74" w:rsidR="006C792C" w:rsidRDefault="006C792C" w:rsidP="006C792C">
      <w:pPr>
        <w:rPr>
          <w:rFonts w:eastAsia="Times New Roman" w:cstheme="minorHAnsi"/>
          <w:color w:val="202124"/>
          <w:lang w:val="en-US" w:eastAsia="en-GB"/>
        </w:rPr>
      </w:pPr>
      <w:r w:rsidRPr="006C792C">
        <w:rPr>
          <w:rFonts w:eastAsia="Times New Roman" w:cstheme="minorHAnsi"/>
          <w:color w:val="202124"/>
          <w:lang w:val="en-GR" w:eastAsia="en-GB"/>
        </w:rPr>
        <w:t>Most nonparametric tests don't have degrees of freedom</w:t>
      </w:r>
      <w:r>
        <w:rPr>
          <w:rFonts w:eastAsia="Times New Roman" w:cstheme="minorHAnsi"/>
          <w:color w:val="202124"/>
          <w:lang w:val="en-US" w:eastAsia="en-GB"/>
        </w:rPr>
        <w:t>.</w:t>
      </w:r>
    </w:p>
    <w:p w14:paraId="64018CB2" w14:textId="2A7F746A" w:rsidR="00E37C27" w:rsidRDefault="00E37C27" w:rsidP="006C792C">
      <w:pPr>
        <w:rPr>
          <w:rFonts w:eastAsia="Times New Roman" w:cstheme="minorHAnsi"/>
          <w:color w:val="202124"/>
          <w:lang w:val="en-US" w:eastAsia="en-GB"/>
        </w:rPr>
      </w:pPr>
    </w:p>
    <w:p w14:paraId="76A1C1A0" w14:textId="408A67AA" w:rsidR="00E37C27" w:rsidRDefault="00E37C27" w:rsidP="006C792C">
      <w:pPr>
        <w:rPr>
          <w:rFonts w:eastAsia="Times New Roman" w:cstheme="minorHAnsi"/>
          <w:b/>
          <w:bCs/>
          <w:color w:val="202124"/>
          <w:u w:val="thick"/>
          <w:lang w:val="en-US" w:eastAsia="en-GB"/>
        </w:rPr>
      </w:pPr>
      <w:r>
        <w:rPr>
          <w:rFonts w:eastAsia="Times New Roman" w:cstheme="minorHAnsi"/>
          <w:b/>
          <w:bCs/>
          <w:color w:val="202124"/>
          <w:u w:val="thick"/>
          <w:lang w:val="en-US" w:eastAsia="en-GB"/>
        </w:rPr>
        <w:t xml:space="preserve">Binomial </w:t>
      </w:r>
      <w:r w:rsidRPr="00E37C27">
        <w:rPr>
          <w:rFonts w:eastAsia="Times New Roman" w:cstheme="minorHAnsi"/>
          <w:b/>
          <w:bCs/>
          <w:color w:val="202124"/>
          <w:u w:val="thick"/>
          <w:lang w:val="en-US" w:eastAsia="en-GB"/>
        </w:rPr>
        <w:t>Deviance</w:t>
      </w:r>
    </w:p>
    <w:p w14:paraId="203CE6D9" w14:textId="77777777" w:rsidR="00E37C27" w:rsidRDefault="00E37C27" w:rsidP="00AB67AD">
      <w:pPr>
        <w:ind w:firstLine="720"/>
        <w:jc w:val="both"/>
        <w:rPr>
          <w:rFonts w:eastAsia="Times New Roman" w:cstheme="minorHAnsi"/>
          <w:color w:val="18293A"/>
          <w:shd w:val="clear" w:color="auto" w:fill="FFFFFF"/>
          <w:lang w:val="en-GR" w:eastAsia="en-GB"/>
        </w:rPr>
      </w:pPr>
      <w:r w:rsidRPr="00E37C27">
        <w:rPr>
          <w:rFonts w:eastAsia="Times New Roman" w:cstheme="minorHAnsi"/>
          <w:color w:val="18293A"/>
          <w:bdr w:val="none" w:sz="0" w:space="0" w:color="auto" w:frame="1"/>
          <w:lang w:val="en-GR" w:eastAsia="en-GB"/>
        </w:rPr>
        <w:t>Deviance</w:t>
      </w:r>
      <w:r w:rsidRPr="00E37C27">
        <w:rPr>
          <w:rFonts w:eastAsia="Times New Roman" w:cstheme="minorHAnsi"/>
          <w:color w:val="18293A"/>
          <w:shd w:val="clear" w:color="auto" w:fill="FFFFFF"/>
          <w:lang w:val="en-GR" w:eastAsia="en-GB"/>
        </w:rPr>
        <w:t> is a number that measures the goodness of fit of a logistic regression model. Think of it as the distance from the perfect fit — a measure of how much your logistic regression model deviates from an ideal model that perfectly fits the data.</w:t>
      </w:r>
      <w:r>
        <w:rPr>
          <w:rFonts w:eastAsia="Times New Roman" w:cstheme="minorHAnsi"/>
          <w:color w:val="18293A"/>
          <w:shd w:val="clear" w:color="auto" w:fill="FFFFFF"/>
          <w:lang w:val="en-US" w:eastAsia="en-GB"/>
        </w:rPr>
        <w:t xml:space="preserve"> </w:t>
      </w:r>
      <w:r w:rsidRPr="00E37C27">
        <w:rPr>
          <w:rFonts w:eastAsia="Times New Roman" w:cstheme="minorHAnsi"/>
          <w:color w:val="18293A"/>
          <w:shd w:val="clear" w:color="auto" w:fill="FFFFFF"/>
          <w:lang w:val="en-GR" w:eastAsia="en-GB"/>
        </w:rPr>
        <w:t>The smaller the number the better the model fits the sample data (deviance = 0 means that the logistic regression model describes the data perfectly). Higher values of the deviance correspond to a less accurate model.</w:t>
      </w:r>
    </w:p>
    <w:p w14:paraId="28397463" w14:textId="6C74B484" w:rsidR="00F25698" w:rsidRDefault="00E37C27" w:rsidP="00AB67AD">
      <w:pPr>
        <w:pStyle w:val="NormalWeb"/>
        <w:spacing w:before="0" w:beforeAutospacing="0" w:after="384" w:afterAutospacing="0"/>
        <w:jc w:val="both"/>
        <w:textAlignment w:val="baseline"/>
        <w:rPr>
          <w:rFonts w:asciiTheme="minorHAnsi" w:hAnsiTheme="minorHAnsi" w:cstheme="minorHAnsi"/>
          <w:color w:val="18293A"/>
        </w:rPr>
      </w:pPr>
      <w:r w:rsidRPr="00E37C27">
        <w:rPr>
          <w:rFonts w:asciiTheme="minorHAnsi" w:hAnsiTheme="minorHAnsi" w:cstheme="minorHAnsi"/>
          <w:color w:val="18293A"/>
        </w:rPr>
        <w:t xml:space="preserve">In </w:t>
      </w:r>
      <w:r w:rsidRPr="00E37C27">
        <w:rPr>
          <w:rFonts w:cstheme="minorHAnsi"/>
          <w:color w:val="18293A"/>
        </w:rPr>
        <w:t>fact,</w:t>
      </w:r>
      <w:r w:rsidRPr="00E37C27">
        <w:rPr>
          <w:rFonts w:asciiTheme="minorHAnsi" w:hAnsiTheme="minorHAnsi" w:cstheme="minorHAnsi"/>
          <w:color w:val="18293A"/>
        </w:rPr>
        <w:t xml:space="preserve"> the model with the lowest deviance will certainly represent the sample data better than any other model. But the problem is that it may not generalize well.</w:t>
      </w:r>
      <w:r>
        <w:rPr>
          <w:rFonts w:asciiTheme="minorHAnsi" w:hAnsiTheme="minorHAnsi" w:cstheme="minorHAnsi"/>
          <w:color w:val="18293A"/>
          <w:lang w:val="en-US"/>
        </w:rPr>
        <w:t xml:space="preserve"> </w:t>
      </w:r>
      <w:r w:rsidRPr="00E37C27">
        <w:rPr>
          <w:rFonts w:asciiTheme="minorHAnsi" w:hAnsiTheme="minorHAnsi" w:cstheme="minorHAnsi"/>
          <w:color w:val="18293A"/>
        </w:rPr>
        <w:t>In this case we say that the model is overfitting the sample data.</w:t>
      </w:r>
      <w:r>
        <w:rPr>
          <w:rFonts w:asciiTheme="minorHAnsi" w:hAnsiTheme="minorHAnsi" w:cstheme="minorHAnsi"/>
          <w:color w:val="18293A"/>
          <w:lang w:val="en-US"/>
        </w:rPr>
        <w:t xml:space="preserve"> </w:t>
      </w:r>
      <w:proofErr w:type="gramStart"/>
      <w:r w:rsidRPr="00E37C27">
        <w:rPr>
          <w:rFonts w:asciiTheme="minorHAnsi" w:hAnsiTheme="minorHAnsi" w:cstheme="minorHAnsi"/>
          <w:color w:val="18293A"/>
        </w:rPr>
        <w:t>So</w:t>
      </w:r>
      <w:proofErr w:type="gramEnd"/>
      <w:r w:rsidRPr="00E37C27">
        <w:rPr>
          <w:rFonts w:asciiTheme="minorHAnsi" w:hAnsiTheme="minorHAnsi" w:cstheme="minorHAnsi"/>
          <w:color w:val="18293A"/>
        </w:rPr>
        <w:t xml:space="preserve"> optimizing for the smallest deviance on the sample data does not guarantee a small deviance on out-of-sample data.</w:t>
      </w:r>
      <w:r w:rsidR="00F25698">
        <w:rPr>
          <w:rFonts w:cstheme="minorHAnsi"/>
          <w:color w:val="18293A"/>
        </w:rPr>
        <w:t xml:space="preserve"> </w:t>
      </w:r>
      <w:r w:rsidR="00F25698" w:rsidRPr="00F25698">
        <w:rPr>
          <w:rFonts w:asciiTheme="minorHAnsi" w:hAnsiTheme="minorHAnsi" w:cstheme="minorHAnsi"/>
          <w:color w:val="18293A"/>
        </w:rPr>
        <w:t>The problem is that the model with more predictors will ALWAYS have a lower deviance than the smaller model — i.e. you cannot lose accuracy by adding more variables (in the worst case, if the additional variables were not important at all, the model can always set their coefficients equal to 0).</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So if you choose the model with the lowest deviance, you will always end up picking a model that includes all the predictors under consideration.</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This is not desirable because not all the independent variables will be good predictors of the outcome. Some will seem good predictors just by chance (in fact, for each 20 predictors included in the model, 1 will have a p-value &lt; 0.05 just by chance).</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Therefore, if you want to compare models of different sizes by using the deviance, you will also need to adjust for the number of predictors.</w:t>
      </w:r>
    </w:p>
    <w:p w14:paraId="680C2B88" w14:textId="77777777" w:rsidR="00806CA6" w:rsidRDefault="00806CA6" w:rsidP="00806CA6">
      <w:pPr>
        <w:pStyle w:val="NormalWeb"/>
        <w:spacing w:before="0" w:beforeAutospacing="0" w:after="0" w:afterAutospacing="0"/>
        <w:textAlignment w:val="baseline"/>
        <w:rPr>
          <w:rFonts w:asciiTheme="minorHAnsi" w:hAnsiTheme="minorHAnsi" w:cstheme="minorHAnsi"/>
          <w:b/>
          <w:bCs/>
          <w:color w:val="18293A"/>
          <w:u w:val="thick"/>
          <w:lang w:val="en-US"/>
        </w:rPr>
      </w:pPr>
      <w:r w:rsidRPr="00806CA6">
        <w:rPr>
          <w:rFonts w:asciiTheme="minorHAnsi" w:hAnsiTheme="minorHAnsi" w:cstheme="minorHAnsi"/>
          <w:b/>
          <w:bCs/>
          <w:color w:val="18293A"/>
          <w:u w:val="thick"/>
          <w:lang w:val="en-US"/>
        </w:rPr>
        <w:t>Bias-Variance Tradeoff</w:t>
      </w:r>
    </w:p>
    <w:p w14:paraId="1C466067" w14:textId="0F26FAC3" w:rsidR="00806CA6" w:rsidRDefault="00806CA6" w:rsidP="00AB67AD">
      <w:pPr>
        <w:pStyle w:val="NormalWeb"/>
        <w:spacing w:before="0" w:beforeAutospacing="0" w:after="0" w:afterAutospacing="0"/>
        <w:ind w:firstLine="720"/>
        <w:jc w:val="both"/>
        <w:textAlignment w:val="baseline"/>
        <w:rPr>
          <w:rFonts w:asciiTheme="minorHAnsi" w:hAnsiTheme="minorHAnsi" w:cstheme="minorHAnsi"/>
          <w:color w:val="292929"/>
          <w:spacing w:val="-1"/>
          <w:shd w:val="clear" w:color="auto" w:fill="FFFFFF"/>
        </w:rPr>
      </w:pPr>
      <w:r w:rsidRPr="00806CA6">
        <w:rPr>
          <w:rFonts w:asciiTheme="minorHAnsi" w:hAnsiTheme="minorHAnsi" w:cstheme="minorHAnsi"/>
          <w:color w:val="292929"/>
          <w:spacing w:val="-1"/>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630C5F1E" w14:textId="6CA9E9AC" w:rsidR="00806CA6" w:rsidRDefault="00806CA6" w:rsidP="00AB67AD">
      <w:pPr>
        <w:ind w:firstLine="720"/>
        <w:jc w:val="both"/>
        <w:rPr>
          <w:rFonts w:eastAsia="Times New Roman" w:cstheme="minorHAnsi"/>
          <w:color w:val="292929"/>
          <w:spacing w:val="-1"/>
          <w:shd w:val="clear" w:color="auto" w:fill="FFFFFF"/>
          <w:lang w:val="en-GR" w:eastAsia="en-GB"/>
        </w:rPr>
      </w:pPr>
      <w:r w:rsidRPr="00806CA6">
        <w:rPr>
          <w:rFonts w:eastAsia="Times New Roman" w:cstheme="minorHAnsi"/>
          <w:color w:val="292929"/>
          <w:spacing w:val="-1"/>
          <w:shd w:val="clear" w:color="auto" w:fill="FFFFFF"/>
          <w:lang w:val="en-GR" w:eastAsia="en-GB"/>
        </w:rPr>
        <w:t>Variance is the variability of model prediction for a given data point or a value which tells us spread of our data. </w:t>
      </w:r>
      <w:r w:rsidRPr="00806CA6">
        <w:rPr>
          <w:rFonts w:eastAsia="Times New Roman" w:cstheme="minorHAnsi"/>
          <w:lang w:val="en-GR" w:eastAsia="en-GB"/>
        </w:rPr>
        <w:t>Model with high variance pays a lot of attention to training data and does not generalize on the data which it hasn’t seen before.</w:t>
      </w:r>
      <w:r w:rsidRPr="00806CA6">
        <w:rPr>
          <w:rFonts w:eastAsia="Times New Roman" w:cstheme="minorHAnsi"/>
          <w:color w:val="292929"/>
          <w:spacing w:val="-1"/>
          <w:shd w:val="clear" w:color="auto" w:fill="FFFFFF"/>
          <w:lang w:val="en-GR" w:eastAsia="en-GB"/>
        </w:rPr>
        <w:t> As a result, such models perform very well on training data but has high error rates on test data.</w:t>
      </w:r>
    </w:p>
    <w:p w14:paraId="5B922A9B" w14:textId="77777777" w:rsidR="00806CA6" w:rsidRPr="00806CA6" w:rsidRDefault="00806CA6" w:rsidP="00AB67AD">
      <w:pPr>
        <w:ind w:firstLine="720"/>
        <w:jc w:val="both"/>
        <w:rPr>
          <w:rFonts w:eastAsia="Times New Roman" w:cstheme="minorHAnsi"/>
          <w:lang w:val="en-GR" w:eastAsia="en-GB"/>
        </w:rPr>
      </w:pPr>
      <w:r w:rsidRPr="00806CA6">
        <w:rPr>
          <w:rFonts w:eastAsia="Times New Roman" w:cstheme="minorHAnsi"/>
          <w:color w:val="292929"/>
          <w:spacing w:val="-1"/>
          <w:shd w:val="clear" w:color="auto" w:fill="FFFFFF"/>
          <w:lang w:val="en-GR" w:eastAsia="en-GB"/>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656ED611" w14:textId="791E2820" w:rsidR="00806CA6" w:rsidRPr="00806CA6" w:rsidRDefault="00806CA6" w:rsidP="00806CA6">
      <w:pPr>
        <w:pStyle w:val="NormalWeb"/>
        <w:spacing w:before="0" w:beforeAutospacing="0" w:after="0" w:afterAutospacing="0"/>
        <w:textAlignment w:val="baseline"/>
        <w:rPr>
          <w:rFonts w:asciiTheme="minorHAnsi" w:hAnsiTheme="minorHAnsi" w:cstheme="minorHAnsi"/>
          <w:b/>
          <w:bCs/>
          <w:color w:val="18293A"/>
          <w:u w:val="thick"/>
        </w:rPr>
      </w:pPr>
      <w:r>
        <w:rPr>
          <w:rFonts w:asciiTheme="minorHAnsi" w:hAnsiTheme="minorHAnsi" w:cstheme="minorHAnsi"/>
          <w:b/>
          <w:bCs/>
          <w:noProof/>
          <w:color w:val="18293A"/>
          <w:u w:val="thick"/>
        </w:rPr>
        <w:drawing>
          <wp:inline distT="0" distB="0" distL="0" distR="0" wp14:anchorId="14F65148" wp14:editId="09358CD0">
            <wp:extent cx="1672409" cy="1557867"/>
            <wp:effectExtent l="0" t="0" r="444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8760" cy="1591728"/>
                    </a:xfrm>
                    <a:prstGeom prst="rect">
                      <a:avLst/>
                    </a:prstGeom>
                  </pic:spPr>
                </pic:pic>
              </a:graphicData>
            </a:graphic>
          </wp:inline>
        </w:drawing>
      </w:r>
    </w:p>
    <w:p w14:paraId="146A29B4" w14:textId="77777777" w:rsidR="00AB67AD" w:rsidRDefault="00AB67AD" w:rsidP="00AB67AD">
      <w:pPr>
        <w:pStyle w:val="NormalWeb"/>
        <w:spacing w:before="0" w:beforeAutospacing="0" w:after="0" w:afterAutospacing="0"/>
        <w:jc w:val="both"/>
        <w:rPr>
          <w:rFonts w:asciiTheme="minorHAnsi" w:hAnsiTheme="minorHAnsi" w:cstheme="minorHAnsi"/>
          <w:lang w:val="en-US"/>
        </w:rPr>
      </w:pPr>
      <w:r w:rsidRPr="00AB67AD">
        <w:rPr>
          <w:rFonts w:asciiTheme="minorHAnsi" w:hAnsiTheme="minorHAnsi" w:cstheme="minorHAnsi"/>
        </w:rPr>
        <w:lastRenderedPageBreak/>
        <w:t>In statistics and machine learning, the bias–variance tradeoff is the property of a model that the variance of the parameter estimated across samples can be reduced by increasing the bias in the estimated parameters. The bias–variance dilemma or bias–variance problem is the conflict in trying to simultaneously minimize these two sources of error that prevent supervised learning algorithms from generalizing beyond their training set.</w:t>
      </w:r>
      <w:r>
        <w:rPr>
          <w:rFonts w:asciiTheme="minorHAnsi" w:hAnsiTheme="minorHAnsi" w:cstheme="minorHAnsi"/>
          <w:lang w:val="en-US"/>
        </w:rPr>
        <w:t xml:space="preserve"> </w:t>
      </w:r>
    </w:p>
    <w:p w14:paraId="5DF7BE34" w14:textId="77777777" w:rsidR="00AB67AD" w:rsidRDefault="00AB67AD" w:rsidP="00AB67AD">
      <w:pPr>
        <w:pStyle w:val="NormalWeb"/>
        <w:spacing w:before="0" w:beforeAutospacing="0" w:after="0" w:afterAutospacing="0"/>
        <w:ind w:firstLine="720"/>
        <w:jc w:val="both"/>
        <w:rPr>
          <w:rFonts w:asciiTheme="minorHAnsi" w:hAnsiTheme="minorHAnsi" w:cstheme="minorHAnsi"/>
        </w:rPr>
      </w:pPr>
      <w:r w:rsidRPr="00AB67AD">
        <w:rPr>
          <w:rFonts w:asciiTheme="minorHAnsi" w:hAnsiTheme="minorHAnsi" w:cstheme="minorHAnsi"/>
        </w:rPr>
        <w:t xml:space="preserve">The bias error is an error from erroneous assumptions in the learning algorithm. High bias can cause an algorithm to miss the relevant relations between features and target outputs (underfitting). </w:t>
      </w:r>
    </w:p>
    <w:p w14:paraId="45BB29D7" w14:textId="77777777" w:rsidR="00AB67AD" w:rsidRDefault="00AB67AD" w:rsidP="00AB67AD">
      <w:pPr>
        <w:pStyle w:val="NormalWeb"/>
        <w:spacing w:before="0" w:beforeAutospacing="0" w:after="0" w:afterAutospacing="0"/>
        <w:ind w:firstLine="720"/>
        <w:jc w:val="both"/>
        <w:rPr>
          <w:rFonts w:asciiTheme="minorHAnsi" w:hAnsiTheme="minorHAnsi" w:cstheme="minorHAnsi"/>
          <w:lang w:val="en-US"/>
        </w:rPr>
      </w:pPr>
      <w:r w:rsidRPr="00AB67AD">
        <w:rPr>
          <w:rFonts w:asciiTheme="minorHAnsi" w:hAnsiTheme="minorHAnsi" w:cstheme="minorHAnsi"/>
        </w:rPr>
        <w:t xml:space="preserve">The variance is an error from sensitivity to small fluctuations in the training set. High variance may result from an algorithm modeling the random noise in the training data (overfitting). </w:t>
      </w:r>
      <w:r>
        <w:rPr>
          <w:rFonts w:asciiTheme="minorHAnsi" w:hAnsiTheme="minorHAnsi" w:cstheme="minorHAnsi"/>
          <w:lang w:val="en-US"/>
        </w:rPr>
        <w:t xml:space="preserve"> </w:t>
      </w:r>
    </w:p>
    <w:p w14:paraId="397BE448" w14:textId="73B36F21" w:rsidR="00AB67AD" w:rsidRPr="00AB67AD" w:rsidRDefault="00AB67AD" w:rsidP="00AB67AD">
      <w:pPr>
        <w:pStyle w:val="NormalWeb"/>
        <w:spacing w:before="0" w:beforeAutospacing="0" w:after="0" w:afterAutospacing="0"/>
        <w:ind w:firstLine="720"/>
        <w:jc w:val="both"/>
        <w:rPr>
          <w:rFonts w:asciiTheme="minorHAnsi" w:hAnsiTheme="minorHAnsi" w:cstheme="minorHAnsi"/>
          <w:lang w:val="en-US"/>
        </w:rPr>
      </w:pPr>
      <w:r w:rsidRPr="00AB67AD">
        <w:rPr>
          <w:rFonts w:asciiTheme="minorHAnsi" w:hAnsiTheme="minorHAnsi" w:cstheme="minorHAnsi"/>
        </w:rPr>
        <w:t xml:space="preserve">The bias–variance decomposition is a way of analyzing a learning algorithm’s expected generalization error with respect to a particular problem as a sum of three terms, the bias, variance, and a quantity called the irreducible error, resulting from noise in the problem itself. </w:t>
      </w:r>
    </w:p>
    <w:p w14:paraId="3F4471D9" w14:textId="77777777" w:rsidR="00AB67AD" w:rsidRDefault="00AB67AD" w:rsidP="00E56A7A">
      <w:pPr>
        <w:pStyle w:val="NormalWeb"/>
        <w:spacing w:before="0" w:beforeAutospacing="0" w:after="0" w:afterAutospacing="0"/>
        <w:textAlignment w:val="baseline"/>
        <w:rPr>
          <w:rFonts w:asciiTheme="minorHAnsi" w:hAnsiTheme="minorHAnsi" w:cstheme="minorHAnsi"/>
          <w:b/>
          <w:bCs/>
          <w:color w:val="18293A"/>
          <w:u w:val="thick"/>
          <w:lang w:val="en-US"/>
        </w:rPr>
      </w:pPr>
    </w:p>
    <w:p w14:paraId="37234BB5" w14:textId="27F05210" w:rsidR="00E56A7A" w:rsidRDefault="00E56A7A" w:rsidP="00E56A7A">
      <w:pPr>
        <w:pStyle w:val="NormalWeb"/>
        <w:spacing w:before="0" w:beforeAutospacing="0" w:after="0" w:afterAutospacing="0"/>
        <w:textAlignment w:val="baseline"/>
        <w:rPr>
          <w:rFonts w:asciiTheme="minorHAnsi" w:hAnsiTheme="minorHAnsi" w:cstheme="minorHAnsi"/>
          <w:b/>
          <w:bCs/>
          <w:color w:val="18293A"/>
          <w:u w:val="thick"/>
          <w:lang w:val="en-US"/>
        </w:rPr>
      </w:pPr>
      <w:r>
        <w:rPr>
          <w:rFonts w:asciiTheme="minorHAnsi" w:hAnsiTheme="minorHAnsi" w:cstheme="minorHAnsi"/>
          <w:b/>
          <w:bCs/>
          <w:color w:val="18293A"/>
          <w:u w:val="thick"/>
          <w:lang w:val="en-US"/>
        </w:rPr>
        <w:t>Another Cross-Entropy Function</w:t>
      </w:r>
    </w:p>
    <w:p w14:paraId="3216ABE8" w14:textId="77777777" w:rsidR="00E56A7A" w:rsidRDefault="00E56A7A" w:rsidP="00E56A7A">
      <w:pPr>
        <w:pStyle w:val="NormalWeb"/>
        <w:spacing w:before="0" w:beforeAutospacing="0" w:after="0" w:afterAutospacing="0"/>
        <w:textAlignment w:val="baseline"/>
        <w:rPr>
          <w:rFonts w:asciiTheme="minorHAnsi" w:hAnsiTheme="minorHAnsi" w:cstheme="minorHAnsi"/>
          <w:color w:val="18293A"/>
          <w:lang w:val="en-US"/>
        </w:rPr>
      </w:pPr>
      <w:proofErr w:type="spellStart"/>
      <w:r w:rsidRPr="00E56A7A">
        <w:rPr>
          <w:rFonts w:asciiTheme="minorHAnsi" w:hAnsiTheme="minorHAnsi" w:cstheme="minorHAnsi"/>
          <w:color w:val="18293A"/>
          <w:lang w:val="en-US"/>
        </w:rPr>
        <w:t>cross_entropy</w:t>
      </w:r>
      <w:proofErr w:type="spellEnd"/>
      <w:r w:rsidRPr="00E56A7A">
        <w:rPr>
          <w:rFonts w:asciiTheme="minorHAnsi" w:hAnsiTheme="minorHAnsi" w:cstheme="minorHAnsi"/>
          <w:color w:val="18293A"/>
          <w:lang w:val="en-US"/>
        </w:rPr>
        <w:t xml:space="preserve"> &lt;- </w:t>
      </w:r>
      <w:proofErr w:type="gramStart"/>
      <w:r w:rsidRPr="00E56A7A">
        <w:rPr>
          <w:rFonts w:asciiTheme="minorHAnsi" w:hAnsiTheme="minorHAnsi" w:cstheme="minorHAnsi"/>
          <w:color w:val="18293A"/>
          <w:lang w:val="en-US"/>
        </w:rPr>
        <w:t>function(</w:t>
      </w:r>
      <w:proofErr w:type="gramEnd"/>
      <w:r w:rsidRPr="00E56A7A">
        <w:rPr>
          <w:rFonts w:asciiTheme="minorHAnsi" w:hAnsiTheme="minorHAnsi" w:cstheme="minorHAnsi"/>
          <w:color w:val="18293A"/>
          <w:lang w:val="en-US"/>
        </w:rPr>
        <w:t>p, actual){</w:t>
      </w:r>
    </w:p>
    <w:p w14:paraId="783B6718" w14:textId="77777777" w:rsidR="00E56A7A" w:rsidRDefault="00E56A7A" w:rsidP="00E56A7A">
      <w:pPr>
        <w:pStyle w:val="NormalWeb"/>
        <w:spacing w:before="0" w:beforeAutospacing="0" w:after="0" w:afterAutospacing="0"/>
        <w:ind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x &lt;- 0</w:t>
      </w:r>
    </w:p>
    <w:p w14:paraId="0F1A2C27" w14:textId="77777777" w:rsidR="00E56A7A" w:rsidRDefault="00E56A7A" w:rsidP="00E56A7A">
      <w:pPr>
        <w:pStyle w:val="NormalWeb"/>
        <w:spacing w:before="0" w:beforeAutospacing="0" w:after="0" w:afterAutospacing="0"/>
        <w:ind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for (</w:t>
      </w:r>
      <w:proofErr w:type="spellStart"/>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xml:space="preserve"> in </w:t>
      </w:r>
      <w:proofErr w:type="gramStart"/>
      <w:r w:rsidRPr="00E56A7A">
        <w:rPr>
          <w:rFonts w:asciiTheme="minorHAnsi" w:hAnsiTheme="minorHAnsi" w:cstheme="minorHAnsi"/>
          <w:color w:val="18293A"/>
          <w:lang w:val="en-US"/>
        </w:rPr>
        <w:t>1:length</w:t>
      </w:r>
      <w:proofErr w:type="gramEnd"/>
      <w:r w:rsidRPr="00E56A7A">
        <w:rPr>
          <w:rFonts w:asciiTheme="minorHAnsi" w:hAnsiTheme="minorHAnsi" w:cstheme="minorHAnsi"/>
          <w:color w:val="18293A"/>
          <w:lang w:val="en-US"/>
        </w:rPr>
        <w:t>(actual)){</w:t>
      </w:r>
    </w:p>
    <w:p w14:paraId="36865458" w14:textId="77777777" w:rsidR="00E56A7A" w:rsidRDefault="00E56A7A" w:rsidP="00E56A7A">
      <w:pPr>
        <w:pStyle w:val="NormalWeb"/>
        <w:spacing w:before="0" w:beforeAutospacing="0" w:after="0" w:afterAutospacing="0"/>
        <w:ind w:left="720"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if (</w:t>
      </w:r>
      <w:proofErr w:type="gramStart"/>
      <w:r w:rsidRPr="00E56A7A">
        <w:rPr>
          <w:rFonts w:asciiTheme="minorHAnsi" w:hAnsiTheme="minorHAnsi" w:cstheme="minorHAnsi"/>
          <w:color w:val="18293A"/>
          <w:lang w:val="en-US"/>
        </w:rPr>
        <w:t>p[</w:t>
      </w:r>
      <w:proofErr w:type="spellStart"/>
      <w:proofErr w:type="gramEnd"/>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which(</w:t>
      </w:r>
      <w:proofErr w:type="spellStart"/>
      <w:r w:rsidRPr="00E56A7A">
        <w:rPr>
          <w:rFonts w:asciiTheme="minorHAnsi" w:hAnsiTheme="minorHAnsi" w:cstheme="minorHAnsi"/>
          <w:color w:val="18293A"/>
          <w:lang w:val="en-US"/>
        </w:rPr>
        <w:t>colnames</w:t>
      </w:r>
      <w:proofErr w:type="spellEnd"/>
      <w:r w:rsidRPr="00E56A7A">
        <w:rPr>
          <w:rFonts w:asciiTheme="minorHAnsi" w:hAnsiTheme="minorHAnsi" w:cstheme="minorHAnsi"/>
          <w:color w:val="18293A"/>
          <w:lang w:val="en-US"/>
        </w:rPr>
        <w:t>(p) == actual[</w:t>
      </w:r>
      <w:proofErr w:type="spellStart"/>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xml:space="preserve">])] == 0) </w:t>
      </w:r>
    </w:p>
    <w:p w14:paraId="26573BFA" w14:textId="77777777" w:rsidR="00E56A7A" w:rsidRDefault="00E56A7A" w:rsidP="00E56A7A">
      <w:pPr>
        <w:pStyle w:val="NormalWeb"/>
        <w:spacing w:before="0" w:beforeAutospacing="0" w:after="0" w:afterAutospacing="0"/>
        <w:ind w:left="720" w:firstLine="720"/>
        <w:textAlignment w:val="baseline"/>
        <w:rPr>
          <w:rFonts w:asciiTheme="minorHAnsi" w:hAnsiTheme="minorHAnsi" w:cstheme="minorHAnsi"/>
          <w:color w:val="18293A"/>
          <w:lang w:val="en-US"/>
        </w:rPr>
      </w:pPr>
      <w:proofErr w:type="gramStart"/>
      <w:r w:rsidRPr="00E56A7A">
        <w:rPr>
          <w:rFonts w:asciiTheme="minorHAnsi" w:hAnsiTheme="minorHAnsi" w:cstheme="minorHAnsi"/>
          <w:color w:val="18293A"/>
          <w:lang w:val="en-US"/>
        </w:rPr>
        <w:t>p[</w:t>
      </w:r>
      <w:proofErr w:type="spellStart"/>
      <w:proofErr w:type="gramEnd"/>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which(</w:t>
      </w:r>
      <w:proofErr w:type="spellStart"/>
      <w:r w:rsidRPr="00E56A7A">
        <w:rPr>
          <w:rFonts w:asciiTheme="minorHAnsi" w:hAnsiTheme="minorHAnsi" w:cstheme="minorHAnsi"/>
          <w:color w:val="18293A"/>
          <w:lang w:val="en-US"/>
        </w:rPr>
        <w:t>colnames</w:t>
      </w:r>
      <w:proofErr w:type="spellEnd"/>
      <w:r w:rsidRPr="00E56A7A">
        <w:rPr>
          <w:rFonts w:asciiTheme="minorHAnsi" w:hAnsiTheme="minorHAnsi" w:cstheme="minorHAnsi"/>
          <w:color w:val="18293A"/>
          <w:lang w:val="en-US"/>
        </w:rPr>
        <w:t>(p) == actual[</w:t>
      </w:r>
      <w:proofErr w:type="spellStart"/>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&lt;- 10^(-15)</w:t>
      </w:r>
    </w:p>
    <w:p w14:paraId="53EE0386" w14:textId="77777777" w:rsidR="00E56A7A" w:rsidRDefault="00E56A7A" w:rsidP="00E56A7A">
      <w:pPr>
        <w:pStyle w:val="NormalWeb"/>
        <w:spacing w:before="0" w:beforeAutospacing="0" w:after="0" w:afterAutospacing="0"/>
        <w:ind w:left="720"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x &lt;- x + (</w:t>
      </w:r>
      <w:proofErr w:type="gramStart"/>
      <w:r w:rsidRPr="00E56A7A">
        <w:rPr>
          <w:rFonts w:asciiTheme="minorHAnsi" w:hAnsiTheme="minorHAnsi" w:cstheme="minorHAnsi"/>
          <w:color w:val="18293A"/>
          <w:lang w:val="en-US"/>
        </w:rPr>
        <w:t>log(</w:t>
      </w:r>
      <w:proofErr w:type="gramEnd"/>
      <w:r w:rsidRPr="00E56A7A">
        <w:rPr>
          <w:rFonts w:asciiTheme="minorHAnsi" w:hAnsiTheme="minorHAnsi" w:cstheme="minorHAnsi"/>
          <w:color w:val="18293A"/>
          <w:lang w:val="en-US"/>
        </w:rPr>
        <w:t>p[</w:t>
      </w:r>
      <w:proofErr w:type="spellStart"/>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 which(</w:t>
      </w:r>
      <w:proofErr w:type="spellStart"/>
      <w:r w:rsidRPr="00E56A7A">
        <w:rPr>
          <w:rFonts w:asciiTheme="minorHAnsi" w:hAnsiTheme="minorHAnsi" w:cstheme="minorHAnsi"/>
          <w:color w:val="18293A"/>
          <w:lang w:val="en-US"/>
        </w:rPr>
        <w:t>colnames</w:t>
      </w:r>
      <w:proofErr w:type="spellEnd"/>
      <w:r w:rsidRPr="00E56A7A">
        <w:rPr>
          <w:rFonts w:asciiTheme="minorHAnsi" w:hAnsiTheme="minorHAnsi" w:cstheme="minorHAnsi"/>
          <w:color w:val="18293A"/>
          <w:lang w:val="en-US"/>
        </w:rPr>
        <w:t>(p) == actual[</w:t>
      </w:r>
      <w:proofErr w:type="spellStart"/>
      <w:r w:rsidRPr="00E56A7A">
        <w:rPr>
          <w:rFonts w:asciiTheme="minorHAnsi" w:hAnsiTheme="minorHAnsi" w:cstheme="minorHAnsi"/>
          <w:color w:val="18293A"/>
          <w:lang w:val="en-US"/>
        </w:rPr>
        <w:t>i</w:t>
      </w:r>
      <w:proofErr w:type="spellEnd"/>
      <w:r w:rsidRPr="00E56A7A">
        <w:rPr>
          <w:rFonts w:asciiTheme="minorHAnsi" w:hAnsiTheme="minorHAnsi" w:cstheme="minorHAnsi"/>
          <w:color w:val="18293A"/>
          <w:lang w:val="en-US"/>
        </w:rPr>
        <w:t>])]))</w:t>
      </w:r>
    </w:p>
    <w:p w14:paraId="5FB4907F" w14:textId="77777777" w:rsidR="00E56A7A" w:rsidRDefault="00E56A7A" w:rsidP="00E56A7A">
      <w:pPr>
        <w:pStyle w:val="NormalWeb"/>
        <w:spacing w:before="0" w:beforeAutospacing="0" w:after="0" w:afterAutospacing="0"/>
        <w:ind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w:t>
      </w:r>
    </w:p>
    <w:p w14:paraId="766686D6" w14:textId="773FA547" w:rsidR="00E56A7A" w:rsidRPr="00E56A7A" w:rsidRDefault="00E56A7A" w:rsidP="00E56A7A">
      <w:pPr>
        <w:pStyle w:val="NormalWeb"/>
        <w:spacing w:before="0" w:beforeAutospacing="0" w:after="0" w:afterAutospacing="0"/>
        <w:ind w:firstLine="72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return(-x)</w:t>
      </w:r>
    </w:p>
    <w:p w14:paraId="66CDAE64" w14:textId="564FBC59" w:rsidR="00E56A7A" w:rsidRPr="00E56A7A" w:rsidRDefault="00E56A7A" w:rsidP="00E56A7A">
      <w:pPr>
        <w:pStyle w:val="NormalWeb"/>
        <w:spacing w:before="0" w:beforeAutospacing="0" w:after="0" w:afterAutospacing="0"/>
        <w:textAlignment w:val="baseline"/>
        <w:rPr>
          <w:rFonts w:asciiTheme="minorHAnsi" w:hAnsiTheme="minorHAnsi" w:cstheme="minorHAnsi"/>
          <w:color w:val="18293A"/>
          <w:lang w:val="en-US"/>
        </w:rPr>
      </w:pPr>
      <w:r w:rsidRPr="00E56A7A">
        <w:rPr>
          <w:rFonts w:asciiTheme="minorHAnsi" w:hAnsiTheme="minorHAnsi" w:cstheme="minorHAnsi"/>
          <w:color w:val="18293A"/>
          <w:lang w:val="en-US"/>
        </w:rPr>
        <w:t>}</w:t>
      </w:r>
    </w:p>
    <w:p w14:paraId="6FA4C703" w14:textId="3F32B71B" w:rsidR="00E37C27" w:rsidRPr="00E37C27" w:rsidRDefault="00E37C27" w:rsidP="00806CA6">
      <w:pPr>
        <w:jc w:val="both"/>
        <w:rPr>
          <w:rFonts w:eastAsia="Times New Roman" w:cstheme="minorHAnsi"/>
          <w:lang w:val="en-GR" w:eastAsia="en-GB"/>
        </w:rPr>
      </w:pPr>
    </w:p>
    <w:p w14:paraId="72AF0CC9" w14:textId="1F73A917" w:rsidR="00E37C27" w:rsidRPr="00E37C27" w:rsidRDefault="00E37C27" w:rsidP="00E37C27">
      <w:pPr>
        <w:rPr>
          <w:rFonts w:eastAsia="Times New Roman" w:cstheme="minorHAnsi"/>
          <w:lang w:val="en-GR" w:eastAsia="en-GB"/>
        </w:rPr>
      </w:pPr>
    </w:p>
    <w:p w14:paraId="319E828F" w14:textId="77777777" w:rsidR="00E37C27" w:rsidRPr="00E37C27" w:rsidRDefault="00E37C27" w:rsidP="006C792C">
      <w:pPr>
        <w:rPr>
          <w:rFonts w:eastAsia="Times New Roman" w:cstheme="minorHAnsi"/>
          <w:u w:val="thick"/>
          <w:lang w:val="en-GR" w:eastAsia="en-GB"/>
        </w:rPr>
      </w:pPr>
    </w:p>
    <w:p w14:paraId="0467A2CC" w14:textId="77777777" w:rsidR="006C792C" w:rsidRPr="006C792C" w:rsidRDefault="006C792C" w:rsidP="00F53C5D">
      <w:pPr>
        <w:rPr>
          <w:b/>
          <w:bCs/>
          <w:color w:val="000000" w:themeColor="text1"/>
          <w:u w:val="thick"/>
          <w:lang w:val="en-GR"/>
        </w:rPr>
      </w:pPr>
    </w:p>
    <w:sectPr w:rsidR="006C792C" w:rsidRPr="006C792C" w:rsidSect="00F53C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5D"/>
    <w:rsid w:val="002D094B"/>
    <w:rsid w:val="006C792C"/>
    <w:rsid w:val="00806CA6"/>
    <w:rsid w:val="00AB67AD"/>
    <w:rsid w:val="00C51519"/>
    <w:rsid w:val="00E37C27"/>
    <w:rsid w:val="00E56A7A"/>
    <w:rsid w:val="00F25698"/>
    <w:rsid w:val="00F53C5D"/>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6D7CBD7"/>
  <w15:chartTrackingRefBased/>
  <w15:docId w15:val="{0F0E79AA-CD69-E049-9E07-FB9FB33D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7C27"/>
    <w:rPr>
      <w:b/>
      <w:bCs/>
    </w:rPr>
  </w:style>
  <w:style w:type="character" w:customStyle="1" w:styleId="apple-converted-space">
    <w:name w:val="apple-converted-space"/>
    <w:basedOn w:val="DefaultParagraphFont"/>
    <w:rsid w:val="00E37C27"/>
  </w:style>
  <w:style w:type="paragraph" w:styleId="NormalWeb">
    <w:name w:val="Normal (Web)"/>
    <w:basedOn w:val="Normal"/>
    <w:uiPriority w:val="99"/>
    <w:unhideWhenUsed/>
    <w:rsid w:val="00E37C27"/>
    <w:pPr>
      <w:spacing w:before="100" w:beforeAutospacing="1" w:after="100" w:afterAutospacing="1"/>
    </w:pPr>
    <w:rPr>
      <w:rFonts w:ascii="Times New Roman" w:eastAsia="Times New Roman" w:hAnsi="Times New Roman" w:cs="Times New Roman"/>
      <w:lang w:val="en-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142">
      <w:bodyDiv w:val="1"/>
      <w:marLeft w:val="0"/>
      <w:marRight w:val="0"/>
      <w:marTop w:val="0"/>
      <w:marBottom w:val="0"/>
      <w:divBdr>
        <w:top w:val="none" w:sz="0" w:space="0" w:color="auto"/>
        <w:left w:val="none" w:sz="0" w:space="0" w:color="auto"/>
        <w:bottom w:val="none" w:sz="0" w:space="0" w:color="auto"/>
        <w:right w:val="none" w:sz="0" w:space="0" w:color="auto"/>
      </w:divBdr>
    </w:div>
    <w:div w:id="340278811">
      <w:bodyDiv w:val="1"/>
      <w:marLeft w:val="0"/>
      <w:marRight w:val="0"/>
      <w:marTop w:val="0"/>
      <w:marBottom w:val="0"/>
      <w:divBdr>
        <w:top w:val="none" w:sz="0" w:space="0" w:color="auto"/>
        <w:left w:val="none" w:sz="0" w:space="0" w:color="auto"/>
        <w:bottom w:val="none" w:sz="0" w:space="0" w:color="auto"/>
        <w:right w:val="none" w:sz="0" w:space="0" w:color="auto"/>
      </w:divBdr>
    </w:div>
    <w:div w:id="524254007">
      <w:bodyDiv w:val="1"/>
      <w:marLeft w:val="0"/>
      <w:marRight w:val="0"/>
      <w:marTop w:val="0"/>
      <w:marBottom w:val="0"/>
      <w:divBdr>
        <w:top w:val="none" w:sz="0" w:space="0" w:color="auto"/>
        <w:left w:val="none" w:sz="0" w:space="0" w:color="auto"/>
        <w:bottom w:val="none" w:sz="0" w:space="0" w:color="auto"/>
        <w:right w:val="none" w:sz="0" w:space="0" w:color="auto"/>
      </w:divBdr>
    </w:div>
    <w:div w:id="691226315">
      <w:bodyDiv w:val="1"/>
      <w:marLeft w:val="0"/>
      <w:marRight w:val="0"/>
      <w:marTop w:val="0"/>
      <w:marBottom w:val="0"/>
      <w:divBdr>
        <w:top w:val="none" w:sz="0" w:space="0" w:color="auto"/>
        <w:left w:val="none" w:sz="0" w:space="0" w:color="auto"/>
        <w:bottom w:val="none" w:sz="0" w:space="0" w:color="auto"/>
        <w:right w:val="none" w:sz="0" w:space="0" w:color="auto"/>
      </w:divBdr>
    </w:div>
    <w:div w:id="744840125">
      <w:bodyDiv w:val="1"/>
      <w:marLeft w:val="0"/>
      <w:marRight w:val="0"/>
      <w:marTop w:val="0"/>
      <w:marBottom w:val="0"/>
      <w:divBdr>
        <w:top w:val="none" w:sz="0" w:space="0" w:color="auto"/>
        <w:left w:val="none" w:sz="0" w:space="0" w:color="auto"/>
        <w:bottom w:val="none" w:sz="0" w:space="0" w:color="auto"/>
        <w:right w:val="none" w:sz="0" w:space="0" w:color="auto"/>
      </w:divBdr>
    </w:div>
    <w:div w:id="1137727071">
      <w:bodyDiv w:val="1"/>
      <w:marLeft w:val="0"/>
      <w:marRight w:val="0"/>
      <w:marTop w:val="0"/>
      <w:marBottom w:val="0"/>
      <w:divBdr>
        <w:top w:val="none" w:sz="0" w:space="0" w:color="auto"/>
        <w:left w:val="none" w:sz="0" w:space="0" w:color="auto"/>
        <w:bottom w:val="none" w:sz="0" w:space="0" w:color="auto"/>
        <w:right w:val="none" w:sz="0" w:space="0" w:color="auto"/>
      </w:divBdr>
    </w:div>
    <w:div w:id="1233081855">
      <w:bodyDiv w:val="1"/>
      <w:marLeft w:val="0"/>
      <w:marRight w:val="0"/>
      <w:marTop w:val="0"/>
      <w:marBottom w:val="0"/>
      <w:divBdr>
        <w:top w:val="none" w:sz="0" w:space="0" w:color="auto"/>
        <w:left w:val="none" w:sz="0" w:space="0" w:color="auto"/>
        <w:bottom w:val="none" w:sz="0" w:space="0" w:color="auto"/>
        <w:right w:val="none" w:sz="0" w:space="0" w:color="auto"/>
      </w:divBdr>
    </w:div>
    <w:div w:id="1314213769">
      <w:bodyDiv w:val="1"/>
      <w:marLeft w:val="0"/>
      <w:marRight w:val="0"/>
      <w:marTop w:val="0"/>
      <w:marBottom w:val="0"/>
      <w:divBdr>
        <w:top w:val="none" w:sz="0" w:space="0" w:color="auto"/>
        <w:left w:val="none" w:sz="0" w:space="0" w:color="auto"/>
        <w:bottom w:val="none" w:sz="0" w:space="0" w:color="auto"/>
        <w:right w:val="none" w:sz="0" w:space="0" w:color="auto"/>
      </w:divBdr>
      <w:divsChild>
        <w:div w:id="1644457944">
          <w:marLeft w:val="0"/>
          <w:marRight w:val="0"/>
          <w:marTop w:val="0"/>
          <w:marBottom w:val="0"/>
          <w:divBdr>
            <w:top w:val="none" w:sz="0" w:space="0" w:color="auto"/>
            <w:left w:val="none" w:sz="0" w:space="0" w:color="auto"/>
            <w:bottom w:val="none" w:sz="0" w:space="0" w:color="auto"/>
            <w:right w:val="none" w:sz="0" w:space="0" w:color="auto"/>
          </w:divBdr>
          <w:divsChild>
            <w:div w:id="2058355221">
              <w:marLeft w:val="0"/>
              <w:marRight w:val="0"/>
              <w:marTop w:val="0"/>
              <w:marBottom w:val="0"/>
              <w:divBdr>
                <w:top w:val="none" w:sz="0" w:space="0" w:color="auto"/>
                <w:left w:val="none" w:sz="0" w:space="0" w:color="auto"/>
                <w:bottom w:val="none" w:sz="0" w:space="0" w:color="auto"/>
                <w:right w:val="none" w:sz="0" w:space="0" w:color="auto"/>
              </w:divBdr>
              <w:divsChild>
                <w:div w:id="986125520">
                  <w:marLeft w:val="0"/>
                  <w:marRight w:val="0"/>
                  <w:marTop w:val="0"/>
                  <w:marBottom w:val="0"/>
                  <w:divBdr>
                    <w:top w:val="none" w:sz="0" w:space="0" w:color="auto"/>
                    <w:left w:val="none" w:sz="0" w:space="0" w:color="auto"/>
                    <w:bottom w:val="none" w:sz="0" w:space="0" w:color="auto"/>
                    <w:right w:val="none" w:sz="0" w:space="0" w:color="auto"/>
                  </w:divBdr>
                  <w:divsChild>
                    <w:div w:id="149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68559">
      <w:bodyDiv w:val="1"/>
      <w:marLeft w:val="0"/>
      <w:marRight w:val="0"/>
      <w:marTop w:val="0"/>
      <w:marBottom w:val="0"/>
      <w:divBdr>
        <w:top w:val="none" w:sz="0" w:space="0" w:color="auto"/>
        <w:left w:val="none" w:sz="0" w:space="0" w:color="auto"/>
        <w:bottom w:val="none" w:sz="0" w:space="0" w:color="auto"/>
        <w:right w:val="none" w:sz="0" w:space="0" w:color="auto"/>
      </w:divBdr>
    </w:div>
    <w:div w:id="15601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Spyretos</dc:creator>
  <cp:keywords/>
  <dc:description/>
  <cp:lastModifiedBy>Christoforos Spyretos</cp:lastModifiedBy>
  <cp:revision>2</cp:revision>
  <dcterms:created xsi:type="dcterms:W3CDTF">2022-03-04T16:06:00Z</dcterms:created>
  <dcterms:modified xsi:type="dcterms:W3CDTF">2022-03-06T11:38:00Z</dcterms:modified>
</cp:coreProperties>
</file>