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Impulse: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Farewell Universities</w:t>
        </w:r>
      </w:hyperlink>
      <w:r w:rsidDel="00000000" w:rsidR="00000000" w:rsidRPr="00000000">
        <w:rPr>
          <w:rtl w:val="0"/>
        </w:rPr>
        <w:t xml:space="preserve">. A Jensen Huang Fanclub (?) made an AI video from his quotes.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fed this into NotebookLM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w63ydguo9sqq" w:id="0"/>
      <w:bookmarkEnd w:id="0"/>
      <w:r w:rsidDel="00000000" w:rsidR="00000000" w:rsidRPr="00000000">
        <w:rPr>
          <w:rtl w:val="0"/>
        </w:rPr>
        <w:t xml:space="preserve">Aspects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Stakeholders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8ufxr0jxf4pq" w:id="1"/>
      <w:bookmarkEnd w:id="1"/>
      <w:r w:rsidDel="00000000" w:rsidR="00000000" w:rsidRPr="00000000">
        <w:rPr>
          <w:rtl w:val="0"/>
        </w:rPr>
        <w:t xml:space="preserve">00 Higher Education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parts and institutions of the education system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not work any more and why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consequences for the different stakeholders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are the new opportunities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2-3 scenarios for a better setup of the higher education system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Innovative Approaches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Pitfalls and Traps link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6fwd9hrhpm2f" w:id="2"/>
      <w:bookmarkEnd w:id="2"/>
      <w:r w:rsidDel="00000000" w:rsidR="00000000" w:rsidRPr="00000000">
        <w:rPr>
          <w:rtl w:val="0"/>
        </w:rPr>
        <w:t xml:space="preserve">10 Recruiting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new challenges have arisen in recruiting today. focus on europe. especially find challenges created by digitization and artificial intelligence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european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kr36pqji88e9" w:id="3"/>
      <w:bookmarkEnd w:id="3"/>
      <w:r w:rsidDel="00000000" w:rsidR="00000000" w:rsidRPr="00000000">
        <w:rPr>
          <w:rtl w:val="0"/>
        </w:rPr>
        <w:t xml:space="preserve">Qualification in the Enterprise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CFHdqSjsQ0yyungjxpsiLrTPWyTkEn_JmME61cTB-IY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axkGsuZuP0cDgnneCtylECB5dSyPoNa8zhepE6TMs3w/edit" TargetMode="External"/><Relationship Id="rId7" Type="http://schemas.openxmlformats.org/officeDocument/2006/relationships/hyperlink" Target="https://notebooklm.google.com/notebook/c02abfa5-2c98-43a5-aa6f-e20384ac3c45" TargetMode="External"/><Relationship Id="rId8" Type="http://schemas.openxmlformats.org/officeDocument/2006/relationships/hyperlink" Target="https://docs.google.com/document/u/0/d/1IU1Sc3VfGLN9m9zayu-cUAreMMLYeR2wlK5MLxgTtLE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