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93B" w:rsidRDefault="006D02C8">
      <w:r w:rsidRPr="006D02C8">
        <w:rPr>
          <w:noProof/>
          <w:lang w:eastAsia="de-DE"/>
        </w:rPr>
        <w:drawing>
          <wp:inline distT="0" distB="0" distL="0" distR="0">
            <wp:extent cx="5760720" cy="3239225"/>
            <wp:effectExtent l="0" t="0" r="0" b="0"/>
            <wp:docPr id="1" name="Grafik 1" descr="H:\Desktop\metapher_start_fl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metapher_start_flu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C8" w:rsidRDefault="006D02C8">
      <w:r>
        <w:t>Start Flug</w:t>
      </w:r>
      <w:r w:rsidR="004A080E">
        <w:t>: Als Zeichen für einen Start</w:t>
      </w:r>
      <w:r w:rsidRPr="006D02C8">
        <w:rPr>
          <w:noProof/>
          <w:lang w:eastAsia="de-DE"/>
        </w:rPr>
        <w:drawing>
          <wp:inline distT="0" distB="0" distL="0" distR="0">
            <wp:extent cx="5760720" cy="2288286"/>
            <wp:effectExtent l="0" t="0" r="0" b="0"/>
            <wp:docPr id="2" name="Grafik 2" descr="H:\Desktop\matapher_sicher_flie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esktop\matapher_sicher_flieg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C8" w:rsidRDefault="006D02C8">
      <w:r>
        <w:t xml:space="preserve">Sicher fliegen: </w:t>
      </w:r>
      <w:r w:rsidR="004A080E">
        <w:t>Als Zeichen für einen sicheren Flug</w:t>
      </w:r>
    </w:p>
    <w:p w:rsidR="00D170F2" w:rsidRPr="00ED7DFF" w:rsidRDefault="00D170F2">
      <w:pPr>
        <w:rPr>
          <w:b/>
        </w:rPr>
      </w:pPr>
      <w:r w:rsidRPr="00ED7DFF">
        <w:rPr>
          <w:b/>
        </w:rPr>
        <w:t>Semantik</w:t>
      </w:r>
    </w:p>
    <w:p w:rsidR="00D170F2" w:rsidRPr="00D170F2" w:rsidRDefault="00D170F2">
      <w:pPr>
        <w:rPr>
          <w:rFonts w:cstheme="minorHAnsi"/>
          <w:color w:val="000000" w:themeColor="text1"/>
        </w:rPr>
      </w:pPr>
      <w:r w:rsidRPr="00D170F2">
        <w:rPr>
          <w:rFonts w:cstheme="minorHAnsi"/>
          <w:color w:val="000000" w:themeColor="text1"/>
          <w:shd w:val="clear" w:color="auto" w:fill="FFFFFF"/>
        </w:rPr>
        <w:t>Semantik (</w:t>
      </w:r>
      <w:proofErr w:type="spellStart"/>
      <w:r w:rsidRPr="00D170F2">
        <w:rPr>
          <w:rFonts w:cstheme="minorHAnsi"/>
          <w:color w:val="000000" w:themeColor="text1"/>
          <w:shd w:val="clear" w:color="auto" w:fill="FFFFFF"/>
        </w:rPr>
        <w:t>gr.</w:t>
      </w:r>
      <w:proofErr w:type="spellEnd"/>
      <w:r w:rsidRPr="00D170F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D170F2">
        <w:rPr>
          <w:rFonts w:cstheme="minorHAnsi"/>
          <w:color w:val="000000" w:themeColor="text1"/>
          <w:shd w:val="clear" w:color="auto" w:fill="FFFFFF"/>
        </w:rPr>
        <w:t>semantikos</w:t>
      </w:r>
      <w:proofErr w:type="spellEnd"/>
      <w:r w:rsidRPr="00D170F2">
        <w:rPr>
          <w:rFonts w:cstheme="minorHAnsi"/>
          <w:color w:val="000000" w:themeColor="text1"/>
          <w:shd w:val="clear" w:color="auto" w:fill="FFFFFF"/>
        </w:rPr>
        <w:t xml:space="preserve"> = bezeichnend) ist ein Fachbegriff der </w:t>
      </w:r>
      <w:hyperlink r:id="rId6" w:history="1">
        <w:r w:rsidRPr="00D170F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Sprachwissenschaft</w:t>
        </w:r>
      </w:hyperlink>
      <w:r w:rsidRPr="00D170F2">
        <w:rPr>
          <w:rFonts w:cstheme="minorHAnsi"/>
          <w:color w:val="000000" w:themeColor="text1"/>
          <w:shd w:val="clear" w:color="auto" w:fill="FFFFFF"/>
        </w:rPr>
        <w:t> und ist als wissenschaftliche Disziplin ein Teilbereich der </w:t>
      </w:r>
      <w:hyperlink r:id="rId7" w:history="1">
        <w:r w:rsidRPr="00D170F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Semiotik</w:t>
        </w:r>
      </w:hyperlink>
      <w:r w:rsidRPr="00D170F2">
        <w:rPr>
          <w:rFonts w:cstheme="minorHAnsi"/>
          <w:color w:val="000000" w:themeColor="text1"/>
          <w:shd w:val="clear" w:color="auto" w:fill="FFFFFF"/>
        </w:rPr>
        <w:t>. Gegenstand der Semantik ist die Untersuchung der durch sprachliche </w:t>
      </w:r>
      <w:hyperlink r:id="rId8" w:history="1">
        <w:r w:rsidRPr="00D170F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Zeichen</w:t>
        </w:r>
      </w:hyperlink>
      <w:r w:rsidRPr="00D170F2">
        <w:rPr>
          <w:rFonts w:cstheme="minorHAnsi"/>
          <w:color w:val="000000" w:themeColor="text1"/>
          <w:shd w:val="clear" w:color="auto" w:fill="FFFFFF"/>
        </w:rPr>
        <w:t> bezeichneten Inhalte, also der Bedeutung von Wörtern, Sätzen und Texten. Der Wirkungsbereich der Semantik als Teil der </w:t>
      </w:r>
      <w:hyperlink r:id="rId9" w:history="1">
        <w:r w:rsidRPr="00D170F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Semiotik</w:t>
        </w:r>
      </w:hyperlink>
      <w:r w:rsidRPr="00D170F2">
        <w:rPr>
          <w:rFonts w:cstheme="minorHAnsi"/>
          <w:color w:val="000000" w:themeColor="text1"/>
          <w:shd w:val="clear" w:color="auto" w:fill="FFFFFF"/>
        </w:rPr>
        <w:t> ist auf sprachliche oder schriftliche </w:t>
      </w:r>
      <w:hyperlink r:id="rId10" w:history="1">
        <w:r w:rsidRPr="00D170F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Zeichen</w:t>
        </w:r>
      </w:hyperlink>
      <w:r w:rsidRPr="00D170F2">
        <w:rPr>
          <w:rFonts w:cstheme="minorHAnsi"/>
          <w:color w:val="000000" w:themeColor="text1"/>
          <w:shd w:val="clear" w:color="auto" w:fill="FFFFFF"/>
        </w:rPr>
        <w:t> beschränkt.</w:t>
      </w:r>
    </w:p>
    <w:p w:rsidR="002D114F" w:rsidRDefault="00B93164">
      <w:r w:rsidRPr="00B93164">
        <w:rPr>
          <w:noProof/>
          <w:lang w:eastAsia="de-DE"/>
        </w:rPr>
        <w:lastRenderedPageBreak/>
        <w:drawing>
          <wp:inline distT="0" distB="0" distL="0" distR="0">
            <wp:extent cx="5760720" cy="3838080"/>
            <wp:effectExtent l="0" t="0" r="0" b="0"/>
            <wp:docPr id="5" name="Grafik 5" descr="H:\Desktop\GettyImages-453196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esktop\GettyImages-4531966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F" w:rsidRDefault="004A080E">
      <w:r>
        <w:t>Zeichen für einen angenehmen</w:t>
      </w:r>
      <w:bookmarkStart w:id="0" w:name="_GoBack"/>
      <w:bookmarkEnd w:id="0"/>
      <w:r>
        <w:t xml:space="preserve"> Flug</w:t>
      </w:r>
    </w:p>
    <w:p w:rsidR="006D02C8" w:rsidRPr="006D02C8" w:rsidRDefault="006D02C8">
      <w:pPr>
        <w:rPr>
          <w:rFonts w:cstheme="minorHAnsi"/>
        </w:rPr>
      </w:pPr>
    </w:p>
    <w:sectPr w:rsidR="006D02C8" w:rsidRPr="006D0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18"/>
    <w:rsid w:val="002016B4"/>
    <w:rsid w:val="002D114F"/>
    <w:rsid w:val="004A080E"/>
    <w:rsid w:val="006D02C8"/>
    <w:rsid w:val="00B93164"/>
    <w:rsid w:val="00CD7118"/>
    <w:rsid w:val="00D170F2"/>
    <w:rsid w:val="00ED7DFF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0D9B"/>
  <w15:chartTrackingRefBased/>
  <w15:docId w15:val="{DD2004EE-ADEF-40AC-A722-071E0E2E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17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echer-wiki.de/index.php/BuecherWiki/Zeiche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uecher-wiki.de/index.php/BuecherWiki/Semioti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echer-wiki.de/index.php/BuecherWiki/Sprachwissenschaft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hyperlink" Target="http://www.buecher-wiki.de/index.php/BuecherWiki/Zeiche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buecher-wiki.de/index.php/BuecherWiki/Semioti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806</Characters>
  <Application>Microsoft Office Word</Application>
  <DocSecurity>0</DocSecurity>
  <Lines>6</Lines>
  <Paragraphs>1</Paragraphs>
  <ScaleCrop>false</ScaleCrop>
  <Company>Autonome Provinz Bozen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Sader, Christoph</dc:creator>
  <cp:keywords/>
  <dc:description/>
  <cp:lastModifiedBy>Sader, Christoph</cp:lastModifiedBy>
  <cp:revision>7</cp:revision>
  <dcterms:created xsi:type="dcterms:W3CDTF">2017-10-04T06:27:00Z</dcterms:created>
  <dcterms:modified xsi:type="dcterms:W3CDTF">2017-10-04T10:26:00Z</dcterms:modified>
</cp:coreProperties>
</file>