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077F2A5" w:rsidR="00E8105C" w:rsidRDefault="60C8708B" w:rsidP="5FFC8116">
      <w:pPr>
        <w:ind w:left="2124"/>
      </w:pPr>
      <w:r>
        <w:t>Compte rendu rendez-vous client et q</w:t>
      </w:r>
      <w:r w:rsidR="4E486156">
        <w:t>uestionnaire</w:t>
      </w:r>
    </w:p>
    <w:p w14:paraId="3233B41A" w14:textId="3C190EA7" w:rsidR="349C961D" w:rsidRDefault="349C961D" w:rsidP="5FFC8116">
      <w:pPr>
        <w:rPr>
          <w:rFonts w:ascii="Calibri" w:eastAsia="Calibri" w:hAnsi="Calibri" w:cs="Calibri"/>
        </w:rPr>
      </w:pPr>
    </w:p>
    <w:p w14:paraId="225DD03F" w14:textId="004BDA21" w:rsidR="349C961D" w:rsidRDefault="6E6C6FA8" w:rsidP="349C961D">
      <w:r w:rsidRPr="5FFC8116">
        <w:rPr>
          <w:rFonts w:ascii="Calibri" w:eastAsia="Calibri" w:hAnsi="Calibri" w:cs="Calibri"/>
        </w:rPr>
        <w:t xml:space="preserve">1. Déterminer les cibles de votre projet </w:t>
      </w:r>
    </w:p>
    <w:p w14:paraId="2B6EF965" w14:textId="591D98F0" w:rsidR="349C961D" w:rsidRDefault="6E6C6FA8" w:rsidP="349C961D">
      <w:r w:rsidRPr="5FFC8116">
        <w:rPr>
          <w:rFonts w:ascii="Calibri" w:eastAsia="Calibri" w:hAnsi="Calibri" w:cs="Calibri"/>
        </w:rPr>
        <w:t xml:space="preserve">2. Choisir une ou plusieurs stratégies d’extraction des besoins </w:t>
      </w:r>
    </w:p>
    <w:p w14:paraId="6D71C70E" w14:textId="175E9B49" w:rsidR="349C961D" w:rsidRDefault="6E6C6FA8" w:rsidP="349C961D">
      <w:r w:rsidRPr="5FFC8116">
        <w:rPr>
          <w:rFonts w:ascii="Calibri" w:eastAsia="Calibri" w:hAnsi="Calibri" w:cs="Calibri"/>
        </w:rPr>
        <w:t xml:space="preserve">• Si questionnaire : les préparer et les envoyer </w:t>
      </w:r>
    </w:p>
    <w:p w14:paraId="16DCF2E3" w14:textId="5EA1314D" w:rsidR="349C961D" w:rsidRDefault="6E6C6FA8" w:rsidP="349C961D">
      <w:r w:rsidRPr="5FFC8116">
        <w:rPr>
          <w:rFonts w:ascii="Calibri" w:eastAsia="Calibri" w:hAnsi="Calibri" w:cs="Calibri"/>
        </w:rPr>
        <w:t>• Si interview : contacter les personnes et leur proposer des dates pour le RDV client, et préparer les interviews (questions, périmètre, etc.)</w:t>
      </w:r>
    </w:p>
    <w:p w14:paraId="736FB60A" w14:textId="6AE1F7A4" w:rsidR="5FFC8116" w:rsidRDefault="5FFC8116" w:rsidP="5FFC8116"/>
    <w:p w14:paraId="75477822" w14:textId="00F984C1" w:rsidR="01D5C3B6" w:rsidRDefault="01D5C3B6" w:rsidP="5FFC8116">
      <w:r>
        <w:t>Avant de commencer : Faire le doc “Personas”</w:t>
      </w:r>
    </w:p>
    <w:p w14:paraId="329D0C5E" w14:textId="139B6C91" w:rsidR="5FFC8116" w:rsidRDefault="5FFC8116" w:rsidP="5FFC8116"/>
    <w:p w14:paraId="23C40475" w14:textId="7E802006" w:rsidR="6E6C6FA8" w:rsidRDefault="6E6C6FA8" w:rsidP="5FFC8116">
      <w:r>
        <w:t>Stratégie 1 : Micro-trottoirs à l’ISEP</w:t>
      </w:r>
    </w:p>
    <w:p w14:paraId="3FAC0E2A" w14:textId="163AA944" w:rsidR="6E6C6FA8" w:rsidRDefault="6E6C6FA8" w:rsidP="5FFC8116">
      <w:pPr>
        <w:pStyle w:val="ListParagraph"/>
        <w:numPr>
          <w:ilvl w:val="0"/>
          <w:numId w:val="5"/>
        </w:numPr>
      </w:pPr>
      <w:r>
        <w:t>Préparer des questions ouvertes pour</w:t>
      </w:r>
      <w:r w:rsidR="0A0666DC">
        <w:t xml:space="preserve"> identifier les besoins des </w:t>
      </w:r>
      <w:r w:rsidR="465D0D29">
        <w:t>personnes interviewés</w:t>
      </w:r>
      <w:r w:rsidR="580B6A4D">
        <w:t>.</w:t>
      </w:r>
      <w:r w:rsidR="465D0D29">
        <w:t xml:space="preserve"> </w:t>
      </w:r>
      <w:r w:rsidR="6C6FFD0E">
        <w:t>Ces questions peuvent aider à identifier d’autres personas</w:t>
      </w:r>
    </w:p>
    <w:p w14:paraId="0C94F761" w14:textId="498E5796" w:rsidR="465D0D29" w:rsidRDefault="465D0D29" w:rsidP="5FFC8116">
      <w:pPr>
        <w:pStyle w:val="ListParagraph"/>
        <w:numPr>
          <w:ilvl w:val="0"/>
          <w:numId w:val="4"/>
        </w:numPr>
      </w:pPr>
      <w:r>
        <w:t>Savoir ce qu’ils veulent voir dans l’application</w:t>
      </w:r>
      <w:r w:rsidR="375DDCE6">
        <w:t xml:space="preserve"> en termes de fonctionnalités</w:t>
      </w:r>
    </w:p>
    <w:p w14:paraId="48694A29" w14:textId="1358604F" w:rsidR="465D0D29" w:rsidRDefault="465D0D29" w:rsidP="5FFC8116">
      <w:pPr>
        <w:pStyle w:val="ListParagraph"/>
        <w:numPr>
          <w:ilvl w:val="0"/>
          <w:numId w:val="3"/>
        </w:numPr>
      </w:pPr>
      <w:r>
        <w:t>Quels color scheme, design? Proposer des options</w:t>
      </w:r>
    </w:p>
    <w:p w14:paraId="08BB8735" w14:textId="011A4AA6" w:rsidR="5FFC8116" w:rsidRDefault="5FFC8116" w:rsidP="5FFC8116"/>
    <w:p w14:paraId="4301691C" w14:textId="760E44AE" w:rsidR="5FFC8116" w:rsidRDefault="5FFC8116" w:rsidP="5FFC8116"/>
    <w:p w14:paraId="7DCDE8A2" w14:textId="2241A297" w:rsidR="6E6C6FA8" w:rsidRDefault="6E6C6FA8" w:rsidP="5FFC8116">
      <w:r>
        <w:t>Stratégie 2 : Questionnaire à faire remplir</w:t>
      </w:r>
    </w:p>
    <w:p w14:paraId="60A4CD12" w14:textId="47B23B1F" w:rsidR="0D1D8A76" w:rsidRDefault="0D1D8A76" w:rsidP="62B1201F">
      <w:pPr>
        <w:pStyle w:val="ListParagraph"/>
        <w:numPr>
          <w:ilvl w:val="0"/>
          <w:numId w:val="6"/>
        </w:numPr>
      </w:pPr>
      <w:r>
        <w:t>Préparer des questions avec des réponses prédéfinies pour identifier quel</w:t>
      </w:r>
      <w:r w:rsidR="2B98EEB5">
        <w:t>le persona parmi notre liste elle appartient puis définir son besoin</w:t>
      </w:r>
    </w:p>
    <w:p w14:paraId="7D91B8EE" w14:textId="28DDDF96" w:rsidR="5FFC8116" w:rsidRDefault="5FFC8116" w:rsidP="5FFC8116"/>
    <w:p w14:paraId="6CF4C879" w14:textId="4EE1A448" w:rsidR="4E486156" w:rsidRDefault="4E486156" w:rsidP="5FFC8116">
      <w:pPr>
        <w:pStyle w:val="ListParagraph"/>
        <w:numPr>
          <w:ilvl w:val="0"/>
          <w:numId w:val="2"/>
        </w:numPr>
      </w:pPr>
      <w:r>
        <w:t xml:space="preserve">Réaliser un questionnaire </w:t>
      </w:r>
      <w:r w:rsidR="56E99F02">
        <w:t>destiné</w:t>
      </w:r>
      <w:r w:rsidR="2410B2B3">
        <w:t xml:space="preserve"> </w:t>
      </w:r>
      <w:r w:rsidR="56E99F02">
        <w:t>aux futurs utilisateurs de l’application, poser des questions sur les besoins spécifiques de la personne pour rediriger vers des personas. Demander ce qu’elle voudrait voir dans l’application sur l’aspect conseil</w:t>
      </w:r>
      <w:r w:rsidR="38754574">
        <w:t>, l’aspect journaling et l’aspect scanneur.</w:t>
      </w:r>
    </w:p>
    <w:p w14:paraId="385855AF" w14:textId="699AD5CC" w:rsidR="349C961D" w:rsidRDefault="349C961D" w:rsidP="349C961D"/>
    <w:p w14:paraId="5CAA4071" w14:textId="4542940A" w:rsidR="62B1201F" w:rsidRDefault="62B1201F" w:rsidP="62B1201F"/>
    <w:p w14:paraId="262E10A8" w14:textId="2169A0BD" w:rsidR="62B1201F" w:rsidRDefault="62B1201F" w:rsidP="62B1201F"/>
    <w:p w14:paraId="5E49CA9C" w14:textId="09D0BBCC" w:rsidR="62B1201F" w:rsidRDefault="62B1201F" w:rsidP="62B1201F"/>
    <w:p w14:paraId="5858971A" w14:textId="49F83B0C" w:rsidR="62B1201F" w:rsidRDefault="62B1201F" w:rsidP="62B1201F"/>
    <w:p w14:paraId="0CA18FCD" w14:textId="6DCD4B87" w:rsidR="62B1201F" w:rsidRDefault="62B1201F" w:rsidP="62B1201F"/>
    <w:p w14:paraId="60427720" w14:textId="2FA24C55" w:rsidR="62B1201F" w:rsidRDefault="62B1201F" w:rsidP="62B1201F"/>
    <w:p w14:paraId="5DED2495" w14:textId="7AF9BB45" w:rsidR="62B1201F" w:rsidRDefault="62B1201F" w:rsidP="62B1201F"/>
    <w:p w14:paraId="79911A38" w14:textId="6FCEBDFE" w:rsidR="62B1201F" w:rsidRDefault="62B1201F" w:rsidP="62B1201F"/>
    <w:p w14:paraId="54247FD9" w14:textId="5DA5A385" w:rsidR="62B1201F" w:rsidRDefault="62B1201F" w:rsidP="62B1201F"/>
    <w:p w14:paraId="39E4335D" w14:textId="0A76F47B" w:rsidR="62B1201F" w:rsidRDefault="62B1201F" w:rsidP="62B1201F"/>
    <w:p w14:paraId="3A8201D6" w14:textId="1548A0D0" w:rsidR="62B1201F" w:rsidRDefault="62B1201F" w:rsidP="62B1201F"/>
    <w:p w14:paraId="7B3DB210" w14:textId="20A0B577" w:rsidR="1E7D0C75" w:rsidRDefault="1E7D0C75" w:rsidP="62B1201F">
      <w:r>
        <w:t xml:space="preserve">Questionnaire </w:t>
      </w:r>
    </w:p>
    <w:p w14:paraId="58F85468" w14:textId="4F2BC661" w:rsidR="62B1201F" w:rsidRDefault="62B1201F" w:rsidP="62B1201F"/>
    <w:p w14:paraId="08C31054" w14:textId="0584E2DA" w:rsidR="54A90BE9" w:rsidRDefault="54A90BE9" w:rsidP="62B1201F">
      <w:r>
        <w:t>Quel est votre sexe ?</w:t>
      </w:r>
    </w:p>
    <w:p w14:paraId="0C14BBB6" w14:textId="39C5C688" w:rsidR="54A90BE9" w:rsidRDefault="54A90BE9" w:rsidP="62B1201F">
      <w:r>
        <w:t>Homme</w:t>
      </w:r>
    </w:p>
    <w:p w14:paraId="71CAF6B3" w14:textId="4524A384" w:rsidR="54A90BE9" w:rsidRDefault="54A90BE9" w:rsidP="62B1201F">
      <w:r>
        <w:t>Femme</w:t>
      </w:r>
    </w:p>
    <w:p w14:paraId="636E18B1" w14:textId="799FC4A3" w:rsidR="62B1201F" w:rsidRDefault="62B1201F" w:rsidP="62B1201F"/>
    <w:p w14:paraId="5B6FCB45" w14:textId="2243ECAD" w:rsidR="54A90BE9" w:rsidRDefault="54A90BE9" w:rsidP="62B1201F">
      <w:r>
        <w:t>Quel est votre tranche d’âge ?</w:t>
      </w:r>
    </w:p>
    <w:p w14:paraId="28460C5D" w14:textId="7EAD7AFE" w:rsidR="54A90BE9" w:rsidRDefault="54A90BE9" w:rsidP="62B1201F">
      <w:r>
        <w:t xml:space="preserve">15 – 20 ans </w:t>
      </w:r>
    </w:p>
    <w:p w14:paraId="42FE0184" w14:textId="2BF5608B" w:rsidR="54A90BE9" w:rsidRDefault="54A90BE9" w:rsidP="62B1201F">
      <w:r>
        <w:t>20</w:t>
      </w:r>
      <w:r w:rsidR="3B999B5C">
        <w:t xml:space="preserve"> – 30 ans</w:t>
      </w:r>
    </w:p>
    <w:p w14:paraId="26AF695E" w14:textId="60A34B38" w:rsidR="54A90BE9" w:rsidRDefault="3B999B5C" w:rsidP="62B1201F">
      <w:r>
        <w:t xml:space="preserve">30 </w:t>
      </w:r>
      <w:r w:rsidR="54A90BE9">
        <w:t xml:space="preserve">– </w:t>
      </w:r>
      <w:r w:rsidR="068B98E0">
        <w:t>5</w:t>
      </w:r>
      <w:r w:rsidR="54A90BE9">
        <w:t>0 ans</w:t>
      </w:r>
    </w:p>
    <w:p w14:paraId="569A35E8" w14:textId="46E29EAC" w:rsidR="54A90BE9" w:rsidRDefault="54A90BE9" w:rsidP="62B1201F">
      <w:r>
        <w:t xml:space="preserve">+de </w:t>
      </w:r>
      <w:r w:rsidR="1B956080">
        <w:t>5</w:t>
      </w:r>
      <w:r>
        <w:t>0 ans</w:t>
      </w:r>
    </w:p>
    <w:p w14:paraId="479E97D2" w14:textId="598FD6A0" w:rsidR="62B1201F" w:rsidRDefault="62B1201F" w:rsidP="62B1201F"/>
    <w:p w14:paraId="6A4B62C2" w14:textId="134DAC9E" w:rsidR="517978B7" w:rsidRDefault="3C559701" w:rsidP="7E8DA672">
      <w:r>
        <w:t>Ou obtenez-vous des informations sur vos produits de soin et beauté ?</w:t>
      </w:r>
    </w:p>
    <w:p w14:paraId="52524022" w14:textId="1773C074" w:rsidR="7E8DA672" w:rsidRDefault="7E8DA672" w:rsidP="7E8DA672"/>
    <w:p w14:paraId="0C68A5D7" w14:textId="5A517741" w:rsidR="517978B7" w:rsidRDefault="517978B7" w:rsidP="7E8DA672">
      <w:r>
        <w:t>Quels sont vos préoccupations liées à votre peau ?</w:t>
      </w:r>
    </w:p>
    <w:p w14:paraId="24A3E2D7" w14:textId="744A8670" w:rsidR="7E8DA672" w:rsidRDefault="7E8DA672" w:rsidP="7E8DA672"/>
    <w:p w14:paraId="042114E0" w14:textId="5329E0EC" w:rsidR="517978B7" w:rsidRDefault="517978B7" w:rsidP="7E8DA672">
      <w:r>
        <w:t>Comment choisissez-vous vos produits de soin pour la peau ?</w:t>
      </w:r>
    </w:p>
    <w:p w14:paraId="15B95A0B" w14:textId="4C9FD037" w:rsidR="7E8DA672" w:rsidRDefault="7E8DA672" w:rsidP="7E8DA672"/>
    <w:p w14:paraId="1C38B3E6" w14:textId="4BDF59BA" w:rsidR="517978B7" w:rsidRDefault="517978B7" w:rsidP="7E8DA672">
      <w:r>
        <w:t>Quels sont vos préoccupations liées à vos cheveux ?</w:t>
      </w:r>
    </w:p>
    <w:p w14:paraId="28D6244D" w14:textId="75F92EAE" w:rsidR="7E8DA672" w:rsidRDefault="7E8DA672" w:rsidP="7E8DA672"/>
    <w:p w14:paraId="01793864" w14:textId="1BAA22E6" w:rsidR="517978B7" w:rsidRDefault="517978B7" w:rsidP="7E8DA672">
      <w:r>
        <w:t>Comment choisissez-vous vos produits de soin pour cheveux ?</w:t>
      </w:r>
    </w:p>
    <w:p w14:paraId="2838BE7E" w14:textId="651162AF" w:rsidR="7E8DA672" w:rsidRDefault="7E8DA672" w:rsidP="7E8DA672"/>
    <w:p w14:paraId="31D82F4B" w14:textId="03D7BF52" w:rsidR="517978B7" w:rsidRDefault="517978B7" w:rsidP="7E8DA672">
      <w:r>
        <w:t>Quels sont vos préoccupations liées à votre barbe?</w:t>
      </w:r>
    </w:p>
    <w:p w14:paraId="574AC590" w14:textId="4C0FF820" w:rsidR="7E8DA672" w:rsidRDefault="7E8DA672" w:rsidP="7E8DA672"/>
    <w:p w14:paraId="1B5C95F5" w14:textId="40D86A39" w:rsidR="517978B7" w:rsidRDefault="517978B7" w:rsidP="7E8DA672">
      <w:r>
        <w:t>Comment choisissez-vous vos produits de soin pour la barbe?</w:t>
      </w:r>
    </w:p>
    <w:p w14:paraId="0CE7EA88" w14:textId="2378FE19" w:rsidR="7E8DA672" w:rsidRDefault="7E8DA672" w:rsidP="7E8DA672"/>
    <w:p w14:paraId="55819CB8" w14:textId="6B0A7F32" w:rsidR="517978B7" w:rsidRDefault="517978B7" w:rsidP="7E8DA672">
      <w:r>
        <w:t>Qu’est-ce que vous aimeriez voir dans l’application?</w:t>
      </w:r>
    </w:p>
    <w:p w14:paraId="65B370C0" w14:textId="3BC6325F" w:rsidR="62B1201F" w:rsidRDefault="62B1201F" w:rsidP="62B1201F"/>
    <w:sectPr w:rsidR="62B120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B21E"/>
    <w:multiLevelType w:val="hybridMultilevel"/>
    <w:tmpl w:val="FFFFFFFF"/>
    <w:lvl w:ilvl="0" w:tplc="16C28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D26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4D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81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6A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CE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A1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E5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AE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B650"/>
    <w:multiLevelType w:val="hybridMultilevel"/>
    <w:tmpl w:val="FFFFFFFF"/>
    <w:lvl w:ilvl="0" w:tplc="AED49A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E80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67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0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0F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E1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60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E8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CE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F50E"/>
    <w:multiLevelType w:val="hybridMultilevel"/>
    <w:tmpl w:val="FFFFFFFF"/>
    <w:lvl w:ilvl="0" w:tplc="41188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1A2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EA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03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C5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EF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8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0C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69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9AC6E"/>
    <w:multiLevelType w:val="hybridMultilevel"/>
    <w:tmpl w:val="FFFFFFFF"/>
    <w:lvl w:ilvl="0" w:tplc="DFDA47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1E6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F41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E8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8A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EE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CD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AC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28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E2DF7"/>
    <w:multiLevelType w:val="hybridMultilevel"/>
    <w:tmpl w:val="FFFFFFFF"/>
    <w:lvl w:ilvl="0" w:tplc="8D325D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902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AF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20D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49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D6E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05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E1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89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D6A50"/>
    <w:multiLevelType w:val="hybridMultilevel"/>
    <w:tmpl w:val="FFFFFFFF"/>
    <w:lvl w:ilvl="0" w:tplc="963629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C47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8B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2F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4E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00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4C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2D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C9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976414">
    <w:abstractNumId w:val="5"/>
  </w:num>
  <w:num w:numId="2" w16cid:durableId="2087991899">
    <w:abstractNumId w:val="2"/>
  </w:num>
  <w:num w:numId="3" w16cid:durableId="1924023104">
    <w:abstractNumId w:val="0"/>
  </w:num>
  <w:num w:numId="4" w16cid:durableId="379978909">
    <w:abstractNumId w:val="3"/>
  </w:num>
  <w:num w:numId="5" w16cid:durableId="106194932">
    <w:abstractNumId w:val="4"/>
  </w:num>
  <w:num w:numId="6" w16cid:durableId="1401440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A86AD9"/>
    <w:rsid w:val="008030EB"/>
    <w:rsid w:val="00E8105C"/>
    <w:rsid w:val="01D5C3B6"/>
    <w:rsid w:val="03D4C5B9"/>
    <w:rsid w:val="0448187F"/>
    <w:rsid w:val="068B98E0"/>
    <w:rsid w:val="07A52DA6"/>
    <w:rsid w:val="083C97B5"/>
    <w:rsid w:val="090F44C5"/>
    <w:rsid w:val="0A0666DC"/>
    <w:rsid w:val="0AD4496A"/>
    <w:rsid w:val="0B607D4F"/>
    <w:rsid w:val="0C139F74"/>
    <w:rsid w:val="0CE75AB7"/>
    <w:rsid w:val="0D1D8A76"/>
    <w:rsid w:val="0DE2B5E8"/>
    <w:rsid w:val="0E146F2A"/>
    <w:rsid w:val="0EA730FB"/>
    <w:rsid w:val="0EBBE520"/>
    <w:rsid w:val="1149E89E"/>
    <w:rsid w:val="120E199D"/>
    <w:rsid w:val="124FC3DA"/>
    <w:rsid w:val="12D07431"/>
    <w:rsid w:val="12D265F0"/>
    <w:rsid w:val="1361F84A"/>
    <w:rsid w:val="1373D101"/>
    <w:rsid w:val="138F5643"/>
    <w:rsid w:val="152B26A4"/>
    <w:rsid w:val="18236399"/>
    <w:rsid w:val="1A04F577"/>
    <w:rsid w:val="1AD6D578"/>
    <w:rsid w:val="1B956080"/>
    <w:rsid w:val="1D695D29"/>
    <w:rsid w:val="1D7A0088"/>
    <w:rsid w:val="1E7D0C75"/>
    <w:rsid w:val="1EB62F61"/>
    <w:rsid w:val="1FBFAA01"/>
    <w:rsid w:val="21819D2E"/>
    <w:rsid w:val="23D89EAD"/>
    <w:rsid w:val="2410B2B3"/>
    <w:rsid w:val="28FD2912"/>
    <w:rsid w:val="2A0380BA"/>
    <w:rsid w:val="2A041C79"/>
    <w:rsid w:val="2A390D98"/>
    <w:rsid w:val="2B98EEB5"/>
    <w:rsid w:val="2FF5EBEA"/>
    <w:rsid w:val="336EECAA"/>
    <w:rsid w:val="3463B6D8"/>
    <w:rsid w:val="34788046"/>
    <w:rsid w:val="349C961D"/>
    <w:rsid w:val="349E25F3"/>
    <w:rsid w:val="34C95D0D"/>
    <w:rsid w:val="34EBEE41"/>
    <w:rsid w:val="354916CF"/>
    <w:rsid w:val="362F57A2"/>
    <w:rsid w:val="375DDCE6"/>
    <w:rsid w:val="38754574"/>
    <w:rsid w:val="3AAAF20D"/>
    <w:rsid w:val="3B999B5C"/>
    <w:rsid w:val="3C559701"/>
    <w:rsid w:val="3FA86AD9"/>
    <w:rsid w:val="40E4B20C"/>
    <w:rsid w:val="422D3FAE"/>
    <w:rsid w:val="42F4B24D"/>
    <w:rsid w:val="43C9100F"/>
    <w:rsid w:val="4479366B"/>
    <w:rsid w:val="4636F1C1"/>
    <w:rsid w:val="465D0D29"/>
    <w:rsid w:val="47B73CE0"/>
    <w:rsid w:val="488D76C0"/>
    <w:rsid w:val="4A5A67F0"/>
    <w:rsid w:val="4B84E7E8"/>
    <w:rsid w:val="4BC51782"/>
    <w:rsid w:val="4C295CF1"/>
    <w:rsid w:val="4E486156"/>
    <w:rsid w:val="517978B7"/>
    <w:rsid w:val="51ACC908"/>
    <w:rsid w:val="54A90BE9"/>
    <w:rsid w:val="54C3EC5A"/>
    <w:rsid w:val="56E99F02"/>
    <w:rsid w:val="575F4186"/>
    <w:rsid w:val="580B6A4D"/>
    <w:rsid w:val="581C0A8C"/>
    <w:rsid w:val="5A8B702B"/>
    <w:rsid w:val="5D8C52F3"/>
    <w:rsid w:val="5D96F1A5"/>
    <w:rsid w:val="5DD10A5F"/>
    <w:rsid w:val="5E60B0B5"/>
    <w:rsid w:val="5FFC8116"/>
    <w:rsid w:val="60C8708B"/>
    <w:rsid w:val="61B24973"/>
    <w:rsid w:val="626440EC"/>
    <w:rsid w:val="626A62C8"/>
    <w:rsid w:val="62B1201F"/>
    <w:rsid w:val="63EAADE7"/>
    <w:rsid w:val="68E001FC"/>
    <w:rsid w:val="6925F149"/>
    <w:rsid w:val="698AA06E"/>
    <w:rsid w:val="6995D2E3"/>
    <w:rsid w:val="69FCC5D4"/>
    <w:rsid w:val="6C6FFD0E"/>
    <w:rsid w:val="6E6C6FA8"/>
    <w:rsid w:val="6E77A41E"/>
    <w:rsid w:val="6F2D0C47"/>
    <w:rsid w:val="70BEDA44"/>
    <w:rsid w:val="72890FD7"/>
    <w:rsid w:val="734328B6"/>
    <w:rsid w:val="73AC3D5F"/>
    <w:rsid w:val="759C4DCB"/>
    <w:rsid w:val="761D0C64"/>
    <w:rsid w:val="77084DC3"/>
    <w:rsid w:val="77381E2C"/>
    <w:rsid w:val="77871C55"/>
    <w:rsid w:val="781699D9"/>
    <w:rsid w:val="78D3EE8D"/>
    <w:rsid w:val="7A7A5DA0"/>
    <w:rsid w:val="7A8D6421"/>
    <w:rsid w:val="7E8DA672"/>
    <w:rsid w:val="7F818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6AD9"/>
  <w15:chartTrackingRefBased/>
  <w15:docId w15:val="{37892122-C3FD-4784-B142-1A4EE24D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3f2fdcf-fcee-4476-ba10-9ce5cd052e13">
      <UserInfo>
        <DisplayName>Clément DELESTRE</DisplayName>
        <AccountId>11</AccountId>
        <AccountType/>
      </UserInfo>
      <UserInfo>
        <DisplayName>Arthur QUEROU</DisplayName>
        <AccountId>9</AccountId>
        <AccountType/>
      </UserInfo>
    </SharedWithUsers>
    <lcf76f155ced4ddcb4097134ff3c332f xmlns="d88e80f9-52c7-450b-a1e0-f1ea446361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50664C4412D4AB12DCA5A976D558D" ma:contentTypeVersion="9" ma:contentTypeDescription="Crée un document." ma:contentTypeScope="" ma:versionID="ab09fc6dc64871305d05de7b1d2bd514">
  <xsd:schema xmlns:xsd="http://www.w3.org/2001/XMLSchema" xmlns:xs="http://www.w3.org/2001/XMLSchema" xmlns:p="http://schemas.microsoft.com/office/2006/metadata/properties" xmlns:ns2="d88e80f9-52c7-450b-a1e0-f1ea4463611e" xmlns:ns3="73f2fdcf-fcee-4476-ba10-9ce5cd052e13" targetNamespace="http://schemas.microsoft.com/office/2006/metadata/properties" ma:root="true" ma:fieldsID="14c3bbdc2f38c76fc9a10770a3a41766" ns2:_="" ns3:_="">
    <xsd:import namespace="d88e80f9-52c7-450b-a1e0-f1ea4463611e"/>
    <xsd:import namespace="73f2fdcf-fcee-4476-ba10-9ce5cd052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e80f9-52c7-450b-a1e0-f1ea44636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337c0f8-57ca-4de5-b31c-15c7ec7d5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2fdcf-fcee-4476-ba10-9ce5cd052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711063-CD76-41CA-BA82-81815C865B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9A6D3-80BB-48B9-A91B-1D82DE97DB29}">
  <ds:schemaRefs>
    <ds:schemaRef ds:uri="http://schemas.microsoft.com/office/2006/metadata/properties"/>
    <ds:schemaRef ds:uri="http://schemas.microsoft.com/office/infopath/2007/PartnerControls"/>
    <ds:schemaRef ds:uri="73f2fdcf-fcee-4476-ba10-9ce5cd052e13"/>
  </ds:schemaRefs>
</ds:datastoreItem>
</file>

<file path=customXml/itemProps3.xml><?xml version="1.0" encoding="utf-8"?>
<ds:datastoreItem xmlns:ds="http://schemas.openxmlformats.org/officeDocument/2006/customXml" ds:itemID="{E7485230-36A3-499C-99F3-C5AE5F65FF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4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SAURY</dc:creator>
  <cp:keywords/>
  <dc:description/>
  <cp:lastModifiedBy>Elias BELHASSINE</cp:lastModifiedBy>
  <cp:revision>2</cp:revision>
  <dcterms:created xsi:type="dcterms:W3CDTF">2023-03-22T08:15:00Z</dcterms:created>
  <dcterms:modified xsi:type="dcterms:W3CDTF">2023-03-26T12:10:00Z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0x010100F3950664C4412D4AB12DCA5A976D558D</vt:lpwstr>
  </property>
</Properties>
</file>