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3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f3eef5a1094c84" /><Relationship Type="http://schemas.openxmlformats.org/officeDocument/2006/relationships/extended-properties" Target="/docProps/app.xml" Id="Rb312a137e49b4e0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60fce0f13e44212" /><Relationship Type="http://schemas.openxmlformats.org/officeDocument/2006/relationships/customXml" Target="/customXML/item3.xml" Id="Re255bd707f7a4f7b" /></Relationships>
</file>

<file path=customXML/item3.xml>��< ? x m l   v e r s i o n = " 1 . 0 "   e n c o d i n g = " u t f - 1 6 " ? >  
 < N a v W o r d R e p o r t X m l P a r t   x m l n s = " u r n : m i c r o s o f t - d y n a m i c s - n a v / r e p o r t s / E r p X _ M a k e   S a l e s   Q u o t e / 5 0 0 1 9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J o b _ T a s k >  
             < J o b _ P l a n n i n g _ L i n e   / >  
         < / J o b _ T a s k >  
     < / J o b >  
 < / N a v W o r d R e p o r t X m l P a r t > 
</file>

<file path=docProps/app.xml><?xml version="1.0" encoding="utf-8"?>
<ap:Properties xmlns:ap="http://schemas.openxmlformats.org/officeDocument/2006/extended-properties"/>
</file>