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2.png" ContentType="image/png"/>
  <Override PartName="/word/media/rId46.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58.png" ContentType="image/png"/>
  <Override PartName="/word/media/rId62.png" ContentType="image/png"/>
  <Override PartName="/word/media/rId64.png" ContentType="image/png"/>
  <Override PartName="/word/media/rId27.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Draft</w:t>
      </w:r>
    </w:p>
    <w:p>
      <w:pPr>
        <w:pStyle w:val="Heading1"/>
      </w:pPr>
      <w:bookmarkStart w:id="21" w:name="overview"/>
      <w:bookmarkEnd w:id="21"/>
      <w:r>
        <w:t xml:space="preserve">Overview</w:t>
      </w:r>
    </w:p>
    <w:p>
      <w:pPr>
        <w:pStyle w:val="Heading3"/>
      </w:pPr>
      <w:bookmarkStart w:id="22" w:name="abstract"/>
      <w:bookmarkEnd w:id="22"/>
      <w:r>
        <w:t xml:space="preserve">Abstract</w:t>
      </w:r>
    </w:p>
    <w:p>
      <w:pPr>
        <w:pStyle w:val="FirstParagraph"/>
      </w:pPr>
      <w:r>
        <w:t xml:space="preserve">The purpose of this report is to address the new regulations and to better understand the manufacturing process within ABC Beverage. We will examine all factors involved in the production process and will attempt to identify the factors that will help us properly predict the PH levels as well us understand the influence of the various factors on the overall process.</w:t>
      </w:r>
    </w:p>
    <w:p>
      <w:pPr>
        <w:pStyle w:val="Heading3"/>
      </w:pPr>
      <w:bookmarkStart w:id="23" w:name="data-used"/>
      <w:bookmarkEnd w:id="23"/>
      <w:r>
        <w:t xml:space="preserve">Data used</w:t>
      </w:r>
    </w:p>
    <w:p>
      <w:pPr>
        <w:pStyle w:val="FirstParagraph"/>
      </w:pPr>
      <w:r>
        <w:t xml:space="preserve">This report is using the historical data collected from approximately 2572 samples which should be sufficient for the analysis.</w:t>
      </w:r>
    </w:p>
    <w:p>
      <w:pPr>
        <w:pStyle w:val="Heading3"/>
      </w:pPr>
      <w:bookmarkStart w:id="24" w:name="brief-overview-of-the-process"/>
      <w:bookmarkEnd w:id="24"/>
      <w:r>
        <w:t xml:space="preserve">Brief overview of the process</w:t>
      </w:r>
    </w:p>
    <w:p>
      <w:pPr>
        <w:pStyle w:val="FirstParagraph"/>
      </w:pPr>
      <w:r>
        <w:t xml:space="preserve">We will first cleanup the data, by filling in or imputing the missing data, use various transformation methods in order to normalize the data to address issues such as outlier data points and other normalization related issues.</w:t>
      </w:r>
    </w:p>
    <w:p>
      <w:pPr>
        <w:pStyle w:val="BodyText"/>
      </w:pPr>
      <w:r>
        <w:t xml:space="preserve">Next we will run various models in order to identify the factors that are important to reaching out goal and once we have those we will use various models in order to estimate the PH levels and come up with a best suiting method that we feel will be best to predict the data we are looking for.</w:t>
      </w:r>
    </w:p>
    <w:p>
      <w:pPr>
        <w:pStyle w:val="BodyText"/>
      </w:pPr>
      <w:r>
        <w:t xml:space="preserve">We will include documented R code within the report so that it is easy to follow our research. Should you have any questions regarding the process or the code, feel free to reach out to our department.</w:t>
      </w:r>
    </w:p>
    <w:p>
      <w:pPr>
        <w:pStyle w:val="Heading1"/>
      </w:pPr>
      <w:bookmarkStart w:id="25" w:name="data-exploration"/>
      <w:bookmarkEnd w:id="25"/>
      <w:r>
        <w:t xml:space="preserve">Data Exploration</w:t>
      </w:r>
    </w:p>
    <w:p>
      <w:pPr>
        <w:pStyle w:val="FirstParagraph"/>
      </w:pPr>
      <w:r>
        <w:t xml:space="preserve">We will get started by loading our historical data into a data frame and loading the necessary libraries.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p>
    <w:p>
      <w:pPr>
        <w:pStyle w:val="FirstParagraph"/>
      </w:pPr>
      <w:r>
        <w:t xml:space="preserve">We will examine the training dataset we want to see how many predictor variables we are dealing with and if we are missing any data. We see several variables with missing data,</w:t>
      </w:r>
    </w:p>
    <w:p>
      <w:pPr>
        <w:pStyle w:val="SourceCode"/>
      </w:pPr>
      <w:r>
        <w:rPr>
          <w:rStyle w:val="KeywordTok"/>
        </w:rPr>
        <w:t xml:space="preserve">dim</w:t>
      </w:r>
      <w:r>
        <w:rPr>
          <w:rStyle w:val="NormalTok"/>
        </w:rPr>
        <w:t xml:space="preserve">(dfBevMod)</w:t>
      </w:r>
    </w:p>
    <w:p>
      <w:pPr>
        <w:pStyle w:val="SourceCode"/>
      </w:pPr>
      <w:r>
        <w:rPr>
          <w:rStyle w:val="VerbatimChar"/>
        </w:rPr>
        <w:t xml:space="preserve">## [1] 2571   33</w:t>
      </w:r>
    </w:p>
    <w:p>
      <w:pPr>
        <w:pStyle w:val="FirstParagraph"/>
      </w:pPr>
      <w:r>
        <w:t xml:space="preserve">It appears we have a total of 32 predictor variables and a target variable. Next we will check for any missing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(dfBevMod))</w:t>
      </w:r>
    </w:p>
    <w:p>
      <w:pPr>
        <w:pStyle w:val="SourceCode"/>
      </w:pPr>
      <w:r>
        <w:rPr>
          <w:rStyle w:val="VerbatimChar"/>
        </w:rPr>
        <w:t xml:space="preserve">##        Brand.Code       Carb.Volume       Fill.Ounces         PC.Volume </w:t>
      </w:r>
      <w:r>
        <w:br w:type="textWrapping"/>
      </w:r>
      <w:r>
        <w:rPr>
          <w:rStyle w:val="VerbatimChar"/>
        </w:rPr>
        <w:t xml:space="preserve">##                 0                10                38                39 </w:t>
      </w:r>
      <w:r>
        <w:br w:type="textWrapping"/>
      </w:r>
      <w:r>
        <w:rPr>
          <w:rStyle w:val="VerbatimChar"/>
        </w:rPr>
        <w:t xml:space="preserve">##     Carb.Pressure         Carb.Temp               PSC          PSC.Fill </w:t>
      </w:r>
      <w:r>
        <w:br w:type="textWrapping"/>
      </w:r>
      <w:r>
        <w:rPr>
          <w:rStyle w:val="VerbatimChar"/>
        </w:rPr>
        <w:t xml:space="preserve">##                27                26                33                23 </w:t>
      </w:r>
      <w:r>
        <w:br w:type="textWrapping"/>
      </w:r>
      <w:r>
        <w:rPr>
          <w:rStyle w:val="VerbatimChar"/>
        </w:rPr>
        <w:t xml:space="preserve">##           PSC.CO2          Mnf.Flow    Carb.Pressure1     Fill.Pressure </w:t>
      </w:r>
      <w:r>
        <w:br w:type="textWrapping"/>
      </w:r>
      <w:r>
        <w:rPr>
          <w:rStyle w:val="VerbatimChar"/>
        </w:rPr>
        <w:t xml:space="preserve">##                39                 2                32                22 </w:t>
      </w:r>
      <w:r>
        <w:br w:type="textWrapping"/>
      </w:r>
      <w:r>
        <w:rPr>
          <w:rStyle w:val="VerbatimChar"/>
        </w:rPr>
        <w:t xml:space="preserve">##     Hyd.Pressure1     Hyd.Pressure2     Hyd.Pressure3     Hyd.Pressure4 </w:t>
      </w:r>
      <w:r>
        <w:br w:type="textWrapping"/>
      </w:r>
      <w:r>
        <w:rPr>
          <w:rStyle w:val="VerbatimChar"/>
        </w:rPr>
        <w:t xml:space="preserve">##                11                15                15                30 </w:t>
      </w:r>
      <w:r>
        <w:br w:type="textWrapping"/>
      </w:r>
      <w:r>
        <w:rPr>
          <w:rStyle w:val="VerbatimChar"/>
        </w:rPr>
        <w:t xml:space="preserve">##      Filler.Level      Filler.Speed       Temperature        Usage.cont </w:t>
      </w:r>
      <w:r>
        <w:br w:type="textWrapping"/>
      </w:r>
      <w:r>
        <w:rPr>
          <w:rStyle w:val="VerbatimChar"/>
        </w:rPr>
        <w:t xml:space="preserve">##                20                57                14                 5 </w:t>
      </w:r>
      <w:r>
        <w:br w:type="textWrapping"/>
      </w:r>
      <w:r>
        <w:rPr>
          <w:rStyle w:val="VerbatimChar"/>
        </w:rPr>
        <w:t xml:space="preserve">##         Carb.Flow           Density               MFR           Balling </w:t>
      </w:r>
      <w:r>
        <w:br w:type="textWrapping"/>
      </w:r>
      <w:r>
        <w:rPr>
          <w:rStyle w:val="VerbatimChar"/>
        </w:rPr>
        <w:t xml:space="preserve">##                 2                 1               212                 1 </w:t>
      </w:r>
      <w:r>
        <w:br w:type="textWrapping"/>
      </w:r>
      <w:r>
        <w:rPr>
          <w:rStyle w:val="VerbatimChar"/>
        </w:rPr>
        <w:t xml:space="preserve">##   Pressure.Vacuum                PH     Oxygen.Filler     Bowl.Setpoint </w:t>
      </w:r>
      <w:r>
        <w:br w:type="textWrapping"/>
      </w:r>
      <w:r>
        <w:rPr>
          <w:rStyle w:val="VerbatimChar"/>
        </w:rPr>
        <w:t xml:space="preserve">##                 0                 4                12                 2 </w:t>
      </w:r>
      <w:r>
        <w:br w:type="textWrapping"/>
      </w:r>
      <w:r>
        <w:rPr>
          <w:rStyle w:val="VerbatimChar"/>
        </w:rPr>
        <w:t xml:space="preserve">## Pressure.Setpoint     Air.Pressurer          Alch.Rel          Carb.Rel </w:t>
      </w:r>
      <w:r>
        <w:br w:type="textWrapping"/>
      </w:r>
      <w:r>
        <w:rPr>
          <w:rStyle w:val="VerbatimChar"/>
        </w:rPr>
        <w:t xml:space="preserve">##                12                 0                 9                10 </w:t>
      </w:r>
      <w:r>
        <w:br w:type="textWrapping"/>
      </w:r>
      <w:r>
        <w:rPr>
          <w:rStyle w:val="VerbatimChar"/>
        </w:rPr>
        <w:t xml:space="preserve">##       Balling.Lvl </w:t>
      </w:r>
      <w:r>
        <w:br w:type="textWrapping"/>
      </w:r>
      <w:r>
        <w:rPr>
          <w:rStyle w:val="VerbatimChar"/>
        </w:rPr>
        <w:t xml:space="preserve">##                 1</w:t>
      </w:r>
    </w:p>
    <w:p>
      <w:pPr>
        <w:pStyle w:val="FirstParagraph"/>
      </w:pPr>
      <w:r>
        <w:t xml:space="preserve">We see many variables with NA’s – notably</w:t>
      </w:r>
      <w:r>
        <w:t xml:space="preserve"> </w:t>
      </w:r>
      <w:r>
        <w:t xml:space="preserve">“</w:t>
      </w:r>
      <w:r>
        <w:t xml:space="preserve">MFR</w:t>
      </w:r>
      <w:r>
        <w:t xml:space="preserve">”</w:t>
      </w:r>
      <w:r>
        <w:t xml:space="preserve"> </w:t>
      </w:r>
      <w:r>
        <w:t xml:space="preserve">has 212. Still, roughly 8% NA is workable, so we’ll choose to use imputation process to fill in the missing data.</w:t>
      </w:r>
    </w:p>
    <w:p>
      <w:pPr>
        <w:pStyle w:val="BodyText"/>
      </w:pPr>
      <w:r>
        <w:t xml:space="preserve">Also, it appears that we have one categorical variable: Brand.Code</w:t>
      </w:r>
    </w:p>
    <w:p>
      <w:pPr>
        <w:pStyle w:val="Heading3"/>
      </w:pPr>
      <w:bookmarkStart w:id="26" w:name="barchart"/>
      <w:bookmarkEnd w:id="26"/>
      <w:r>
        <w:t xml:space="preserve">Barchart</w:t>
      </w:r>
    </w:p>
    <w:p>
      <w:pPr>
        <w:pStyle w:val="SourceCode"/>
      </w:pP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brand</w:t>
      </w:r>
      <w:r>
        <w:t xml:space="preserve"> </w:t>
      </w:r>
      <w:r>
        <w:t xml:space="preserve">“</w:t>
      </w:r>
      <w:r>
        <w:t xml:space="preserve">B</w:t>
      </w:r>
      <w:r>
        <w:t xml:space="preserve">”</w:t>
      </w:r>
      <w:r>
        <w:t xml:space="preserve"> </w:t>
      </w:r>
      <w:r>
        <w:t xml:space="preserve">occurs most frequently, followed by</w:t>
      </w:r>
      <w:r>
        <w:t xml:space="preserve"> </w:t>
      </w:r>
      <w:r>
        <w:t xml:space="preserve">“</w:t>
      </w:r>
      <w:r>
        <w:t xml:space="preserve">D</w:t>
      </w:r>
      <w:r>
        <w:t xml:space="preserve">”</w:t>
      </w:r>
    </w:p>
    <w:p>
      <w:pPr>
        <w:pStyle w:val="Heading3"/>
      </w:pPr>
      <w:bookmarkStart w:id="28" w:name="continuous-and-discrete-variables"/>
      <w:bookmarkEnd w:id="28"/>
      <w:r>
        <w:t xml:space="preserve">Continuous and Discrete variables</w:t>
      </w:r>
    </w:p>
    <w:p>
      <w:pPr>
        <w:pStyle w:val="FirstParagraph"/>
      </w:pPr>
      <w:r>
        <w:t xml:space="preserve">Next we will review all the variables we are working with in order to better understand the data they are presenting us. We can see the mean, variation and other metrics within the following table for a quick detailed reference.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Carb.Volume</w:t>
            </w:r>
          </w:p>
        </w:tc>
        <w:tc>
          <w:p>
            <w:pPr>
              <w:pStyle w:val="Compact"/>
              <w:jc w:val="right"/>
            </w:pPr>
            <w:r>
              <w:t xml:space="preserve">1</w:t>
            </w:r>
          </w:p>
        </w:tc>
        <w:tc>
          <w:p>
            <w:pPr>
              <w:pStyle w:val="Compact"/>
              <w:jc w:val="right"/>
            </w:pPr>
            <w:r>
              <w:t xml:space="preserve">2561</w:t>
            </w:r>
          </w:p>
        </w:tc>
        <w:tc>
          <w:p>
            <w:pPr>
              <w:pStyle w:val="Compact"/>
              <w:jc w:val="right"/>
            </w:pPr>
            <w:r>
              <w:t xml:space="preserve">5.37</w:t>
            </w:r>
          </w:p>
        </w:tc>
        <w:tc>
          <w:p>
            <w:pPr>
              <w:pStyle w:val="Compact"/>
              <w:jc w:val="right"/>
            </w:pPr>
            <w:r>
              <w:t xml:space="preserve">0.11</w:t>
            </w:r>
          </w:p>
        </w:tc>
        <w:tc>
          <w:p>
            <w:pPr>
              <w:pStyle w:val="Compact"/>
              <w:jc w:val="right"/>
            </w:pPr>
            <w:r>
              <w:t xml:space="preserve">5.35</w:t>
            </w:r>
          </w:p>
        </w:tc>
        <w:tc>
          <w:p>
            <w:pPr>
              <w:pStyle w:val="Compact"/>
              <w:jc w:val="right"/>
            </w:pPr>
            <w:r>
              <w:t xml:space="preserve">5.37</w:t>
            </w:r>
          </w:p>
        </w:tc>
        <w:tc>
          <w:p>
            <w:pPr>
              <w:pStyle w:val="Compact"/>
              <w:jc w:val="right"/>
            </w:pPr>
            <w:r>
              <w:t xml:space="preserve">0.11</w:t>
            </w:r>
          </w:p>
        </w:tc>
        <w:tc>
          <w:p>
            <w:pPr>
              <w:pStyle w:val="Compact"/>
              <w:jc w:val="right"/>
            </w:pPr>
            <w:r>
              <w:t xml:space="preserve">5.04</w:t>
            </w:r>
          </w:p>
        </w:tc>
        <w:tc>
          <w:p>
            <w:pPr>
              <w:pStyle w:val="Compact"/>
              <w:jc w:val="right"/>
            </w:pPr>
            <w:r>
              <w:t xml:space="preserve">5.70</w:t>
            </w:r>
          </w:p>
        </w:tc>
        <w:tc>
          <w:p>
            <w:pPr>
              <w:pStyle w:val="Compact"/>
              <w:jc w:val="right"/>
            </w:pPr>
            <w:r>
              <w:t xml:space="preserve">0.66</w:t>
            </w:r>
          </w:p>
        </w:tc>
        <w:tc>
          <w:p>
            <w:pPr>
              <w:pStyle w:val="Compact"/>
              <w:jc w:val="right"/>
            </w:pPr>
            <w:r>
              <w:t xml:space="preserve">0.39</w:t>
            </w:r>
          </w:p>
        </w:tc>
        <w:tc>
          <w:p>
            <w:pPr>
              <w:pStyle w:val="Compact"/>
              <w:jc w:val="right"/>
            </w:pPr>
            <w:r>
              <w:t xml:space="preserve">-0.47</w:t>
            </w:r>
          </w:p>
        </w:tc>
        <w:tc>
          <w:p>
            <w:pPr>
              <w:pStyle w:val="Compact"/>
              <w:jc w:val="right"/>
            </w:pPr>
            <w:r>
              <w:t xml:space="preserve">0.00</w:t>
            </w:r>
          </w:p>
        </w:tc>
      </w:tr>
      <w:tr>
        <w:tc>
          <w:p>
            <w:pPr>
              <w:pStyle w:val="Compact"/>
              <w:jc w:val="left"/>
            </w:pPr>
            <w:r>
              <w:t xml:space="preserve">Fill.Ounces</w:t>
            </w:r>
          </w:p>
        </w:tc>
        <w:tc>
          <w:p>
            <w:pPr>
              <w:pStyle w:val="Compact"/>
              <w:jc w:val="right"/>
            </w:pPr>
            <w:r>
              <w:t xml:space="preserve">2</w:t>
            </w:r>
          </w:p>
        </w:tc>
        <w:tc>
          <w:p>
            <w:pPr>
              <w:pStyle w:val="Compact"/>
              <w:jc w:val="right"/>
            </w:pPr>
            <w:r>
              <w:t xml:space="preserve">2533</w:t>
            </w:r>
          </w:p>
        </w:tc>
        <w:tc>
          <w:p>
            <w:pPr>
              <w:pStyle w:val="Compact"/>
              <w:jc w:val="right"/>
            </w:pPr>
            <w:r>
              <w:t xml:space="preserve">23.97</w:t>
            </w:r>
          </w:p>
        </w:tc>
        <w:tc>
          <w:p>
            <w:pPr>
              <w:pStyle w:val="Compact"/>
              <w:jc w:val="right"/>
            </w:pPr>
            <w:r>
              <w:t xml:space="preserve">0.09</w:t>
            </w:r>
          </w:p>
        </w:tc>
        <w:tc>
          <w:p>
            <w:pPr>
              <w:pStyle w:val="Compact"/>
              <w:jc w:val="right"/>
            </w:pPr>
            <w:r>
              <w:t xml:space="preserve">23.97</w:t>
            </w:r>
          </w:p>
        </w:tc>
        <w:tc>
          <w:p>
            <w:pPr>
              <w:pStyle w:val="Compact"/>
              <w:jc w:val="right"/>
            </w:pPr>
            <w:r>
              <w:t xml:space="preserve">23.98</w:t>
            </w:r>
          </w:p>
        </w:tc>
        <w:tc>
          <w:p>
            <w:pPr>
              <w:pStyle w:val="Compact"/>
              <w:jc w:val="right"/>
            </w:pPr>
            <w:r>
              <w:t xml:space="preserve">0.08</w:t>
            </w:r>
          </w:p>
        </w:tc>
        <w:tc>
          <w:p>
            <w:pPr>
              <w:pStyle w:val="Compact"/>
              <w:jc w:val="right"/>
            </w:pPr>
            <w:r>
              <w:t xml:space="preserve">23.63</w:t>
            </w:r>
          </w:p>
        </w:tc>
        <w:tc>
          <w:p>
            <w:pPr>
              <w:pStyle w:val="Compact"/>
              <w:jc w:val="right"/>
            </w:pPr>
            <w:r>
              <w:t xml:space="preserve">24.32</w:t>
            </w:r>
          </w:p>
        </w:tc>
        <w:tc>
          <w:p>
            <w:pPr>
              <w:pStyle w:val="Compact"/>
              <w:jc w:val="right"/>
            </w:pPr>
            <w:r>
              <w:t xml:space="preserve">0.69</w:t>
            </w:r>
          </w:p>
        </w:tc>
        <w:tc>
          <w:p>
            <w:pPr>
              <w:pStyle w:val="Compact"/>
              <w:jc w:val="right"/>
            </w:pPr>
            <w:r>
              <w:t xml:space="preserve">-0.02</w:t>
            </w:r>
          </w:p>
        </w:tc>
        <w:tc>
          <w:p>
            <w:pPr>
              <w:pStyle w:val="Compact"/>
              <w:jc w:val="right"/>
            </w:pPr>
            <w:r>
              <w:t xml:space="preserve">0.86</w:t>
            </w:r>
          </w:p>
        </w:tc>
        <w:tc>
          <w:p>
            <w:pPr>
              <w:pStyle w:val="Compact"/>
              <w:jc w:val="right"/>
            </w:pPr>
            <w:r>
              <w:t xml:space="preserve">0.00</w:t>
            </w:r>
          </w:p>
        </w:tc>
      </w:tr>
      <w:tr>
        <w:tc>
          <w:p>
            <w:pPr>
              <w:pStyle w:val="Compact"/>
              <w:jc w:val="left"/>
            </w:pPr>
            <w:r>
              <w:t xml:space="preserve">PC.Volume</w:t>
            </w:r>
          </w:p>
        </w:tc>
        <w:tc>
          <w:p>
            <w:pPr>
              <w:pStyle w:val="Compact"/>
              <w:jc w:val="right"/>
            </w:pPr>
            <w:r>
              <w:t xml:space="preserve">3</w:t>
            </w:r>
          </w:p>
        </w:tc>
        <w:tc>
          <w:p>
            <w:pPr>
              <w:pStyle w:val="Compact"/>
              <w:jc w:val="right"/>
            </w:pPr>
            <w:r>
              <w:t xml:space="preserve">2532</w:t>
            </w:r>
          </w:p>
        </w:tc>
        <w:tc>
          <w:p>
            <w:pPr>
              <w:pStyle w:val="Compact"/>
              <w:jc w:val="right"/>
            </w:pPr>
            <w:r>
              <w:t xml:space="preserve">0.28</w:t>
            </w:r>
          </w:p>
        </w:tc>
        <w:tc>
          <w:p>
            <w:pPr>
              <w:pStyle w:val="Compact"/>
              <w:jc w:val="right"/>
            </w:pPr>
            <w:r>
              <w:t xml:space="preserve">0.06</w:t>
            </w:r>
          </w:p>
        </w:tc>
        <w:tc>
          <w:p>
            <w:pPr>
              <w:pStyle w:val="Compact"/>
              <w:jc w:val="right"/>
            </w:pPr>
            <w:r>
              <w:t xml:space="preserve">0.27</w:t>
            </w:r>
          </w:p>
        </w:tc>
        <w:tc>
          <w:p>
            <w:pPr>
              <w:pStyle w:val="Compact"/>
              <w:jc w:val="right"/>
            </w:pPr>
            <w:r>
              <w:t xml:space="preserve">0.27</w:t>
            </w:r>
          </w:p>
        </w:tc>
        <w:tc>
          <w:p>
            <w:pPr>
              <w:pStyle w:val="Compact"/>
              <w:jc w:val="right"/>
            </w:pPr>
            <w:r>
              <w:t xml:space="preserve">0.05</w:t>
            </w:r>
          </w:p>
        </w:tc>
        <w:tc>
          <w:p>
            <w:pPr>
              <w:pStyle w:val="Compact"/>
              <w:jc w:val="right"/>
            </w:pPr>
            <w:r>
              <w:t xml:space="preserve">0.08</w:t>
            </w:r>
          </w:p>
        </w:tc>
        <w:tc>
          <w:p>
            <w:pPr>
              <w:pStyle w:val="Compact"/>
              <w:jc w:val="right"/>
            </w:pPr>
            <w:r>
              <w:t xml:space="preserve">0.48</w:t>
            </w:r>
          </w:p>
        </w:tc>
        <w:tc>
          <w:p>
            <w:pPr>
              <w:pStyle w:val="Compact"/>
              <w:jc w:val="right"/>
            </w:pPr>
            <w:r>
              <w:t xml:space="preserve">0.40</w:t>
            </w:r>
          </w:p>
        </w:tc>
        <w:tc>
          <w:p>
            <w:pPr>
              <w:pStyle w:val="Compact"/>
              <w:jc w:val="right"/>
            </w:pPr>
            <w:r>
              <w:t xml:space="preserve">0.34</w:t>
            </w:r>
          </w:p>
        </w:tc>
        <w:tc>
          <w:p>
            <w:pPr>
              <w:pStyle w:val="Compact"/>
              <w:jc w:val="right"/>
            </w:pPr>
            <w:r>
              <w:t xml:space="preserve">0.67</w:t>
            </w:r>
          </w:p>
        </w:tc>
        <w:tc>
          <w:p>
            <w:pPr>
              <w:pStyle w:val="Compact"/>
              <w:jc w:val="right"/>
            </w:pPr>
            <w:r>
              <w:t xml:space="preserve">0.00</w:t>
            </w:r>
          </w:p>
        </w:tc>
      </w:tr>
      <w:tr>
        <w:tc>
          <w:p>
            <w:pPr>
              <w:pStyle w:val="Compact"/>
              <w:jc w:val="left"/>
            </w:pPr>
            <w:r>
              <w:t xml:space="preserve">Carb.Pressure</w:t>
            </w:r>
          </w:p>
        </w:tc>
        <w:tc>
          <w:p>
            <w:pPr>
              <w:pStyle w:val="Compact"/>
              <w:jc w:val="right"/>
            </w:pPr>
            <w:r>
              <w:t xml:space="preserve">4</w:t>
            </w:r>
          </w:p>
        </w:tc>
        <w:tc>
          <w:p>
            <w:pPr>
              <w:pStyle w:val="Compact"/>
              <w:jc w:val="right"/>
            </w:pPr>
            <w:r>
              <w:t xml:space="preserve">2544</w:t>
            </w:r>
          </w:p>
        </w:tc>
        <w:tc>
          <w:p>
            <w:pPr>
              <w:pStyle w:val="Compact"/>
              <w:jc w:val="right"/>
            </w:pPr>
            <w:r>
              <w:t xml:space="preserve">68.19</w:t>
            </w:r>
          </w:p>
        </w:tc>
        <w:tc>
          <w:p>
            <w:pPr>
              <w:pStyle w:val="Compact"/>
              <w:jc w:val="right"/>
            </w:pPr>
            <w:r>
              <w:t xml:space="preserve">3.54</w:t>
            </w:r>
          </w:p>
        </w:tc>
        <w:tc>
          <w:p>
            <w:pPr>
              <w:pStyle w:val="Compact"/>
              <w:jc w:val="right"/>
            </w:pPr>
            <w:r>
              <w:t xml:space="preserve">68.20</w:t>
            </w:r>
          </w:p>
        </w:tc>
        <w:tc>
          <w:p>
            <w:pPr>
              <w:pStyle w:val="Compact"/>
              <w:jc w:val="right"/>
            </w:pPr>
            <w:r>
              <w:t xml:space="preserve">68.12</w:t>
            </w:r>
          </w:p>
        </w:tc>
        <w:tc>
          <w:p>
            <w:pPr>
              <w:pStyle w:val="Compact"/>
              <w:jc w:val="right"/>
            </w:pPr>
            <w:r>
              <w:t xml:space="preserve">3.56</w:t>
            </w:r>
          </w:p>
        </w:tc>
        <w:tc>
          <w:p>
            <w:pPr>
              <w:pStyle w:val="Compact"/>
              <w:jc w:val="right"/>
            </w:pPr>
            <w:r>
              <w:t xml:space="preserve">57.00</w:t>
            </w:r>
          </w:p>
        </w:tc>
        <w:tc>
          <w:p>
            <w:pPr>
              <w:pStyle w:val="Compact"/>
              <w:jc w:val="right"/>
            </w:pPr>
            <w:r>
              <w:t xml:space="preserve">79.40</w:t>
            </w:r>
          </w:p>
        </w:tc>
        <w:tc>
          <w:p>
            <w:pPr>
              <w:pStyle w:val="Compact"/>
              <w:jc w:val="right"/>
            </w:pPr>
            <w:r>
              <w:t xml:space="preserve">22.40</w:t>
            </w:r>
          </w:p>
        </w:tc>
        <w:tc>
          <w:p>
            <w:pPr>
              <w:pStyle w:val="Compact"/>
              <w:jc w:val="right"/>
            </w:pPr>
            <w:r>
              <w:t xml:space="preserve">0.18</w:t>
            </w:r>
          </w:p>
        </w:tc>
        <w:tc>
          <w:p>
            <w:pPr>
              <w:pStyle w:val="Compact"/>
              <w:jc w:val="right"/>
            </w:pPr>
            <w:r>
              <w:t xml:space="preserve">-0.01</w:t>
            </w:r>
          </w:p>
        </w:tc>
        <w:tc>
          <w:p>
            <w:pPr>
              <w:pStyle w:val="Compact"/>
              <w:jc w:val="right"/>
            </w:pPr>
            <w:r>
              <w:t xml:space="preserve">0.07</w:t>
            </w:r>
          </w:p>
        </w:tc>
      </w:tr>
      <w:tr>
        <w:tc>
          <w:p>
            <w:pPr>
              <w:pStyle w:val="Compact"/>
              <w:jc w:val="left"/>
            </w:pPr>
            <w:r>
              <w:t xml:space="preserve">Carb.Temp</w:t>
            </w:r>
          </w:p>
        </w:tc>
        <w:tc>
          <w:p>
            <w:pPr>
              <w:pStyle w:val="Compact"/>
              <w:jc w:val="right"/>
            </w:pPr>
            <w:r>
              <w:t xml:space="preserve">5</w:t>
            </w:r>
          </w:p>
        </w:tc>
        <w:tc>
          <w:p>
            <w:pPr>
              <w:pStyle w:val="Compact"/>
              <w:jc w:val="right"/>
            </w:pPr>
            <w:r>
              <w:t xml:space="preserve">2545</w:t>
            </w:r>
          </w:p>
        </w:tc>
        <w:tc>
          <w:p>
            <w:pPr>
              <w:pStyle w:val="Compact"/>
              <w:jc w:val="right"/>
            </w:pPr>
            <w:r>
              <w:t xml:space="preserve">141.09</w:t>
            </w:r>
          </w:p>
        </w:tc>
        <w:tc>
          <w:p>
            <w:pPr>
              <w:pStyle w:val="Compact"/>
              <w:jc w:val="right"/>
            </w:pPr>
            <w:r>
              <w:t xml:space="preserve">4.04</w:t>
            </w:r>
          </w:p>
        </w:tc>
        <w:tc>
          <w:p>
            <w:pPr>
              <w:pStyle w:val="Compact"/>
              <w:jc w:val="right"/>
            </w:pPr>
            <w:r>
              <w:t xml:space="preserve">140.80</w:t>
            </w:r>
          </w:p>
        </w:tc>
        <w:tc>
          <w:p>
            <w:pPr>
              <w:pStyle w:val="Compact"/>
              <w:jc w:val="right"/>
            </w:pPr>
            <w:r>
              <w:t xml:space="preserve">140.99</w:t>
            </w:r>
          </w:p>
        </w:tc>
        <w:tc>
          <w:p>
            <w:pPr>
              <w:pStyle w:val="Compact"/>
              <w:jc w:val="right"/>
            </w:pPr>
            <w:r>
              <w:t xml:space="preserve">3.85</w:t>
            </w:r>
          </w:p>
        </w:tc>
        <w:tc>
          <w:p>
            <w:pPr>
              <w:pStyle w:val="Compact"/>
              <w:jc w:val="right"/>
            </w:pPr>
            <w:r>
              <w:t xml:space="preserve">128.60</w:t>
            </w:r>
          </w:p>
        </w:tc>
        <w:tc>
          <w:p>
            <w:pPr>
              <w:pStyle w:val="Compact"/>
              <w:jc w:val="right"/>
            </w:pPr>
            <w:r>
              <w:t xml:space="preserve">154.00</w:t>
            </w:r>
          </w:p>
        </w:tc>
        <w:tc>
          <w:p>
            <w:pPr>
              <w:pStyle w:val="Compact"/>
              <w:jc w:val="right"/>
            </w:pPr>
            <w:r>
              <w:t xml:space="preserve">25.40</w:t>
            </w:r>
          </w:p>
        </w:tc>
        <w:tc>
          <w:p>
            <w:pPr>
              <w:pStyle w:val="Compact"/>
              <w:jc w:val="right"/>
            </w:pPr>
            <w:r>
              <w:t xml:space="preserve">0.25</w:t>
            </w:r>
          </w:p>
        </w:tc>
        <w:tc>
          <w:p>
            <w:pPr>
              <w:pStyle w:val="Compact"/>
              <w:jc w:val="right"/>
            </w:pPr>
            <w:r>
              <w:t xml:space="preserve">0.24</w:t>
            </w:r>
          </w:p>
        </w:tc>
        <w:tc>
          <w:p>
            <w:pPr>
              <w:pStyle w:val="Compact"/>
              <w:jc w:val="right"/>
            </w:pPr>
            <w:r>
              <w:t xml:space="preserve">0.08</w:t>
            </w:r>
          </w:p>
        </w:tc>
      </w:tr>
      <w:tr>
        <w:tc>
          <w:p>
            <w:pPr>
              <w:pStyle w:val="Compact"/>
              <w:jc w:val="left"/>
            </w:pPr>
            <w:r>
              <w:t xml:space="preserve">PSC</w:t>
            </w:r>
          </w:p>
        </w:tc>
        <w:tc>
          <w:p>
            <w:pPr>
              <w:pStyle w:val="Compact"/>
              <w:jc w:val="right"/>
            </w:pPr>
            <w:r>
              <w:t xml:space="preserve">6</w:t>
            </w:r>
          </w:p>
        </w:tc>
        <w:tc>
          <w:p>
            <w:pPr>
              <w:pStyle w:val="Compact"/>
              <w:jc w:val="right"/>
            </w:pPr>
            <w:r>
              <w:t xml:space="preserve">2538</w:t>
            </w:r>
          </w:p>
        </w:tc>
        <w:tc>
          <w:p>
            <w:pPr>
              <w:pStyle w:val="Compact"/>
              <w:jc w:val="right"/>
            </w:pPr>
            <w:r>
              <w:t xml:space="preserve">0.08</w:t>
            </w:r>
          </w:p>
        </w:tc>
        <w:tc>
          <w:p>
            <w:pPr>
              <w:pStyle w:val="Compact"/>
              <w:jc w:val="right"/>
            </w:pPr>
            <w:r>
              <w:t xml:space="preserve">0.05</w:t>
            </w:r>
          </w:p>
        </w:tc>
        <w:tc>
          <w:p>
            <w:pPr>
              <w:pStyle w:val="Compact"/>
              <w:jc w:val="right"/>
            </w:pPr>
            <w:r>
              <w:t xml:space="preserve">0.08</w:t>
            </w:r>
          </w:p>
        </w:tc>
        <w:tc>
          <w:p>
            <w:pPr>
              <w:pStyle w:val="Compact"/>
              <w:jc w:val="right"/>
            </w:pPr>
            <w:r>
              <w:t xml:space="preserve">0.08</w:t>
            </w:r>
          </w:p>
        </w:tc>
        <w:tc>
          <w:p>
            <w:pPr>
              <w:pStyle w:val="Compact"/>
              <w:jc w:val="right"/>
            </w:pPr>
            <w:r>
              <w:t xml:space="preserve">0.05</w:t>
            </w:r>
          </w:p>
        </w:tc>
        <w:tc>
          <w:p>
            <w:pPr>
              <w:pStyle w:val="Compact"/>
              <w:jc w:val="right"/>
            </w:pPr>
            <w:r>
              <w:t xml:space="preserve">0.00</w:t>
            </w:r>
          </w:p>
        </w:tc>
        <w:tc>
          <w:p>
            <w:pPr>
              <w:pStyle w:val="Compact"/>
              <w:jc w:val="right"/>
            </w:pPr>
            <w:r>
              <w:t xml:space="preserve">0.27</w:t>
            </w:r>
          </w:p>
        </w:tc>
        <w:tc>
          <w:p>
            <w:pPr>
              <w:pStyle w:val="Compact"/>
              <w:jc w:val="right"/>
            </w:pPr>
            <w:r>
              <w:t xml:space="preserve">0.27</w:t>
            </w:r>
          </w:p>
        </w:tc>
        <w:tc>
          <w:p>
            <w:pPr>
              <w:pStyle w:val="Compact"/>
              <w:jc w:val="right"/>
            </w:pPr>
            <w:r>
              <w:t xml:space="preserve">0.85</w:t>
            </w:r>
          </w:p>
        </w:tc>
        <w:tc>
          <w:p>
            <w:pPr>
              <w:pStyle w:val="Compact"/>
              <w:jc w:val="right"/>
            </w:pPr>
            <w:r>
              <w:t xml:space="preserve">0.65</w:t>
            </w:r>
          </w:p>
        </w:tc>
        <w:tc>
          <w:p>
            <w:pPr>
              <w:pStyle w:val="Compact"/>
              <w:jc w:val="right"/>
            </w:pPr>
            <w:r>
              <w:t xml:space="preserve">0.00</w:t>
            </w:r>
          </w:p>
        </w:tc>
      </w:tr>
      <w:tr>
        <w:tc>
          <w:p>
            <w:pPr>
              <w:pStyle w:val="Compact"/>
              <w:jc w:val="left"/>
            </w:pPr>
            <w:r>
              <w:t xml:space="preserve">PSC.Fill</w:t>
            </w:r>
          </w:p>
        </w:tc>
        <w:tc>
          <w:p>
            <w:pPr>
              <w:pStyle w:val="Compact"/>
              <w:jc w:val="right"/>
            </w:pPr>
            <w:r>
              <w:t xml:space="preserve">7</w:t>
            </w:r>
          </w:p>
        </w:tc>
        <w:tc>
          <w:p>
            <w:pPr>
              <w:pStyle w:val="Compact"/>
              <w:jc w:val="right"/>
            </w:pPr>
            <w:r>
              <w:t xml:space="preserve">2548</w:t>
            </w:r>
          </w:p>
        </w:tc>
        <w:tc>
          <w:p>
            <w:pPr>
              <w:pStyle w:val="Compact"/>
              <w:jc w:val="right"/>
            </w:pPr>
            <w:r>
              <w:t xml:space="preserve">0.20</w:t>
            </w:r>
          </w:p>
        </w:tc>
        <w:tc>
          <w:p>
            <w:pPr>
              <w:pStyle w:val="Compact"/>
              <w:jc w:val="right"/>
            </w:pPr>
            <w:r>
              <w:t xml:space="preserve">0.12</w:t>
            </w:r>
          </w:p>
        </w:tc>
        <w:tc>
          <w:p>
            <w:pPr>
              <w:pStyle w:val="Compact"/>
              <w:jc w:val="right"/>
            </w:pPr>
            <w:r>
              <w:t xml:space="preserve">0.18</w:t>
            </w:r>
          </w:p>
        </w:tc>
        <w:tc>
          <w:p>
            <w:pPr>
              <w:pStyle w:val="Compact"/>
              <w:jc w:val="right"/>
            </w:pPr>
            <w:r>
              <w:t xml:space="preserve">0.18</w:t>
            </w:r>
          </w:p>
        </w:tc>
        <w:tc>
          <w:p>
            <w:pPr>
              <w:pStyle w:val="Compact"/>
              <w:jc w:val="right"/>
            </w:pPr>
            <w:r>
              <w:t xml:space="preserve">0.12</w:t>
            </w:r>
          </w:p>
        </w:tc>
        <w:tc>
          <w:p>
            <w:pPr>
              <w:pStyle w:val="Compact"/>
              <w:jc w:val="right"/>
            </w:pPr>
            <w:r>
              <w:t xml:space="preserve">0.00</w:t>
            </w:r>
          </w:p>
        </w:tc>
        <w:tc>
          <w:p>
            <w:pPr>
              <w:pStyle w:val="Compact"/>
              <w:jc w:val="right"/>
            </w:pPr>
            <w:r>
              <w:t xml:space="preserve">0.62</w:t>
            </w:r>
          </w:p>
        </w:tc>
        <w:tc>
          <w:p>
            <w:pPr>
              <w:pStyle w:val="Compact"/>
              <w:jc w:val="right"/>
            </w:pPr>
            <w:r>
              <w:t xml:space="preserve">0.62</w:t>
            </w:r>
          </w:p>
        </w:tc>
        <w:tc>
          <w:p>
            <w:pPr>
              <w:pStyle w:val="Compact"/>
              <w:jc w:val="right"/>
            </w:pPr>
            <w:r>
              <w:t xml:space="preserve">0.93</w:t>
            </w:r>
          </w:p>
        </w:tc>
        <w:tc>
          <w:p>
            <w:pPr>
              <w:pStyle w:val="Compact"/>
              <w:jc w:val="right"/>
            </w:pPr>
            <w:r>
              <w:t xml:space="preserve">0.77</w:t>
            </w:r>
          </w:p>
        </w:tc>
        <w:tc>
          <w:p>
            <w:pPr>
              <w:pStyle w:val="Compact"/>
              <w:jc w:val="right"/>
            </w:pPr>
            <w:r>
              <w:t xml:space="preserve">0.00</w:t>
            </w:r>
          </w:p>
        </w:tc>
      </w:tr>
      <w:tr>
        <w:tc>
          <w:p>
            <w:pPr>
              <w:pStyle w:val="Compact"/>
              <w:jc w:val="left"/>
            </w:pPr>
            <w:r>
              <w:t xml:space="preserve">PSC.CO2</w:t>
            </w:r>
          </w:p>
        </w:tc>
        <w:tc>
          <w:p>
            <w:pPr>
              <w:pStyle w:val="Compact"/>
              <w:jc w:val="right"/>
            </w:pPr>
            <w:r>
              <w:t xml:space="preserve">8</w:t>
            </w:r>
          </w:p>
        </w:tc>
        <w:tc>
          <w:p>
            <w:pPr>
              <w:pStyle w:val="Compact"/>
              <w:jc w:val="right"/>
            </w:pPr>
            <w:r>
              <w:t xml:space="preserve">2532</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0.05</w:t>
            </w:r>
          </w:p>
        </w:tc>
        <w:tc>
          <w:p>
            <w:pPr>
              <w:pStyle w:val="Compact"/>
              <w:jc w:val="right"/>
            </w:pPr>
            <w:r>
              <w:t xml:space="preserve">0.03</w:t>
            </w:r>
          </w:p>
        </w:tc>
        <w:tc>
          <w:p>
            <w:pPr>
              <w:pStyle w:val="Compact"/>
              <w:jc w:val="right"/>
            </w:pPr>
            <w:r>
              <w:t xml:space="preserve">0.00</w:t>
            </w:r>
          </w:p>
        </w:tc>
        <w:tc>
          <w:p>
            <w:pPr>
              <w:pStyle w:val="Compact"/>
              <w:jc w:val="right"/>
            </w:pPr>
            <w:r>
              <w:t xml:space="preserve">0.24</w:t>
            </w:r>
          </w:p>
        </w:tc>
        <w:tc>
          <w:p>
            <w:pPr>
              <w:pStyle w:val="Compact"/>
              <w:jc w:val="right"/>
            </w:pPr>
            <w:r>
              <w:t xml:space="preserve">0.24</w:t>
            </w:r>
          </w:p>
        </w:tc>
        <w:tc>
          <w:p>
            <w:pPr>
              <w:pStyle w:val="Compact"/>
              <w:jc w:val="right"/>
            </w:pPr>
            <w:r>
              <w:t xml:space="preserve">1.73</w:t>
            </w:r>
          </w:p>
        </w:tc>
        <w:tc>
          <w:p>
            <w:pPr>
              <w:pStyle w:val="Compact"/>
              <w:jc w:val="right"/>
            </w:pPr>
            <w:r>
              <w:t xml:space="preserve">3.73</w:t>
            </w:r>
          </w:p>
        </w:tc>
        <w:tc>
          <w:p>
            <w:pPr>
              <w:pStyle w:val="Compact"/>
              <w:jc w:val="right"/>
            </w:pPr>
            <w:r>
              <w:t xml:space="preserve">0.00</w:t>
            </w:r>
          </w:p>
        </w:tc>
      </w:tr>
      <w:tr>
        <w:tc>
          <w:p>
            <w:pPr>
              <w:pStyle w:val="Compact"/>
              <w:jc w:val="left"/>
            </w:pPr>
            <w:r>
              <w:t xml:space="preserve">Mnf.Flow</w:t>
            </w:r>
          </w:p>
        </w:tc>
        <w:tc>
          <w:p>
            <w:pPr>
              <w:pStyle w:val="Compact"/>
              <w:jc w:val="right"/>
            </w:pPr>
            <w:r>
              <w:t xml:space="preserve">9</w:t>
            </w:r>
          </w:p>
        </w:tc>
        <w:tc>
          <w:p>
            <w:pPr>
              <w:pStyle w:val="Compact"/>
              <w:jc w:val="right"/>
            </w:pPr>
            <w:r>
              <w:t xml:space="preserve">2569</w:t>
            </w:r>
          </w:p>
        </w:tc>
        <w:tc>
          <w:p>
            <w:pPr>
              <w:pStyle w:val="Compact"/>
              <w:jc w:val="right"/>
            </w:pPr>
            <w:r>
              <w:t xml:space="preserve">24.57</w:t>
            </w:r>
          </w:p>
        </w:tc>
        <w:tc>
          <w:p>
            <w:pPr>
              <w:pStyle w:val="Compact"/>
              <w:jc w:val="right"/>
            </w:pPr>
            <w:r>
              <w:t xml:space="preserve">119.48</w:t>
            </w:r>
          </w:p>
        </w:tc>
        <w:tc>
          <w:p>
            <w:pPr>
              <w:pStyle w:val="Compact"/>
              <w:jc w:val="right"/>
            </w:pPr>
            <w:r>
              <w:t xml:space="preserve">65.20</w:t>
            </w:r>
          </w:p>
        </w:tc>
        <w:tc>
          <w:p>
            <w:pPr>
              <w:pStyle w:val="Compact"/>
              <w:jc w:val="right"/>
            </w:pPr>
            <w:r>
              <w:t xml:space="preserve">21.07</w:t>
            </w:r>
          </w:p>
        </w:tc>
        <w:tc>
          <w:p>
            <w:pPr>
              <w:pStyle w:val="Compact"/>
              <w:jc w:val="right"/>
            </w:pPr>
            <w:r>
              <w:t xml:space="preserve">169.02</w:t>
            </w:r>
          </w:p>
        </w:tc>
        <w:tc>
          <w:p>
            <w:pPr>
              <w:pStyle w:val="Compact"/>
              <w:jc w:val="right"/>
            </w:pPr>
            <w:r>
              <w:t xml:space="preserve">-100.20</w:t>
            </w:r>
          </w:p>
        </w:tc>
        <w:tc>
          <w:p>
            <w:pPr>
              <w:pStyle w:val="Compact"/>
              <w:jc w:val="right"/>
            </w:pPr>
            <w:r>
              <w:t xml:space="preserve">229.40</w:t>
            </w:r>
          </w:p>
        </w:tc>
        <w:tc>
          <w:p>
            <w:pPr>
              <w:pStyle w:val="Compact"/>
              <w:jc w:val="right"/>
            </w:pPr>
            <w:r>
              <w:t xml:space="preserve">329.60</w:t>
            </w:r>
          </w:p>
        </w:tc>
        <w:tc>
          <w:p>
            <w:pPr>
              <w:pStyle w:val="Compact"/>
              <w:jc w:val="right"/>
            </w:pPr>
            <w:r>
              <w:t xml:space="preserve">0.00</w:t>
            </w:r>
          </w:p>
        </w:tc>
        <w:tc>
          <w:p>
            <w:pPr>
              <w:pStyle w:val="Compact"/>
              <w:jc w:val="right"/>
            </w:pPr>
            <w:r>
              <w:t xml:space="preserve">-1.87</w:t>
            </w:r>
          </w:p>
        </w:tc>
        <w:tc>
          <w:p>
            <w:pPr>
              <w:pStyle w:val="Compact"/>
              <w:jc w:val="right"/>
            </w:pPr>
            <w:r>
              <w:t xml:space="preserve">2.36</w:t>
            </w:r>
          </w:p>
        </w:tc>
      </w:tr>
      <w:tr>
        <w:tc>
          <w:p>
            <w:pPr>
              <w:pStyle w:val="Compact"/>
              <w:jc w:val="left"/>
            </w:pPr>
            <w:r>
              <w:t xml:space="preserve">Carb.Pressure1</w:t>
            </w:r>
          </w:p>
        </w:tc>
        <w:tc>
          <w:p>
            <w:pPr>
              <w:pStyle w:val="Compact"/>
              <w:jc w:val="right"/>
            </w:pPr>
            <w:r>
              <w:t xml:space="preserve">10</w:t>
            </w:r>
          </w:p>
        </w:tc>
        <w:tc>
          <w:p>
            <w:pPr>
              <w:pStyle w:val="Compact"/>
              <w:jc w:val="right"/>
            </w:pPr>
            <w:r>
              <w:t xml:space="preserve">2539</w:t>
            </w:r>
          </w:p>
        </w:tc>
        <w:tc>
          <w:p>
            <w:pPr>
              <w:pStyle w:val="Compact"/>
              <w:jc w:val="right"/>
            </w:pPr>
            <w:r>
              <w:t xml:space="preserve">122.59</w:t>
            </w:r>
          </w:p>
        </w:tc>
        <w:tc>
          <w:p>
            <w:pPr>
              <w:pStyle w:val="Compact"/>
              <w:jc w:val="right"/>
            </w:pPr>
            <w:r>
              <w:t xml:space="preserve">4.74</w:t>
            </w:r>
          </w:p>
        </w:tc>
        <w:tc>
          <w:p>
            <w:pPr>
              <w:pStyle w:val="Compact"/>
              <w:jc w:val="right"/>
            </w:pPr>
            <w:r>
              <w:t xml:space="preserve">123.20</w:t>
            </w:r>
          </w:p>
        </w:tc>
        <w:tc>
          <w:p>
            <w:pPr>
              <w:pStyle w:val="Compact"/>
              <w:jc w:val="right"/>
            </w:pPr>
            <w:r>
              <w:t xml:space="preserve">122.54</w:t>
            </w:r>
          </w:p>
        </w:tc>
        <w:tc>
          <w:p>
            <w:pPr>
              <w:pStyle w:val="Compact"/>
              <w:jc w:val="right"/>
            </w:pPr>
            <w:r>
              <w:t xml:space="preserve">4.45</w:t>
            </w:r>
          </w:p>
        </w:tc>
        <w:tc>
          <w:p>
            <w:pPr>
              <w:pStyle w:val="Compact"/>
              <w:jc w:val="right"/>
            </w:pPr>
            <w:r>
              <w:t xml:space="preserve">105.60</w:t>
            </w:r>
          </w:p>
        </w:tc>
        <w:tc>
          <w:p>
            <w:pPr>
              <w:pStyle w:val="Compact"/>
              <w:jc w:val="right"/>
            </w:pPr>
            <w:r>
              <w:t xml:space="preserve">140.20</w:t>
            </w:r>
          </w:p>
        </w:tc>
        <w:tc>
          <w:p>
            <w:pPr>
              <w:pStyle w:val="Compact"/>
              <w:jc w:val="right"/>
            </w:pPr>
            <w:r>
              <w:t xml:space="preserve">34.60</w:t>
            </w:r>
          </w:p>
        </w:tc>
        <w:tc>
          <w:p>
            <w:pPr>
              <w:pStyle w:val="Compact"/>
              <w:jc w:val="right"/>
            </w:pPr>
            <w:r>
              <w:t xml:space="preserve">0.05</w:t>
            </w:r>
          </w:p>
        </w:tc>
        <w:tc>
          <w:p>
            <w:pPr>
              <w:pStyle w:val="Compact"/>
              <w:jc w:val="right"/>
            </w:pPr>
            <w:r>
              <w:t xml:space="preserve">0.14</w:t>
            </w:r>
          </w:p>
        </w:tc>
        <w:tc>
          <w:p>
            <w:pPr>
              <w:pStyle w:val="Compact"/>
              <w:jc w:val="right"/>
            </w:pPr>
            <w:r>
              <w:t xml:space="preserve">0.09</w:t>
            </w:r>
          </w:p>
        </w:tc>
      </w:tr>
      <w:tr>
        <w:tc>
          <w:p>
            <w:pPr>
              <w:pStyle w:val="Compact"/>
              <w:jc w:val="left"/>
            </w:pPr>
            <w:r>
              <w:t xml:space="preserve">Fill.Pressure</w:t>
            </w:r>
          </w:p>
        </w:tc>
        <w:tc>
          <w:p>
            <w:pPr>
              <w:pStyle w:val="Compact"/>
              <w:jc w:val="right"/>
            </w:pPr>
            <w:r>
              <w:t xml:space="preserve">11</w:t>
            </w:r>
          </w:p>
        </w:tc>
        <w:tc>
          <w:p>
            <w:pPr>
              <w:pStyle w:val="Compact"/>
              <w:jc w:val="right"/>
            </w:pPr>
            <w:r>
              <w:t xml:space="preserve">2549</w:t>
            </w:r>
          </w:p>
        </w:tc>
        <w:tc>
          <w:p>
            <w:pPr>
              <w:pStyle w:val="Compact"/>
              <w:jc w:val="right"/>
            </w:pPr>
            <w:r>
              <w:t xml:space="preserve">47.92</w:t>
            </w:r>
          </w:p>
        </w:tc>
        <w:tc>
          <w:p>
            <w:pPr>
              <w:pStyle w:val="Compact"/>
              <w:jc w:val="right"/>
            </w:pPr>
            <w:r>
              <w:t xml:space="preserve">3.18</w:t>
            </w:r>
          </w:p>
        </w:tc>
        <w:tc>
          <w:p>
            <w:pPr>
              <w:pStyle w:val="Compact"/>
              <w:jc w:val="right"/>
            </w:pPr>
            <w:r>
              <w:t xml:space="preserve">46.40</w:t>
            </w:r>
          </w:p>
        </w:tc>
        <w:tc>
          <w:p>
            <w:pPr>
              <w:pStyle w:val="Compact"/>
              <w:jc w:val="right"/>
            </w:pPr>
            <w:r>
              <w:t xml:space="preserve">47.71</w:t>
            </w:r>
          </w:p>
        </w:tc>
        <w:tc>
          <w:p>
            <w:pPr>
              <w:pStyle w:val="Compact"/>
              <w:jc w:val="right"/>
            </w:pPr>
            <w:r>
              <w:t xml:space="preserve">2.37</w:t>
            </w:r>
          </w:p>
        </w:tc>
        <w:tc>
          <w:p>
            <w:pPr>
              <w:pStyle w:val="Compact"/>
              <w:jc w:val="right"/>
            </w:pPr>
            <w:r>
              <w:t xml:space="preserve">34.60</w:t>
            </w:r>
          </w:p>
        </w:tc>
        <w:tc>
          <w:p>
            <w:pPr>
              <w:pStyle w:val="Compact"/>
              <w:jc w:val="right"/>
            </w:pPr>
            <w:r>
              <w:t xml:space="preserve">60.40</w:t>
            </w:r>
          </w:p>
        </w:tc>
        <w:tc>
          <w:p>
            <w:pPr>
              <w:pStyle w:val="Compact"/>
              <w:jc w:val="right"/>
            </w:pPr>
            <w:r>
              <w:t xml:space="preserve">25.80</w:t>
            </w:r>
          </w:p>
        </w:tc>
        <w:tc>
          <w:p>
            <w:pPr>
              <w:pStyle w:val="Compact"/>
              <w:jc w:val="right"/>
            </w:pPr>
            <w:r>
              <w:t xml:space="preserve">0.55</w:t>
            </w:r>
          </w:p>
        </w:tc>
        <w:tc>
          <w:p>
            <w:pPr>
              <w:pStyle w:val="Compact"/>
              <w:jc w:val="right"/>
            </w:pPr>
            <w:r>
              <w:t xml:space="preserve">1.41</w:t>
            </w:r>
          </w:p>
        </w:tc>
        <w:tc>
          <w:p>
            <w:pPr>
              <w:pStyle w:val="Compact"/>
              <w:jc w:val="right"/>
            </w:pPr>
            <w:r>
              <w:t xml:space="preserve">0.06</w:t>
            </w:r>
          </w:p>
        </w:tc>
      </w:tr>
      <w:tr>
        <w:tc>
          <w:p>
            <w:pPr>
              <w:pStyle w:val="Compact"/>
              <w:jc w:val="left"/>
            </w:pPr>
            <w:r>
              <w:t xml:space="preserve">Hyd.Pressure1</w:t>
            </w:r>
          </w:p>
        </w:tc>
        <w:tc>
          <w:p>
            <w:pPr>
              <w:pStyle w:val="Compact"/>
              <w:jc w:val="right"/>
            </w:pPr>
            <w:r>
              <w:t xml:space="preserve">12</w:t>
            </w:r>
          </w:p>
        </w:tc>
        <w:tc>
          <w:p>
            <w:pPr>
              <w:pStyle w:val="Compact"/>
              <w:jc w:val="right"/>
            </w:pPr>
            <w:r>
              <w:t xml:space="preserve">2560</w:t>
            </w:r>
          </w:p>
        </w:tc>
        <w:tc>
          <w:p>
            <w:pPr>
              <w:pStyle w:val="Compact"/>
              <w:jc w:val="right"/>
            </w:pPr>
            <w:r>
              <w:t xml:space="preserve">12.44</w:t>
            </w:r>
          </w:p>
        </w:tc>
        <w:tc>
          <w:p>
            <w:pPr>
              <w:pStyle w:val="Compact"/>
              <w:jc w:val="right"/>
            </w:pPr>
            <w:r>
              <w:t xml:space="preserve">12.43</w:t>
            </w:r>
          </w:p>
        </w:tc>
        <w:tc>
          <w:p>
            <w:pPr>
              <w:pStyle w:val="Compact"/>
              <w:jc w:val="right"/>
            </w:pPr>
            <w:r>
              <w:t xml:space="preserve">11.40</w:t>
            </w:r>
          </w:p>
        </w:tc>
        <w:tc>
          <w:p>
            <w:pPr>
              <w:pStyle w:val="Compact"/>
              <w:jc w:val="right"/>
            </w:pPr>
            <w:r>
              <w:t xml:space="preserve">10.84</w:t>
            </w:r>
          </w:p>
        </w:tc>
        <w:tc>
          <w:p>
            <w:pPr>
              <w:pStyle w:val="Compact"/>
              <w:jc w:val="right"/>
            </w:pPr>
            <w:r>
              <w:t xml:space="preserve">16.90</w:t>
            </w:r>
          </w:p>
        </w:tc>
        <w:tc>
          <w:p>
            <w:pPr>
              <w:pStyle w:val="Compact"/>
              <w:jc w:val="right"/>
            </w:pPr>
            <w:r>
              <w:t xml:space="preserve">-0.80</w:t>
            </w:r>
          </w:p>
        </w:tc>
        <w:tc>
          <w:p>
            <w:pPr>
              <w:pStyle w:val="Compact"/>
              <w:jc w:val="right"/>
            </w:pPr>
            <w:r>
              <w:t xml:space="preserve">58.00</w:t>
            </w:r>
          </w:p>
        </w:tc>
        <w:tc>
          <w:p>
            <w:pPr>
              <w:pStyle w:val="Compact"/>
              <w:jc w:val="right"/>
            </w:pPr>
            <w:r>
              <w:t xml:space="preserve">58.80</w:t>
            </w:r>
          </w:p>
        </w:tc>
        <w:tc>
          <w:p>
            <w:pPr>
              <w:pStyle w:val="Compact"/>
              <w:jc w:val="right"/>
            </w:pPr>
            <w:r>
              <w:t xml:space="preserve">0.78</w:t>
            </w:r>
          </w:p>
        </w:tc>
        <w:tc>
          <w:p>
            <w:pPr>
              <w:pStyle w:val="Compact"/>
              <w:jc w:val="right"/>
            </w:pPr>
            <w:r>
              <w:t xml:space="preserve">-0.14</w:t>
            </w:r>
          </w:p>
        </w:tc>
        <w:tc>
          <w:p>
            <w:pPr>
              <w:pStyle w:val="Compact"/>
              <w:jc w:val="right"/>
            </w:pPr>
            <w:r>
              <w:t xml:space="preserve">0.25</w:t>
            </w:r>
          </w:p>
        </w:tc>
      </w:tr>
      <w:tr>
        <w:tc>
          <w:p>
            <w:pPr>
              <w:pStyle w:val="Compact"/>
              <w:jc w:val="left"/>
            </w:pPr>
            <w:r>
              <w:t xml:space="preserve">Hyd.Pressure2</w:t>
            </w:r>
          </w:p>
        </w:tc>
        <w:tc>
          <w:p>
            <w:pPr>
              <w:pStyle w:val="Compact"/>
              <w:jc w:val="right"/>
            </w:pPr>
            <w:r>
              <w:t xml:space="preserve">13</w:t>
            </w:r>
          </w:p>
        </w:tc>
        <w:tc>
          <w:p>
            <w:pPr>
              <w:pStyle w:val="Compact"/>
              <w:jc w:val="right"/>
            </w:pPr>
            <w:r>
              <w:t xml:space="preserve">2556</w:t>
            </w:r>
          </w:p>
        </w:tc>
        <w:tc>
          <w:p>
            <w:pPr>
              <w:pStyle w:val="Compact"/>
              <w:jc w:val="right"/>
            </w:pPr>
            <w:r>
              <w:t xml:space="preserve">20.96</w:t>
            </w:r>
          </w:p>
        </w:tc>
        <w:tc>
          <w:p>
            <w:pPr>
              <w:pStyle w:val="Compact"/>
              <w:jc w:val="right"/>
            </w:pPr>
            <w:r>
              <w:t xml:space="preserve">16.39</w:t>
            </w:r>
          </w:p>
        </w:tc>
        <w:tc>
          <w:p>
            <w:pPr>
              <w:pStyle w:val="Compact"/>
              <w:jc w:val="right"/>
            </w:pPr>
            <w:r>
              <w:t xml:space="preserve">28.60</w:t>
            </w:r>
          </w:p>
        </w:tc>
        <w:tc>
          <w:p>
            <w:pPr>
              <w:pStyle w:val="Compact"/>
              <w:jc w:val="right"/>
            </w:pPr>
            <w:r>
              <w:t xml:space="preserve">21.05</w:t>
            </w:r>
          </w:p>
        </w:tc>
        <w:tc>
          <w:p>
            <w:pPr>
              <w:pStyle w:val="Compact"/>
              <w:jc w:val="right"/>
            </w:pPr>
            <w:r>
              <w:t xml:space="preserve">13.34</w:t>
            </w:r>
          </w:p>
        </w:tc>
        <w:tc>
          <w:p>
            <w:pPr>
              <w:pStyle w:val="Compact"/>
              <w:jc w:val="right"/>
            </w:pPr>
            <w:r>
              <w:t xml:space="preserve">0.00</w:t>
            </w:r>
          </w:p>
        </w:tc>
        <w:tc>
          <w:p>
            <w:pPr>
              <w:pStyle w:val="Compact"/>
              <w:jc w:val="right"/>
            </w:pPr>
            <w:r>
              <w:t xml:space="preserve">59.40</w:t>
            </w:r>
          </w:p>
        </w:tc>
        <w:tc>
          <w:p>
            <w:pPr>
              <w:pStyle w:val="Compact"/>
              <w:jc w:val="right"/>
            </w:pPr>
            <w:r>
              <w:t xml:space="preserve">59.40</w:t>
            </w:r>
          </w:p>
        </w:tc>
        <w:tc>
          <w:p>
            <w:pPr>
              <w:pStyle w:val="Compact"/>
              <w:jc w:val="right"/>
            </w:pPr>
            <w:r>
              <w:t xml:space="preserve">-0.30</w:t>
            </w:r>
          </w:p>
        </w:tc>
        <w:tc>
          <w:p>
            <w:pPr>
              <w:pStyle w:val="Compact"/>
              <w:jc w:val="right"/>
            </w:pPr>
            <w:r>
              <w:t xml:space="preserve">-1.56</w:t>
            </w:r>
          </w:p>
        </w:tc>
        <w:tc>
          <w:p>
            <w:pPr>
              <w:pStyle w:val="Compact"/>
              <w:jc w:val="right"/>
            </w:pPr>
            <w:r>
              <w:t xml:space="preserve">0.32</w:t>
            </w:r>
          </w:p>
        </w:tc>
      </w:tr>
      <w:tr>
        <w:tc>
          <w:p>
            <w:pPr>
              <w:pStyle w:val="Compact"/>
              <w:jc w:val="left"/>
            </w:pPr>
            <w:r>
              <w:t xml:space="preserve">Hyd.Pressure3</w:t>
            </w:r>
          </w:p>
        </w:tc>
        <w:tc>
          <w:p>
            <w:pPr>
              <w:pStyle w:val="Compact"/>
              <w:jc w:val="right"/>
            </w:pPr>
            <w:r>
              <w:t xml:space="preserve">14</w:t>
            </w:r>
          </w:p>
        </w:tc>
        <w:tc>
          <w:p>
            <w:pPr>
              <w:pStyle w:val="Compact"/>
              <w:jc w:val="right"/>
            </w:pPr>
            <w:r>
              <w:t xml:space="preserve">2556</w:t>
            </w:r>
          </w:p>
        </w:tc>
        <w:tc>
          <w:p>
            <w:pPr>
              <w:pStyle w:val="Compact"/>
              <w:jc w:val="right"/>
            </w:pPr>
            <w:r>
              <w:t xml:space="preserve">20.46</w:t>
            </w:r>
          </w:p>
        </w:tc>
        <w:tc>
          <w:p>
            <w:pPr>
              <w:pStyle w:val="Compact"/>
              <w:jc w:val="right"/>
            </w:pPr>
            <w:r>
              <w:t xml:space="preserve">15.98</w:t>
            </w:r>
          </w:p>
        </w:tc>
        <w:tc>
          <w:p>
            <w:pPr>
              <w:pStyle w:val="Compact"/>
              <w:jc w:val="right"/>
            </w:pPr>
            <w:r>
              <w:t xml:space="preserve">27.60</w:t>
            </w:r>
          </w:p>
        </w:tc>
        <w:tc>
          <w:p>
            <w:pPr>
              <w:pStyle w:val="Compact"/>
              <w:jc w:val="right"/>
            </w:pPr>
            <w:r>
              <w:t xml:space="preserve">20.51</w:t>
            </w:r>
          </w:p>
        </w:tc>
        <w:tc>
          <w:p>
            <w:pPr>
              <w:pStyle w:val="Compact"/>
              <w:jc w:val="right"/>
            </w:pPr>
            <w:r>
              <w:t xml:space="preserve">13.94</w:t>
            </w:r>
          </w:p>
        </w:tc>
        <w:tc>
          <w:p>
            <w:pPr>
              <w:pStyle w:val="Compact"/>
              <w:jc w:val="right"/>
            </w:pPr>
            <w:r>
              <w:t xml:space="preserve">-1.20</w:t>
            </w:r>
          </w:p>
        </w:tc>
        <w:tc>
          <w:p>
            <w:pPr>
              <w:pStyle w:val="Compact"/>
              <w:jc w:val="right"/>
            </w:pPr>
            <w:r>
              <w:t xml:space="preserve">50.00</w:t>
            </w:r>
          </w:p>
        </w:tc>
        <w:tc>
          <w:p>
            <w:pPr>
              <w:pStyle w:val="Compact"/>
              <w:jc w:val="right"/>
            </w:pPr>
            <w:r>
              <w:t xml:space="preserve">51.20</w:t>
            </w:r>
          </w:p>
        </w:tc>
        <w:tc>
          <w:p>
            <w:pPr>
              <w:pStyle w:val="Compact"/>
              <w:jc w:val="right"/>
            </w:pPr>
            <w:r>
              <w:t xml:space="preserve">-0.32</w:t>
            </w:r>
          </w:p>
        </w:tc>
        <w:tc>
          <w:p>
            <w:pPr>
              <w:pStyle w:val="Compact"/>
              <w:jc w:val="right"/>
            </w:pPr>
            <w:r>
              <w:t xml:space="preserve">-1.57</w:t>
            </w:r>
          </w:p>
        </w:tc>
        <w:tc>
          <w:p>
            <w:pPr>
              <w:pStyle w:val="Compact"/>
              <w:jc w:val="right"/>
            </w:pPr>
            <w:r>
              <w:t xml:space="preserve">0.32</w:t>
            </w:r>
          </w:p>
        </w:tc>
      </w:tr>
      <w:tr>
        <w:tc>
          <w:p>
            <w:pPr>
              <w:pStyle w:val="Compact"/>
              <w:jc w:val="left"/>
            </w:pPr>
            <w:r>
              <w:t xml:space="preserve">Hyd.Pressure4</w:t>
            </w:r>
          </w:p>
        </w:tc>
        <w:tc>
          <w:p>
            <w:pPr>
              <w:pStyle w:val="Compact"/>
              <w:jc w:val="right"/>
            </w:pPr>
            <w:r>
              <w:t xml:space="preserve">15</w:t>
            </w:r>
          </w:p>
        </w:tc>
        <w:tc>
          <w:p>
            <w:pPr>
              <w:pStyle w:val="Compact"/>
              <w:jc w:val="right"/>
            </w:pPr>
            <w:r>
              <w:t xml:space="preserve">2541</w:t>
            </w:r>
          </w:p>
        </w:tc>
        <w:tc>
          <w:p>
            <w:pPr>
              <w:pStyle w:val="Compact"/>
              <w:jc w:val="right"/>
            </w:pPr>
            <w:r>
              <w:t xml:space="preserve">96.29</w:t>
            </w:r>
          </w:p>
        </w:tc>
        <w:tc>
          <w:p>
            <w:pPr>
              <w:pStyle w:val="Compact"/>
              <w:jc w:val="right"/>
            </w:pPr>
            <w:r>
              <w:t xml:space="preserve">13.12</w:t>
            </w:r>
          </w:p>
        </w:tc>
        <w:tc>
          <w:p>
            <w:pPr>
              <w:pStyle w:val="Compact"/>
              <w:jc w:val="right"/>
            </w:pPr>
            <w:r>
              <w:t xml:space="preserve">96.00</w:t>
            </w:r>
          </w:p>
        </w:tc>
        <w:tc>
          <w:p>
            <w:pPr>
              <w:pStyle w:val="Compact"/>
              <w:jc w:val="right"/>
            </w:pPr>
            <w:r>
              <w:t xml:space="preserve">95.45</w:t>
            </w:r>
          </w:p>
        </w:tc>
        <w:tc>
          <w:p>
            <w:pPr>
              <w:pStyle w:val="Compact"/>
              <w:jc w:val="right"/>
            </w:pPr>
            <w:r>
              <w:t xml:space="preserve">11.86</w:t>
            </w:r>
          </w:p>
        </w:tc>
        <w:tc>
          <w:p>
            <w:pPr>
              <w:pStyle w:val="Compact"/>
              <w:jc w:val="right"/>
            </w:pPr>
            <w:r>
              <w:t xml:space="preserve">52.00</w:t>
            </w:r>
          </w:p>
        </w:tc>
        <w:tc>
          <w:p>
            <w:pPr>
              <w:pStyle w:val="Compact"/>
              <w:jc w:val="right"/>
            </w:pPr>
            <w:r>
              <w:t xml:space="preserve">142.00</w:t>
            </w:r>
          </w:p>
        </w:tc>
        <w:tc>
          <w:p>
            <w:pPr>
              <w:pStyle w:val="Compact"/>
              <w:jc w:val="right"/>
            </w:pPr>
            <w:r>
              <w:t xml:space="preserve">90.00</w:t>
            </w:r>
          </w:p>
        </w:tc>
        <w:tc>
          <w:p>
            <w:pPr>
              <w:pStyle w:val="Compact"/>
              <w:jc w:val="right"/>
            </w:pPr>
            <w:r>
              <w:t xml:space="preserve">0.55</w:t>
            </w:r>
          </w:p>
        </w:tc>
        <w:tc>
          <w:p>
            <w:pPr>
              <w:pStyle w:val="Compact"/>
              <w:jc w:val="right"/>
            </w:pPr>
            <w:r>
              <w:t xml:space="preserve">0.63</w:t>
            </w:r>
          </w:p>
        </w:tc>
        <w:tc>
          <w:p>
            <w:pPr>
              <w:pStyle w:val="Compact"/>
              <w:jc w:val="right"/>
            </w:pPr>
            <w:r>
              <w:t xml:space="preserve">0.26</w:t>
            </w:r>
          </w:p>
        </w:tc>
      </w:tr>
      <w:tr>
        <w:tc>
          <w:p>
            <w:pPr>
              <w:pStyle w:val="Compact"/>
              <w:jc w:val="left"/>
            </w:pPr>
            <w:r>
              <w:t xml:space="preserve">Filler.Level</w:t>
            </w:r>
          </w:p>
        </w:tc>
        <w:tc>
          <w:p>
            <w:pPr>
              <w:pStyle w:val="Compact"/>
              <w:jc w:val="right"/>
            </w:pPr>
            <w:r>
              <w:t xml:space="preserve">16</w:t>
            </w:r>
          </w:p>
        </w:tc>
        <w:tc>
          <w:p>
            <w:pPr>
              <w:pStyle w:val="Compact"/>
              <w:jc w:val="right"/>
            </w:pPr>
            <w:r>
              <w:t xml:space="preserve">2551</w:t>
            </w:r>
          </w:p>
        </w:tc>
        <w:tc>
          <w:p>
            <w:pPr>
              <w:pStyle w:val="Compact"/>
              <w:jc w:val="right"/>
            </w:pPr>
            <w:r>
              <w:t xml:space="preserve">109.25</w:t>
            </w:r>
          </w:p>
        </w:tc>
        <w:tc>
          <w:p>
            <w:pPr>
              <w:pStyle w:val="Compact"/>
              <w:jc w:val="right"/>
            </w:pPr>
            <w:r>
              <w:t xml:space="preserve">15.70</w:t>
            </w:r>
          </w:p>
        </w:tc>
        <w:tc>
          <w:p>
            <w:pPr>
              <w:pStyle w:val="Compact"/>
              <w:jc w:val="right"/>
            </w:pPr>
            <w:r>
              <w:t xml:space="preserve">118.40</w:t>
            </w:r>
          </w:p>
        </w:tc>
        <w:tc>
          <w:p>
            <w:pPr>
              <w:pStyle w:val="Compact"/>
              <w:jc w:val="right"/>
            </w:pPr>
            <w:r>
              <w:t xml:space="preserve">111.04</w:t>
            </w:r>
          </w:p>
        </w:tc>
        <w:tc>
          <w:p>
            <w:pPr>
              <w:pStyle w:val="Compact"/>
              <w:jc w:val="right"/>
            </w:pPr>
            <w:r>
              <w:t xml:space="preserve">9.19</w:t>
            </w:r>
          </w:p>
        </w:tc>
        <w:tc>
          <w:p>
            <w:pPr>
              <w:pStyle w:val="Compact"/>
              <w:jc w:val="right"/>
            </w:pPr>
            <w:r>
              <w:t xml:space="preserve">55.80</w:t>
            </w:r>
          </w:p>
        </w:tc>
        <w:tc>
          <w:p>
            <w:pPr>
              <w:pStyle w:val="Compact"/>
              <w:jc w:val="right"/>
            </w:pPr>
            <w:r>
              <w:t xml:space="preserve">161.20</w:t>
            </w:r>
          </w:p>
        </w:tc>
        <w:tc>
          <w:p>
            <w:pPr>
              <w:pStyle w:val="Compact"/>
              <w:jc w:val="right"/>
            </w:pPr>
            <w:r>
              <w:t xml:space="preserve">105.40</w:t>
            </w:r>
          </w:p>
        </w:tc>
        <w:tc>
          <w:p>
            <w:pPr>
              <w:pStyle w:val="Compact"/>
              <w:jc w:val="right"/>
            </w:pPr>
            <w:r>
              <w:t xml:space="preserve">-0.85</w:t>
            </w:r>
          </w:p>
        </w:tc>
        <w:tc>
          <w:p>
            <w:pPr>
              <w:pStyle w:val="Compact"/>
              <w:jc w:val="right"/>
            </w:pPr>
            <w:r>
              <w:t xml:space="preserve">0.05</w:t>
            </w:r>
          </w:p>
        </w:tc>
        <w:tc>
          <w:p>
            <w:pPr>
              <w:pStyle w:val="Compact"/>
              <w:jc w:val="right"/>
            </w:pPr>
            <w:r>
              <w:t xml:space="preserve">0.31</w:t>
            </w:r>
          </w:p>
        </w:tc>
      </w:tr>
      <w:tr>
        <w:tc>
          <w:p>
            <w:pPr>
              <w:pStyle w:val="Compact"/>
              <w:jc w:val="left"/>
            </w:pPr>
            <w:r>
              <w:t xml:space="preserve">Filler.Speed</w:t>
            </w:r>
          </w:p>
        </w:tc>
        <w:tc>
          <w:p>
            <w:pPr>
              <w:pStyle w:val="Compact"/>
              <w:jc w:val="right"/>
            </w:pPr>
            <w:r>
              <w:t xml:space="preserve">17</w:t>
            </w:r>
          </w:p>
        </w:tc>
        <w:tc>
          <w:p>
            <w:pPr>
              <w:pStyle w:val="Compact"/>
              <w:jc w:val="right"/>
            </w:pPr>
            <w:r>
              <w:t xml:space="preserve">2514</w:t>
            </w:r>
          </w:p>
        </w:tc>
        <w:tc>
          <w:p>
            <w:pPr>
              <w:pStyle w:val="Compact"/>
              <w:jc w:val="right"/>
            </w:pPr>
            <w:r>
              <w:t xml:space="preserve">3687.20</w:t>
            </w:r>
          </w:p>
        </w:tc>
        <w:tc>
          <w:p>
            <w:pPr>
              <w:pStyle w:val="Compact"/>
              <w:jc w:val="right"/>
            </w:pPr>
            <w:r>
              <w:t xml:space="preserve">770.82</w:t>
            </w:r>
          </w:p>
        </w:tc>
        <w:tc>
          <w:p>
            <w:pPr>
              <w:pStyle w:val="Compact"/>
              <w:jc w:val="right"/>
            </w:pPr>
            <w:r>
              <w:t xml:space="preserve">3982.00</w:t>
            </w:r>
          </w:p>
        </w:tc>
        <w:tc>
          <w:p>
            <w:pPr>
              <w:pStyle w:val="Compact"/>
              <w:jc w:val="right"/>
            </w:pPr>
            <w:r>
              <w:t xml:space="preserve">3919.99</w:t>
            </w:r>
          </w:p>
        </w:tc>
        <w:tc>
          <w:p>
            <w:pPr>
              <w:pStyle w:val="Compact"/>
              <w:jc w:val="right"/>
            </w:pPr>
            <w:r>
              <w:t xml:space="preserve">47.44</w:t>
            </w:r>
          </w:p>
        </w:tc>
        <w:tc>
          <w:p>
            <w:pPr>
              <w:pStyle w:val="Compact"/>
              <w:jc w:val="right"/>
            </w:pPr>
            <w:r>
              <w:t xml:space="preserve">998.00</w:t>
            </w:r>
          </w:p>
        </w:tc>
        <w:tc>
          <w:p>
            <w:pPr>
              <w:pStyle w:val="Compact"/>
              <w:jc w:val="right"/>
            </w:pPr>
            <w:r>
              <w:t xml:space="preserve">4030.00</w:t>
            </w:r>
          </w:p>
        </w:tc>
        <w:tc>
          <w:p>
            <w:pPr>
              <w:pStyle w:val="Compact"/>
              <w:jc w:val="right"/>
            </w:pPr>
            <w:r>
              <w:t xml:space="preserve">3032.00</w:t>
            </w:r>
          </w:p>
        </w:tc>
        <w:tc>
          <w:p>
            <w:pPr>
              <w:pStyle w:val="Compact"/>
              <w:jc w:val="right"/>
            </w:pPr>
            <w:r>
              <w:t xml:space="preserve">-2.87</w:t>
            </w:r>
          </w:p>
        </w:tc>
        <w:tc>
          <w:p>
            <w:pPr>
              <w:pStyle w:val="Compact"/>
              <w:jc w:val="right"/>
            </w:pPr>
            <w:r>
              <w:t xml:space="preserve">6.71</w:t>
            </w:r>
          </w:p>
        </w:tc>
        <w:tc>
          <w:p>
            <w:pPr>
              <w:pStyle w:val="Compact"/>
              <w:jc w:val="right"/>
            </w:pPr>
            <w:r>
              <w:t xml:space="preserve">15.37</w:t>
            </w:r>
          </w:p>
        </w:tc>
      </w:tr>
      <w:tr>
        <w:tc>
          <w:p>
            <w:pPr>
              <w:pStyle w:val="Compact"/>
              <w:jc w:val="left"/>
            </w:pPr>
            <w:r>
              <w:t xml:space="preserve">Temperature</w:t>
            </w:r>
          </w:p>
        </w:tc>
        <w:tc>
          <w:p>
            <w:pPr>
              <w:pStyle w:val="Compact"/>
              <w:jc w:val="right"/>
            </w:pPr>
            <w:r>
              <w:t xml:space="preserve">18</w:t>
            </w:r>
          </w:p>
        </w:tc>
        <w:tc>
          <w:p>
            <w:pPr>
              <w:pStyle w:val="Compact"/>
              <w:jc w:val="right"/>
            </w:pPr>
            <w:r>
              <w:t xml:space="preserve">2557</w:t>
            </w:r>
          </w:p>
        </w:tc>
        <w:tc>
          <w:p>
            <w:pPr>
              <w:pStyle w:val="Compact"/>
              <w:jc w:val="right"/>
            </w:pPr>
            <w:r>
              <w:t xml:space="preserve">65.97</w:t>
            </w:r>
          </w:p>
        </w:tc>
        <w:tc>
          <w:p>
            <w:pPr>
              <w:pStyle w:val="Compact"/>
              <w:jc w:val="right"/>
            </w:pPr>
            <w:r>
              <w:t xml:space="preserve">1.38</w:t>
            </w:r>
          </w:p>
        </w:tc>
        <w:tc>
          <w:p>
            <w:pPr>
              <w:pStyle w:val="Compact"/>
              <w:jc w:val="right"/>
            </w:pPr>
            <w:r>
              <w:t xml:space="preserve">65.60</w:t>
            </w:r>
          </w:p>
        </w:tc>
        <w:tc>
          <w:p>
            <w:pPr>
              <w:pStyle w:val="Compact"/>
              <w:jc w:val="right"/>
            </w:pPr>
            <w:r>
              <w:t xml:space="preserve">65.80</w:t>
            </w:r>
          </w:p>
        </w:tc>
        <w:tc>
          <w:p>
            <w:pPr>
              <w:pStyle w:val="Compact"/>
              <w:jc w:val="right"/>
            </w:pPr>
            <w:r>
              <w:t xml:space="preserve">0.89</w:t>
            </w:r>
          </w:p>
        </w:tc>
        <w:tc>
          <w:p>
            <w:pPr>
              <w:pStyle w:val="Compact"/>
              <w:jc w:val="right"/>
            </w:pPr>
            <w:r>
              <w:t xml:space="preserve">63.60</w:t>
            </w:r>
          </w:p>
        </w:tc>
        <w:tc>
          <w:p>
            <w:pPr>
              <w:pStyle w:val="Compact"/>
              <w:jc w:val="right"/>
            </w:pPr>
            <w:r>
              <w:t xml:space="preserve">76.20</w:t>
            </w:r>
          </w:p>
        </w:tc>
        <w:tc>
          <w:p>
            <w:pPr>
              <w:pStyle w:val="Compact"/>
              <w:jc w:val="right"/>
            </w:pPr>
            <w:r>
              <w:t xml:space="preserve">12.60</w:t>
            </w:r>
          </w:p>
        </w:tc>
        <w:tc>
          <w:p>
            <w:pPr>
              <w:pStyle w:val="Compact"/>
              <w:jc w:val="right"/>
            </w:pPr>
            <w:r>
              <w:t xml:space="preserve">2.39</w:t>
            </w:r>
          </w:p>
        </w:tc>
        <w:tc>
          <w:p>
            <w:pPr>
              <w:pStyle w:val="Compact"/>
              <w:jc w:val="right"/>
            </w:pPr>
            <w:r>
              <w:t xml:space="preserve">10.16</w:t>
            </w:r>
          </w:p>
        </w:tc>
        <w:tc>
          <w:p>
            <w:pPr>
              <w:pStyle w:val="Compact"/>
              <w:jc w:val="right"/>
            </w:pPr>
            <w:r>
              <w:t xml:space="preserve">0.03</w:t>
            </w:r>
          </w:p>
        </w:tc>
      </w:tr>
      <w:tr>
        <w:tc>
          <w:p>
            <w:pPr>
              <w:pStyle w:val="Compact"/>
              <w:jc w:val="left"/>
            </w:pPr>
            <w:r>
              <w:t xml:space="preserve">Usage.cont</w:t>
            </w:r>
          </w:p>
        </w:tc>
        <w:tc>
          <w:p>
            <w:pPr>
              <w:pStyle w:val="Compact"/>
              <w:jc w:val="right"/>
            </w:pPr>
            <w:r>
              <w:t xml:space="preserve">19</w:t>
            </w:r>
          </w:p>
        </w:tc>
        <w:tc>
          <w:p>
            <w:pPr>
              <w:pStyle w:val="Compact"/>
              <w:jc w:val="right"/>
            </w:pPr>
            <w:r>
              <w:t xml:space="preserve">2566</w:t>
            </w:r>
          </w:p>
        </w:tc>
        <w:tc>
          <w:p>
            <w:pPr>
              <w:pStyle w:val="Compact"/>
              <w:jc w:val="right"/>
            </w:pPr>
            <w:r>
              <w:t xml:space="preserve">20.99</w:t>
            </w:r>
          </w:p>
        </w:tc>
        <w:tc>
          <w:p>
            <w:pPr>
              <w:pStyle w:val="Compact"/>
              <w:jc w:val="right"/>
            </w:pPr>
            <w:r>
              <w:t xml:space="preserve">2.98</w:t>
            </w:r>
          </w:p>
        </w:tc>
        <w:tc>
          <w:p>
            <w:pPr>
              <w:pStyle w:val="Compact"/>
              <w:jc w:val="right"/>
            </w:pPr>
            <w:r>
              <w:t xml:space="preserve">21.79</w:t>
            </w:r>
          </w:p>
        </w:tc>
        <w:tc>
          <w:p>
            <w:pPr>
              <w:pStyle w:val="Compact"/>
              <w:jc w:val="right"/>
            </w:pPr>
            <w:r>
              <w:t xml:space="preserve">21.25</w:t>
            </w:r>
          </w:p>
        </w:tc>
        <w:tc>
          <w:p>
            <w:pPr>
              <w:pStyle w:val="Compact"/>
              <w:jc w:val="right"/>
            </w:pPr>
            <w:r>
              <w:t xml:space="preserve">3.19</w:t>
            </w:r>
          </w:p>
        </w:tc>
        <w:tc>
          <w:p>
            <w:pPr>
              <w:pStyle w:val="Compact"/>
              <w:jc w:val="right"/>
            </w:pPr>
            <w:r>
              <w:t xml:space="preserve">12.08</w:t>
            </w:r>
          </w:p>
        </w:tc>
        <w:tc>
          <w:p>
            <w:pPr>
              <w:pStyle w:val="Compact"/>
              <w:jc w:val="right"/>
            </w:pPr>
            <w:r>
              <w:t xml:space="preserve">25.90</w:t>
            </w:r>
          </w:p>
        </w:tc>
        <w:tc>
          <w:p>
            <w:pPr>
              <w:pStyle w:val="Compact"/>
              <w:jc w:val="right"/>
            </w:pPr>
            <w:r>
              <w:t xml:space="preserve">13.82</w:t>
            </w:r>
          </w:p>
        </w:tc>
        <w:tc>
          <w:p>
            <w:pPr>
              <w:pStyle w:val="Compact"/>
              <w:jc w:val="right"/>
            </w:pPr>
            <w:r>
              <w:t xml:space="preserve">-0.54</w:t>
            </w:r>
          </w:p>
        </w:tc>
        <w:tc>
          <w:p>
            <w:pPr>
              <w:pStyle w:val="Compact"/>
              <w:jc w:val="right"/>
            </w:pPr>
            <w:r>
              <w:t xml:space="preserve">-1.02</w:t>
            </w:r>
          </w:p>
        </w:tc>
        <w:tc>
          <w:p>
            <w:pPr>
              <w:pStyle w:val="Compact"/>
              <w:jc w:val="right"/>
            </w:pPr>
            <w:r>
              <w:t xml:space="preserve">0.06</w:t>
            </w:r>
          </w:p>
        </w:tc>
      </w:tr>
      <w:tr>
        <w:tc>
          <w:p>
            <w:pPr>
              <w:pStyle w:val="Compact"/>
              <w:jc w:val="left"/>
            </w:pPr>
            <w:r>
              <w:t xml:space="preserve">Carb.Flow</w:t>
            </w:r>
          </w:p>
        </w:tc>
        <w:tc>
          <w:p>
            <w:pPr>
              <w:pStyle w:val="Compact"/>
              <w:jc w:val="right"/>
            </w:pPr>
            <w:r>
              <w:t xml:space="preserve">20</w:t>
            </w:r>
          </w:p>
        </w:tc>
        <w:tc>
          <w:p>
            <w:pPr>
              <w:pStyle w:val="Compact"/>
              <w:jc w:val="right"/>
            </w:pPr>
            <w:r>
              <w:t xml:space="preserve">2569</w:t>
            </w:r>
          </w:p>
        </w:tc>
        <w:tc>
          <w:p>
            <w:pPr>
              <w:pStyle w:val="Compact"/>
              <w:jc w:val="right"/>
            </w:pPr>
            <w:r>
              <w:t xml:space="preserve">2468.35</w:t>
            </w:r>
          </w:p>
        </w:tc>
        <w:tc>
          <w:p>
            <w:pPr>
              <w:pStyle w:val="Compact"/>
              <w:jc w:val="right"/>
            </w:pPr>
            <w:r>
              <w:t xml:space="preserve">1073.70</w:t>
            </w:r>
          </w:p>
        </w:tc>
        <w:tc>
          <w:p>
            <w:pPr>
              <w:pStyle w:val="Compact"/>
              <w:jc w:val="right"/>
            </w:pPr>
            <w:r>
              <w:t xml:space="preserve">3028.00</w:t>
            </w:r>
          </w:p>
        </w:tc>
        <w:tc>
          <w:p>
            <w:pPr>
              <w:pStyle w:val="Compact"/>
              <w:jc w:val="right"/>
            </w:pPr>
            <w:r>
              <w:t xml:space="preserve">2601.14</w:t>
            </w:r>
          </w:p>
        </w:tc>
        <w:tc>
          <w:p>
            <w:pPr>
              <w:pStyle w:val="Compact"/>
              <w:jc w:val="right"/>
            </w:pPr>
            <w:r>
              <w:t xml:space="preserve">326.17</w:t>
            </w:r>
          </w:p>
        </w:tc>
        <w:tc>
          <w:p>
            <w:pPr>
              <w:pStyle w:val="Compact"/>
              <w:jc w:val="right"/>
            </w:pPr>
            <w:r>
              <w:t xml:space="preserve">26.00</w:t>
            </w:r>
          </w:p>
        </w:tc>
        <w:tc>
          <w:p>
            <w:pPr>
              <w:pStyle w:val="Compact"/>
              <w:jc w:val="right"/>
            </w:pPr>
            <w:r>
              <w:t xml:space="preserve">5104.00</w:t>
            </w:r>
          </w:p>
        </w:tc>
        <w:tc>
          <w:p>
            <w:pPr>
              <w:pStyle w:val="Compact"/>
              <w:jc w:val="right"/>
            </w:pPr>
            <w:r>
              <w:t xml:space="preserve">5078.00</w:t>
            </w:r>
          </w:p>
        </w:tc>
        <w:tc>
          <w:p>
            <w:pPr>
              <w:pStyle w:val="Compact"/>
              <w:jc w:val="right"/>
            </w:pPr>
            <w:r>
              <w:t xml:space="preserve">-0.99</w:t>
            </w:r>
          </w:p>
        </w:tc>
        <w:tc>
          <w:p>
            <w:pPr>
              <w:pStyle w:val="Compact"/>
              <w:jc w:val="right"/>
            </w:pPr>
            <w:r>
              <w:t xml:space="preserve">-0.58</w:t>
            </w:r>
          </w:p>
        </w:tc>
        <w:tc>
          <w:p>
            <w:pPr>
              <w:pStyle w:val="Compact"/>
              <w:jc w:val="right"/>
            </w:pPr>
            <w:r>
              <w:t xml:space="preserve">21.18</w:t>
            </w:r>
          </w:p>
        </w:tc>
      </w:tr>
      <w:tr>
        <w:tc>
          <w:p>
            <w:pPr>
              <w:pStyle w:val="Compact"/>
              <w:jc w:val="left"/>
            </w:pPr>
            <w:r>
              <w:t xml:space="preserve">Density</w:t>
            </w:r>
          </w:p>
        </w:tc>
        <w:tc>
          <w:p>
            <w:pPr>
              <w:pStyle w:val="Compact"/>
              <w:jc w:val="right"/>
            </w:pPr>
            <w:r>
              <w:t xml:space="preserve">21</w:t>
            </w:r>
          </w:p>
        </w:tc>
        <w:tc>
          <w:p>
            <w:pPr>
              <w:pStyle w:val="Compact"/>
              <w:jc w:val="right"/>
            </w:pPr>
            <w:r>
              <w:t xml:space="preserve">2570</w:t>
            </w:r>
          </w:p>
        </w:tc>
        <w:tc>
          <w:p>
            <w:pPr>
              <w:pStyle w:val="Compact"/>
              <w:jc w:val="right"/>
            </w:pPr>
            <w:r>
              <w:t xml:space="preserve">1.17</w:t>
            </w:r>
          </w:p>
        </w:tc>
        <w:tc>
          <w:p>
            <w:pPr>
              <w:pStyle w:val="Compact"/>
              <w:jc w:val="right"/>
            </w:pPr>
            <w:r>
              <w:t xml:space="preserve">0.38</w:t>
            </w:r>
          </w:p>
        </w:tc>
        <w:tc>
          <w:p>
            <w:pPr>
              <w:pStyle w:val="Compact"/>
              <w:jc w:val="right"/>
            </w:pPr>
            <w:r>
              <w:t xml:space="preserve">0.98</w:t>
            </w:r>
          </w:p>
        </w:tc>
        <w:tc>
          <w:p>
            <w:pPr>
              <w:pStyle w:val="Compact"/>
              <w:jc w:val="right"/>
            </w:pPr>
            <w:r>
              <w:t xml:space="preserve">1.15</w:t>
            </w:r>
          </w:p>
        </w:tc>
        <w:tc>
          <w:p>
            <w:pPr>
              <w:pStyle w:val="Compact"/>
              <w:jc w:val="right"/>
            </w:pPr>
            <w:r>
              <w:t xml:space="preserve">0.15</w:t>
            </w:r>
          </w:p>
        </w:tc>
        <w:tc>
          <w:p>
            <w:pPr>
              <w:pStyle w:val="Compact"/>
              <w:jc w:val="right"/>
            </w:pPr>
            <w:r>
              <w:t xml:space="preserve">0.24</w:t>
            </w:r>
          </w:p>
        </w:tc>
        <w:tc>
          <w:p>
            <w:pPr>
              <w:pStyle w:val="Compact"/>
              <w:jc w:val="right"/>
            </w:pPr>
            <w:r>
              <w:t xml:space="preserve">1.92</w:t>
            </w:r>
          </w:p>
        </w:tc>
        <w:tc>
          <w:p>
            <w:pPr>
              <w:pStyle w:val="Compact"/>
              <w:jc w:val="right"/>
            </w:pPr>
            <w:r>
              <w:t xml:space="preserve">1.68</w:t>
            </w:r>
          </w:p>
        </w:tc>
        <w:tc>
          <w:p>
            <w:pPr>
              <w:pStyle w:val="Compact"/>
              <w:jc w:val="right"/>
            </w:pPr>
            <w:r>
              <w:t xml:space="preserve">0.53</w:t>
            </w:r>
          </w:p>
        </w:tc>
        <w:tc>
          <w:p>
            <w:pPr>
              <w:pStyle w:val="Compact"/>
              <w:jc w:val="right"/>
            </w:pPr>
            <w:r>
              <w:t xml:space="preserve">-1.20</w:t>
            </w:r>
          </w:p>
        </w:tc>
        <w:tc>
          <w:p>
            <w:pPr>
              <w:pStyle w:val="Compact"/>
              <w:jc w:val="right"/>
            </w:pPr>
            <w:r>
              <w:t xml:space="preserve">0.01</w:t>
            </w:r>
          </w:p>
        </w:tc>
      </w:tr>
      <w:tr>
        <w:tc>
          <w:p>
            <w:pPr>
              <w:pStyle w:val="Compact"/>
              <w:jc w:val="left"/>
            </w:pPr>
            <w:r>
              <w:t xml:space="preserve">MFR</w:t>
            </w:r>
          </w:p>
        </w:tc>
        <w:tc>
          <w:p>
            <w:pPr>
              <w:pStyle w:val="Compact"/>
              <w:jc w:val="right"/>
            </w:pPr>
            <w:r>
              <w:t xml:space="preserve">22</w:t>
            </w:r>
          </w:p>
        </w:tc>
        <w:tc>
          <w:p>
            <w:pPr>
              <w:pStyle w:val="Compact"/>
              <w:jc w:val="right"/>
            </w:pPr>
            <w:r>
              <w:t xml:space="preserve">2359</w:t>
            </w:r>
          </w:p>
        </w:tc>
        <w:tc>
          <w:p>
            <w:pPr>
              <w:pStyle w:val="Compact"/>
              <w:jc w:val="right"/>
            </w:pPr>
            <w:r>
              <w:t xml:space="preserve">704.05</w:t>
            </w:r>
          </w:p>
        </w:tc>
        <w:tc>
          <w:p>
            <w:pPr>
              <w:pStyle w:val="Compact"/>
              <w:jc w:val="right"/>
            </w:pPr>
            <w:r>
              <w:t xml:space="preserve">73.90</w:t>
            </w:r>
          </w:p>
        </w:tc>
        <w:tc>
          <w:p>
            <w:pPr>
              <w:pStyle w:val="Compact"/>
              <w:jc w:val="right"/>
            </w:pPr>
            <w:r>
              <w:t xml:space="preserve">724.00</w:t>
            </w:r>
          </w:p>
        </w:tc>
        <w:tc>
          <w:p>
            <w:pPr>
              <w:pStyle w:val="Compact"/>
              <w:jc w:val="right"/>
            </w:pPr>
            <w:r>
              <w:t xml:space="preserve">718.16</w:t>
            </w:r>
          </w:p>
        </w:tc>
        <w:tc>
          <w:p>
            <w:pPr>
              <w:pStyle w:val="Compact"/>
              <w:jc w:val="right"/>
            </w:pPr>
            <w:r>
              <w:t xml:space="preserve">15.42</w:t>
            </w:r>
          </w:p>
        </w:tc>
        <w:tc>
          <w:p>
            <w:pPr>
              <w:pStyle w:val="Compact"/>
              <w:jc w:val="right"/>
            </w:pPr>
            <w:r>
              <w:t xml:space="preserve">31.40</w:t>
            </w:r>
          </w:p>
        </w:tc>
        <w:tc>
          <w:p>
            <w:pPr>
              <w:pStyle w:val="Compact"/>
              <w:jc w:val="right"/>
            </w:pPr>
            <w:r>
              <w:t xml:space="preserve">868.60</w:t>
            </w:r>
          </w:p>
        </w:tc>
        <w:tc>
          <w:p>
            <w:pPr>
              <w:pStyle w:val="Compact"/>
              <w:jc w:val="right"/>
            </w:pPr>
            <w:r>
              <w:t xml:space="preserve">837.20</w:t>
            </w:r>
          </w:p>
        </w:tc>
        <w:tc>
          <w:p>
            <w:pPr>
              <w:pStyle w:val="Compact"/>
              <w:jc w:val="right"/>
            </w:pPr>
            <w:r>
              <w:t xml:space="preserve">-5.09</w:t>
            </w:r>
          </w:p>
        </w:tc>
        <w:tc>
          <w:p>
            <w:pPr>
              <w:pStyle w:val="Compact"/>
              <w:jc w:val="right"/>
            </w:pPr>
            <w:r>
              <w:t xml:space="preserve">30.46</w:t>
            </w:r>
          </w:p>
        </w:tc>
        <w:tc>
          <w:p>
            <w:pPr>
              <w:pStyle w:val="Compact"/>
              <w:jc w:val="right"/>
            </w:pPr>
            <w:r>
              <w:t xml:space="preserve">1.52</w:t>
            </w:r>
          </w:p>
        </w:tc>
      </w:tr>
      <w:tr>
        <w:tc>
          <w:p>
            <w:pPr>
              <w:pStyle w:val="Compact"/>
              <w:jc w:val="left"/>
            </w:pPr>
            <w:r>
              <w:t xml:space="preserve">Balling</w:t>
            </w:r>
          </w:p>
        </w:tc>
        <w:tc>
          <w:p>
            <w:pPr>
              <w:pStyle w:val="Compact"/>
              <w:jc w:val="right"/>
            </w:pPr>
            <w:r>
              <w:t xml:space="preserve">23</w:t>
            </w:r>
          </w:p>
        </w:tc>
        <w:tc>
          <w:p>
            <w:pPr>
              <w:pStyle w:val="Compact"/>
              <w:jc w:val="right"/>
            </w:pPr>
            <w:r>
              <w:t xml:space="preserve">2570</w:t>
            </w:r>
          </w:p>
        </w:tc>
        <w:tc>
          <w:p>
            <w:pPr>
              <w:pStyle w:val="Compact"/>
              <w:jc w:val="right"/>
            </w:pPr>
            <w:r>
              <w:t xml:space="preserve">2.20</w:t>
            </w:r>
          </w:p>
        </w:tc>
        <w:tc>
          <w:p>
            <w:pPr>
              <w:pStyle w:val="Compact"/>
              <w:jc w:val="right"/>
            </w:pPr>
            <w:r>
              <w:t xml:space="preserve">0.93</w:t>
            </w:r>
          </w:p>
        </w:tc>
        <w:tc>
          <w:p>
            <w:pPr>
              <w:pStyle w:val="Compact"/>
              <w:jc w:val="right"/>
            </w:pPr>
            <w:r>
              <w:t xml:space="preserve">1.65</w:t>
            </w:r>
          </w:p>
        </w:tc>
        <w:tc>
          <w:p>
            <w:pPr>
              <w:pStyle w:val="Compact"/>
              <w:jc w:val="right"/>
            </w:pPr>
            <w:r>
              <w:t xml:space="preserve">2.13</w:t>
            </w:r>
          </w:p>
        </w:tc>
        <w:tc>
          <w:p>
            <w:pPr>
              <w:pStyle w:val="Compact"/>
              <w:jc w:val="right"/>
            </w:pPr>
            <w:r>
              <w:t xml:space="preserve">0.37</w:t>
            </w:r>
          </w:p>
        </w:tc>
        <w:tc>
          <w:p>
            <w:pPr>
              <w:pStyle w:val="Compact"/>
              <w:jc w:val="right"/>
            </w:pPr>
            <w:r>
              <w:t xml:space="preserve">-0.17</w:t>
            </w:r>
          </w:p>
        </w:tc>
        <w:tc>
          <w:p>
            <w:pPr>
              <w:pStyle w:val="Compact"/>
              <w:jc w:val="right"/>
            </w:pPr>
            <w:r>
              <w:t xml:space="preserve">4.01</w:t>
            </w:r>
          </w:p>
        </w:tc>
        <w:tc>
          <w:p>
            <w:pPr>
              <w:pStyle w:val="Compact"/>
              <w:jc w:val="right"/>
            </w:pPr>
            <w:r>
              <w:t xml:space="preserve">4.18</w:t>
            </w:r>
          </w:p>
        </w:tc>
        <w:tc>
          <w:p>
            <w:pPr>
              <w:pStyle w:val="Compact"/>
              <w:jc w:val="right"/>
            </w:pPr>
            <w:r>
              <w:t xml:space="preserve">0.59</w:t>
            </w:r>
          </w:p>
        </w:tc>
        <w:tc>
          <w:p>
            <w:pPr>
              <w:pStyle w:val="Compact"/>
              <w:jc w:val="right"/>
            </w:pPr>
            <w:r>
              <w:t xml:space="preserve">-1.39</w:t>
            </w:r>
          </w:p>
        </w:tc>
        <w:tc>
          <w:p>
            <w:pPr>
              <w:pStyle w:val="Compact"/>
              <w:jc w:val="right"/>
            </w:pPr>
            <w:r>
              <w:t xml:space="preserve">0.02</w:t>
            </w:r>
          </w:p>
        </w:tc>
      </w:tr>
      <w:tr>
        <w:tc>
          <w:p>
            <w:pPr>
              <w:pStyle w:val="Compact"/>
              <w:jc w:val="left"/>
            </w:pPr>
            <w:r>
              <w:t xml:space="preserve">Pressure.Vacuum</w:t>
            </w:r>
          </w:p>
        </w:tc>
        <w:tc>
          <w:p>
            <w:pPr>
              <w:pStyle w:val="Compact"/>
              <w:jc w:val="right"/>
            </w:pPr>
            <w:r>
              <w:t xml:space="preserve">24</w:t>
            </w:r>
          </w:p>
        </w:tc>
        <w:tc>
          <w:p>
            <w:pPr>
              <w:pStyle w:val="Compact"/>
              <w:jc w:val="right"/>
            </w:pPr>
            <w:r>
              <w:t xml:space="preserve">2571</w:t>
            </w:r>
          </w:p>
        </w:tc>
        <w:tc>
          <w:p>
            <w:pPr>
              <w:pStyle w:val="Compact"/>
              <w:jc w:val="right"/>
            </w:pPr>
            <w:r>
              <w:t xml:space="preserve">-5.22</w:t>
            </w:r>
          </w:p>
        </w:tc>
        <w:tc>
          <w:p>
            <w:pPr>
              <w:pStyle w:val="Compact"/>
              <w:jc w:val="right"/>
            </w:pPr>
            <w:r>
              <w:t xml:space="preserve">0.57</w:t>
            </w:r>
          </w:p>
        </w:tc>
        <w:tc>
          <w:p>
            <w:pPr>
              <w:pStyle w:val="Compact"/>
              <w:jc w:val="right"/>
            </w:pPr>
            <w:r>
              <w:t xml:space="preserve">-5.40</w:t>
            </w:r>
          </w:p>
        </w:tc>
        <w:tc>
          <w:p>
            <w:pPr>
              <w:pStyle w:val="Compact"/>
              <w:jc w:val="right"/>
            </w:pPr>
            <w:r>
              <w:t xml:space="preserve">-5.25</w:t>
            </w:r>
          </w:p>
        </w:tc>
        <w:tc>
          <w:p>
            <w:pPr>
              <w:pStyle w:val="Compact"/>
              <w:jc w:val="right"/>
            </w:pPr>
            <w:r>
              <w:t xml:space="preserve">0.59</w:t>
            </w:r>
          </w:p>
        </w:tc>
        <w:tc>
          <w:p>
            <w:pPr>
              <w:pStyle w:val="Compact"/>
              <w:jc w:val="right"/>
            </w:pPr>
            <w:r>
              <w:t xml:space="preserve">-6.60</w:t>
            </w:r>
          </w:p>
        </w:tc>
        <w:tc>
          <w:p>
            <w:pPr>
              <w:pStyle w:val="Compact"/>
              <w:jc w:val="right"/>
            </w:pPr>
            <w:r>
              <w:t xml:space="preserve">-3.60</w:t>
            </w:r>
          </w:p>
        </w:tc>
        <w:tc>
          <w:p>
            <w:pPr>
              <w:pStyle w:val="Compact"/>
              <w:jc w:val="right"/>
            </w:pPr>
            <w:r>
              <w:t xml:space="preserve">3.00</w:t>
            </w:r>
          </w:p>
        </w:tc>
        <w:tc>
          <w:p>
            <w:pPr>
              <w:pStyle w:val="Compact"/>
              <w:jc w:val="right"/>
            </w:pPr>
            <w:r>
              <w:t xml:space="preserve">0.53</w:t>
            </w:r>
          </w:p>
        </w:tc>
        <w:tc>
          <w:p>
            <w:pPr>
              <w:pStyle w:val="Compact"/>
              <w:jc w:val="right"/>
            </w:pPr>
            <w:r>
              <w:t xml:space="preserve">-0.03</w:t>
            </w:r>
          </w:p>
        </w:tc>
        <w:tc>
          <w:p>
            <w:pPr>
              <w:pStyle w:val="Compact"/>
              <w:jc w:val="right"/>
            </w:pPr>
            <w:r>
              <w:t xml:space="preserve">0.01</w:t>
            </w:r>
          </w:p>
        </w:tc>
      </w:tr>
      <w:tr>
        <w:tc>
          <w:p>
            <w:pPr>
              <w:pStyle w:val="Compact"/>
              <w:jc w:val="left"/>
            </w:pPr>
            <w:r>
              <w:t xml:space="preserve">PH</w:t>
            </w:r>
          </w:p>
        </w:tc>
        <w:tc>
          <w:p>
            <w:pPr>
              <w:pStyle w:val="Compact"/>
              <w:jc w:val="right"/>
            </w:pPr>
            <w:r>
              <w:t xml:space="preserve">25</w:t>
            </w:r>
          </w:p>
        </w:tc>
        <w:tc>
          <w:p>
            <w:pPr>
              <w:pStyle w:val="Compact"/>
              <w:jc w:val="right"/>
            </w:pPr>
            <w:r>
              <w:t xml:space="preserve">2567</w:t>
            </w:r>
          </w:p>
        </w:tc>
        <w:tc>
          <w:p>
            <w:pPr>
              <w:pStyle w:val="Compact"/>
              <w:jc w:val="right"/>
            </w:pPr>
            <w:r>
              <w:t xml:space="preserve">8.55</w:t>
            </w:r>
          </w:p>
        </w:tc>
        <w:tc>
          <w:p>
            <w:pPr>
              <w:pStyle w:val="Compact"/>
              <w:jc w:val="right"/>
            </w:pPr>
            <w:r>
              <w:t xml:space="preserve">0.17</w:t>
            </w:r>
          </w:p>
        </w:tc>
        <w:tc>
          <w:p>
            <w:pPr>
              <w:pStyle w:val="Compact"/>
              <w:jc w:val="right"/>
            </w:pPr>
            <w:r>
              <w:t xml:space="preserve">8.54</w:t>
            </w:r>
          </w:p>
        </w:tc>
        <w:tc>
          <w:p>
            <w:pPr>
              <w:pStyle w:val="Compact"/>
              <w:jc w:val="right"/>
            </w:pPr>
            <w:r>
              <w:t xml:space="preserve">8.55</w:t>
            </w:r>
          </w:p>
        </w:tc>
        <w:tc>
          <w:p>
            <w:pPr>
              <w:pStyle w:val="Compact"/>
              <w:jc w:val="right"/>
            </w:pPr>
            <w:r>
              <w:t xml:space="preserve">0.18</w:t>
            </w:r>
          </w:p>
        </w:tc>
        <w:tc>
          <w:p>
            <w:pPr>
              <w:pStyle w:val="Compact"/>
              <w:jc w:val="right"/>
            </w:pPr>
            <w:r>
              <w:t xml:space="preserve">7.88</w:t>
            </w:r>
          </w:p>
        </w:tc>
        <w:tc>
          <w:p>
            <w:pPr>
              <w:pStyle w:val="Compact"/>
              <w:jc w:val="right"/>
            </w:pPr>
            <w:r>
              <w:t xml:space="preserve">9.36</w:t>
            </w:r>
          </w:p>
        </w:tc>
        <w:tc>
          <w:p>
            <w:pPr>
              <w:pStyle w:val="Compact"/>
              <w:jc w:val="right"/>
            </w:pPr>
            <w:r>
              <w:t xml:space="preserve">1.48</w:t>
            </w:r>
          </w:p>
        </w:tc>
        <w:tc>
          <w:p>
            <w:pPr>
              <w:pStyle w:val="Compact"/>
              <w:jc w:val="right"/>
            </w:pPr>
            <w:r>
              <w:t xml:space="preserve">-0.29</w:t>
            </w:r>
          </w:p>
        </w:tc>
        <w:tc>
          <w:p>
            <w:pPr>
              <w:pStyle w:val="Compact"/>
              <w:jc w:val="right"/>
            </w:pPr>
            <w:r>
              <w:t xml:space="preserve">0.06</w:t>
            </w:r>
          </w:p>
        </w:tc>
        <w:tc>
          <w:p>
            <w:pPr>
              <w:pStyle w:val="Compact"/>
              <w:jc w:val="right"/>
            </w:pPr>
            <w:r>
              <w:t xml:space="preserve">0.00</w:t>
            </w:r>
          </w:p>
        </w:tc>
      </w:tr>
      <w:tr>
        <w:tc>
          <w:p>
            <w:pPr>
              <w:pStyle w:val="Compact"/>
              <w:jc w:val="left"/>
            </w:pPr>
            <w:r>
              <w:t xml:space="preserve">Oxygen.Filler</w:t>
            </w:r>
          </w:p>
        </w:tc>
        <w:tc>
          <w:p>
            <w:pPr>
              <w:pStyle w:val="Compact"/>
              <w:jc w:val="right"/>
            </w:pPr>
            <w:r>
              <w:t xml:space="preserve">26</w:t>
            </w:r>
          </w:p>
        </w:tc>
        <w:tc>
          <w:p>
            <w:pPr>
              <w:pStyle w:val="Compact"/>
              <w:jc w:val="right"/>
            </w:pPr>
            <w:r>
              <w:t xml:space="preserve">2559</w:t>
            </w:r>
          </w:p>
        </w:tc>
        <w:tc>
          <w:p>
            <w:pPr>
              <w:pStyle w:val="Compact"/>
              <w:jc w:val="right"/>
            </w:pPr>
            <w:r>
              <w:t xml:space="preserve">0.05</w:t>
            </w:r>
          </w:p>
        </w:tc>
        <w:tc>
          <w:p>
            <w:pPr>
              <w:pStyle w:val="Compact"/>
              <w:jc w:val="right"/>
            </w:pPr>
            <w:r>
              <w:t xml:space="preserve">0.05</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c>
          <w:p>
            <w:pPr>
              <w:pStyle w:val="Compact"/>
              <w:jc w:val="right"/>
            </w:pPr>
            <w:r>
              <w:t xml:space="preserve">0.00</w:t>
            </w:r>
          </w:p>
        </w:tc>
        <w:tc>
          <w:p>
            <w:pPr>
              <w:pStyle w:val="Compact"/>
              <w:jc w:val="right"/>
            </w:pPr>
            <w:r>
              <w:t xml:space="preserve">0.40</w:t>
            </w:r>
          </w:p>
        </w:tc>
        <w:tc>
          <w:p>
            <w:pPr>
              <w:pStyle w:val="Compact"/>
              <w:jc w:val="right"/>
            </w:pPr>
            <w:r>
              <w:t xml:space="preserve">0.40</w:t>
            </w:r>
          </w:p>
        </w:tc>
        <w:tc>
          <w:p>
            <w:pPr>
              <w:pStyle w:val="Compact"/>
              <w:jc w:val="right"/>
            </w:pPr>
            <w:r>
              <w:t xml:space="preserve">2.66</w:t>
            </w:r>
          </w:p>
        </w:tc>
        <w:tc>
          <w:p>
            <w:pPr>
              <w:pStyle w:val="Compact"/>
              <w:jc w:val="right"/>
            </w:pPr>
            <w:r>
              <w:t xml:space="preserve">11.09</w:t>
            </w:r>
          </w:p>
        </w:tc>
        <w:tc>
          <w:p>
            <w:pPr>
              <w:pStyle w:val="Compact"/>
              <w:jc w:val="right"/>
            </w:pPr>
            <w:r>
              <w:t xml:space="preserve">0.00</w:t>
            </w:r>
          </w:p>
        </w:tc>
      </w:tr>
      <w:tr>
        <w:tc>
          <w:p>
            <w:pPr>
              <w:pStyle w:val="Compact"/>
              <w:jc w:val="left"/>
            </w:pPr>
            <w:r>
              <w:t xml:space="preserve">Bowl.Setpoint</w:t>
            </w:r>
          </w:p>
        </w:tc>
        <w:tc>
          <w:p>
            <w:pPr>
              <w:pStyle w:val="Compact"/>
              <w:jc w:val="right"/>
            </w:pPr>
            <w:r>
              <w:t xml:space="preserve">27</w:t>
            </w:r>
          </w:p>
        </w:tc>
        <w:tc>
          <w:p>
            <w:pPr>
              <w:pStyle w:val="Compact"/>
              <w:jc w:val="right"/>
            </w:pPr>
            <w:r>
              <w:t xml:space="preserve">2569</w:t>
            </w:r>
          </w:p>
        </w:tc>
        <w:tc>
          <w:p>
            <w:pPr>
              <w:pStyle w:val="Compact"/>
              <w:jc w:val="right"/>
            </w:pPr>
            <w:r>
              <w:t xml:space="preserve">109.33</w:t>
            </w:r>
          </w:p>
        </w:tc>
        <w:tc>
          <w:p>
            <w:pPr>
              <w:pStyle w:val="Compact"/>
              <w:jc w:val="right"/>
            </w:pPr>
            <w:r>
              <w:t xml:space="preserve">15.30</w:t>
            </w:r>
          </w:p>
        </w:tc>
        <w:tc>
          <w:p>
            <w:pPr>
              <w:pStyle w:val="Compact"/>
              <w:jc w:val="right"/>
            </w:pPr>
            <w:r>
              <w:t xml:space="preserve">120.00</w:t>
            </w:r>
          </w:p>
        </w:tc>
        <w:tc>
          <w:p>
            <w:pPr>
              <w:pStyle w:val="Compact"/>
              <w:jc w:val="right"/>
            </w:pPr>
            <w:r>
              <w:t xml:space="preserve">111.35</w:t>
            </w:r>
          </w:p>
        </w:tc>
        <w:tc>
          <w:p>
            <w:pPr>
              <w:pStyle w:val="Compact"/>
              <w:jc w:val="right"/>
            </w:pPr>
            <w:r>
              <w:t xml:space="preserve">0.00</w:t>
            </w:r>
          </w:p>
        </w:tc>
        <w:tc>
          <w:p>
            <w:pPr>
              <w:pStyle w:val="Compact"/>
              <w:jc w:val="right"/>
            </w:pPr>
            <w:r>
              <w:t xml:space="preserve">70.00</w:t>
            </w:r>
          </w:p>
        </w:tc>
        <w:tc>
          <w:p>
            <w:pPr>
              <w:pStyle w:val="Compact"/>
              <w:jc w:val="right"/>
            </w:pPr>
            <w:r>
              <w:t xml:space="preserve">140.00</w:t>
            </w:r>
          </w:p>
        </w:tc>
        <w:tc>
          <w:p>
            <w:pPr>
              <w:pStyle w:val="Compact"/>
              <w:jc w:val="right"/>
            </w:pPr>
            <w:r>
              <w:t xml:space="preserve">70.00</w:t>
            </w:r>
          </w:p>
        </w:tc>
        <w:tc>
          <w:p>
            <w:pPr>
              <w:pStyle w:val="Compact"/>
              <w:jc w:val="right"/>
            </w:pPr>
            <w:r>
              <w:t xml:space="preserve">-0.97</w:t>
            </w:r>
          </w:p>
        </w:tc>
        <w:tc>
          <w:p>
            <w:pPr>
              <w:pStyle w:val="Compact"/>
              <w:jc w:val="right"/>
            </w:pPr>
            <w:r>
              <w:t xml:space="preserve">-0.06</w:t>
            </w:r>
          </w:p>
        </w:tc>
        <w:tc>
          <w:p>
            <w:pPr>
              <w:pStyle w:val="Compact"/>
              <w:jc w:val="right"/>
            </w:pPr>
            <w:r>
              <w:t xml:space="preserve">0.30</w:t>
            </w:r>
          </w:p>
        </w:tc>
      </w:tr>
      <w:tr>
        <w:tc>
          <w:p>
            <w:pPr>
              <w:pStyle w:val="Compact"/>
              <w:jc w:val="left"/>
            </w:pPr>
            <w:r>
              <w:t xml:space="preserve">Pressure.Setpoint</w:t>
            </w:r>
          </w:p>
        </w:tc>
        <w:tc>
          <w:p>
            <w:pPr>
              <w:pStyle w:val="Compact"/>
              <w:jc w:val="right"/>
            </w:pPr>
            <w:r>
              <w:t xml:space="preserve">28</w:t>
            </w:r>
          </w:p>
        </w:tc>
        <w:tc>
          <w:p>
            <w:pPr>
              <w:pStyle w:val="Compact"/>
              <w:jc w:val="right"/>
            </w:pPr>
            <w:r>
              <w:t xml:space="preserve">2559</w:t>
            </w:r>
          </w:p>
        </w:tc>
        <w:tc>
          <w:p>
            <w:pPr>
              <w:pStyle w:val="Compact"/>
              <w:jc w:val="right"/>
            </w:pPr>
            <w:r>
              <w:t xml:space="preserve">47.62</w:t>
            </w:r>
          </w:p>
        </w:tc>
        <w:tc>
          <w:p>
            <w:pPr>
              <w:pStyle w:val="Compact"/>
              <w:jc w:val="right"/>
            </w:pPr>
            <w:r>
              <w:t xml:space="preserve">2.04</w:t>
            </w:r>
          </w:p>
        </w:tc>
        <w:tc>
          <w:p>
            <w:pPr>
              <w:pStyle w:val="Compact"/>
              <w:jc w:val="right"/>
            </w:pPr>
            <w:r>
              <w:t xml:space="preserve">46.00</w:t>
            </w:r>
          </w:p>
        </w:tc>
        <w:tc>
          <w:p>
            <w:pPr>
              <w:pStyle w:val="Compact"/>
              <w:jc w:val="right"/>
            </w:pPr>
            <w:r>
              <w:t xml:space="preserve">47.60</w:t>
            </w:r>
          </w:p>
        </w:tc>
        <w:tc>
          <w:p>
            <w:pPr>
              <w:pStyle w:val="Compact"/>
              <w:jc w:val="right"/>
            </w:pPr>
            <w:r>
              <w:t xml:space="preserve">0.00</w:t>
            </w:r>
          </w:p>
        </w:tc>
        <w:tc>
          <w:p>
            <w:pPr>
              <w:pStyle w:val="Compact"/>
              <w:jc w:val="right"/>
            </w:pPr>
            <w:r>
              <w:t xml:space="preserve">44.00</w:t>
            </w:r>
          </w:p>
        </w:tc>
        <w:tc>
          <w:p>
            <w:pPr>
              <w:pStyle w:val="Compact"/>
              <w:jc w:val="right"/>
            </w:pPr>
            <w:r>
              <w:t xml:space="preserve">52.00</w:t>
            </w:r>
          </w:p>
        </w:tc>
        <w:tc>
          <w:p>
            <w:pPr>
              <w:pStyle w:val="Compact"/>
              <w:jc w:val="right"/>
            </w:pPr>
            <w:r>
              <w:t xml:space="preserve">8.00</w:t>
            </w:r>
          </w:p>
        </w:tc>
        <w:tc>
          <w:p>
            <w:pPr>
              <w:pStyle w:val="Compact"/>
              <w:jc w:val="right"/>
            </w:pPr>
            <w:r>
              <w:t xml:space="preserve">0.20</w:t>
            </w:r>
          </w:p>
        </w:tc>
        <w:tc>
          <w:p>
            <w:pPr>
              <w:pStyle w:val="Compact"/>
              <w:jc w:val="right"/>
            </w:pPr>
            <w:r>
              <w:t xml:space="preserve">-1.60</w:t>
            </w:r>
          </w:p>
        </w:tc>
        <w:tc>
          <w:p>
            <w:pPr>
              <w:pStyle w:val="Compact"/>
              <w:jc w:val="right"/>
            </w:pPr>
            <w:r>
              <w:t xml:space="preserve">0.04</w:t>
            </w:r>
          </w:p>
        </w:tc>
      </w:tr>
      <w:tr>
        <w:tc>
          <w:p>
            <w:pPr>
              <w:pStyle w:val="Compact"/>
              <w:jc w:val="left"/>
            </w:pPr>
            <w:r>
              <w:t xml:space="preserve">Air.Pressurer</w:t>
            </w:r>
          </w:p>
        </w:tc>
        <w:tc>
          <w:p>
            <w:pPr>
              <w:pStyle w:val="Compact"/>
              <w:jc w:val="right"/>
            </w:pPr>
            <w:r>
              <w:t xml:space="preserve">29</w:t>
            </w:r>
          </w:p>
        </w:tc>
        <w:tc>
          <w:p>
            <w:pPr>
              <w:pStyle w:val="Compact"/>
              <w:jc w:val="right"/>
            </w:pPr>
            <w:r>
              <w:t xml:space="preserve">2571</w:t>
            </w:r>
          </w:p>
        </w:tc>
        <w:tc>
          <w:p>
            <w:pPr>
              <w:pStyle w:val="Compact"/>
              <w:jc w:val="right"/>
            </w:pPr>
            <w:r>
              <w:t xml:space="preserve">142.83</w:t>
            </w:r>
          </w:p>
        </w:tc>
        <w:tc>
          <w:p>
            <w:pPr>
              <w:pStyle w:val="Compact"/>
              <w:jc w:val="right"/>
            </w:pPr>
            <w:r>
              <w:t xml:space="preserve">1.21</w:t>
            </w:r>
          </w:p>
        </w:tc>
        <w:tc>
          <w:p>
            <w:pPr>
              <w:pStyle w:val="Compact"/>
              <w:jc w:val="right"/>
            </w:pPr>
            <w:r>
              <w:t xml:space="preserve">142.60</w:t>
            </w:r>
          </w:p>
        </w:tc>
        <w:tc>
          <w:p>
            <w:pPr>
              <w:pStyle w:val="Compact"/>
              <w:jc w:val="right"/>
            </w:pPr>
            <w:r>
              <w:t xml:space="preserve">142.58</w:t>
            </w:r>
          </w:p>
        </w:tc>
        <w:tc>
          <w:p>
            <w:pPr>
              <w:pStyle w:val="Compact"/>
              <w:jc w:val="right"/>
            </w:pPr>
            <w:r>
              <w:t xml:space="preserve">0.59</w:t>
            </w:r>
          </w:p>
        </w:tc>
        <w:tc>
          <w:p>
            <w:pPr>
              <w:pStyle w:val="Compact"/>
              <w:jc w:val="right"/>
            </w:pPr>
            <w:r>
              <w:t xml:space="preserve">140.80</w:t>
            </w:r>
          </w:p>
        </w:tc>
        <w:tc>
          <w:p>
            <w:pPr>
              <w:pStyle w:val="Compact"/>
              <w:jc w:val="right"/>
            </w:pPr>
            <w:r>
              <w:t xml:space="preserve">148.20</w:t>
            </w:r>
          </w:p>
        </w:tc>
        <w:tc>
          <w:p>
            <w:pPr>
              <w:pStyle w:val="Compact"/>
              <w:jc w:val="right"/>
            </w:pPr>
            <w:r>
              <w:t xml:space="preserve">7.40</w:t>
            </w:r>
          </w:p>
        </w:tc>
        <w:tc>
          <w:p>
            <w:pPr>
              <w:pStyle w:val="Compact"/>
              <w:jc w:val="right"/>
            </w:pPr>
            <w:r>
              <w:t xml:space="preserve">2.25</w:t>
            </w:r>
          </w:p>
        </w:tc>
        <w:tc>
          <w:p>
            <w:pPr>
              <w:pStyle w:val="Compact"/>
              <w:jc w:val="right"/>
            </w:pPr>
            <w:r>
              <w:t xml:space="preserve">4.73</w:t>
            </w:r>
          </w:p>
        </w:tc>
        <w:tc>
          <w:p>
            <w:pPr>
              <w:pStyle w:val="Compact"/>
              <w:jc w:val="right"/>
            </w:pPr>
            <w:r>
              <w:t xml:space="preserve">0.02</w:t>
            </w:r>
          </w:p>
        </w:tc>
      </w:tr>
      <w:tr>
        <w:tc>
          <w:p>
            <w:pPr>
              <w:pStyle w:val="Compact"/>
              <w:jc w:val="left"/>
            </w:pPr>
            <w:r>
              <w:t xml:space="preserve">Alch.Rel</w:t>
            </w:r>
          </w:p>
        </w:tc>
        <w:tc>
          <w:p>
            <w:pPr>
              <w:pStyle w:val="Compact"/>
              <w:jc w:val="right"/>
            </w:pPr>
            <w:r>
              <w:t xml:space="preserve">30</w:t>
            </w:r>
          </w:p>
        </w:tc>
        <w:tc>
          <w:p>
            <w:pPr>
              <w:pStyle w:val="Compact"/>
              <w:jc w:val="right"/>
            </w:pPr>
            <w:r>
              <w:t xml:space="preserve">2562</w:t>
            </w:r>
          </w:p>
        </w:tc>
        <w:tc>
          <w:p>
            <w:pPr>
              <w:pStyle w:val="Compact"/>
              <w:jc w:val="right"/>
            </w:pPr>
            <w:r>
              <w:t xml:space="preserve">6.90</w:t>
            </w:r>
          </w:p>
        </w:tc>
        <w:tc>
          <w:p>
            <w:pPr>
              <w:pStyle w:val="Compact"/>
              <w:jc w:val="right"/>
            </w:pPr>
            <w:r>
              <w:t xml:space="preserve">0.51</w:t>
            </w:r>
          </w:p>
        </w:tc>
        <w:tc>
          <w:p>
            <w:pPr>
              <w:pStyle w:val="Compact"/>
              <w:jc w:val="right"/>
            </w:pPr>
            <w:r>
              <w:t xml:space="preserve">6.56</w:t>
            </w:r>
          </w:p>
        </w:tc>
        <w:tc>
          <w:p>
            <w:pPr>
              <w:pStyle w:val="Compact"/>
              <w:jc w:val="right"/>
            </w:pPr>
            <w:r>
              <w:t xml:space="preserve">6.84</w:t>
            </w:r>
          </w:p>
        </w:tc>
        <w:tc>
          <w:p>
            <w:pPr>
              <w:pStyle w:val="Compact"/>
              <w:jc w:val="right"/>
            </w:pPr>
            <w:r>
              <w:t xml:space="preserve">0.06</w:t>
            </w:r>
          </w:p>
        </w:tc>
        <w:tc>
          <w:p>
            <w:pPr>
              <w:pStyle w:val="Compact"/>
              <w:jc w:val="right"/>
            </w:pPr>
            <w:r>
              <w:t xml:space="preserve">5.28</w:t>
            </w:r>
          </w:p>
        </w:tc>
        <w:tc>
          <w:p>
            <w:pPr>
              <w:pStyle w:val="Compact"/>
              <w:jc w:val="right"/>
            </w:pPr>
            <w:r>
              <w:t xml:space="preserve">8.62</w:t>
            </w:r>
          </w:p>
        </w:tc>
        <w:tc>
          <w:p>
            <w:pPr>
              <w:pStyle w:val="Compact"/>
              <w:jc w:val="right"/>
            </w:pPr>
            <w:r>
              <w:t xml:space="preserve">3.34</w:t>
            </w:r>
          </w:p>
        </w:tc>
        <w:tc>
          <w:p>
            <w:pPr>
              <w:pStyle w:val="Compact"/>
              <w:jc w:val="right"/>
            </w:pPr>
            <w:r>
              <w:t xml:space="preserve">0.88</w:t>
            </w:r>
          </w:p>
        </w:tc>
        <w:tc>
          <w:p>
            <w:pPr>
              <w:pStyle w:val="Compact"/>
              <w:jc w:val="right"/>
            </w:pPr>
            <w:r>
              <w:t xml:space="preserve">-0.85</w:t>
            </w:r>
          </w:p>
        </w:tc>
        <w:tc>
          <w:p>
            <w:pPr>
              <w:pStyle w:val="Compact"/>
              <w:jc w:val="right"/>
            </w:pPr>
            <w:r>
              <w:t xml:space="preserve">0.01</w:t>
            </w:r>
          </w:p>
        </w:tc>
      </w:tr>
      <w:tr>
        <w:tc>
          <w:p>
            <w:pPr>
              <w:pStyle w:val="Compact"/>
              <w:jc w:val="left"/>
            </w:pPr>
            <w:r>
              <w:t xml:space="preserve">Carb.Rel</w:t>
            </w:r>
          </w:p>
        </w:tc>
        <w:tc>
          <w:p>
            <w:pPr>
              <w:pStyle w:val="Compact"/>
              <w:jc w:val="right"/>
            </w:pPr>
            <w:r>
              <w:t xml:space="preserve">31</w:t>
            </w:r>
          </w:p>
        </w:tc>
        <w:tc>
          <w:p>
            <w:pPr>
              <w:pStyle w:val="Compact"/>
              <w:jc w:val="right"/>
            </w:pPr>
            <w:r>
              <w:t xml:space="preserve">2561</w:t>
            </w:r>
          </w:p>
        </w:tc>
        <w:tc>
          <w:p>
            <w:pPr>
              <w:pStyle w:val="Compact"/>
              <w:jc w:val="right"/>
            </w:pPr>
            <w:r>
              <w:t xml:space="preserve">5.44</w:t>
            </w:r>
          </w:p>
        </w:tc>
        <w:tc>
          <w:p>
            <w:pPr>
              <w:pStyle w:val="Compact"/>
              <w:jc w:val="right"/>
            </w:pPr>
            <w:r>
              <w:t xml:space="preserve">0.13</w:t>
            </w:r>
          </w:p>
        </w:tc>
        <w:tc>
          <w:p>
            <w:pPr>
              <w:pStyle w:val="Compact"/>
              <w:jc w:val="right"/>
            </w:pPr>
            <w:r>
              <w:t xml:space="preserve">5.40</w:t>
            </w:r>
          </w:p>
        </w:tc>
        <w:tc>
          <w:p>
            <w:pPr>
              <w:pStyle w:val="Compact"/>
              <w:jc w:val="right"/>
            </w:pPr>
            <w:r>
              <w:t xml:space="preserve">5.43</w:t>
            </w:r>
          </w:p>
        </w:tc>
        <w:tc>
          <w:p>
            <w:pPr>
              <w:pStyle w:val="Compact"/>
              <w:jc w:val="right"/>
            </w:pPr>
            <w:r>
              <w:t xml:space="preserve">0.12</w:t>
            </w:r>
          </w:p>
        </w:tc>
        <w:tc>
          <w:p>
            <w:pPr>
              <w:pStyle w:val="Compact"/>
              <w:jc w:val="right"/>
            </w:pPr>
            <w:r>
              <w:t xml:space="preserve">4.96</w:t>
            </w:r>
          </w:p>
        </w:tc>
        <w:tc>
          <w:p>
            <w:pPr>
              <w:pStyle w:val="Compact"/>
              <w:jc w:val="right"/>
            </w:pPr>
            <w:r>
              <w:t xml:space="preserve">6.06</w:t>
            </w:r>
          </w:p>
        </w:tc>
        <w:tc>
          <w:p>
            <w:pPr>
              <w:pStyle w:val="Compact"/>
              <w:jc w:val="right"/>
            </w:pPr>
            <w:r>
              <w:t xml:space="preserve">1.10</w:t>
            </w:r>
          </w:p>
        </w:tc>
        <w:tc>
          <w:p>
            <w:pPr>
              <w:pStyle w:val="Compact"/>
              <w:jc w:val="right"/>
            </w:pPr>
            <w:r>
              <w:t xml:space="preserve">0.50</w:t>
            </w:r>
          </w:p>
        </w:tc>
        <w:tc>
          <w:p>
            <w:pPr>
              <w:pStyle w:val="Compact"/>
              <w:jc w:val="right"/>
            </w:pPr>
            <w:r>
              <w:t xml:space="preserve">-0.29</w:t>
            </w:r>
          </w:p>
        </w:tc>
        <w:tc>
          <w:p>
            <w:pPr>
              <w:pStyle w:val="Compact"/>
              <w:jc w:val="right"/>
            </w:pPr>
            <w:r>
              <w:t xml:space="preserve">0.00</w:t>
            </w:r>
          </w:p>
        </w:tc>
      </w:tr>
      <w:tr>
        <w:tc>
          <w:p>
            <w:pPr>
              <w:pStyle w:val="Compact"/>
              <w:jc w:val="left"/>
            </w:pPr>
            <w:r>
              <w:t xml:space="preserve">Balling.Lvl</w:t>
            </w:r>
          </w:p>
        </w:tc>
        <w:tc>
          <w:p>
            <w:pPr>
              <w:pStyle w:val="Compact"/>
              <w:jc w:val="right"/>
            </w:pPr>
            <w:r>
              <w:t xml:space="preserve">32</w:t>
            </w:r>
          </w:p>
        </w:tc>
        <w:tc>
          <w:p>
            <w:pPr>
              <w:pStyle w:val="Compact"/>
              <w:jc w:val="right"/>
            </w:pPr>
            <w:r>
              <w:t xml:space="preserve">2570</w:t>
            </w:r>
          </w:p>
        </w:tc>
        <w:tc>
          <w:p>
            <w:pPr>
              <w:pStyle w:val="Compact"/>
              <w:jc w:val="right"/>
            </w:pPr>
            <w:r>
              <w:t xml:space="preserve">2.05</w:t>
            </w:r>
          </w:p>
        </w:tc>
        <w:tc>
          <w:p>
            <w:pPr>
              <w:pStyle w:val="Compact"/>
              <w:jc w:val="right"/>
            </w:pPr>
            <w:r>
              <w:t xml:space="preserve">0.87</w:t>
            </w:r>
          </w:p>
        </w:tc>
        <w:tc>
          <w:p>
            <w:pPr>
              <w:pStyle w:val="Compact"/>
              <w:jc w:val="right"/>
            </w:pPr>
            <w:r>
              <w:t xml:space="preserve">1.48</w:t>
            </w:r>
          </w:p>
        </w:tc>
        <w:tc>
          <w:p>
            <w:pPr>
              <w:pStyle w:val="Compact"/>
              <w:jc w:val="right"/>
            </w:pPr>
            <w:r>
              <w:t xml:space="preserve">1.98</w:t>
            </w:r>
          </w:p>
        </w:tc>
        <w:tc>
          <w:p>
            <w:pPr>
              <w:pStyle w:val="Compact"/>
              <w:jc w:val="right"/>
            </w:pPr>
            <w:r>
              <w:t xml:space="preserve">0.21</w:t>
            </w:r>
          </w:p>
        </w:tc>
        <w:tc>
          <w:p>
            <w:pPr>
              <w:pStyle w:val="Compact"/>
              <w:jc w:val="right"/>
            </w:pPr>
            <w:r>
              <w:t xml:space="preserve">0.00</w:t>
            </w:r>
          </w:p>
        </w:tc>
        <w:tc>
          <w:p>
            <w:pPr>
              <w:pStyle w:val="Compact"/>
              <w:jc w:val="right"/>
            </w:pPr>
            <w:r>
              <w:t xml:space="preserve">3.66</w:t>
            </w:r>
          </w:p>
        </w:tc>
        <w:tc>
          <w:p>
            <w:pPr>
              <w:pStyle w:val="Compact"/>
              <w:jc w:val="right"/>
            </w:pPr>
            <w:r>
              <w:t xml:space="preserve">3.66</w:t>
            </w:r>
          </w:p>
        </w:tc>
        <w:tc>
          <w:p>
            <w:pPr>
              <w:pStyle w:val="Compact"/>
              <w:jc w:val="right"/>
            </w:pPr>
            <w:r>
              <w:t xml:space="preserve">0.59</w:t>
            </w:r>
          </w:p>
        </w:tc>
        <w:tc>
          <w:p>
            <w:pPr>
              <w:pStyle w:val="Compact"/>
              <w:jc w:val="right"/>
            </w:pPr>
            <w:r>
              <w:t xml:space="preserve">-1.49</w:t>
            </w:r>
          </w:p>
        </w:tc>
        <w:tc>
          <w:p>
            <w:pPr>
              <w:pStyle w:val="Compact"/>
              <w:jc w:val="right"/>
            </w:pPr>
            <w:r>
              <w:t xml:space="preserve">0.02</w:t>
            </w:r>
          </w:p>
        </w:tc>
      </w:tr>
    </w:tbl>
    <w:p>
      <w:pPr>
        <w:pStyle w:val="Heading3"/>
      </w:pPr>
      <w:bookmarkStart w:id="29" w:name="nominal-variable-histogram"/>
      <w:bookmarkEnd w:id="29"/>
      <w:r>
        <w:t xml:space="preserve">Nominal Variable Histogram</w:t>
      </w:r>
    </w:p>
    <w:p>
      <w:pPr>
        <w:pStyle w:val="FirstParagraph"/>
      </w:pPr>
      <w:r>
        <w:t xml:space="preserve">Next we will visually view each one of the factors, its easier to visually navigate through a large number of variables. We are interested to see how data is distributed for each one of the variables. Please refer to above table for more specific information.</w:t>
      </w:r>
    </w:p>
    <w:p>
      <w:pPr>
        <w:pStyle w:val="SourceCode"/>
      </w:pP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Mnf.Flow and Hyd.Pressure 1,2,3 each have many values below 0 – possibly null-type entered values. Several variables are strongly skewed – some of which appear to have outliers.</w:t>
      </w:r>
    </w:p>
    <w:p>
      <w:pPr>
        <w:pStyle w:val="BodyText"/>
      </w:pPr>
      <w:r>
        <w:t xml:space="preserve">Next we want to explore differences by Brand</w:t>
      </w:r>
    </w:p>
    <w:p>
      <w:pPr>
        <w:pStyle w:val="SourceCode"/>
      </w:pP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KeywordTok"/>
        </w:rPr>
        <w:t xml:space="preserve">round</w:t>
      </w:r>
      <w:r>
        <w:rPr>
          <w:rStyle w:val="NormalTok"/>
        </w:rPr>
        <w:t xml:space="preserve">(combBrand, </w:t>
      </w:r>
      <w:r>
        <w:rPr>
          <w:rStyle w:val="DecValTok"/>
        </w:rPr>
        <w:t xml:space="preserve">4</w:t>
      </w:r>
      <w:r>
        <w:rPr>
          <w:rStyle w:val="NormalTok"/>
        </w:rPr>
        <w:t xml:space="preserve">)</w:t>
      </w:r>
    </w:p>
    <w:p>
      <w:pPr>
        <w:pStyle w:val="SourceCode"/>
      </w:pPr>
      <w:r>
        <w:rPr>
          <w:rStyle w:val="VerbatimChar"/>
        </w:rPr>
        <w:t xml:space="preserve">##                         BAM       BBM       BCM       BDM       BEM</w:t>
      </w:r>
      <w:r>
        <w:br w:type="textWrapping"/>
      </w:r>
      <w:r>
        <w:rPr>
          <w:rStyle w:val="VerbatimChar"/>
        </w:rPr>
        <w:t xml:space="preserve">## Carb.Volume          5.4257    5.3125    5.3002    5.5104    5.2909</w:t>
      </w:r>
      <w:r>
        <w:br w:type="textWrapping"/>
      </w:r>
      <w:r>
        <w:rPr>
          <w:rStyle w:val="VerbatimChar"/>
        </w:rPr>
        <w:t xml:space="preserve">## Fill.Ounces         23.9821   23.9775   23.9849   23.9566   23.9971</w:t>
      </w:r>
      <w:r>
        <w:br w:type="textWrapping"/>
      </w:r>
      <w:r>
        <w:rPr>
          <w:rStyle w:val="VerbatimChar"/>
        </w:rPr>
        <w:t xml:space="preserve">## PC.Volume            0.2688    0.2824    0.2902    0.2617    0.2888</w:t>
      </w:r>
      <w:r>
        <w:br w:type="textWrapping"/>
      </w:r>
      <w:r>
        <w:rPr>
          <w:rStyle w:val="VerbatimChar"/>
        </w:rPr>
        <w:t xml:space="preserve">## Carb.Pressure       69.2804   67.1980   66.9248   70.6982   66.2605</w:t>
      </w:r>
      <w:r>
        <w:br w:type="textWrapping"/>
      </w:r>
      <w:r>
        <w:rPr>
          <w:rStyle w:val="VerbatimChar"/>
        </w:rPr>
        <w:t xml:space="preserve">## Carb.Temp          141.2288  141.1108  141.0536  141.1301  140.5179</w:t>
      </w:r>
      <w:r>
        <w:br w:type="textWrapping"/>
      </w:r>
      <w:r>
        <w:rPr>
          <w:rStyle w:val="VerbatimChar"/>
        </w:rPr>
        <w:t xml:space="preserve">## PSC                  0.0776    0.0864    0.0898    0.0806    0.0904</w:t>
      </w:r>
      <w:r>
        <w:br w:type="textWrapping"/>
      </w:r>
      <w:r>
        <w:rPr>
          <w:rStyle w:val="VerbatimChar"/>
        </w:rPr>
        <w:t xml:space="preserve">## PSC.Fill             0.1984    0.1937    0.2103    0.1910    0.1893</w:t>
      </w:r>
      <w:r>
        <w:br w:type="textWrapping"/>
      </w:r>
      <w:r>
        <w:rPr>
          <w:rStyle w:val="VerbatimChar"/>
        </w:rPr>
        <w:t xml:space="preserve">## PSC.CO2              0.0555    0.0571    0.0621    0.0528    0.0559</w:t>
      </w:r>
      <w:r>
        <w:br w:type="textWrapping"/>
      </w:r>
      <w:r>
        <w:rPr>
          <w:rStyle w:val="VerbatimChar"/>
        </w:rPr>
        <w:t xml:space="preserve">## Mnf.Flow            39.7147   20.4618   23.2809   25.7467   27.1533</w:t>
      </w:r>
      <w:r>
        <w:br w:type="textWrapping"/>
      </w:r>
      <w:r>
        <w:rPr>
          <w:rStyle w:val="VerbatimChar"/>
        </w:rPr>
        <w:t xml:space="preserve">## Carb.Pressure1     122.8186  122.4750  122.1940  122.7236  123.4605</w:t>
      </w:r>
      <w:r>
        <w:br w:type="textWrapping"/>
      </w:r>
      <w:r>
        <w:rPr>
          <w:rStyle w:val="VerbatimChar"/>
        </w:rPr>
        <w:t xml:space="preserve">## Fill.Pressure       48.2212   48.1701   48.2287   46.9612   48.7829</w:t>
      </w:r>
      <w:r>
        <w:br w:type="textWrapping"/>
      </w:r>
      <w:r>
        <w:rPr>
          <w:rStyle w:val="VerbatimChar"/>
        </w:rPr>
        <w:t xml:space="preserve">## Hyd.Pressure1       12.9024   12.5247   12.3283   12.3967   10.8900</w:t>
      </w:r>
      <w:r>
        <w:br w:type="textWrapping"/>
      </w:r>
      <w:r>
        <w:rPr>
          <w:rStyle w:val="VerbatimChar"/>
        </w:rPr>
        <w:t xml:space="preserve">## Hyd.Pressure2       21.1582   21.1051   19.1625   21.9733   18.4367</w:t>
      </w:r>
      <w:r>
        <w:br w:type="textWrapping"/>
      </w:r>
      <w:r>
        <w:rPr>
          <w:rStyle w:val="VerbatimChar"/>
        </w:rPr>
        <w:t xml:space="preserve">## Hyd.Pressure3       20.9747   20.1925   19.0467   21.5901   19.7867</w:t>
      </w:r>
      <w:r>
        <w:br w:type="textWrapping"/>
      </w:r>
      <w:r>
        <w:rPr>
          <w:rStyle w:val="VerbatimChar"/>
        </w:rPr>
        <w:t xml:space="preserve">## Hyd.Pressure4      101.2837  100.0586  102.5400   83.4528   95.9828</w:t>
      </w:r>
      <w:r>
        <w:br w:type="textWrapping"/>
      </w:r>
      <w:r>
        <w:rPr>
          <w:rStyle w:val="VerbatimChar"/>
        </w:rPr>
        <w:t xml:space="preserve">## Filler.Level       108.6267  107.9616  111.6020  110.4226  112.1508</w:t>
      </w:r>
      <w:r>
        <w:br w:type="textWrapping"/>
      </w:r>
      <w:r>
        <w:rPr>
          <w:rStyle w:val="VerbatimChar"/>
        </w:rPr>
        <w:t xml:space="preserve">## Filler.Speed      3582.0772 3730.6194 3673.6622 3688.9767 3517.8291</w:t>
      </w:r>
      <w:r>
        <w:br w:type="textWrapping"/>
      </w:r>
      <w:r>
        <w:rPr>
          <w:rStyle w:val="VerbatimChar"/>
        </w:rPr>
        <w:t xml:space="preserve">## Temperature         66.0632   65.8908   66.7166   65.4621   67.2269</w:t>
      </w:r>
      <w:r>
        <w:br w:type="textWrapping"/>
      </w:r>
      <w:r>
        <w:rPr>
          <w:rStyle w:val="VerbatimChar"/>
        </w:rPr>
        <w:t xml:space="preserve">## Usage.cont          21.1403   20.9662   21.0366   21.0065   20.7293</w:t>
      </w:r>
      <w:r>
        <w:br w:type="textWrapping"/>
      </w:r>
      <w:r>
        <w:rPr>
          <w:rStyle w:val="VerbatimChar"/>
        </w:rPr>
        <w:t xml:space="preserve">## Carb.Flow         2387.3540 2532.7006 2311.5395 2437.1805 2557.4333</w:t>
      </w:r>
      <w:r>
        <w:br w:type="textWrapping"/>
      </w:r>
      <w:r>
        <w:rPr>
          <w:rStyle w:val="VerbatimChar"/>
        </w:rPr>
        <w:t xml:space="preserve">## Density              1.5711    0.9084    0.9222    1.6825    0.9687</w:t>
      </w:r>
      <w:r>
        <w:br w:type="textWrapping"/>
      </w:r>
      <w:r>
        <w:rPr>
          <w:rStyle w:val="VerbatimChar"/>
        </w:rPr>
        <w:t xml:space="preserve">## MFR                704.9837  705.6386  704.0283  703.9763  685.1028</w:t>
      </w:r>
      <w:r>
        <w:br w:type="textWrapping"/>
      </w:r>
      <w:r>
        <w:rPr>
          <w:rStyle w:val="VerbatimChar"/>
        </w:rPr>
        <w:t xml:space="preserve">## Balling              3.1990    1.5111    1.6317    3.4856    1.6708</w:t>
      </w:r>
      <w:r>
        <w:br w:type="textWrapping"/>
      </w:r>
      <w:r>
        <w:rPr>
          <w:rStyle w:val="VerbatimChar"/>
        </w:rPr>
        <w:t xml:space="preserve">## Pressure.Vacuum     -5.2389   -5.1543   -5.3105   -5.2602   -5.3333</w:t>
      </w:r>
      <w:r>
        <w:br w:type="textWrapping"/>
      </w:r>
      <w:r>
        <w:rPr>
          <w:rStyle w:val="VerbatimChar"/>
        </w:rPr>
        <w:t xml:space="preserve">## PH                   8.4974    8.5668    8.4137    8.6025    8.4888</w:t>
      </w:r>
      <w:r>
        <w:br w:type="textWrapping"/>
      </w:r>
      <w:r>
        <w:rPr>
          <w:rStyle w:val="VerbatimChar"/>
        </w:rPr>
        <w:t xml:space="preserve">## Oxygen.Filler        0.0415    0.0478    0.0516    0.0450    0.0473</w:t>
      </w:r>
      <w:r>
        <w:br w:type="textWrapping"/>
      </w:r>
      <w:r>
        <w:rPr>
          <w:rStyle w:val="VerbatimChar"/>
        </w:rPr>
        <w:t xml:space="preserve">## Bowl.Setpoint      109.1134  107.7643  111.6184  110.8878  112.1667</w:t>
      </w:r>
      <w:r>
        <w:br w:type="textWrapping"/>
      </w:r>
      <w:r>
        <w:rPr>
          <w:rStyle w:val="VerbatimChar"/>
        </w:rPr>
        <w:t xml:space="preserve">## Pressure.Setpoint   47.7622   47.9427   48.0337   46.6460   47.7983</w:t>
      </w:r>
      <w:r>
        <w:br w:type="textWrapping"/>
      </w:r>
      <w:r>
        <w:rPr>
          <w:rStyle w:val="VerbatimChar"/>
        </w:rPr>
        <w:t xml:space="preserve">## Air.Pressurer      142.7358  142.9595  142.7664  142.6930  142.6717</w:t>
      </w:r>
      <w:r>
        <w:br w:type="textWrapping"/>
      </w:r>
      <w:r>
        <w:rPr>
          <w:rStyle w:val="VerbatimChar"/>
        </w:rPr>
        <w:t xml:space="preserve">## Alch.Rel             7.1349    6.5505    6.5649    7.6935    6.6415</w:t>
      </w:r>
      <w:r>
        <w:br w:type="textWrapping"/>
      </w:r>
      <w:r>
        <w:rPr>
          <w:rStyle w:val="VerbatimChar"/>
        </w:rPr>
        <w:t xml:space="preserve">## Carb.Rel             5.5177    5.3622    5.3524    5.6073    5.3442</w:t>
      </w:r>
      <w:r>
        <w:br w:type="textWrapping"/>
      </w:r>
      <w:r>
        <w:rPr>
          <w:rStyle w:val="VerbatimChar"/>
        </w:rPr>
        <w:t xml:space="preserve">## Balling.Lvl          3.0771    1.4061    1.5206    3.2321    1.4687</w:t>
      </w:r>
    </w:p>
    <w:p>
      <w:pPr>
        <w:pStyle w:val="FirstParagraph"/>
      </w:pPr>
      <w:r>
        <w:t xml:space="preserve">Notable differences exist among brands by Hyd.Pressure4, Density, Balling, and Balling.Lvl</w:t>
      </w:r>
    </w:p>
    <w:p>
      <w:pPr>
        <w:pStyle w:val="Heading3"/>
      </w:pPr>
      <w:bookmarkStart w:id="33" w:name="density-plot"/>
      <w:bookmarkEnd w:id="33"/>
      <w:r>
        <w:t xml:space="preserve">Density Plot</w:t>
      </w:r>
    </w:p>
    <w:p>
      <w:pPr>
        <w:pStyle w:val="FirstParagraph"/>
      </w:pPr>
      <w:r>
        <w:t xml:space="preserve">Next we will use density plots to better understand the data and look for any abnormalities.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odd data in Mnf.Flow appears to be related to similarly zero-out data in Hyd.Pressure1, Hyd.Press2, and Hyd.Pressure3. Several other variables have dichotomous patterns in data behavior, including</w:t>
      </w:r>
      <w:r>
        <w:t xml:space="preserve"> </w:t>
      </w:r>
      <w:r>
        <w:t xml:space="preserve">“</w:t>
      </w:r>
      <w:r>
        <w:t xml:space="preserve">Carb.Pressure1</w:t>
      </w:r>
      <w:r>
        <w:t xml:space="preserve">”</w:t>
      </w:r>
      <w:r>
        <w:t xml:space="preserve">,</w:t>
      </w:r>
      <w:r>
        <w:t xml:space="preserve"> </w:t>
      </w:r>
      <w:r>
        <w:t xml:space="preserve">“</w:t>
      </w:r>
      <w:r>
        <w:t xml:space="preserve">Filler.Level</w:t>
      </w:r>
      <w:r>
        <w:t xml:space="preserve">”</w:t>
      </w:r>
      <w:r>
        <w:t xml:space="preserve">,</w:t>
      </w:r>
      <w:r>
        <w:t xml:space="preserve"> </w:t>
      </w:r>
      <w:r>
        <w:t xml:space="preserve">“</w:t>
      </w:r>
      <w:r>
        <w:t xml:space="preserve">Usage.cont</w:t>
      </w:r>
      <w:r>
        <w:t xml:space="preserve">”</w:t>
      </w:r>
      <w:r>
        <w:t xml:space="preserve">,</w:t>
      </w:r>
      <w:r>
        <w:t xml:space="preserve"> </w:t>
      </w:r>
      <w:r>
        <w:t xml:space="preserve">“</w:t>
      </w:r>
      <w:r>
        <w:t xml:space="preserve">Carb.Flow</w:t>
      </w:r>
      <w:r>
        <w:t xml:space="preserve">”</w:t>
      </w:r>
      <w:r>
        <w:t xml:space="preserve">, and</w:t>
      </w:r>
      <w:r>
        <w:t xml:space="preserve"> </w:t>
      </w:r>
      <w:r>
        <w:t xml:space="preserve">“</w:t>
      </w:r>
      <w:r>
        <w:t xml:space="preserve">Oxygen.Filler</w:t>
      </w:r>
      <w:r>
        <w:t xml:space="preserve">”</w:t>
      </w:r>
      <w:r>
        <w:t xml:space="preserve">. This leaves two options; we can alter these gaps by possibly inputing new values in, or we can use algorithms that can easily handle quick pattern shifts, such as forests and MARS.</w:t>
      </w:r>
    </w:p>
    <w:p>
      <w:pPr>
        <w:pStyle w:val="Heading3"/>
      </w:pPr>
      <w:bookmarkStart w:id="37" w:name="boxplots"/>
      <w:bookmarkEnd w:id="37"/>
      <w:r>
        <w:t xml:space="preserve">BoxPlots</w:t>
      </w:r>
    </w:p>
    <w:p>
      <w:pPr>
        <w:pStyle w:val="FirstParagraph"/>
      </w:pPr>
      <w:r>
        <w:t xml:space="preserve">Next we want to take a look at any outliers within our variables. Boxplots provide a quick and effective way of view the data and look for any skew 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10-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several variables with large skews and outliers are present we will need to use transformation techniques later on to handle this issue.</w:t>
      </w:r>
    </w:p>
    <w:p>
      <w:pPr>
        <w:pStyle w:val="Heading3"/>
      </w:pPr>
      <w:bookmarkStart w:id="41" w:name="principle-component-analysis"/>
      <w:bookmarkEnd w:id="41"/>
      <w:r>
        <w:t xml:space="preserve">Principle Component Analysis</w:t>
      </w:r>
    </w:p>
    <w:p>
      <w:pPr>
        <w:pStyle w:val="FirstParagraph"/>
      </w:pPr>
      <w:r>
        <w:t xml:space="preserve">Since we are dealing with 32 predictor variables and not all of them can be relevant to our study, we will need a way to filter through the variables to reduce the number of variables we are working with. This can be done with PCA</w:t>
      </w:r>
    </w:p>
    <w:p>
      <w:pPr>
        <w:pStyle w:val="SourceCode"/>
      </w:pP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2.540088 2.449148 1.477634 1.47603 1.310421</w:t>
      </w:r>
      <w:r>
        <w:br w:type="textWrapping"/>
      </w:r>
      <w:r>
        <w:rPr>
          <w:rStyle w:val="VerbatimChar"/>
        </w:rPr>
        <w:t xml:space="preserve">## Proportion of Variance 0.201630 0.187450 0.068230 0.06808 0.053660</w:t>
      </w:r>
      <w:r>
        <w:br w:type="textWrapping"/>
      </w:r>
      <w:r>
        <w:rPr>
          <w:rStyle w:val="VerbatimChar"/>
        </w:rPr>
        <w:t xml:space="preserve">## Cumulative Proportion  0.201630 0.389070 0.457310 0.52539 0.579050</w:t>
      </w:r>
      <w:r>
        <w:br w:type="textWrapping"/>
      </w:r>
      <w:r>
        <w:rPr>
          <w:rStyle w:val="VerbatimChar"/>
        </w:rPr>
        <w:t xml:space="preserve">## </w:t>
      </w:r>
      <w:r>
        <w:br w:type="textWrapping"/>
      </w:r>
      <w:r>
        <w:rPr>
          <w:rStyle w:val="VerbatimChar"/>
        </w:rPr>
        <w:t xml:space="preserve">## $`Rotation (Variable Loadings)`</w:t>
      </w:r>
      <w:r>
        <w:br w:type="textWrapping"/>
      </w:r>
      <w:r>
        <w:rPr>
          <w:rStyle w:val="VerbatimChar"/>
        </w:rPr>
        <w:t xml:space="preserve">##                            PC1          PC2          PC3           PC4</w:t>
      </w:r>
      <w:r>
        <w:br w:type="textWrapping"/>
      </w:r>
      <w:r>
        <w:rPr>
          <w:rStyle w:val="VerbatimChar"/>
        </w:rPr>
        <w:t xml:space="preserve">## Carb.Volume       -0.320871550  0.126525924 -0.063988169  0.0689976465</w:t>
      </w:r>
      <w:r>
        <w:br w:type="textWrapping"/>
      </w:r>
      <w:r>
        <w:rPr>
          <w:rStyle w:val="VerbatimChar"/>
        </w:rPr>
        <w:t xml:space="preserve">## Fill.Ounces        0.033313610 -0.010524814  0.073850141  0.2358285280</w:t>
      </w:r>
      <w:r>
        <w:br w:type="textWrapping"/>
      </w:r>
      <w:r>
        <w:rPr>
          <w:rStyle w:val="VerbatimChar"/>
        </w:rPr>
        <w:t xml:space="preserve">## PC.Volume          0.072479708 -0.108552900 -0.069562774 -0.3956296184</w:t>
      </w:r>
      <w:r>
        <w:br w:type="textWrapping"/>
      </w:r>
      <w:r>
        <w:rPr>
          <w:rStyle w:val="VerbatimChar"/>
        </w:rPr>
        <w:t xml:space="preserve">## Carb.Pressure     -0.208006297  0.060068377 -0.068128144  0.1465200114</w:t>
      </w:r>
      <w:r>
        <w:br w:type="textWrapping"/>
      </w:r>
      <w:r>
        <w:rPr>
          <w:rStyle w:val="VerbatimChar"/>
        </w:rPr>
        <w:t xml:space="preserve">## Carb.Temp         -0.033305138 -0.006187462 -0.040764654  0.1184540029</w:t>
      </w:r>
      <w:r>
        <w:br w:type="textWrapping"/>
      </w:r>
      <w:r>
        <w:rPr>
          <w:rStyle w:val="VerbatimChar"/>
        </w:rPr>
        <w:t xml:space="preserve">## PSC                0.034729843 -0.007932387  0.007672846  0.0166335686</w:t>
      </w:r>
      <w:r>
        <w:br w:type="textWrapping"/>
      </w:r>
      <w:r>
        <w:rPr>
          <w:rStyle w:val="VerbatimChar"/>
        </w:rPr>
        <w:t xml:space="preserve">## PSC.Fill           0.005088232 -0.025583769 -0.008017467  0.0803836356</w:t>
      </w:r>
      <w:r>
        <w:br w:type="textWrapping"/>
      </w:r>
      <w:r>
        <w:rPr>
          <w:rStyle w:val="VerbatimChar"/>
        </w:rPr>
        <w:t xml:space="preserve">## PSC.CO2            0.029539988  0.013537129 -0.010869845  0.1017169746</w:t>
      </w:r>
      <w:r>
        <w:br w:type="textWrapping"/>
      </w:r>
      <w:r>
        <w:rPr>
          <w:rStyle w:val="VerbatimChar"/>
        </w:rPr>
        <w:t xml:space="preserve">## Mnf.Flow           0.080644367  0.358177152  0.044915507  0.0252965168</w:t>
      </w:r>
      <w:r>
        <w:br w:type="textWrapping"/>
      </w:r>
      <w:r>
        <w:rPr>
          <w:rStyle w:val="VerbatimChar"/>
        </w:rPr>
        <w:t xml:space="preserve">## Carb.Pressure1     0.037910196  0.212302734  0.028684308  0.1765112631</w:t>
      </w:r>
      <w:r>
        <w:br w:type="textWrapping"/>
      </w:r>
      <w:r>
        <w:rPr>
          <w:rStyle w:val="VerbatimChar"/>
        </w:rPr>
        <w:t xml:space="preserve">## Fill.Pressure      0.162738779  0.217724987 -0.208305845  0.0873750286</w:t>
      </w:r>
      <w:r>
        <w:br w:type="textWrapping"/>
      </w:r>
      <w:r>
        <w:rPr>
          <w:rStyle w:val="VerbatimChar"/>
        </w:rPr>
        <w:t xml:space="preserve">## Hyd.Pressure1      0.040714287  0.156202166  0.028117601 -0.4998183585</w:t>
      </w:r>
      <w:r>
        <w:br w:type="textWrapping"/>
      </w:r>
      <w:r>
        <w:rPr>
          <w:rStyle w:val="VerbatimChar"/>
        </w:rPr>
        <w:t xml:space="preserve">## Hyd.Pressure2      0.057453860  0.313403614  0.076107892 -0.3208825682</w:t>
      </w:r>
      <w:r>
        <w:br w:type="textWrapping"/>
      </w:r>
      <w:r>
        <w:rPr>
          <w:rStyle w:val="VerbatimChar"/>
        </w:rPr>
        <w:t xml:space="preserve">## Hyd.Pressure3      0.071682634  0.348252038  0.032135037 -0.2278539437</w:t>
      </w:r>
      <w:r>
        <w:br w:type="textWrapping"/>
      </w:r>
      <w:r>
        <w:rPr>
          <w:rStyle w:val="VerbatimChar"/>
        </w:rPr>
        <w:t xml:space="preserve">## Hyd.Pressure4      0.268513018 -0.023674824 -0.168038357 -0.0027778884</w:t>
      </w:r>
      <w:r>
        <w:br w:type="textWrapping"/>
      </w:r>
      <w:r>
        <w:rPr>
          <w:rStyle w:val="VerbatimChar"/>
        </w:rPr>
        <w:t xml:space="preserve">## Filler.Level      -0.098309141 -0.276213319  0.109275148 -0.2476992005</w:t>
      </w:r>
      <w:r>
        <w:br w:type="textWrapping"/>
      </w:r>
      <w:r>
        <w:rPr>
          <w:rStyle w:val="VerbatimChar"/>
        </w:rPr>
        <w:t xml:space="preserve">## Filler.Speed      -0.036355308  0.001197480  0.619301867  0.0628275426</w:t>
      </w:r>
      <w:r>
        <w:br w:type="textWrapping"/>
      </w:r>
      <w:r>
        <w:rPr>
          <w:rStyle w:val="VerbatimChar"/>
        </w:rPr>
        <w:t xml:space="preserve">## Temperature        0.105282829 -0.066203240 -0.105105120  0.0321416038</w:t>
      </w:r>
      <w:r>
        <w:br w:type="textWrapping"/>
      </w:r>
      <w:r>
        <w:rPr>
          <w:rStyle w:val="VerbatimChar"/>
        </w:rPr>
        <w:t xml:space="preserve">## Usage.cont         0.053341657  0.248028048  0.106147980  0.1153232541</w:t>
      </w:r>
      <w:r>
        <w:br w:type="textWrapping"/>
      </w:r>
      <w:r>
        <w:rPr>
          <w:rStyle w:val="VerbatimChar"/>
        </w:rPr>
        <w:t xml:space="preserve">## Carb.Flow         -0.019747290 -0.192400631 -0.190052445  0.0123151046</w:t>
      </w:r>
      <w:r>
        <w:br w:type="textWrapping"/>
      </w:r>
      <w:r>
        <w:rPr>
          <w:rStyle w:val="VerbatimChar"/>
        </w:rPr>
        <w:t xml:space="preserve">## Density           -0.355713158  0.107013359 -0.067887877 -0.0009745302</w:t>
      </w:r>
      <w:r>
        <w:br w:type="textWrapping"/>
      </w:r>
      <w:r>
        <w:rPr>
          <w:rStyle w:val="VerbatimChar"/>
        </w:rPr>
        <w:t xml:space="preserve">## MFR               -0.040893045 -0.001083672  0.620594464  0.0666977237</w:t>
      </w:r>
      <w:r>
        <w:br w:type="textWrapping"/>
      </w:r>
      <w:r>
        <w:rPr>
          <w:rStyle w:val="VerbatimChar"/>
        </w:rPr>
        <w:t xml:space="preserve">## Balling           -0.354342525  0.141148693 -0.040775757 -0.0141207975</w:t>
      </w:r>
      <w:r>
        <w:br w:type="textWrapping"/>
      </w:r>
      <w:r>
        <w:rPr>
          <w:rStyle w:val="VerbatimChar"/>
        </w:rPr>
        <w:t xml:space="preserve">## Pressure.Vacuum   -0.046505652 -0.268137181  0.018936117  0.2043414157</w:t>
      </w:r>
      <w:r>
        <w:br w:type="textWrapping"/>
      </w:r>
      <w:r>
        <w:rPr>
          <w:rStyle w:val="VerbatimChar"/>
        </w:rPr>
        <w:t xml:space="preserve">## PH                -0.115017697 -0.166446153 -0.043839565 -0.1546589220</w:t>
      </w:r>
      <w:r>
        <w:br w:type="textWrapping"/>
      </w:r>
      <w:r>
        <w:rPr>
          <w:rStyle w:val="VerbatimChar"/>
        </w:rPr>
        <w:t xml:space="preserve">## Oxygen.Filler     -0.017291886 -0.210617922 -0.096839733 -0.0417513911</w:t>
      </w:r>
      <w:r>
        <w:br w:type="textWrapping"/>
      </w:r>
      <w:r>
        <w:rPr>
          <w:rStyle w:val="VerbatimChar"/>
        </w:rPr>
        <w:t xml:space="preserve">## Bowl.Setpoint     -0.103923455 -0.273585690  0.086519475 -0.2471199864</w:t>
      </w:r>
      <w:r>
        <w:br w:type="textWrapping"/>
      </w:r>
      <w:r>
        <w:rPr>
          <w:rStyle w:val="VerbatimChar"/>
        </w:rPr>
        <w:t xml:space="preserve">## Pressure.Setpoint  0.181047509  0.208820308 -0.105820469  0.0562644751</w:t>
      </w:r>
      <w:r>
        <w:br w:type="textWrapping"/>
      </w:r>
      <w:r>
        <w:rPr>
          <w:rStyle w:val="VerbatimChar"/>
        </w:rPr>
        <w:t xml:space="preserve">## Air.Pressurer      0.031569404 -0.035033996 -0.071242723  0.2609739989</w:t>
      </w:r>
      <w:r>
        <w:br w:type="textWrapping"/>
      </w:r>
      <w:r>
        <w:rPr>
          <w:rStyle w:val="VerbatimChar"/>
        </w:rPr>
        <w:t xml:space="preserve">## Alch.Rel          -0.364650212  0.099430202 -0.076928665 -0.0194895814</w:t>
      </w:r>
      <w:r>
        <w:br w:type="textWrapping"/>
      </w:r>
      <w:r>
        <w:rPr>
          <w:rStyle w:val="VerbatimChar"/>
        </w:rPr>
        <w:t xml:space="preserve">## Carb.Rel          -0.352557712  0.079691885 -0.073882285 -0.0418290381</w:t>
      </w:r>
      <w:r>
        <w:br w:type="textWrapping"/>
      </w:r>
      <w:r>
        <w:rPr>
          <w:rStyle w:val="VerbatimChar"/>
        </w:rPr>
        <w:t xml:space="preserve">## Balling.Lvl       -0.361905544  0.108856318 -0.069790925  0.0073156499</w:t>
      </w:r>
      <w:r>
        <w:br w:type="textWrapping"/>
      </w:r>
      <w:r>
        <w:rPr>
          <w:rStyle w:val="VerbatimChar"/>
        </w:rPr>
        <w:t xml:space="preserve">##                             PC5</w:t>
      </w:r>
      <w:r>
        <w:br w:type="textWrapping"/>
      </w:r>
      <w:r>
        <w:rPr>
          <w:rStyle w:val="VerbatimChar"/>
        </w:rPr>
        <w:t xml:space="preserve">## Carb.Volume       -0.1289819052</w:t>
      </w:r>
      <w:r>
        <w:br w:type="textWrapping"/>
      </w:r>
      <w:r>
        <w:rPr>
          <w:rStyle w:val="VerbatimChar"/>
        </w:rPr>
        <w:t xml:space="preserve">## Fill.Ounces       -0.1229858345</w:t>
      </w:r>
      <w:r>
        <w:br w:type="textWrapping"/>
      </w:r>
      <w:r>
        <w:rPr>
          <w:rStyle w:val="VerbatimChar"/>
        </w:rPr>
        <w:t xml:space="preserve">## PC.Volume          0.1598460185</w:t>
      </w:r>
      <w:r>
        <w:br w:type="textWrapping"/>
      </w:r>
      <w:r>
        <w:rPr>
          <w:rStyle w:val="VerbatimChar"/>
        </w:rPr>
        <w:t xml:space="preserve">## Carb.Pressure      0.5485412373</w:t>
      </w:r>
      <w:r>
        <w:br w:type="textWrapping"/>
      </w:r>
      <w:r>
        <w:rPr>
          <w:rStyle w:val="VerbatimChar"/>
        </w:rPr>
        <w:t xml:space="preserve">## Carb.Temp          0.6879491706</w:t>
      </w:r>
      <w:r>
        <w:br w:type="textWrapping"/>
      </w:r>
      <w:r>
        <w:rPr>
          <w:rStyle w:val="VerbatimChar"/>
        </w:rPr>
        <w:t xml:space="preserve">## PSC               -0.0797130932</w:t>
      </w:r>
      <w:r>
        <w:br w:type="textWrapping"/>
      </w:r>
      <w:r>
        <w:rPr>
          <w:rStyle w:val="VerbatimChar"/>
        </w:rPr>
        <w:t xml:space="preserve">## PSC.Fill          -0.1062661776</w:t>
      </w:r>
      <w:r>
        <w:br w:type="textWrapping"/>
      </w:r>
      <w:r>
        <w:rPr>
          <w:rStyle w:val="VerbatimChar"/>
        </w:rPr>
        <w:t xml:space="preserve">## PSC.CO2           -0.0212550379</w:t>
      </w:r>
      <w:r>
        <w:br w:type="textWrapping"/>
      </w:r>
      <w:r>
        <w:rPr>
          <w:rStyle w:val="VerbatimChar"/>
        </w:rPr>
        <w:t xml:space="preserve">## Mnf.Flow          -0.0159976226</w:t>
      </w:r>
      <w:r>
        <w:br w:type="textWrapping"/>
      </w:r>
      <w:r>
        <w:rPr>
          <w:rStyle w:val="VerbatimChar"/>
        </w:rPr>
        <w:t xml:space="preserve">## Carb.Pressure1    -0.0290714575</w:t>
      </w:r>
      <w:r>
        <w:br w:type="textWrapping"/>
      </w:r>
      <w:r>
        <w:rPr>
          <w:rStyle w:val="VerbatimChar"/>
        </w:rPr>
        <w:t xml:space="preserve">## Fill.Pressure      0.0003314597</w:t>
      </w:r>
      <w:r>
        <w:br w:type="textWrapping"/>
      </w:r>
      <w:r>
        <w:rPr>
          <w:rStyle w:val="VerbatimChar"/>
        </w:rPr>
        <w:t xml:space="preserve">## Hyd.Pressure1      0.0951143049</w:t>
      </w:r>
      <w:r>
        <w:br w:type="textWrapping"/>
      </w:r>
      <w:r>
        <w:rPr>
          <w:rStyle w:val="VerbatimChar"/>
        </w:rPr>
        <w:t xml:space="preserve">## Hyd.Pressure2      0.0947102915</w:t>
      </w:r>
      <w:r>
        <w:br w:type="textWrapping"/>
      </w:r>
      <w:r>
        <w:rPr>
          <w:rStyle w:val="VerbatimChar"/>
        </w:rPr>
        <w:t xml:space="preserve">## Hyd.Pressure3      0.0851266883</w:t>
      </w:r>
      <w:r>
        <w:br w:type="textWrapping"/>
      </w:r>
      <w:r>
        <w:rPr>
          <w:rStyle w:val="VerbatimChar"/>
        </w:rPr>
        <w:t xml:space="preserve">## Hyd.Pressure4     -0.0064600449</w:t>
      </w:r>
      <w:r>
        <w:br w:type="textWrapping"/>
      </w:r>
      <w:r>
        <w:rPr>
          <w:rStyle w:val="VerbatimChar"/>
        </w:rPr>
        <w:t xml:space="preserve">## Filler.Level      -0.0659270082</w:t>
      </w:r>
      <w:r>
        <w:br w:type="textWrapping"/>
      </w:r>
      <w:r>
        <w:rPr>
          <w:rStyle w:val="VerbatimChar"/>
        </w:rPr>
        <w:t xml:space="preserve">## Filler.Speed       0.1239047672</w:t>
      </w:r>
      <w:r>
        <w:br w:type="textWrapping"/>
      </w:r>
      <w:r>
        <w:rPr>
          <w:rStyle w:val="VerbatimChar"/>
        </w:rPr>
        <w:t xml:space="preserve">## Temperature        0.1020654842</w:t>
      </w:r>
      <w:r>
        <w:br w:type="textWrapping"/>
      </w:r>
      <w:r>
        <w:rPr>
          <w:rStyle w:val="VerbatimChar"/>
        </w:rPr>
        <w:t xml:space="preserve">## Usage.cont        -0.1185660052</w:t>
      </w:r>
      <w:r>
        <w:br w:type="textWrapping"/>
      </w:r>
      <w:r>
        <w:rPr>
          <w:rStyle w:val="VerbatimChar"/>
        </w:rPr>
        <w:t xml:space="preserve">## Carb.Flow          0.1730300450</w:t>
      </w:r>
      <w:r>
        <w:br w:type="textWrapping"/>
      </w:r>
      <w:r>
        <w:rPr>
          <w:rStyle w:val="VerbatimChar"/>
        </w:rPr>
        <w:t xml:space="preserve">## Density           -0.0203213313</w:t>
      </w:r>
      <w:r>
        <w:br w:type="textWrapping"/>
      </w:r>
      <w:r>
        <w:rPr>
          <w:rStyle w:val="VerbatimChar"/>
        </w:rPr>
        <w:t xml:space="preserve">## MFR                0.1118598210</w:t>
      </w:r>
      <w:r>
        <w:br w:type="textWrapping"/>
      </w:r>
      <w:r>
        <w:rPr>
          <w:rStyle w:val="VerbatimChar"/>
        </w:rPr>
        <w:t xml:space="preserve">## Balling           -0.0496622835</w:t>
      </w:r>
      <w:r>
        <w:br w:type="textWrapping"/>
      </w:r>
      <w:r>
        <w:rPr>
          <w:rStyle w:val="VerbatimChar"/>
        </w:rPr>
        <w:t xml:space="preserve">## Pressure.Vacuum   -0.0377417295</w:t>
      </w:r>
      <w:r>
        <w:br w:type="textWrapping"/>
      </w:r>
      <w:r>
        <w:rPr>
          <w:rStyle w:val="VerbatimChar"/>
        </w:rPr>
        <w:t xml:space="preserve">## PH                 0.0428191812</w:t>
      </w:r>
      <w:r>
        <w:br w:type="textWrapping"/>
      </w:r>
      <w:r>
        <w:rPr>
          <w:rStyle w:val="VerbatimChar"/>
        </w:rPr>
        <w:t xml:space="preserve">## Oxygen.Filler      0.0913810644</w:t>
      </w:r>
      <w:r>
        <w:br w:type="textWrapping"/>
      </w:r>
      <w:r>
        <w:rPr>
          <w:rStyle w:val="VerbatimChar"/>
        </w:rPr>
        <w:t xml:space="preserve">## Bowl.Setpoint     -0.0734787536</w:t>
      </w:r>
      <w:r>
        <w:br w:type="textWrapping"/>
      </w:r>
      <w:r>
        <w:rPr>
          <w:rStyle w:val="VerbatimChar"/>
        </w:rPr>
        <w:t xml:space="preserve">## Pressure.Setpoint  0.0479371223</w:t>
      </w:r>
      <w:r>
        <w:br w:type="textWrapping"/>
      </w:r>
      <w:r>
        <w:rPr>
          <w:rStyle w:val="VerbatimChar"/>
        </w:rPr>
        <w:t xml:space="preserve">## Air.Pressurer      0.0998622820</w:t>
      </w:r>
      <w:r>
        <w:br w:type="textWrapping"/>
      </w:r>
      <w:r>
        <w:rPr>
          <w:rStyle w:val="VerbatimChar"/>
        </w:rPr>
        <w:t xml:space="preserve">## Alch.Rel          -0.0372397655</w:t>
      </w:r>
      <w:r>
        <w:br w:type="textWrapping"/>
      </w:r>
      <w:r>
        <w:rPr>
          <w:rStyle w:val="VerbatimChar"/>
        </w:rPr>
        <w:t xml:space="preserve">## Carb.Rel          -0.0243017040</w:t>
      </w:r>
      <w:r>
        <w:br w:type="textWrapping"/>
      </w:r>
      <w:r>
        <w:rPr>
          <w:rStyle w:val="VerbatimChar"/>
        </w:rPr>
        <w:t xml:space="preserve">## Balling.Lvl       -0.0570128001</w:t>
      </w:r>
      <w:r>
        <w:br w:type="textWrapping"/>
      </w:r>
      <w:r>
        <w:rPr>
          <w:rStyle w:val="VerbatimChar"/>
        </w:rPr>
        <w:t xml:space="preserve">## </w:t>
      </w:r>
      <w:r>
        <w:br w:type="textWrapping"/>
      </w:r>
      <w:r>
        <w:rPr>
          <w:rStyle w:val="VerbatimChar"/>
        </w:rPr>
        <w:t xml:space="preserve">## $`Correlation between X and PC`</w:t>
      </w:r>
      <w:r>
        <w:br w:type="textWrapping"/>
      </w:r>
      <w:r>
        <w:rPr>
          <w:rStyle w:val="VerbatimChar"/>
        </w:rPr>
        <w:t xml:space="preserve">##                            PC1          PC2          PC3          PC4</w:t>
      </w:r>
      <w:r>
        <w:br w:type="textWrapping"/>
      </w:r>
      <w:r>
        <w:rPr>
          <w:rStyle w:val="VerbatimChar"/>
        </w:rPr>
        <w:t xml:space="preserve">## Carb.Volume        0.002672235  0.111348522  0.063613298 -0.011847085</w:t>
      </w:r>
      <w:r>
        <w:br w:type="textWrapping"/>
      </w:r>
      <w:r>
        <w:rPr>
          <w:rStyle w:val="VerbatimChar"/>
        </w:rPr>
        <w:t xml:space="preserve">## Fill.Ounces        0.040529153  0.087715367  0.097669459  0.059771410</w:t>
      </w:r>
      <w:r>
        <w:br w:type="textWrapping"/>
      </w:r>
      <w:r>
        <w:rPr>
          <w:rStyle w:val="VerbatimChar"/>
        </w:rPr>
        <w:t xml:space="preserve">## PC.Volume         -0.180340769 -0.271489773 -0.199880836 -0.115598261</w:t>
      </w:r>
      <w:r>
        <w:br w:type="textWrapping"/>
      </w:r>
      <w:r>
        <w:rPr>
          <w:rStyle w:val="VerbatimChar"/>
        </w:rPr>
        <w:t xml:space="preserve">## Carb.Pressure     -0.066204190  0.025722112  0.036530429  0.061413374</w:t>
      </w:r>
      <w:r>
        <w:br w:type="textWrapping"/>
      </w:r>
      <w:r>
        <w:rPr>
          <w:rStyle w:val="VerbatimChar"/>
        </w:rPr>
        <w:t xml:space="preserve">## Carb.Temp         -0.069518362 -0.039493236 -0.003344882  0.074340078</w:t>
      </w:r>
      <w:r>
        <w:br w:type="textWrapping"/>
      </w:r>
      <w:r>
        <w:rPr>
          <w:rStyle w:val="VerbatimChar"/>
        </w:rPr>
        <w:t xml:space="preserve">## PSC                0.040662924  0.037176123  0.018514307  0.006021336</w:t>
      </w:r>
      <w:r>
        <w:br w:type="textWrapping"/>
      </w:r>
      <w:r>
        <w:rPr>
          <w:rStyle w:val="VerbatimChar"/>
        </w:rPr>
        <w:t xml:space="preserve">## PSC.Fill          -0.021548310 -0.028862504 -0.023591759  0.007699516</w:t>
      </w:r>
      <w:r>
        <w:br w:type="textWrapping"/>
      </w:r>
      <w:r>
        <w:rPr>
          <w:rStyle w:val="VerbatimChar"/>
        </w:rPr>
        <w:t xml:space="preserve">## PSC.CO2            0.035580707  0.022245482  0.003727000  0.020391565</w:t>
      </w:r>
      <w:r>
        <w:br w:type="textWrapping"/>
      </w:r>
      <w:r>
        <w:rPr>
          <w:rStyle w:val="VerbatimChar"/>
        </w:rPr>
        <w:t xml:space="preserve">## Mnf.Flow           0.723291814  0.693451292  0.295235376 -0.147391760</w:t>
      </w:r>
      <w:r>
        <w:br w:type="textWrapping"/>
      </w:r>
      <w:r>
        <w:rPr>
          <w:rStyle w:val="VerbatimChar"/>
        </w:rPr>
        <w:t xml:space="preserve">## Carb.Pressure1     0.375637900  0.371884050  0.168815533  0.006765179</w:t>
      </w:r>
      <w:r>
        <w:br w:type="textWrapping"/>
      </w:r>
      <w:r>
        <w:rPr>
          <w:rStyle w:val="VerbatimChar"/>
        </w:rPr>
        <w:t xml:space="preserve">## Fill.Pressure      0.498230248  0.300422256 -0.075514622 -0.207326749</w:t>
      </w:r>
      <w:r>
        <w:br w:type="textWrapping"/>
      </w:r>
      <w:r>
        <w:rPr>
          <w:rStyle w:val="VerbatimChar"/>
        </w:rPr>
        <w:t xml:space="preserve">## Hyd.Pressure1      0.275073293  0.247417853  0.076691158 -0.437731705</w:t>
      </w:r>
      <w:r>
        <w:br w:type="textWrapping"/>
      </w:r>
      <w:r>
        <w:rPr>
          <w:rStyle w:val="VerbatimChar"/>
        </w:rPr>
        <w:t xml:space="preserve">## Hyd.Pressure2      0.487809573  0.485370725  0.238650794 -0.300196428</w:t>
      </w:r>
      <w:r>
        <w:br w:type="textWrapping"/>
      </w:r>
      <w:r>
        <w:rPr>
          <w:rStyle w:val="VerbatimChar"/>
        </w:rPr>
        <w:t xml:space="preserve">## Hyd.Pressure3      0.580859072  0.545232467  0.225502363 -0.280195784</w:t>
      </w:r>
      <w:r>
        <w:br w:type="textWrapping"/>
      </w:r>
      <w:r>
        <w:rPr>
          <w:rStyle w:val="VerbatimChar"/>
        </w:rPr>
        <w:t xml:space="preserve">## Hyd.Pressure4      0.296714868  0.029386412 -0.206499978 -0.204162315</w:t>
      </w:r>
      <w:r>
        <w:br w:type="textWrapping"/>
      </w:r>
      <w:r>
        <w:rPr>
          <w:rStyle w:val="VerbatimChar"/>
        </w:rPr>
        <w:t xml:space="preserve">## Filler.Level      -0.389979312 -0.217909690  0.031229026 -0.134337700</w:t>
      </w:r>
      <w:r>
        <w:br w:type="textWrapping"/>
      </w:r>
      <w:r>
        <w:rPr>
          <w:rStyle w:val="VerbatimChar"/>
        </w:rPr>
        <w:t xml:space="preserve">## Filler.Speed      -0.470607794  0.059325780  0.832380594  0.798933852</w:t>
      </w:r>
      <w:r>
        <w:br w:type="textWrapping"/>
      </w:r>
      <w:r>
        <w:rPr>
          <w:rStyle w:val="VerbatimChar"/>
        </w:rPr>
        <w:t xml:space="preserve">## Temperature       -0.032400811 -0.131025575 -0.131935567  0.013501453</w:t>
      </w:r>
      <w:r>
        <w:br w:type="textWrapping"/>
      </w:r>
      <w:r>
        <w:rPr>
          <w:rStyle w:val="VerbatimChar"/>
        </w:rPr>
        <w:t xml:space="preserve">## Usage.cont         0.515662927  0.567466858  0.306198713 -0.105542769</w:t>
      </w:r>
      <w:r>
        <w:br w:type="textWrapping"/>
      </w:r>
      <w:r>
        <w:rPr>
          <w:rStyle w:val="VerbatimChar"/>
        </w:rPr>
        <w:t xml:space="preserve">## Carb.Flow         -0.728865476 -0.966223188 -0.604417233  0.368469211</w:t>
      </w:r>
      <w:r>
        <w:br w:type="textWrapping"/>
      </w:r>
      <w:r>
        <w:rPr>
          <w:rStyle w:val="VerbatimChar"/>
        </w:rPr>
        <w:t xml:space="preserve">## Density           -0.117230400 -0.008474646  0.016244812  0.022657754</w:t>
      </w:r>
      <w:r>
        <w:br w:type="textWrapping"/>
      </w:r>
      <w:r>
        <w:rPr>
          <w:rStyle w:val="VerbatimChar"/>
        </w:rPr>
        <w:t xml:space="preserve">## MFR               -0.455045229  0.066334864  0.812095962  0.771973495</w:t>
      </w:r>
      <w:r>
        <w:br w:type="textWrapping"/>
      </w:r>
      <w:r>
        <w:rPr>
          <w:rStyle w:val="VerbatimChar"/>
        </w:rPr>
        <w:t xml:space="preserve">## Balling           -0.017953566  0.121197295  0.097470770 -0.026074148</w:t>
      </w:r>
      <w:r>
        <w:br w:type="textWrapping"/>
      </w:r>
      <w:r>
        <w:rPr>
          <w:rStyle w:val="VerbatimChar"/>
        </w:rPr>
        <w:t xml:space="preserve">## Pressure.Vacuum   -0.457986670 -0.407097197 -0.119183474  0.240746451</w:t>
      </w:r>
      <w:r>
        <w:br w:type="textWrapping"/>
      </w:r>
      <w:r>
        <w:rPr>
          <w:rStyle w:val="VerbatimChar"/>
        </w:rPr>
        <w:t xml:space="preserve">## PH                -0.345239874 -0.323918002 -0.164411012 -0.017197343</w:t>
      </w:r>
      <w:r>
        <w:br w:type="textWrapping"/>
      </w:r>
      <w:r>
        <w:rPr>
          <w:rStyle w:val="VerbatimChar"/>
        </w:rPr>
        <w:t xml:space="preserve">## Oxygen.Filler     -0.424027239 -0.467026196 -0.247762941  0.093078019</w:t>
      </w:r>
      <w:r>
        <w:br w:type="textWrapping"/>
      </w:r>
      <w:r>
        <w:rPr>
          <w:rStyle w:val="VerbatimChar"/>
        </w:rPr>
        <w:t xml:space="preserve">## Bowl.Setpoint     -0.373730212 -0.214155886  0.007211244 -0.163635722</w:t>
      </w:r>
      <w:r>
        <w:br w:type="textWrapping"/>
      </w:r>
      <w:r>
        <w:rPr>
          <w:rStyle w:val="VerbatimChar"/>
        </w:rPr>
        <w:t xml:space="preserve">## Pressure.Setpoint  0.411830072  0.282182390  0.035998404 -0.095125936</w:t>
      </w:r>
      <w:r>
        <w:br w:type="textWrapping"/>
      </w:r>
      <w:r>
        <w:rPr>
          <w:rStyle w:val="VerbatimChar"/>
        </w:rPr>
        <w:t xml:space="preserve">## Air.Pressurer     -0.075890499 -0.120293496 -0.078403739  0.157033933</w:t>
      </w:r>
      <w:r>
        <w:br w:type="textWrapping"/>
      </w:r>
      <w:r>
        <w:rPr>
          <w:rStyle w:val="VerbatimChar"/>
        </w:rPr>
        <w:t xml:space="preserve">## Alch.Rel          -0.102425243  0.006988524  0.003604029 -0.018809036</w:t>
      </w:r>
      <w:r>
        <w:br w:type="textWrapping"/>
      </w:r>
      <w:r>
        <w:rPr>
          <w:rStyle w:val="VerbatimChar"/>
        </w:rPr>
        <w:t xml:space="preserve">## Carb.Rel          -0.108413466  0.008531971  0.019415972 -0.047949293</w:t>
      </w:r>
      <w:r>
        <w:br w:type="textWrapping"/>
      </w:r>
      <w:r>
        <w:rPr>
          <w:rStyle w:val="VerbatimChar"/>
        </w:rPr>
        <w:t xml:space="preserve">## Balling.Lvl       -0.060110506  0.060109493  0.043885246 -0.025858266</w:t>
      </w:r>
      <w:r>
        <w:br w:type="textWrapping"/>
      </w:r>
      <w:r>
        <w:rPr>
          <w:rStyle w:val="VerbatimChar"/>
        </w:rPr>
        <w:t xml:space="preserve">##                            PC5</w:t>
      </w:r>
      <w:r>
        <w:br w:type="textWrapping"/>
      </w:r>
      <w:r>
        <w:rPr>
          <w:rStyle w:val="VerbatimChar"/>
        </w:rPr>
        <w:t xml:space="preserve">## Carb.Volume       -0.093658221</w:t>
      </w:r>
      <w:r>
        <w:br w:type="textWrapping"/>
      </w:r>
      <w:r>
        <w:rPr>
          <w:rStyle w:val="VerbatimChar"/>
        </w:rPr>
        <w:t xml:space="preserve">## Fill.Ounces       -0.100673596</w:t>
      </w:r>
      <w:r>
        <w:br w:type="textWrapping"/>
      </w:r>
      <w:r>
        <w:rPr>
          <w:rStyle w:val="VerbatimChar"/>
        </w:rPr>
        <w:t xml:space="preserve">## PC.Volume          0.233542757</w:t>
      </w:r>
      <w:r>
        <w:br w:type="textWrapping"/>
      </w:r>
      <w:r>
        <w:rPr>
          <w:rStyle w:val="VerbatimChar"/>
        </w:rPr>
        <w:t xml:space="preserve">## Carb.Pressure      0.011754537</w:t>
      </w:r>
      <w:r>
        <w:br w:type="textWrapping"/>
      </w:r>
      <w:r>
        <w:rPr>
          <w:rStyle w:val="VerbatimChar"/>
        </w:rPr>
        <w:t xml:space="preserve">## Carb.Temp          0.072779034</w:t>
      </w:r>
      <w:r>
        <w:br w:type="textWrapping"/>
      </w:r>
      <w:r>
        <w:rPr>
          <w:rStyle w:val="VerbatimChar"/>
        </w:rPr>
        <w:t xml:space="preserve">## PSC               -0.036486635</w:t>
      </w:r>
      <w:r>
        <w:br w:type="textWrapping"/>
      </w:r>
      <w:r>
        <w:rPr>
          <w:rStyle w:val="VerbatimChar"/>
        </w:rPr>
        <w:t xml:space="preserve">## PSC.Fill           0.008941563</w:t>
      </w:r>
      <w:r>
        <w:br w:type="textWrapping"/>
      </w:r>
      <w:r>
        <w:rPr>
          <w:rStyle w:val="VerbatimChar"/>
        </w:rPr>
        <w:t xml:space="preserve">## PSC.CO2           -0.014123789</w:t>
      </w:r>
      <w:r>
        <w:br w:type="textWrapping"/>
      </w:r>
      <w:r>
        <w:rPr>
          <w:rStyle w:val="VerbatimChar"/>
        </w:rPr>
        <w:t xml:space="preserve">## Mnf.Flow          -0.460810554</w:t>
      </w:r>
      <w:r>
        <w:br w:type="textWrapping"/>
      </w:r>
      <w:r>
        <w:rPr>
          <w:rStyle w:val="VerbatimChar"/>
        </w:rPr>
        <w:t xml:space="preserve">## Carb.Pressure1    -0.260300884</w:t>
      </w:r>
      <w:r>
        <w:br w:type="textWrapping"/>
      </w:r>
      <w:r>
        <w:rPr>
          <w:rStyle w:val="VerbatimChar"/>
        </w:rPr>
        <w:t xml:space="preserve">## Fill.Pressure     -0.238063463</w:t>
      </w:r>
      <w:r>
        <w:br w:type="textWrapping"/>
      </w:r>
      <w:r>
        <w:rPr>
          <w:rStyle w:val="VerbatimChar"/>
        </w:rPr>
        <w:t xml:space="preserve">## Hyd.Pressure1     -0.154832629</w:t>
      </w:r>
      <w:r>
        <w:br w:type="textWrapping"/>
      </w:r>
      <w:r>
        <w:rPr>
          <w:rStyle w:val="VerbatimChar"/>
        </w:rPr>
        <w:t xml:space="preserve">## Hyd.Pressure2     -0.275314801</w:t>
      </w:r>
      <w:r>
        <w:br w:type="textWrapping"/>
      </w:r>
      <w:r>
        <w:rPr>
          <w:rStyle w:val="VerbatimChar"/>
        </w:rPr>
        <w:t xml:space="preserve">## Hyd.Pressure3     -0.323771761</w:t>
      </w:r>
      <w:r>
        <w:br w:type="textWrapping"/>
      </w:r>
      <w:r>
        <w:rPr>
          <w:rStyle w:val="VerbatimChar"/>
        </w:rPr>
        <w:t xml:space="preserve">## Hyd.Pressure4     -0.090604320</w:t>
      </w:r>
      <w:r>
        <w:br w:type="textWrapping"/>
      </w:r>
      <w:r>
        <w:rPr>
          <w:rStyle w:val="VerbatimChar"/>
        </w:rPr>
        <w:t xml:space="preserve">## Filler.Level       0.028038837</w:t>
      </w:r>
      <w:r>
        <w:br w:type="textWrapping"/>
      </w:r>
      <w:r>
        <w:rPr>
          <w:rStyle w:val="VerbatimChar"/>
        </w:rPr>
        <w:t xml:space="preserve">## Filler.Speed       0.247282208</w:t>
      </w:r>
      <w:r>
        <w:br w:type="textWrapping"/>
      </w:r>
      <w:r>
        <w:rPr>
          <w:rStyle w:val="VerbatimChar"/>
        </w:rPr>
        <w:t xml:space="preserve">## Temperature        0.103770602</w:t>
      </w:r>
      <w:r>
        <w:br w:type="textWrapping"/>
      </w:r>
      <w:r>
        <w:rPr>
          <w:rStyle w:val="VerbatimChar"/>
        </w:rPr>
        <w:t xml:space="preserve">## Usage.cont        -0.454543589</w:t>
      </w:r>
      <w:r>
        <w:br w:type="textWrapping"/>
      </w:r>
      <w:r>
        <w:rPr>
          <w:rStyle w:val="VerbatimChar"/>
        </w:rPr>
        <w:t xml:space="preserve">## Carb.Flow          0.950568080</w:t>
      </w:r>
      <w:r>
        <w:br w:type="textWrapping"/>
      </w:r>
      <w:r>
        <w:rPr>
          <w:rStyle w:val="VerbatimChar"/>
        </w:rPr>
        <w:t xml:space="preserve">## Density            0.034322442</w:t>
      </w:r>
      <w:r>
        <w:br w:type="textWrapping"/>
      </w:r>
      <w:r>
        <w:rPr>
          <w:rStyle w:val="VerbatimChar"/>
        </w:rPr>
        <w:t xml:space="preserve">## MFR                0.224469906</w:t>
      </w:r>
      <w:r>
        <w:br w:type="textWrapping"/>
      </w:r>
      <w:r>
        <w:rPr>
          <w:rStyle w:val="VerbatimChar"/>
        </w:rPr>
        <w:t xml:space="preserve">## Balling           -0.084814051</w:t>
      </w:r>
      <w:r>
        <w:br w:type="textWrapping"/>
      </w:r>
      <w:r>
        <w:rPr>
          <w:rStyle w:val="VerbatimChar"/>
        </w:rPr>
        <w:t xml:space="preserve">## Pressure.Vacuum    0.277242437</w:t>
      </w:r>
      <w:r>
        <w:br w:type="textWrapping"/>
      </w:r>
      <w:r>
        <w:rPr>
          <w:rStyle w:val="VerbatimChar"/>
        </w:rPr>
        <w:t xml:space="preserve">## PH                 0.211975600</w:t>
      </w:r>
      <w:r>
        <w:br w:type="textWrapping"/>
      </w:r>
      <w:r>
        <w:rPr>
          <w:rStyle w:val="VerbatimChar"/>
        </w:rPr>
        <w:t xml:space="preserve">## Oxygen.Filler      0.354347799</w:t>
      </w:r>
      <w:r>
        <w:br w:type="textWrapping"/>
      </w:r>
      <w:r>
        <w:rPr>
          <w:rStyle w:val="VerbatimChar"/>
        </w:rPr>
        <w:t xml:space="preserve">## Bowl.Setpoint      0.012366381</w:t>
      </w:r>
      <w:r>
        <w:br w:type="textWrapping"/>
      </w:r>
      <w:r>
        <w:rPr>
          <w:rStyle w:val="VerbatimChar"/>
        </w:rPr>
        <w:t xml:space="preserve">## Pressure.Setpoint -0.169959804</w:t>
      </w:r>
      <w:r>
        <w:br w:type="textWrapping"/>
      </w:r>
      <w:r>
        <w:rPr>
          <w:rStyle w:val="VerbatimChar"/>
        </w:rPr>
        <w:t xml:space="preserve">## Air.Pressurer      0.125926876</w:t>
      </w:r>
      <w:r>
        <w:br w:type="textWrapping"/>
      </w:r>
      <w:r>
        <w:rPr>
          <w:rStyle w:val="VerbatimChar"/>
        </w:rPr>
        <w:t xml:space="preserve">## Alch.Rel           0.005207278</w:t>
      </w:r>
      <w:r>
        <w:br w:type="textWrapping"/>
      </w:r>
      <w:r>
        <w:rPr>
          <w:rStyle w:val="VerbatimChar"/>
        </w:rPr>
        <w:t xml:space="preserve">## Carb.Rel          -0.012596007</w:t>
      </w:r>
      <w:r>
        <w:br w:type="textWrapping"/>
      </w:r>
      <w:r>
        <w:rPr>
          <w:rStyle w:val="VerbatimChar"/>
        </w:rPr>
        <w:t xml:space="preserve">## Balling.Lvl       -0.050934875</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two components account for most of the variance, although Mnf.Flow is highly prioritized, so I’m concerned that it may be a function of the null-like values.</w:t>
      </w:r>
    </w:p>
    <w:p>
      <w:pPr>
        <w:pStyle w:val="Heading1"/>
      </w:pPr>
      <w:bookmarkStart w:id="43" w:name="data-transformation"/>
      <w:bookmarkEnd w:id="43"/>
      <w:r>
        <w:t xml:space="preserve">Data Transformation</w:t>
      </w:r>
    </w:p>
    <w:p>
      <w:pPr>
        <w:pStyle w:val="FirstParagraph"/>
      </w:pPr>
      <w:r>
        <w:t xml:space="preserve">Since Brand Code is a categorical variable, we will have to transform it to a binary so that models can use the data.</w:t>
      </w:r>
    </w:p>
    <w:p>
      <w:pPr>
        <w:pStyle w:val="SourceCode"/>
      </w:pP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p>
    <w:p>
      <w:pPr>
        <w:pStyle w:val="Heading3"/>
      </w:pPr>
      <w:bookmarkStart w:id="44" w:name="imputation"/>
      <w:bookmarkEnd w:id="44"/>
      <w:r>
        <w:t xml:space="preserve">Imputation</w:t>
      </w:r>
    </w:p>
    <w:p>
      <w:pPr>
        <w:pStyle w:val="FirstParagraph"/>
      </w:pPr>
      <w:r>
        <w:t xml:space="preserve">Next we will use the missForest library to impute the missing variable of the predictor variables. The library will use the best method in filling in the missing data.</w:t>
      </w:r>
    </w:p>
    <w:p>
      <w:pPr>
        <w:pStyle w:val="BodyText"/>
      </w:pPr>
      <w:r>
        <w:t xml:space="preserve">Please note: We need to perform this step in order to have a complete dataset. Most models will not run on a data set with missing data. This is a common step in data science and filling in the data does not compromise the final results</w:t>
      </w:r>
    </w:p>
    <w:p>
      <w:pPr>
        <w:pStyle w:val="SourceCode"/>
      </w:pPr>
      <w:r>
        <w:rPr>
          <w:rStyle w:val="KeywordTok"/>
        </w:rPr>
        <w:t xml:space="preserve">library</w:t>
      </w:r>
      <w:r>
        <w:rPr>
          <w:rStyle w:val="NormalTok"/>
        </w:rPr>
        <w:t xml:space="preserve">(tidyverse)</w:t>
      </w:r>
      <w:r>
        <w:br w:type="textWrapping"/>
      </w: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w:t>
      </w:r>
    </w:p>
    <w:p>
      <w:pPr>
        <w:pStyle w:val="Heading3"/>
      </w:pPr>
      <w:bookmarkStart w:id="45" w:name="preprocessing"/>
      <w:bookmarkEnd w:id="45"/>
      <w:r>
        <w:t xml:space="preserve">Preprocessing</w:t>
      </w:r>
    </w:p>
    <w:p>
      <w:pPr>
        <w:pStyle w:val="FirstParagraph"/>
      </w:pPr>
      <w:r>
        <w:t xml:space="preserve">Next we will preprocess the data using various methods, this step will handle the issues of outliers and will get the data in the final stage where it can be used with the predictive models. Due to the different types of model inputs (some preprocess, other’s dont), we will be creating a range of preprocessed variables</w:t>
      </w:r>
    </w:p>
    <w:p>
      <w:pPr>
        <w:pStyle w:val="SourceCode"/>
      </w:pP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p>
    <w:p>
      <w:pPr>
        <w:pStyle w:val="FirstParagraph"/>
      </w:pPr>
      <w:r>
        <w:t xml:space="preserve">Next we will attempt to reduce the number of predictor variables. We will review the correlation between the variables and find the highly correlated ones that can be reduced.</w:t>
      </w:r>
    </w:p>
    <w:p>
      <w:pPr>
        <w:pStyle w:val="BodyText"/>
      </w:pPr>
      <w:r>
        <w:t xml:space="preserve">The dark blue and dark red dots indicate a string correlation, normally models do not improve if we feed them highly correlated data, therefore identifying and removing the highly correlated data will help us reduce processing speed and improve accuracy.</w:t>
      </w:r>
    </w:p>
    <w:p>
      <w:pPr>
        <w:pStyle w:val="SourceCode"/>
      </w:pP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several very highly correlated variables. We will reduce our dataset and remove pairs that have correlation above 0.75.</w:t>
      </w:r>
    </w:p>
    <w:p>
      <w:pPr>
        <w:pStyle w:val="SourceCode"/>
      </w:pP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p>
    <w:p>
      <w:pPr>
        <w:pStyle w:val="SourceCode"/>
      </w:pPr>
      <w:r>
        <w:rPr>
          <w:rStyle w:val="VerbatimChar"/>
        </w:rPr>
        <w:t xml:space="preserve">## [1] 18</w:t>
      </w:r>
    </w:p>
    <w:p>
      <w:pPr>
        <w:pStyle w:val="SourceCode"/>
      </w:pP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p>
    <w:p>
      <w:pPr>
        <w:pStyle w:val="FirstParagraph"/>
      </w:pPr>
      <w:r>
        <w:t xml:space="preserve">Finalizing data</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dfModBRX[n,]</w:t>
      </w:r>
      <w:r>
        <w:br w:type="textWrapping"/>
      </w:r>
      <w:r>
        <w:rPr>
          <w:rStyle w:val="NormalTok"/>
        </w:rPr>
        <w:t xml:space="preserve">dfTestBX &lt;-</w:t>
      </w:r>
      <w:r>
        <w:rPr>
          <w:rStyle w:val="StringTok"/>
        </w:rPr>
        <w:t xml:space="preserve"> </w:t>
      </w:r>
      <w:r>
        <w:rPr>
          <w:rStyle w:val="NormalTok"/>
        </w:rPr>
        <w:t xml:space="preserve">dfModBRX[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p>
    <w:p>
      <w:pPr>
        <w:pStyle w:val="FirstParagraph"/>
      </w:pPr>
      <w:r>
        <w:t xml:space="preserve">At this point data is ready and we can proceed to the modeling step.</w:t>
      </w:r>
    </w:p>
    <w:p>
      <w:pPr>
        <w:pStyle w:val="Heading1"/>
      </w:pPr>
      <w:bookmarkStart w:id="47" w:name="model-development"/>
      <w:bookmarkEnd w:id="47"/>
      <w:r>
        <w:t xml:space="preserve">Model Development</w:t>
      </w:r>
    </w:p>
    <w:p>
      <w:pPr>
        <w:pStyle w:val="Heading2"/>
      </w:pPr>
      <w:bookmarkStart w:id="48" w:name="regression-trees-and-rule-based-models"/>
      <w:bookmarkEnd w:id="48"/>
      <w:r>
        <w:t xml:space="preserve">Regression Trees and Rule-based Models</w:t>
      </w:r>
    </w:p>
    <w:p>
      <w:pPr>
        <w:pStyle w:val="Heading3"/>
      </w:pPr>
      <w:bookmarkStart w:id="49" w:name="partial-least-squares-regression-plsr"/>
      <w:bookmarkEnd w:id="49"/>
      <w:r>
        <w:t xml:space="preserve">Partial Least Squares Regression (PLSR)</w:t>
      </w:r>
    </w:p>
    <w:p>
      <w:pPr>
        <w:pStyle w:val="FirstParagraph"/>
      </w:pPr>
      <w:r>
        <w:t xml:space="preserve">Partial Least Squares Regression (PLSR) is a multivatiate method related to Principal Components Regression (PCR) that differs because it finds a linear regression that projects predicted and observed values to a new space. These methods are helpful in situations where there are many potentially correlated predictor variables and relatively small samples. In theory, PLSR should be a better method than PCA, because if too few components are selected there could potentially be bad predictions. However, in practice, there doesn’t appear to be much difference in most situations as there are very similar prediction accuracies.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p>
    <w:p>
      <w:pPr>
        <w:pStyle w:val="SourceCode"/>
      </w:pPr>
      <w:r>
        <w:rPr>
          <w:rStyle w:val="VerbatimChar"/>
        </w:rPr>
        <w:t xml:space="preserve">## , , 1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8.559928</w:t>
      </w:r>
      <w:r>
        <w:br w:type="textWrapping"/>
      </w:r>
      <w:r>
        <w:rPr>
          <w:rStyle w:val="VerbatimChar"/>
        </w:rPr>
        <w:t xml:space="preserve">## 2 8.558865</w:t>
      </w:r>
      <w:r>
        <w:br w:type="textWrapping"/>
      </w:r>
      <w:r>
        <w:rPr>
          <w:rStyle w:val="VerbatimChar"/>
        </w:rPr>
        <w:t xml:space="preserve">## 3 8.562908</w:t>
      </w:r>
      <w:r>
        <w:br w:type="textWrapping"/>
      </w:r>
      <w:r>
        <w:rPr>
          <w:rStyle w:val="VerbatimChar"/>
        </w:rPr>
        <w:t xml:space="preserve">## 4 8.481152</w:t>
      </w:r>
      <w:r>
        <w:br w:type="textWrapping"/>
      </w:r>
      <w:r>
        <w:rPr>
          <w:rStyle w:val="VerbatimChar"/>
        </w:rPr>
        <w:t xml:space="preserve">## 5 8.567435</w:t>
      </w:r>
      <w:r>
        <w:br w:type="textWrapping"/>
      </w:r>
      <w:r>
        <w:rPr>
          <w:rStyle w:val="VerbatimChar"/>
        </w:rPr>
        <w:t xml:space="preserve">## </w:t>
      </w:r>
      <w:r>
        <w:br w:type="textWrapping"/>
      </w:r>
      <w:r>
        <w:rPr>
          <w:rStyle w:val="VerbatimChar"/>
        </w:rPr>
        <w:t xml:space="preserve">## , , 2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8.556693</w:t>
      </w:r>
      <w:r>
        <w:br w:type="textWrapping"/>
      </w:r>
      <w:r>
        <w:rPr>
          <w:rStyle w:val="VerbatimChar"/>
        </w:rPr>
        <w:t xml:space="preserve">## 2 8.554464</w:t>
      </w:r>
      <w:r>
        <w:br w:type="textWrapping"/>
      </w:r>
      <w:r>
        <w:rPr>
          <w:rStyle w:val="VerbatimChar"/>
        </w:rPr>
        <w:t xml:space="preserve">## 3 8.559853</w:t>
      </w:r>
      <w:r>
        <w:br w:type="textWrapping"/>
      </w:r>
      <w:r>
        <w:rPr>
          <w:rStyle w:val="VerbatimChar"/>
        </w:rPr>
        <w:t xml:space="preserve">## 4 8.523944</w:t>
      </w:r>
      <w:r>
        <w:br w:type="textWrapping"/>
      </w:r>
      <w:r>
        <w:rPr>
          <w:rStyle w:val="VerbatimChar"/>
        </w:rPr>
        <w:t xml:space="preserve">## 5 8.565510</w:t>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min_comp</w:t>
      </w:r>
    </w:p>
    <w:p>
      <w:pPr>
        <w:pStyle w:val="SourceCode"/>
      </w:pPr>
      <w:r>
        <w:rPr>
          <w:rStyle w:val="VerbatimChar"/>
        </w:rPr>
        <w:t xml:space="preserve">## [1] 29</w:t>
      </w:r>
    </w:p>
    <w:p>
      <w:pPr>
        <w:pStyle w:val="SourceCode"/>
      </w:pP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KeywordTok"/>
        </w:rPr>
        <w:t xml:space="preserve">summary</w:t>
      </w:r>
      <w:r>
        <w:rPr>
          <w:rStyle w:val="NormalTok"/>
        </w:rPr>
        <w:t xml:space="preserve">(pls.pred2)</w:t>
      </w:r>
    </w:p>
    <w:p>
      <w:pPr>
        <w:pStyle w:val="SourceCode"/>
      </w:pPr>
      <w:r>
        <w:rPr>
          <w:rStyle w:val="VerbatimChar"/>
        </w:rPr>
        <w:t xml:space="preserve">##    Min. 1st Qu.  Median    Mean 3rd Qu.    Max. </w:t>
      </w:r>
      <w:r>
        <w:br w:type="textWrapping"/>
      </w:r>
      <w:r>
        <w:rPr>
          <w:rStyle w:val="VerbatimChar"/>
        </w:rPr>
        <w:t xml:space="preserve">##   8.205   8.469   8.537   8.544   8.626   8.808</w:t>
      </w:r>
    </w:p>
    <w:p>
      <w:pPr>
        <w:pStyle w:val="FirstParagraph"/>
      </w:pPr>
      <w:r>
        <w:t xml:space="preserve">With the vast amounts of algorithms available, several should be explored to help make accurate predictions on the dataset. Linear regression is often the simple first step as these models are fast to train albeit with a high bias. The final models are typically easier to analyze and if they are accurate enough it may save moving on to more complex non-linear models. In this example we will start with a simple Generalized Linear Model (GLM) to perform a logistic regression, mix in more complex models then compare the results. A 10-fold cross validation is used for comparison and although not utilized below, a repeated cross validation can be set although it should be noted that repeating a cross valdation with exactly the same splitting will yield exactly the same result for every repetition.</w:t>
      </w:r>
    </w:p>
    <w:p>
      <w:pPr>
        <w:pStyle w:val="BodyText"/>
      </w:pPr>
      <w:r>
        <w:t xml:space="preserve">Non-linear algorithms make fewer assumptions about the function being modeled so this will result in higher variance but often result in higher accuracy. Because of its flexibility these models tend to be slower to train and may require increased memory resources. We will explore a Neural Network and MARS model in further detail but will take a quick look at a k-Nearest Neigbor (KNN) and a Support Vector Machine (SVM) algorithm below.</w:t>
      </w:r>
    </w:p>
    <w:p>
      <w:pPr>
        <w:pStyle w:val="BodyText"/>
      </w:pPr>
      <w:r>
        <w:t xml:space="preserve">Classification and Regression Trees (CART) and a Bagged CART are also compared below. CART split attributes based on values that minimize a loss function such as RMSE in the below example. Bagging CART is an ensemble method, which we will explore further later, that creates multiple models of the same type from different subsets of the same data. The predictions are then combined together for better results. This approach is particularly useful for high variance methods such as decision trees.</w:t>
      </w:r>
    </w:p>
    <w:p>
      <w:pPr>
        <w:pStyle w:val="Heading3"/>
      </w:pPr>
      <w:bookmarkStart w:id="54" w:name="glm-svm-knn-cart-bagged-cart"/>
      <w:bookmarkEnd w:id="54"/>
      <w:r>
        <w:t xml:space="preserve">GLM, SVM, KNN, CART, Bagged CART</w:t>
      </w:r>
    </w:p>
    <w:p>
      <w:pPr>
        <w:pStyle w:val="SourceCode"/>
      </w:pP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0.1338559  0.4000127  0.1035896</w:t>
      </w:r>
    </w:p>
    <w:p>
      <w:pPr>
        <w:pStyle w:val="SourceCode"/>
      </w:pP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RMSE       Rsquared   MAE      </w:t>
      </w:r>
      <w:r>
        <w:br w:type="textWrapping"/>
      </w:r>
      <w:r>
        <w:rPr>
          <w:rStyle w:val="VerbatimChar"/>
        </w:rPr>
        <w:t xml:space="preserve">##   0.25  L1    0.1437823  0.3642198  0.1162441</w:t>
      </w:r>
      <w:r>
        <w:br w:type="textWrapping"/>
      </w:r>
      <w:r>
        <w:rPr>
          <w:rStyle w:val="VerbatimChar"/>
        </w:rPr>
        <w:t xml:space="preserve">##   0.25  L2    0.1348960  0.3900355  0.1041861</w:t>
      </w:r>
      <w:r>
        <w:br w:type="textWrapping"/>
      </w:r>
      <w:r>
        <w:rPr>
          <w:rStyle w:val="VerbatimChar"/>
        </w:rPr>
        <w:t xml:space="preserve">##   0.50  L1    0.1423565  0.3631212  0.1146553</w:t>
      </w:r>
      <w:r>
        <w:br w:type="textWrapping"/>
      </w:r>
      <w:r>
        <w:rPr>
          <w:rStyle w:val="VerbatimChar"/>
        </w:rPr>
        <w:t xml:space="preserve">##   0.50  L2    0.1354077  0.3855284  0.1044413</w:t>
      </w:r>
      <w:r>
        <w:br w:type="textWrapping"/>
      </w:r>
      <w:r>
        <w:rPr>
          <w:rStyle w:val="VerbatimChar"/>
        </w:rPr>
        <w:t xml:space="preserve">##   1.00  L1    0.1453828  0.3534785  0.1173421</w:t>
      </w:r>
      <w:r>
        <w:br w:type="textWrapping"/>
      </w:r>
      <w:r>
        <w:rPr>
          <w:rStyle w:val="VerbatimChar"/>
        </w:rPr>
        <w:t xml:space="preserve">##   1.00  L2    0.1348894  0.3923254  0.1041219</w:t>
      </w:r>
      <w:r>
        <w:br w:type="textWrapping"/>
      </w:r>
      <w:r>
        <w:rPr>
          <w:rStyle w:val="VerbatimChar"/>
        </w:rPr>
        <w:t xml:space="preserve">##   2.00  L1    0.1468934  0.3461176  0.1186608</w:t>
      </w:r>
      <w:r>
        <w:br w:type="textWrapping"/>
      </w:r>
      <w:r>
        <w:rPr>
          <w:rStyle w:val="VerbatimChar"/>
        </w:rPr>
        <w:t xml:space="preserve">##   2.00  L2    0.1376505  0.3697474  0.1062678</w:t>
      </w:r>
      <w:r>
        <w:br w:type="textWrapping"/>
      </w:r>
      <w:r>
        <w:rPr>
          <w:rStyle w:val="VerbatimChar"/>
        </w:rPr>
        <w:t xml:space="preserve">##   4.00  L1    0.1467365  0.3461574  0.1184629</w:t>
      </w:r>
      <w:r>
        <w:br w:type="textWrapping"/>
      </w:r>
      <w:r>
        <w:rPr>
          <w:rStyle w:val="VerbatimChar"/>
        </w:rPr>
        <w:t xml:space="preserve">##   4.00  L2    0.1414792  0.3512693  0.1099235</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cost = 1 and Loss = L2.</w:t>
      </w:r>
    </w:p>
    <w:p>
      <w:pPr>
        <w:pStyle w:val="SourceCode"/>
      </w:pP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0.1196694  0.5256838  0.08817688</w:t>
      </w:r>
      <w:r>
        <w:br w:type="textWrapping"/>
      </w:r>
      <w:r>
        <w:rPr>
          <w:rStyle w:val="VerbatimChar"/>
        </w:rPr>
        <w:t xml:space="preserve">##    7  0.1187173  0.5315663  0.08835740</w:t>
      </w:r>
      <w:r>
        <w:br w:type="textWrapping"/>
      </w:r>
      <w:r>
        <w:rPr>
          <w:rStyle w:val="VerbatimChar"/>
        </w:rPr>
        <w:t xml:space="preserve">##    9  0.1194855  0.5259687  0.08970248</w:t>
      </w:r>
      <w:r>
        <w:br w:type="textWrapping"/>
      </w:r>
      <w:r>
        <w:rPr>
          <w:rStyle w:val="VerbatimChar"/>
        </w:rPr>
        <w:t xml:space="preserve">##   11  0.1203907  0.5198816  0.09045212</w:t>
      </w:r>
      <w:r>
        <w:br w:type="textWrapping"/>
      </w:r>
      <w:r>
        <w:rPr>
          <w:rStyle w:val="VerbatimChar"/>
        </w:rPr>
        <w:t xml:space="preserve">##   13  0.1208581  0.5170561  0.09148070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7.</w:t>
      </w:r>
    </w:p>
    <w:p>
      <w:pPr>
        <w:pStyle w:val="SourceCode"/>
      </w:pP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RMSE       Rsquared   MAE      </w:t>
      </w:r>
      <w:r>
        <w:br w:type="textWrapping"/>
      </w:r>
      <w:r>
        <w:rPr>
          <w:rStyle w:val="VerbatimChar"/>
        </w:rPr>
        <w:t xml:space="preserve">##   0.02037425  0.1384641  0.3560877  0.1086759</w:t>
      </w:r>
      <w:r>
        <w:br w:type="textWrapping"/>
      </w:r>
      <w:r>
        <w:rPr>
          <w:rStyle w:val="VerbatimChar"/>
        </w:rPr>
        <w:t xml:space="preserve">##   0.03075967  0.1405148  0.3368233  0.1108816</w:t>
      </w:r>
      <w:r>
        <w:br w:type="textWrapping"/>
      </w:r>
      <w:r>
        <w:rPr>
          <w:rStyle w:val="VerbatimChar"/>
        </w:rPr>
        <w:t xml:space="preserve">##   0.04078032  0.1444536  0.3009936  0.1143715</w:t>
      </w:r>
      <w:r>
        <w:br w:type="textWrapping"/>
      </w:r>
      <w:r>
        <w:rPr>
          <w:rStyle w:val="VerbatimChar"/>
        </w:rPr>
        <w:t xml:space="preserve">##   0.06398129  0.1521884  0.2248241  0.1188151</w:t>
      </w:r>
      <w:r>
        <w:br w:type="textWrapping"/>
      </w:r>
      <w:r>
        <w:rPr>
          <w:rStyle w:val="VerbatimChar"/>
        </w:rPr>
        <w:t xml:space="preserve">##   0.21964083  0.1639390  0.1895098  0.1301241</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cp = 0.02037425.</w:t>
      </w:r>
    </w:p>
    <w:p>
      <w:pPr>
        <w:pStyle w:val="SourceCode"/>
      </w:pP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p>
    <w:p>
      <w:pPr>
        <w:pStyle w:val="SourceCode"/>
      </w:pPr>
      <w:r>
        <w:rPr>
          <w:rStyle w:val="VerbatimChar"/>
        </w:rPr>
        <w:t xml:space="preserve">## Bagged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35 predictor</w:t>
      </w:r>
      <w:r>
        <w:br w:type="textWrapping"/>
      </w:r>
      <w:r>
        <w:rPr>
          <w:rStyle w:val="VerbatimChar"/>
        </w:rPr>
        <w:t xml:space="preserve">## </w:t>
      </w:r>
      <w:r>
        <w:br w:type="textWrapping"/>
      </w:r>
      <w:r>
        <w:rPr>
          <w:rStyle w:val="VerbatimChar"/>
        </w:rPr>
        <w:t xml:space="preserve">## Pre-processing: centered (35), scaled (35)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0.120062  0.5194812  0.09299898</w:t>
      </w:r>
    </w:p>
    <w:p>
      <w:pPr>
        <w:pStyle w:val="SourceCode"/>
      </w:pP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GLM, SVM, KNN, CART, BaggedCart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w:t>
      </w:r>
      <w:r>
        <w:br w:type="textWrapping"/>
      </w:r>
      <w:r>
        <w:rPr>
          <w:rStyle w:val="VerbatimChar"/>
        </w:rPr>
        <w:t xml:space="preserve">## GLM        0.09585046 0.10021927 0.10244895 0.10358963 0.10818954</w:t>
      </w:r>
      <w:r>
        <w:br w:type="textWrapping"/>
      </w:r>
      <w:r>
        <w:rPr>
          <w:rStyle w:val="VerbatimChar"/>
        </w:rPr>
        <w:t xml:space="preserve">## SVM        0.09799524 0.10020100 0.10335555 0.10412189 0.10829421</w:t>
      </w:r>
      <w:r>
        <w:br w:type="textWrapping"/>
      </w:r>
      <w:r>
        <w:rPr>
          <w:rStyle w:val="VerbatimChar"/>
        </w:rPr>
        <w:t xml:space="preserve">## KNN        0.08306226 0.08563785 0.08736467 0.08835740 0.09148177</w:t>
      </w:r>
      <w:r>
        <w:br w:type="textWrapping"/>
      </w:r>
      <w:r>
        <w:rPr>
          <w:rStyle w:val="VerbatimChar"/>
        </w:rPr>
        <w:t xml:space="preserve">## CART       0.10094110 0.10637012 0.10826234 0.10867594 0.11115543</w:t>
      </w:r>
      <w:r>
        <w:br w:type="textWrapping"/>
      </w:r>
      <w:r>
        <w:rPr>
          <w:rStyle w:val="VerbatimChar"/>
        </w:rPr>
        <w:t xml:space="preserve">## BaggedCart 0.08587029 0.08917353 0.09231951 0.09299898 0.09510442</w:t>
      </w:r>
      <w:r>
        <w:br w:type="textWrapping"/>
      </w:r>
      <w:r>
        <w:rPr>
          <w:rStyle w:val="VerbatimChar"/>
        </w:rPr>
        <w:t xml:space="preserve">##                  Max. NA's</w:t>
      </w:r>
      <w:r>
        <w:br w:type="textWrapping"/>
      </w:r>
      <w:r>
        <w:rPr>
          <w:rStyle w:val="VerbatimChar"/>
        </w:rPr>
        <w:t xml:space="preserve">## GLM        0.10980309    0</w:t>
      </w:r>
      <w:r>
        <w:br w:type="textWrapping"/>
      </w:r>
      <w:r>
        <w:rPr>
          <w:rStyle w:val="VerbatimChar"/>
        </w:rPr>
        <w:t xml:space="preserve">## SVM        0.11111566    0</w:t>
      </w:r>
      <w:r>
        <w:br w:type="textWrapping"/>
      </w:r>
      <w:r>
        <w:rPr>
          <w:rStyle w:val="VerbatimChar"/>
        </w:rPr>
        <w:t xml:space="preserve">## KNN        0.09610006    0</w:t>
      </w:r>
      <w:r>
        <w:br w:type="textWrapping"/>
      </w:r>
      <w:r>
        <w:rPr>
          <w:rStyle w:val="VerbatimChar"/>
        </w:rPr>
        <w:t xml:space="preserve">## CART       0.11956784    0</w:t>
      </w:r>
      <w:r>
        <w:br w:type="textWrapping"/>
      </w:r>
      <w:r>
        <w:rPr>
          <w:rStyle w:val="VerbatimChar"/>
        </w:rPr>
        <w:t xml:space="preserve">## BaggedCart 0.10366872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w:t>
      </w:r>
      <w:r>
        <w:br w:type="textWrapping"/>
      </w:r>
      <w:r>
        <w:rPr>
          <w:rStyle w:val="VerbatimChar"/>
        </w:rPr>
        <w:t xml:space="preserve">## GLM        0.1246130 0.1287928 0.1312447 0.1338559 0.1400975 0.1441090</w:t>
      </w:r>
      <w:r>
        <w:br w:type="textWrapping"/>
      </w:r>
      <w:r>
        <w:rPr>
          <w:rStyle w:val="VerbatimChar"/>
        </w:rPr>
        <w:t xml:space="preserve">## SVM        0.1228335 0.1311924 0.1326627 0.1348894 0.1405673 0.1451442</w:t>
      </w:r>
      <w:r>
        <w:br w:type="textWrapping"/>
      </w:r>
      <w:r>
        <w:rPr>
          <w:rStyle w:val="VerbatimChar"/>
        </w:rPr>
        <w:t xml:space="preserve">## KNN        0.1088853 0.1136461 0.1162121 0.1187173 0.1243730 0.1328615</w:t>
      </w:r>
      <w:r>
        <w:br w:type="textWrapping"/>
      </w:r>
      <w:r>
        <w:rPr>
          <w:rStyle w:val="VerbatimChar"/>
        </w:rPr>
        <w:t xml:space="preserve">## CART       0.1266143 0.1334522 0.1378110 0.1384641 0.1411369 0.1559994</w:t>
      </w:r>
      <w:r>
        <w:br w:type="textWrapping"/>
      </w:r>
      <w:r>
        <w:rPr>
          <w:rStyle w:val="VerbatimChar"/>
        </w:rPr>
        <w:t xml:space="preserve">## BaggedCart 0.1109680 0.1135195 0.1185657 0.1200620 0.1255219 0.1374242</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w:t>
      </w:r>
      <w:r>
        <w:br w:type="textWrapping"/>
      </w:r>
      <w:r>
        <w:rPr>
          <w:rStyle w:val="VerbatimChar"/>
        </w:rPr>
        <w:t xml:space="preserve">## GLM        0.3362341 0.3897613 0.4018395 0.4000127 0.4229693 0.4548215</w:t>
      </w:r>
      <w:r>
        <w:br w:type="textWrapping"/>
      </w:r>
      <w:r>
        <w:rPr>
          <w:rStyle w:val="VerbatimChar"/>
        </w:rPr>
        <w:t xml:space="preserve">## SVM        0.3269044 0.3836236 0.4043972 0.3923254 0.4099486 0.4311627</w:t>
      </w:r>
      <w:r>
        <w:br w:type="textWrapping"/>
      </w:r>
      <w:r>
        <w:rPr>
          <w:rStyle w:val="VerbatimChar"/>
        </w:rPr>
        <w:t xml:space="preserve">## KNN        0.4759764 0.4893181 0.5318886 0.5315663 0.5714068 0.6005573</w:t>
      </w:r>
      <w:r>
        <w:br w:type="textWrapping"/>
      </w:r>
      <w:r>
        <w:rPr>
          <w:rStyle w:val="VerbatimChar"/>
        </w:rPr>
        <w:t xml:space="preserve">## CART       0.2301207 0.3553431 0.3650612 0.3560877 0.3730133 0.4058468</w:t>
      </w:r>
      <w:r>
        <w:br w:type="textWrapping"/>
      </w:r>
      <w:r>
        <w:rPr>
          <w:rStyle w:val="VerbatimChar"/>
        </w:rPr>
        <w:t xml:space="preserve">## BaggedCart 0.3965062 0.5151204 0.5286858 0.5194812 0.5464265 0.5748157</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p>
    <w:p>
      <w:pPr>
        <w:pStyle w:val="FirstParagraph"/>
      </w:pPr>
      <w:r>
        <w:t xml:space="preserve">KNN performed the best from the above models with a mean RMSE of 0.1187173 and a mean R-Squared of 0.5315663. We will explore further to see if we can find better results.</w:t>
      </w:r>
    </w:p>
    <w:p>
      <w:pPr>
        <w:pStyle w:val="BodyText"/>
      </w:pPr>
      <w:r>
        <w:t xml:space="preserve">Ensemble Regression</w:t>
      </w:r>
      <w:r>
        <w:t xml:space="preserve"> </w:t>
      </w:r>
      <w:r>
        <w:t xml:space="preserve">Ensemble methods generally refer to models combining predictions, either in classification or regression, of several base estimators to improve robustness over a single estimator. The goal of ensemble regression is to combine many models in order to increase the prediction accuracy in learning problems with a numerical target. The focus will be on regression not classification with Random Forest and Gradient Boosting (GBM).</w:t>
      </w:r>
    </w:p>
    <w:p>
      <w:pPr>
        <w:pStyle w:val="BodyText"/>
      </w:pPr>
      <w:r>
        <w:t xml:space="preserve">Regression trees tend to be unstable, a seemingly insignificant change in the data can have a large impact on the model. The Random Forest can help solve this problem through bagging. Bagging originates from bootstrap aggregating which is a machine learning techique proposed by Breiman to stabalize potentially unstable estimators. Essentially, each variable is given several opportunities to be in the model across multiple bootstrap samples and the final forecast will be the average forecast across all samples.</w:t>
      </w:r>
    </w:p>
    <w:p>
      <w:pPr>
        <w:pStyle w:val="BodyText"/>
      </w:pPr>
      <w:r>
        <w:t xml:space="preserve">Gradient Boosting (GBM) is another ensemble method explored that is similarly applied to regression and classification problems. Boosting originated from the notion that weak learners can become better. The first successful boosting algorithm was Adaptive Boosting or AdaBoost. Later, based on this framework, GBM attempted to solve a numerical optimization problem by minimizing the loss of the model by adding weak learners using a gradient descent. These class of algorithms were described as stage-wise additive because a new weak learner is added incrementally, simultaneaously an existing weak learner is left unchanged.</w:t>
      </w:r>
    </w:p>
    <w:p>
      <w:pPr>
        <w:pStyle w:val="Heading3"/>
      </w:pPr>
      <w:bookmarkStart w:id="55" w:name="random-forest"/>
      <w:bookmarkEnd w:id="55"/>
      <w:r>
        <w:t xml:space="preserve">Random Forest</w:t>
      </w:r>
    </w:p>
    <w:p>
      <w:pPr>
        <w:pStyle w:val="SourceCode"/>
      </w:pP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p>
    <w:p>
      <w:pPr>
        <w:pStyle w:val="SourceCode"/>
      </w:pP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p>
    <w:p>
      <w:pPr>
        <w:pStyle w:val="SourceCode"/>
      </w:pPr>
      <w:r>
        <w:rPr>
          <w:rStyle w:val="VerbatimChar"/>
        </w:rPr>
        <w:t xml:space="preserve">## $RMSE_RF.BCSX</w:t>
      </w:r>
      <w:r>
        <w:br w:type="textWrapping"/>
      </w:r>
      <w:r>
        <w:rPr>
          <w:rStyle w:val="VerbatimChar"/>
        </w:rPr>
        <w:t xml:space="preserve">## [1] 0.1136023</w:t>
      </w:r>
      <w:r>
        <w:br w:type="textWrapping"/>
      </w:r>
      <w:r>
        <w:rPr>
          <w:rStyle w:val="VerbatimChar"/>
        </w:rPr>
        <w:t xml:space="preserve">## </w:t>
      </w:r>
      <w:r>
        <w:br w:type="textWrapping"/>
      </w:r>
      <w:r>
        <w:rPr>
          <w:rStyle w:val="VerbatimChar"/>
        </w:rPr>
        <w:t xml:space="preserve">## $RMSE_RF.BCS</w:t>
      </w:r>
      <w:r>
        <w:br w:type="textWrapping"/>
      </w:r>
      <w:r>
        <w:rPr>
          <w:rStyle w:val="VerbatimChar"/>
        </w:rPr>
        <w:t xml:space="preserve">## [1] 0.1137173</w:t>
      </w:r>
      <w:r>
        <w:br w:type="textWrapping"/>
      </w:r>
      <w:r>
        <w:rPr>
          <w:rStyle w:val="VerbatimChar"/>
        </w:rPr>
        <w:t xml:space="preserve">## </w:t>
      </w:r>
      <w:r>
        <w:br w:type="textWrapping"/>
      </w:r>
      <w:r>
        <w:rPr>
          <w:rStyle w:val="VerbatimChar"/>
        </w:rPr>
        <w:t xml:space="preserve">## $RMSE_RF.X</w:t>
      </w:r>
      <w:r>
        <w:br w:type="textWrapping"/>
      </w:r>
      <w:r>
        <w:rPr>
          <w:rStyle w:val="VerbatimChar"/>
        </w:rPr>
        <w:t xml:space="preserve">## [1] 0.112871</w:t>
      </w:r>
    </w:p>
    <w:p>
      <w:pPr>
        <w:pStyle w:val="SourceCode"/>
      </w:pPr>
      <w:r>
        <w:rPr>
          <w:rStyle w:val="NormalTok"/>
        </w:rPr>
        <w:t xml:space="preserve">rf.fit.bcsx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dfTrainBCSX, y = dfTrainY)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Mean of squared residuals: 0.01345612</w:t>
      </w:r>
      <w:r>
        <w:br w:type="textWrapping"/>
      </w:r>
      <w:r>
        <w:rPr>
          <w:rStyle w:val="VerbatimChar"/>
        </w:rPr>
        <w:t xml:space="preserve">##                     % Var explained: 55.01</w:t>
      </w:r>
    </w:p>
    <w:p>
      <w:pPr>
        <w:pStyle w:val="SourceCode"/>
      </w:pPr>
      <w:r>
        <w:rPr>
          <w:rStyle w:val="KeywordTok"/>
        </w:rPr>
        <w:t xml:space="preserve">plot</w:t>
      </w:r>
      <w:r>
        <w:rPr>
          <w:rStyle w:val="NormalTok"/>
        </w:rPr>
        <w:t xml:space="preserve">(rf.fit.bx)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7" w:name="gbm"/>
      <w:bookmarkEnd w:id="57"/>
      <w:r>
        <w:t xml:space="preserve">GBM</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r>
        <w:br w:type="textWrapping"/>
      </w:r>
      <w:r>
        <w:rPr>
          <w:rStyle w:val="NormalTok"/>
        </w:rPr>
        <w:t xml:space="preserve">gbm.fit.bx   &lt;-</w:t>
      </w:r>
      <w:r>
        <w:rPr>
          <w:rStyle w:val="StringTok"/>
        </w:rPr>
        <w:t xml:space="preserve"> </w:t>
      </w:r>
      <w:r>
        <w:rPr>
          <w:rStyle w:val="KeywordTok"/>
        </w:rPr>
        <w:t xml:space="preserve">gbm</w:t>
      </w:r>
      <w:r>
        <w:rPr>
          <w:rStyle w:val="NormalTok"/>
        </w:rPr>
        <w:t xml:space="preserve">(dfTrainBX, dfTrainY)</w:t>
      </w:r>
      <w:r>
        <w:br w:type="textWrapping"/>
      </w:r>
      <w:r>
        <w:rPr>
          <w:rStyle w:val="NormalTok"/>
        </w:rPr>
        <w:t xml:space="preserve">gbm.fit.x    &lt;-</w:t>
      </w:r>
      <w:r>
        <w:rPr>
          <w:rStyle w:val="StringTok"/>
        </w:rPr>
        <w:t xml:space="preserve"> </w:t>
      </w:r>
      <w:r>
        <w:rPr>
          <w:rStyle w:val="KeywordTok"/>
        </w:rPr>
        <w:t xml:space="preserve">gbm</w:t>
      </w:r>
      <w:r>
        <w:rPr>
          <w:rStyle w:val="NormalTok"/>
        </w:rPr>
        <w:t xml:space="preserve">(dfTrainX,    dfTrainY)</w:t>
      </w:r>
    </w:p>
    <w:p>
      <w:pPr>
        <w:pStyle w:val="SourceCode"/>
      </w:pP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p>
    <w:p>
      <w:pPr>
        <w:pStyle w:val="SourceCode"/>
      </w:pPr>
      <w:r>
        <w:rPr>
          <w:rStyle w:val="VerbatimChar"/>
        </w:rPr>
        <w:t xml:space="preserve">## $RMSE_GBM.BCSX</w:t>
      </w:r>
      <w:r>
        <w:br w:type="textWrapping"/>
      </w:r>
      <w:r>
        <w:rPr>
          <w:rStyle w:val="VerbatimChar"/>
        </w:rPr>
        <w:t xml:space="preserve">## [1] 0.1246051</w:t>
      </w:r>
      <w:r>
        <w:br w:type="textWrapping"/>
      </w:r>
      <w:r>
        <w:rPr>
          <w:rStyle w:val="VerbatimChar"/>
        </w:rPr>
        <w:t xml:space="preserve">## </w:t>
      </w:r>
      <w:r>
        <w:br w:type="textWrapping"/>
      </w:r>
      <w:r>
        <w:rPr>
          <w:rStyle w:val="VerbatimChar"/>
        </w:rPr>
        <w:t xml:space="preserve">## $RMSE_GBM.BCS</w:t>
      </w:r>
      <w:r>
        <w:br w:type="textWrapping"/>
      </w:r>
      <w:r>
        <w:rPr>
          <w:rStyle w:val="VerbatimChar"/>
        </w:rPr>
        <w:t xml:space="preserve">## [1] 0.124799</w:t>
      </w:r>
      <w:r>
        <w:br w:type="textWrapping"/>
      </w:r>
      <w:r>
        <w:rPr>
          <w:rStyle w:val="VerbatimChar"/>
        </w:rPr>
        <w:t xml:space="preserve">## </w:t>
      </w:r>
      <w:r>
        <w:br w:type="textWrapping"/>
      </w:r>
      <w:r>
        <w:rPr>
          <w:rStyle w:val="VerbatimChar"/>
        </w:rPr>
        <w:t xml:space="preserve">## $RMSE_GBM.X</w:t>
      </w:r>
      <w:r>
        <w:br w:type="textWrapping"/>
      </w:r>
      <w:r>
        <w:rPr>
          <w:rStyle w:val="VerbatimChar"/>
        </w:rPr>
        <w:t xml:space="preserve">## [1] 0.1245754</w:t>
      </w:r>
    </w:p>
    <w:p>
      <w:pPr>
        <w:pStyle w:val="SourceCode"/>
      </w:pP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Mnf.Flow           Mnf.Flow 24.337765</w:t>
      </w:r>
      <w:r>
        <w:br w:type="textWrapping"/>
      </w:r>
      <w:r>
        <w:rPr>
          <w:rStyle w:val="VerbatimChar"/>
        </w:rPr>
        <w:t xml:space="preserve">## C                         C 14.248452</w:t>
      </w:r>
      <w:r>
        <w:br w:type="textWrapping"/>
      </w:r>
      <w:r>
        <w:rPr>
          <w:rStyle w:val="VerbatimChar"/>
        </w:rPr>
        <w:t xml:space="preserve">## Oxygen.Filler Oxygen.Filler  6.935360</w:t>
      </w:r>
      <w:r>
        <w:br w:type="textWrapping"/>
      </w:r>
      <w:r>
        <w:rPr>
          <w:rStyle w:val="VerbatimChar"/>
        </w:rPr>
        <w:t xml:space="preserve">## Density             Density  6.808031</w:t>
      </w:r>
      <w:r>
        <w:br w:type="textWrapping"/>
      </w:r>
      <w:r>
        <w:rPr>
          <w:rStyle w:val="VerbatimChar"/>
        </w:rPr>
        <w:t xml:space="preserve">## Usage.cont       Usage.cont  5.384097</w:t>
      </w:r>
      <w:r>
        <w:br w:type="textWrapping"/>
      </w:r>
      <w:r>
        <w:rPr>
          <w:rStyle w:val="VerbatimChar"/>
        </w:rPr>
        <w:t xml:space="preserve">## Filler.Level   Filler.Level  5.155232</w:t>
      </w:r>
      <w:r>
        <w:br w:type="textWrapping"/>
      </w:r>
      <w:r>
        <w:rPr>
          <w:rStyle w:val="VerbatimChar"/>
        </w:rPr>
        <w:t xml:space="preserve">## PSC                     PSC  5.054647</w:t>
      </w:r>
      <w:r>
        <w:br w:type="textWrapping"/>
      </w:r>
      <w:r>
        <w:rPr>
          <w:rStyle w:val="VerbatimChar"/>
        </w:rPr>
        <w:t xml:space="preserve">## Filler.Speed   Filler.Speed  4.271760</w:t>
      </w:r>
      <w:r>
        <w:br w:type="textWrapping"/>
      </w:r>
      <w:r>
        <w:rPr>
          <w:rStyle w:val="VerbatimChar"/>
        </w:rPr>
        <w:t xml:space="preserve">## PC.Volume         PC.Volume  4.257600</w:t>
      </w:r>
      <w:r>
        <w:br w:type="textWrapping"/>
      </w:r>
      <w:r>
        <w:rPr>
          <w:rStyle w:val="VerbatimChar"/>
        </w:rPr>
        <w:t xml:space="preserve">## D                         D  3.528033</w:t>
      </w:r>
      <w:r>
        <w:br w:type="textWrapping"/>
      </w:r>
      <w:r>
        <w:rPr>
          <w:rStyle w:val="VerbatimChar"/>
        </w:rPr>
        <w:t xml:space="preserve">## PSC.Fill           PSC.Fill  3.374645</w:t>
      </w:r>
      <w:r>
        <w:br w:type="textWrapping"/>
      </w:r>
      <w:r>
        <w:rPr>
          <w:rStyle w:val="VerbatimChar"/>
        </w:rPr>
        <w:t xml:space="preserve">## PSC.CO2             PSC.CO2  3.281773</w:t>
      </w:r>
      <w:r>
        <w:br w:type="textWrapping"/>
      </w:r>
      <w:r>
        <w:rPr>
          <w:rStyle w:val="VerbatimChar"/>
        </w:rPr>
        <w:t xml:space="preserve">## A                         A  2.856402</w:t>
      </w:r>
      <w:r>
        <w:br w:type="textWrapping"/>
      </w:r>
      <w:r>
        <w:rPr>
          <w:rStyle w:val="VerbatimChar"/>
        </w:rPr>
        <w:t xml:space="preserve">## Hyd.Pressure2 Hyd.Pressure2  2.833365</w:t>
      </w:r>
      <w:r>
        <w:br w:type="textWrapping"/>
      </w:r>
      <w:r>
        <w:rPr>
          <w:rStyle w:val="VerbatimChar"/>
        </w:rPr>
        <w:t xml:space="preserve">## B                         B  2.816920</w:t>
      </w:r>
      <w:r>
        <w:br w:type="textWrapping"/>
      </w:r>
      <w:r>
        <w:rPr>
          <w:rStyle w:val="VerbatimChar"/>
        </w:rPr>
        <w:t xml:space="preserve">## Hyd.Pressure4 Hyd.Pressure4  2.552038</w:t>
      </w:r>
      <w:r>
        <w:br w:type="textWrapping"/>
      </w:r>
      <w:r>
        <w:rPr>
          <w:rStyle w:val="VerbatimChar"/>
        </w:rPr>
        <w:t xml:space="preserve">## Hyd.Pressure1 Hyd.Pressure1  2.303880</w:t>
      </w:r>
    </w:p>
    <w:p>
      <w:pPr>
        <w:pStyle w:val="Heading3"/>
      </w:pPr>
      <w:bookmarkStart w:id="59" w:name="best-performing-regression-trees-and-rule-based-models"/>
      <w:bookmarkEnd w:id="59"/>
      <w:r>
        <w:t xml:space="preserve">Best Performing Regression Trees and Rule-based Models</w:t>
      </w:r>
    </w:p>
    <w:p>
      <w:pPr>
        <w:pStyle w:val="FirstParagraph"/>
      </w:pPr>
      <w:r>
        <w:t xml:space="preserve">We see an improvement with Random Forest, 0.112871 RMSE but GBM does not appear to perform better than the group of models with a RMSE of 0.1246051.</w:t>
      </w:r>
    </w:p>
    <w:p>
      <w:pPr>
        <w:pStyle w:val="SourceCode"/>
      </w:pPr>
      <w:r>
        <w:rPr>
          <w:rStyle w:val="KeywordTok"/>
        </w:rPr>
        <w:t xml:space="preserve">list</w:t>
      </w:r>
      <w:r>
        <w:rPr>
          <w:rStyle w:val="NormalTok"/>
        </w:rPr>
        <w:t xml:space="preserve">(</w:t>
      </w:r>
      <w:r>
        <w:rPr>
          <w:rStyle w:val="DataTypeTok"/>
        </w:rPr>
        <w:t xml:space="preserve">RMSE_GBM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RMSE_RF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p>
    <w:p>
      <w:pPr>
        <w:pStyle w:val="SourceCode"/>
      </w:pPr>
      <w:r>
        <w:rPr>
          <w:rStyle w:val="VerbatimChar"/>
        </w:rPr>
        <w:t xml:space="preserve">## $RMSE_GBM</w:t>
      </w:r>
      <w:r>
        <w:br w:type="textWrapping"/>
      </w:r>
      <w:r>
        <w:rPr>
          <w:rStyle w:val="VerbatimChar"/>
        </w:rPr>
        <w:t xml:space="preserve">## [1] 0.1246051</w:t>
      </w:r>
      <w:r>
        <w:br w:type="textWrapping"/>
      </w:r>
      <w:r>
        <w:rPr>
          <w:rStyle w:val="VerbatimChar"/>
        </w:rPr>
        <w:t xml:space="preserve">## </w:t>
      </w:r>
      <w:r>
        <w:br w:type="textWrapping"/>
      </w:r>
      <w:r>
        <w:rPr>
          <w:rStyle w:val="VerbatimChar"/>
        </w:rPr>
        <w:t xml:space="preserve">## $RMSE_RF</w:t>
      </w:r>
      <w:r>
        <w:br w:type="textWrapping"/>
      </w:r>
      <w:r>
        <w:rPr>
          <w:rStyle w:val="VerbatimChar"/>
        </w:rPr>
        <w:t xml:space="preserve">## [1] 0.112871</w:t>
      </w:r>
    </w:p>
    <w:p>
      <w:pPr>
        <w:pStyle w:val="Heading2"/>
      </w:pPr>
      <w:bookmarkStart w:id="60" w:name="nonlinear-models"/>
      <w:bookmarkEnd w:id="60"/>
      <w:r>
        <w:t xml:space="preserve">Nonlinear Models</w:t>
      </w:r>
    </w:p>
    <w:p>
      <w:pPr>
        <w:pStyle w:val="FirstParagraph"/>
      </w:pPr>
      <w:r>
        <w:t xml:space="preserve">Using the several data sets created from our previous transformations we attempted to fit several non-linear models. Specifically, a Neural Network and MARS model. While data transformations are not always necessary for the MARS method, we will nonetheless benefit from removing data features that would be adding unncessary noise to our final models. The Neural Network can be greatly impacted by highly correlated variables.</w:t>
      </w:r>
    </w:p>
    <w:p>
      <w:pPr>
        <w:pStyle w:val="Heading3"/>
      </w:pPr>
      <w:bookmarkStart w:id="61" w:name="neural-network"/>
      <w:bookmarkEnd w:id="61"/>
      <w:r>
        <w:t xml:space="preserve">Neural Network</w:t>
      </w:r>
    </w:p>
    <w:p>
      <w:pPr>
        <w:pStyle w:val="FirstParagraph"/>
      </w:pPr>
      <w:r>
        <w:t xml:space="preserve">Neural Networks can be thought of as models that work in similar ways to our brain. Inputs are provided and transformed at nodes by assigned weights that then feed-forward to any additional layers containing additional nodes [^1]. A drawback to this method is that without limitations on our linear combinations from one layer to another, the coefficients will have little context [^3].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manually tune our grid with the</w:t>
      </w:r>
      <w:r>
        <w:t xml:space="preserve"> </w:t>
      </w:r>
      <w:r>
        <w:rPr>
          <w:rStyle w:val="VerbatimChar"/>
        </w:rPr>
        <w:t xml:space="preserve">expand.grid</w:t>
      </w:r>
      <w:r>
        <w:t xml:space="preserve"> </w:t>
      </w:r>
      <w:r>
        <w:t xml:space="preserve">function and set the Weight Decay via</w:t>
      </w:r>
      <w:r>
        <w:t xml:space="preserve"> </w:t>
      </w:r>
      <w:r>
        <w:rPr>
          <w:rStyle w:val="VerbatimChar"/>
        </w:rPr>
        <w:t xml:space="preserve">.decay</w:t>
      </w:r>
      <w:r>
        <w:t xml:space="preserve">, the Hidden Units via</w:t>
      </w:r>
      <w:r>
        <w:t xml:space="preserve"> </w:t>
      </w:r>
      <w:r>
        <w:rPr>
          <w:rStyle w:val="VerbatimChar"/>
        </w:rPr>
        <w:t xml:space="preserve">.size</w:t>
      </w:r>
      <w:r>
        <w:t xml:space="preserve">, and then prevent Bagging since we have sufficiently preprocessed our data</w:t>
      </w:r>
      <w:r>
        <w:t xml:space="preserve"> </w:t>
      </w:r>
      <w:r>
        <w:rPr>
          <w:rStyle w:val="VerbatimChar"/>
        </w:rPr>
        <w:t xml:space="preserve">.bag = FALSE</w:t>
      </w:r>
      <w:r>
        <w:t xml:space="preserve">. Also, since we are preforming a regression and not a classfication we set</w:t>
      </w:r>
      <w:r>
        <w:t xml:space="preserve"> </w:t>
      </w:r>
      <w:r>
        <w:rPr>
          <w:rStyle w:val="VerbatimChar"/>
        </w:rPr>
        <w:t xml:space="preserve">linout</w:t>
      </w:r>
      <w:r>
        <w:t xml:space="preserve"> </w:t>
      </w:r>
      <w:r>
        <w:t xml:space="preserve">to</w:t>
      </w:r>
      <w:r>
        <w:t xml:space="preserve"> </w:t>
      </w:r>
      <w:r>
        <w:rPr>
          <w:rStyle w:val="VerbatimChar"/>
        </w:rPr>
        <w:t xml:space="preserve">TRUE</w:t>
      </w:r>
      <w:r>
        <w:t xml:space="preserve">.</w:t>
      </w:r>
    </w:p>
    <w:p>
      <w:pPr>
        <w:pStyle w:val="BodyText"/>
      </w:pPr>
      <w:r>
        <w:t xml:space="preserve">[^1] Bishop, Christopher M. Neural Networks for Pattern Recognition. Oxford: New York: Clarendon Press; Oxford University Press, 1995.</w:t>
      </w:r>
    </w:p>
    <w:p>
      <w:pPr>
        <w:pStyle w:val="BodyText"/>
      </w:pPr>
      <w:r>
        <w:t xml:space="preserve">[^3] Kuhn, Max, and Kjell Johnson. Applied Predictive Modeling. New York: Springer, 2013.</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p>
    <w:p>
      <w:pPr>
        <w:pStyle w:val="SourceCode"/>
      </w:pPr>
      <w:r>
        <w:rPr>
          <w:rStyle w:val="VerbatimChar"/>
        </w:rPr>
        <w:t xml:space="preserve">## $RMSE_NNET.BCSX</w:t>
      </w:r>
      <w:r>
        <w:br w:type="textWrapping"/>
      </w:r>
      <w:r>
        <w:rPr>
          <w:rStyle w:val="VerbatimChar"/>
        </w:rPr>
        <w:t xml:space="preserve">## [1] 0.1252859</w:t>
      </w:r>
      <w:r>
        <w:br w:type="textWrapping"/>
      </w:r>
      <w:r>
        <w:rPr>
          <w:rStyle w:val="VerbatimChar"/>
        </w:rPr>
        <w:t xml:space="preserve">## </w:t>
      </w:r>
      <w:r>
        <w:br w:type="textWrapping"/>
      </w:r>
      <w:r>
        <w:rPr>
          <w:rStyle w:val="VerbatimChar"/>
        </w:rPr>
        <w:t xml:space="preserve">## $RMSE_NNET.BCS</w:t>
      </w:r>
      <w:r>
        <w:br w:type="textWrapping"/>
      </w:r>
      <w:r>
        <w:rPr>
          <w:rStyle w:val="VerbatimChar"/>
        </w:rPr>
        <w:t xml:space="preserve">## [1] 0.1584323</w:t>
      </w:r>
      <w:r>
        <w:br w:type="textWrapping"/>
      </w:r>
      <w:r>
        <w:rPr>
          <w:rStyle w:val="VerbatimChar"/>
        </w:rPr>
        <w:t xml:space="preserve">## </w:t>
      </w:r>
      <w:r>
        <w:br w:type="textWrapping"/>
      </w:r>
      <w:r>
        <w:rPr>
          <w:rStyle w:val="VerbatimChar"/>
        </w:rPr>
        <w:t xml:space="preserve">## $RMSE_NNET.X</w:t>
      </w:r>
      <w:r>
        <w:br w:type="textWrapping"/>
      </w:r>
      <w:r>
        <w:rPr>
          <w:rStyle w:val="VerbatimChar"/>
        </w:rPr>
        <w:t xml:space="preserve">## [1] 0.1468655</w:t>
      </w:r>
    </w:p>
    <w:p>
      <w:pPr>
        <w:pStyle w:val="FirstParagraph"/>
      </w:pPr>
      <w:r>
        <w:t xml:space="preserve">Based on our RMSE results the final model chosen for the neural network is</w:t>
      </w:r>
      <w:r>
        <w:t xml:space="preserve"> </w:t>
      </w:r>
      <w:r>
        <w:rPr>
          <w:rStyle w:val="VerbatimChar"/>
        </w:rPr>
        <w:t xml:space="preserve">nnet.fit.bcsx</w:t>
      </w:r>
    </w:p>
    <w:p>
      <w:pPr>
        <w:pStyle w:val="SourceCode"/>
      </w:pPr>
      <w:r>
        <w:rPr>
          <w:rStyle w:val="NormalTok"/>
        </w:rPr>
        <w:t xml:space="preserve">nnet.fit.bcsx</w:t>
      </w:r>
      <w:r>
        <w:rPr>
          <w:rStyle w:val="OperatorTok"/>
        </w:rPr>
        <w:t xml:space="preserve">$</w:t>
      </w:r>
      <w:r>
        <w:rPr>
          <w:rStyle w:val="NormalTok"/>
        </w:rPr>
        <w:t xml:space="preserve">finalModel</w:t>
      </w:r>
    </w:p>
    <w:p>
      <w:pPr>
        <w:pStyle w:val="SourceCode"/>
      </w:pPr>
      <w:r>
        <w:rPr>
          <w:rStyle w:val="VerbatimChar"/>
        </w:rPr>
        <w:t xml:space="preserve">## Model Averaged Neural Network with 5 Repeats  </w:t>
      </w:r>
      <w:r>
        <w:br w:type="textWrapping"/>
      </w:r>
      <w:r>
        <w:rPr>
          <w:rStyle w:val="VerbatimChar"/>
        </w:rPr>
        <w:t xml:space="preserve">## </w:t>
      </w:r>
      <w:r>
        <w:br w:type="textWrapping"/>
      </w:r>
      <w:r>
        <w:rPr>
          <w:rStyle w:val="VerbatimChar"/>
        </w:rPr>
        <w:t xml:space="preserve">## a 17-9-1 network with 172 weights</w:t>
      </w:r>
      <w:r>
        <w:br w:type="textWrapping"/>
      </w:r>
      <w:r>
        <w:rPr>
          <w:rStyle w:val="VerbatimChar"/>
        </w:rPr>
        <w:t xml:space="preserve">## options were - linear output units</w:t>
      </w:r>
    </w:p>
    <w:p>
      <w:pPr>
        <w:pStyle w:val="FirstParagraph"/>
      </w:pPr>
      <w:r>
        <w:t xml:space="preserve">Further, we see that</w:t>
      </w:r>
      <w:r>
        <w:t xml:space="preserve"> </w:t>
      </w:r>
      <w:r>
        <w:rPr>
          <w:rStyle w:val="VerbatimChar"/>
        </w:rPr>
        <w:t xml:space="preserve">X</w:t>
      </w:r>
      <w:r>
        <w:t xml:space="preserve"> </w:t>
      </w:r>
      <w:r>
        <w:t xml:space="preserve">and</w:t>
      </w:r>
      <w:r>
        <w:t xml:space="preserve"> </w:t>
      </w:r>
      <w:r>
        <w:rPr>
          <w:rStyle w:val="VerbatimChar"/>
        </w:rPr>
        <w:t xml:space="preserve">Mnf.Flow</w:t>
      </w:r>
      <w:r>
        <w:t xml:space="preserve"> </w:t>
      </w:r>
      <w:r>
        <w:t xml:space="preserve">are the variables with the greatest importance in the model.</w:t>
      </w:r>
    </w:p>
    <w:p>
      <w:pPr>
        <w:pStyle w:val="SourceCode"/>
      </w:pPr>
      <w:r>
        <w:rPr>
          <w:rStyle w:val="KeywordTok"/>
        </w:rPr>
        <w:t xml:space="preserve">varImp</w:t>
      </w:r>
      <w:r>
        <w:rPr>
          <w:rStyle w:val="NormalTok"/>
        </w:rPr>
        <w:t xml:space="preserve">(nnet.fit.bcsx)</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100.000</w:t>
      </w:r>
      <w:r>
        <w:br w:type="textWrapping"/>
      </w:r>
      <w:r>
        <w:rPr>
          <w:rStyle w:val="VerbatimChar"/>
        </w:rPr>
        <w:t xml:space="preserve">## Usage.cont     43.040</w:t>
      </w:r>
      <w:r>
        <w:br w:type="textWrapping"/>
      </w:r>
      <w:r>
        <w:rPr>
          <w:rStyle w:val="VerbatimChar"/>
        </w:rPr>
        <w:t xml:space="preserve">## Filler.Speed   35.164</w:t>
      </w:r>
      <w:r>
        <w:br w:type="textWrapping"/>
      </w:r>
      <w:r>
        <w:rPr>
          <w:rStyle w:val="VerbatimChar"/>
        </w:rPr>
        <w:t xml:space="preserve">## Hyd.Pressure4  33.744</w:t>
      </w:r>
      <w:r>
        <w:br w:type="textWrapping"/>
      </w:r>
      <w:r>
        <w:rPr>
          <w:rStyle w:val="VerbatimChar"/>
        </w:rPr>
        <w:t xml:space="preserve">## Filler.Level   30.054</w:t>
      </w:r>
      <w:r>
        <w:br w:type="textWrapping"/>
      </w:r>
      <w:r>
        <w:rPr>
          <w:rStyle w:val="VerbatimChar"/>
        </w:rPr>
        <w:t xml:space="preserve">## Density        29.232</w:t>
      </w:r>
      <w:r>
        <w:br w:type="textWrapping"/>
      </w:r>
      <w:r>
        <w:rPr>
          <w:rStyle w:val="VerbatimChar"/>
        </w:rPr>
        <w:t xml:space="preserve">## Hyd.Pressure2  26.193</w:t>
      </w:r>
      <w:r>
        <w:br w:type="textWrapping"/>
      </w:r>
      <w:r>
        <w:rPr>
          <w:rStyle w:val="VerbatimChar"/>
        </w:rPr>
        <w:t xml:space="preserve">## Hyd.Pressure1  25.302</w:t>
      </w:r>
      <w:r>
        <w:br w:type="textWrapping"/>
      </w:r>
      <w:r>
        <w:rPr>
          <w:rStyle w:val="VerbatimChar"/>
        </w:rPr>
        <w:t xml:space="preserve">## C              24.715</w:t>
      </w:r>
      <w:r>
        <w:br w:type="textWrapping"/>
      </w:r>
      <w:r>
        <w:rPr>
          <w:rStyle w:val="VerbatimChar"/>
        </w:rPr>
        <w:t xml:space="preserve">## Oxygen.Filler  23.245</w:t>
      </w:r>
      <w:r>
        <w:br w:type="textWrapping"/>
      </w:r>
      <w:r>
        <w:rPr>
          <w:rStyle w:val="VerbatimChar"/>
        </w:rPr>
        <w:t xml:space="preserve">## B              18.710</w:t>
      </w:r>
      <w:r>
        <w:br w:type="textWrapping"/>
      </w:r>
      <w:r>
        <w:rPr>
          <w:rStyle w:val="VerbatimChar"/>
        </w:rPr>
        <w:t xml:space="preserve">## PSC             8.391</w:t>
      </w:r>
      <w:r>
        <w:br w:type="textWrapping"/>
      </w:r>
      <w:r>
        <w:rPr>
          <w:rStyle w:val="VerbatimChar"/>
        </w:rPr>
        <w:t xml:space="preserve">## PSC.CO2         4.058</w:t>
      </w:r>
      <w:r>
        <w:br w:type="textWrapping"/>
      </w:r>
      <w:r>
        <w:rPr>
          <w:rStyle w:val="VerbatimChar"/>
        </w:rPr>
        <w:t xml:space="preserve">## PC.Volume       3.394</w:t>
      </w:r>
      <w:r>
        <w:br w:type="textWrapping"/>
      </w:r>
      <w:r>
        <w:rPr>
          <w:rStyle w:val="VerbatimChar"/>
        </w:rPr>
        <w:t xml:space="preserve">## PSC.Fill        2.413</w:t>
      </w:r>
      <w:r>
        <w:br w:type="textWrapping"/>
      </w:r>
      <w:r>
        <w:rPr>
          <w:rStyle w:val="VerbatimChar"/>
        </w:rPr>
        <w:t xml:space="preserve">## A               2.344</w:t>
      </w:r>
      <w:r>
        <w:br w:type="textWrapping"/>
      </w:r>
      <w:r>
        <w:rPr>
          <w:rStyle w:val="VerbatimChar"/>
        </w:rPr>
        <w:t xml:space="preserve">## D               0.000</w:t>
      </w:r>
    </w:p>
    <w:p>
      <w:pPr>
        <w:pStyle w:val="FirstParagraph"/>
      </w:pPr>
      <w:r>
        <w:t xml:space="preserve">The grid parameters we set earlier are plotted below to visualize how tuning impacts the model performance.</w:t>
      </w:r>
    </w:p>
    <w:p>
      <w:pPr>
        <w:pStyle w:val="SourceCode"/>
      </w:pPr>
      <w:r>
        <w:rPr>
          <w:rStyle w:val="KeywordTok"/>
        </w:rPr>
        <w:t xml:space="preserve">plot</w:t>
      </w:r>
      <w:r>
        <w:rPr>
          <w:rStyle w:val="NormalTok"/>
        </w:rPr>
        <w:t xml:space="preserve">(nnet.fit.bcsx)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3" w:name="mars-model"/>
      <w:bookmarkEnd w:id="63"/>
      <w:r>
        <w:t xml:space="preserve">MARS Model</w:t>
      </w:r>
    </w:p>
    <w:p>
      <w:pPr>
        <w:pStyle w:val="FirstParagraph"/>
      </w:pPr>
      <w:r>
        <w:t xml:space="preserve">The Multivariate Adaptive Regression Splines or</w:t>
      </w:r>
      <w:r>
        <w:t xml:space="preserve"> </w:t>
      </w:r>
      <w:r>
        <w:t xml:space="preserve">“</w:t>
      </w:r>
      <w:r>
        <w:t xml:space="preserve">MARS</w:t>
      </w:r>
      <w:r>
        <w:t xml:space="preserve">”</w:t>
      </w:r>
      <w:r>
        <w:t xml:space="preserve"> </w:t>
      </w:r>
      <w:r>
        <w:t xml:space="preserve">model is a nonparametric method, i.e. we are not required to make any assumptions about any underlying distributions such as the neural network. It can achieve this by pivoting on naturally occuring breaks in the data set and essentially building a model out of many linear models developed for specific segemets of the data set [^2] [^3].</w:t>
      </w:r>
    </w:p>
    <w:p>
      <w:pPr>
        <w:pStyle w:val="BodyText"/>
      </w:pPr>
      <w:r>
        <w:t xml:space="preserve">[^2] J.H. Friedman,</w:t>
      </w:r>
      <w:r>
        <w:t xml:space="preserve"> </w:t>
      </w:r>
      <w:r>
        <w:t xml:space="preserve">“</w:t>
      </w:r>
      <w:r>
        <w:t xml:space="preserve">Multivariate adaptive regression splines</w:t>
      </w:r>
      <w:r>
        <w:t xml:space="preserve">”</w:t>
      </w:r>
      <w:r>
        <w:t xml:space="preserve">, The Annals of Statistics, 19 (1991), pp. 1-141</w:t>
      </w:r>
    </w:p>
    <w:p>
      <w:pPr>
        <w:pStyle w:val="BodyText"/>
      </w:pPr>
      <w:r>
        <w:t xml:space="preserve">[^3] Kuhn, Max, and Kjell Johnson. Applied Predictive Modeling. New York: Springer, 2013.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set our tune grid for 2,3, and 4 product degrees</w:t>
      </w:r>
      <w:r>
        <w:t xml:space="preserve"> </w:t>
      </w:r>
      <w:r>
        <w:rPr>
          <w:rStyle w:val="VerbatimChar"/>
        </w:rPr>
        <w:t xml:space="preserve">degree= 2:4</w:t>
      </w:r>
      <w:r>
        <w:t xml:space="preserve"> </w:t>
      </w:r>
      <w:r>
        <w:t xml:space="preserve">and the number of terms possible from 20 to 60</w:t>
      </w:r>
      <w:r>
        <w:t xml:space="preserve"> </w:t>
      </w:r>
      <w:r>
        <w:rPr>
          <w:rStyle w:val="VerbatimChar"/>
        </w:rPr>
        <w:t xml:space="preserve">nprune = seq(20,60,20)</w:t>
      </w:r>
      <w:r>
        <w:t xml:space="preserve">. We would not need to set these values if we intended to use the training set without any resampling or parameter tuning.</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p>
    <w:p>
      <w:pPr>
        <w:pStyle w:val="SourceCode"/>
      </w:pPr>
      <w:r>
        <w:rPr>
          <w:rStyle w:val="VerbatimChar"/>
        </w:rPr>
        <w:t xml:space="preserve">## $RMSE_MARS.BCSX</w:t>
      </w:r>
      <w:r>
        <w:br w:type="textWrapping"/>
      </w:r>
      <w:r>
        <w:rPr>
          <w:rStyle w:val="VerbatimChar"/>
        </w:rPr>
        <w:t xml:space="preserve">## [1] 0.1312386</w:t>
      </w:r>
      <w:r>
        <w:br w:type="textWrapping"/>
      </w:r>
      <w:r>
        <w:rPr>
          <w:rStyle w:val="VerbatimChar"/>
        </w:rPr>
        <w:t xml:space="preserve">## </w:t>
      </w:r>
      <w:r>
        <w:br w:type="textWrapping"/>
      </w:r>
      <w:r>
        <w:rPr>
          <w:rStyle w:val="VerbatimChar"/>
        </w:rPr>
        <w:t xml:space="preserve">## $RMSE_MARS.BCS</w:t>
      </w:r>
      <w:r>
        <w:br w:type="textWrapping"/>
      </w:r>
      <w:r>
        <w:rPr>
          <w:rStyle w:val="VerbatimChar"/>
        </w:rPr>
        <w:t xml:space="preserve">## [1] 0.1994629</w:t>
      </w:r>
      <w:r>
        <w:br w:type="textWrapping"/>
      </w:r>
      <w:r>
        <w:rPr>
          <w:rStyle w:val="VerbatimChar"/>
        </w:rPr>
        <w:t xml:space="preserve">## </w:t>
      </w:r>
      <w:r>
        <w:br w:type="textWrapping"/>
      </w:r>
      <w:r>
        <w:rPr>
          <w:rStyle w:val="VerbatimChar"/>
        </w:rPr>
        <w:t xml:space="preserve">## $RMSE_MARS.X</w:t>
      </w:r>
      <w:r>
        <w:br w:type="textWrapping"/>
      </w:r>
      <w:r>
        <w:rPr>
          <w:rStyle w:val="VerbatimChar"/>
        </w:rPr>
        <w:t xml:space="preserve">## [1] 0.2370551</w:t>
      </w:r>
    </w:p>
    <w:p>
      <w:pPr>
        <w:pStyle w:val="FirstParagraph"/>
      </w:pPr>
      <w:r>
        <w:t xml:space="preserve">The model fitted to the mars.fit.bx preformed the best and is further selected to be evaluated. The model results are provided below.</w:t>
      </w:r>
    </w:p>
    <w:p>
      <w:pPr>
        <w:pStyle w:val="SourceCode"/>
      </w:pPr>
      <w:r>
        <w:rPr>
          <w:rStyle w:val="NormalTok"/>
        </w:rPr>
        <w:t xml:space="preserve">mars.fit.bcsx</w:t>
      </w:r>
      <w:r>
        <w:rPr>
          <w:rStyle w:val="OperatorTok"/>
        </w:rPr>
        <w:t xml:space="preserve">$</w:t>
      </w:r>
      <w:r>
        <w:rPr>
          <w:rStyle w:val="NormalTok"/>
        </w:rPr>
        <w:t xml:space="preserve">finalModel</w:t>
      </w:r>
    </w:p>
    <w:p>
      <w:pPr>
        <w:pStyle w:val="SourceCode"/>
      </w:pPr>
      <w:r>
        <w:rPr>
          <w:rStyle w:val="VerbatimChar"/>
        </w:rPr>
        <w:t xml:space="preserve">## Selected 20 of 33 terms, and 12 of 17 predictors</w:t>
      </w:r>
      <w:r>
        <w:br w:type="textWrapping"/>
      </w:r>
      <w:r>
        <w:rPr>
          <w:rStyle w:val="VerbatimChar"/>
        </w:rPr>
        <w:t xml:space="preserve">## Termination condition: Reached nk 35</w:t>
      </w:r>
      <w:r>
        <w:br w:type="textWrapping"/>
      </w:r>
      <w:r>
        <w:rPr>
          <w:rStyle w:val="VerbatimChar"/>
        </w:rPr>
        <w:t xml:space="preserve">## Importance: Mnf.Flow, A, C, Filler.Level, B, Oxygen.Filler, ...</w:t>
      </w:r>
      <w:r>
        <w:br w:type="textWrapping"/>
      </w:r>
      <w:r>
        <w:rPr>
          <w:rStyle w:val="VerbatimChar"/>
        </w:rPr>
        <w:t xml:space="preserve">## Number of terms at each degree of interaction: 1 5 10 4</w:t>
      </w:r>
      <w:r>
        <w:br w:type="textWrapping"/>
      </w:r>
      <w:r>
        <w:rPr>
          <w:rStyle w:val="VerbatimChar"/>
        </w:rPr>
        <w:t xml:space="preserve">## GCV 0.01651975    RSS 30.26781    GRSq 0.4482671    RSq 0.475132</w:t>
      </w:r>
    </w:p>
    <w:p>
      <w:pPr>
        <w:pStyle w:val="FirstParagraph"/>
      </w:pPr>
      <w:r>
        <w:t xml:space="preserve">The below figure provides insight into the tuning parameters. We can see that our 5 degree model outperforms our 4 degree model initially, but the 4 degree model begins to improve on RMSE at 30 terms with max performance at 40 terms for the 4 degree model.</w:t>
      </w:r>
    </w:p>
    <w:p>
      <w:pPr>
        <w:pStyle w:val="SourceCode"/>
      </w:pPr>
      <w:r>
        <w:rPr>
          <w:rStyle w:val="KeywordTok"/>
        </w:rPr>
        <w:t xml:space="preserve">plot</w:t>
      </w:r>
      <w:r>
        <w:rPr>
          <w:rStyle w:val="NormalTok"/>
        </w:rPr>
        <w:t xml:space="preserve">(mars.fit.bcsx)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8-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final MARS model, the variable of greatest importance is</w:t>
      </w:r>
      <w:r>
        <w:t xml:space="preserve"> </w:t>
      </w:r>
      <w:r>
        <w:rPr>
          <w:rStyle w:val="VerbatimChar"/>
        </w:rPr>
        <w:t xml:space="preserve">Mnf.Flow</w:t>
      </w:r>
      <w:r>
        <w:t xml:space="preserve">.</w:t>
      </w:r>
    </w:p>
    <w:p>
      <w:pPr>
        <w:pStyle w:val="SourceCode"/>
      </w:pPr>
      <w:r>
        <w:rPr>
          <w:rStyle w:val="KeywordTok"/>
        </w:rPr>
        <w:t xml:space="preserve">varImp</w:t>
      </w:r>
      <w:r>
        <w:rPr>
          <w:rStyle w:val="NormalTok"/>
        </w:rPr>
        <w:t xml:space="preserve">(mars.fit.bcsx)</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w:t>
      </w:r>
      <w:r>
        <w:br w:type="textWrapping"/>
      </w:r>
      <w:r>
        <w:rPr>
          <w:rStyle w:val="VerbatimChar"/>
        </w:rPr>
        <w:t xml:space="preserve">## A               75.01</w:t>
      </w:r>
      <w:r>
        <w:br w:type="textWrapping"/>
      </w:r>
      <w:r>
        <w:rPr>
          <w:rStyle w:val="VerbatimChar"/>
        </w:rPr>
        <w:t xml:space="preserve">## C               75.01</w:t>
      </w:r>
      <w:r>
        <w:br w:type="textWrapping"/>
      </w:r>
      <w:r>
        <w:rPr>
          <w:rStyle w:val="VerbatimChar"/>
        </w:rPr>
        <w:t xml:space="preserve">## Filler.Level    59.35</w:t>
      </w:r>
      <w:r>
        <w:br w:type="textWrapping"/>
      </w:r>
      <w:r>
        <w:rPr>
          <w:rStyle w:val="VerbatimChar"/>
        </w:rPr>
        <w:t xml:space="preserve">## B               54.45</w:t>
      </w:r>
      <w:r>
        <w:br w:type="textWrapping"/>
      </w:r>
      <w:r>
        <w:rPr>
          <w:rStyle w:val="VerbatimChar"/>
        </w:rPr>
        <w:t xml:space="preserve">## Oxygen.Filler   50.66</w:t>
      </w:r>
      <w:r>
        <w:br w:type="textWrapping"/>
      </w:r>
      <w:r>
        <w:rPr>
          <w:rStyle w:val="VerbatimChar"/>
        </w:rPr>
        <w:t xml:space="preserve">## Usage.cont      47.73</w:t>
      </w:r>
      <w:r>
        <w:br w:type="textWrapping"/>
      </w:r>
      <w:r>
        <w:rPr>
          <w:rStyle w:val="VerbatimChar"/>
        </w:rPr>
        <w:t xml:space="preserve">## Hyd.Pressure2   42.59</w:t>
      </w:r>
      <w:r>
        <w:br w:type="textWrapping"/>
      </w:r>
      <w:r>
        <w:rPr>
          <w:rStyle w:val="VerbatimChar"/>
        </w:rPr>
        <w:t xml:space="preserve">## Filler.Speed    32.20</w:t>
      </w:r>
      <w:r>
        <w:br w:type="textWrapping"/>
      </w:r>
      <w:r>
        <w:rPr>
          <w:rStyle w:val="VerbatimChar"/>
        </w:rPr>
        <w:t xml:space="preserve">## Density         32.20</w:t>
      </w:r>
      <w:r>
        <w:br w:type="textWrapping"/>
      </w:r>
      <w:r>
        <w:rPr>
          <w:rStyle w:val="VerbatimChar"/>
        </w:rPr>
        <w:t xml:space="preserve">## PSC             28.31</w:t>
      </w:r>
      <w:r>
        <w:br w:type="textWrapping"/>
      </w:r>
      <w:r>
        <w:rPr>
          <w:rStyle w:val="VerbatimChar"/>
        </w:rPr>
        <w:t xml:space="preserve">## PC.Volume       23.68</w:t>
      </w:r>
      <w:r>
        <w:br w:type="textWrapping"/>
      </w:r>
      <w:r>
        <w:rPr>
          <w:rStyle w:val="VerbatimChar"/>
        </w:rPr>
        <w:t xml:space="preserve">## Hyd.Pressure1    0.00</w:t>
      </w:r>
      <w:r>
        <w:br w:type="textWrapping"/>
      </w:r>
      <w:r>
        <w:rPr>
          <w:rStyle w:val="VerbatimChar"/>
        </w:rPr>
        <w:t xml:space="preserve">## PSC.Fill         0.00</w:t>
      </w:r>
      <w:r>
        <w:br w:type="textWrapping"/>
      </w:r>
      <w:r>
        <w:rPr>
          <w:rStyle w:val="VerbatimChar"/>
        </w:rPr>
        <w:t xml:space="preserve">## PSC.CO2          0.00</w:t>
      </w:r>
      <w:r>
        <w:br w:type="textWrapping"/>
      </w:r>
      <w:r>
        <w:rPr>
          <w:rStyle w:val="VerbatimChar"/>
        </w:rPr>
        <w:t xml:space="preserve">## Hyd.Pressure4    0.00</w:t>
      </w:r>
      <w:r>
        <w:br w:type="textWrapping"/>
      </w:r>
      <w:r>
        <w:rPr>
          <w:rStyle w:val="VerbatimChar"/>
        </w:rPr>
        <w:t xml:space="preserve">## D                0.00</w:t>
      </w:r>
    </w:p>
    <w:p>
      <w:pPr>
        <w:pStyle w:val="Heading3"/>
      </w:pPr>
      <w:bookmarkStart w:id="65" w:name="best-performing-nonlinear-model"/>
      <w:bookmarkEnd w:id="65"/>
      <w:r>
        <w:t xml:space="preserve">Best Performing Nonlinear Model</w:t>
      </w:r>
    </w:p>
    <w:p>
      <w:pPr>
        <w:pStyle w:val="FirstParagraph"/>
      </w:pPr>
      <w:r>
        <w:t xml:space="preserve">Between the two non linear models the lowest RMSE measure is the Neural Net, so if we were only interested in nonlinear models we would onward with the Neural Net model. Although, it appears that our Neural Net model may suffer from overfitting since the Neural Net has significantly better RMSE on the training data set than the MARS model.</w:t>
      </w:r>
    </w:p>
    <w:p>
      <w:pPr>
        <w:pStyle w:val="SourceCode"/>
      </w:pP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p>
    <w:p>
      <w:pPr>
        <w:pStyle w:val="SourceCode"/>
      </w:pPr>
      <w:r>
        <w:rPr>
          <w:rStyle w:val="VerbatimChar"/>
        </w:rPr>
        <w:t xml:space="preserve">## $RMSE_MARS</w:t>
      </w:r>
      <w:r>
        <w:br w:type="textWrapping"/>
      </w:r>
      <w:r>
        <w:rPr>
          <w:rStyle w:val="VerbatimChar"/>
        </w:rPr>
        <w:t xml:space="preserve">## [1] 0.1312386</w:t>
      </w:r>
      <w:r>
        <w:br w:type="textWrapping"/>
      </w:r>
      <w:r>
        <w:rPr>
          <w:rStyle w:val="VerbatimChar"/>
        </w:rPr>
        <w:t xml:space="preserve">## </w:t>
      </w:r>
      <w:r>
        <w:br w:type="textWrapping"/>
      </w:r>
      <w:r>
        <w:rPr>
          <w:rStyle w:val="VerbatimChar"/>
        </w:rPr>
        <w:t xml:space="preserve">## $RMSE_NNET</w:t>
      </w:r>
      <w:r>
        <w:br w:type="textWrapping"/>
      </w:r>
      <w:r>
        <w:rPr>
          <w:rStyle w:val="VerbatimChar"/>
        </w:rPr>
        <w:t xml:space="preserve">## [1] 0.1252859</w:t>
      </w:r>
    </w:p>
    <w:p>
      <w:pPr>
        <w:pStyle w:val="Heading1"/>
      </w:pPr>
      <w:bookmarkStart w:id="66" w:name="model-selection"/>
      <w:bookmarkEnd w:id="66"/>
      <w:r>
        <w:t xml:space="preserve">Model Selection</w:t>
      </w:r>
    </w:p>
    <w:p>
      <w:pPr>
        <w:pStyle w:val="FirstParagraph"/>
      </w:pPr>
      <w:r>
        <w:t xml:space="preserve">In order to select our most appropriate model we will use the RSME as our selection criteria.</w:t>
      </w:r>
    </w:p>
    <w:p>
      <w:pPr>
        <w:pStyle w:val="Heading2"/>
      </w:pPr>
      <w:bookmarkStart w:id="67" w:name="final-model"/>
      <w:bookmarkEnd w:id="67"/>
      <w:r>
        <w:t xml:space="preserve">Final Model</w:t>
      </w:r>
    </w:p>
    <w:p>
      <w:pPr>
        <w:pStyle w:val="Heading1"/>
      </w:pPr>
      <w:bookmarkStart w:id="68" w:name="predictions"/>
      <w:bookmarkEnd w:id="68"/>
      <w:r>
        <w:t xml:space="preserve">Predictions</w:t>
      </w:r>
    </w:p>
    <w:p>
      <w:pPr>
        <w:pStyle w:val="FirstParagraph"/>
      </w:pPr>
      <w:r>
        <w:t xml:space="preserve">Our predictions are contained in file StudentEvaluation- TO PREDICT wPredictions.xlsx attached. Also, they are available online at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(xlsx)</w:t>
      </w:r>
      <w:r>
        <w:br w:type="textWrapping"/>
      </w:r>
      <w:r>
        <w:rPr>
          <w:rStyle w:val="NormalTok"/>
        </w:rPr>
        <w:t xml:space="preserve">dfPredImp</w:t>
      </w:r>
      <w:r>
        <w:rPr>
          <w:rStyle w:val="OperatorTok"/>
        </w:rPr>
        <w:t xml:space="preserve">$</w:t>
      </w:r>
      <w:r>
        <w:rPr>
          <w:rStyle w:val="NormalTok"/>
        </w:rPr>
        <w:t xml:space="preserve">PH &lt;-</w:t>
      </w:r>
      <w:r>
        <w:rPr>
          <w:rStyle w:val="StringTok"/>
        </w:rPr>
        <w:t xml:space="preserve"> </w:t>
      </w:r>
      <w:r>
        <w:rPr>
          <w:rStyle w:val="KeywordTok"/>
        </w:rPr>
        <w:t xml:space="preserve">predict</w:t>
      </w:r>
      <w:r>
        <w:rPr>
          <w:rStyle w:val="NormalTok"/>
        </w:rPr>
        <w:t xml:space="preserve">(rf.fit.x, dfPredBX)</w:t>
      </w:r>
      <w:r>
        <w:br w:type="textWrapping"/>
      </w:r>
      <w:r>
        <w:rPr>
          <w:rStyle w:val="NormalTok"/>
        </w:rPr>
        <w:t xml:space="preserve">dfPredImp &lt;-</w:t>
      </w:r>
      <w:r>
        <w:rPr>
          <w:rStyle w:val="StringTok"/>
        </w:rPr>
        <w:t xml:space="preserve"> </w:t>
      </w:r>
      <w:r>
        <w:rPr>
          <w:rStyle w:val="NormalTok"/>
        </w:rPr>
        <w:t xml:space="preserve">dfPredImp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(PH, </w:t>
      </w:r>
      <w:r>
        <w:rPr>
          <w:rStyle w:val="KeywordTok"/>
        </w:rPr>
        <w:t xml:space="preserve">everything</w:t>
      </w:r>
      <w:r>
        <w:rPr>
          <w:rStyle w:val="NormalTok"/>
        </w:rPr>
        <w:t xml:space="preserve">())</w:t>
      </w:r>
      <w:r>
        <w:br w:type="textWrapping"/>
      </w:r>
      <w:r>
        <w:rPr>
          <w:rStyle w:val="KeywordTok"/>
        </w:rPr>
        <w:t xml:space="preserve">write.xlsx</w:t>
      </w:r>
      <w:r>
        <w:rPr>
          <w:rStyle w:val="NormalTok"/>
        </w:rPr>
        <w:t xml:space="preserve">(dfPredImp, </w:t>
      </w:r>
      <w:r>
        <w:rPr>
          <w:rStyle w:val="StringTok"/>
        </w:rPr>
        <w:t xml:space="preserve">"./data/StudentEvaluation- TO PREDICT wPredictions.xlsx"</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69" w:name="appendix-a"/>
      <w:bookmarkEnd w:id="69"/>
      <w:r>
        <w:t xml:space="preserve">Appendix A</w:t>
      </w:r>
    </w:p>
    <w:p>
      <w:pPr>
        <w:pStyle w:val="Heading2"/>
      </w:pPr>
      <w:bookmarkStart w:id="70" w:name="session-info"/>
      <w:bookmarkEnd w:id="70"/>
      <w:r>
        <w:t xml:space="preserve">Session Info</w:t>
      </w:r>
    </w:p>
    <w:p>
      <w:pPr>
        <w:pStyle w:val="FirstParagraph"/>
      </w:pPr>
      <w:r>
        <w:t xml:space="preserve">R version 3.4.1 (2017-06-30)</w:t>
      </w:r>
      <w:r>
        <w:t xml:space="preserve"> </w:t>
      </w:r>
      <w:r>
        <w:t xml:space="preserve">Platform: x86_64-w64-mingw32/x64 (64-bit)</w:t>
      </w:r>
      <w:r>
        <w:t xml:space="preserve"> </w:t>
      </w:r>
      <w:r>
        <w:t xml:space="preserve">Running under: Windows 10 x64 (build 15063)</w:t>
      </w:r>
    </w:p>
    <w:p>
      <w:pPr>
        <w:pStyle w:val="BodyText"/>
      </w:pPr>
      <w:r>
        <w:t xml:space="preserve">Matrix products: default</w:t>
      </w:r>
    </w:p>
    <w:p>
      <w:pPr>
        <w:pStyle w:val="BodyText"/>
      </w:pPr>
      <w:r>
        <w:t xml:space="preserve">locale:</w:t>
      </w:r>
      <w:r>
        <w:t xml:space="preserve"> </w:t>
      </w:r>
      <w:r>
        <w:t xml:space="preserve">[1] LC_COLLATE=English_United States.1252</w:t>
      </w:r>
      <w:r>
        <w:t xml:space="preserve"> </w:t>
      </w:r>
      <w:r>
        <w:t xml:space="preserve">[2] LC_CTYPE=English_United States.1252</w:t>
      </w:r>
      <w:r>
        <w:br w:type="textWrapping"/>
      </w:r>
      <w:r>
        <w:t xml:space="preserve">[3] LC_MONETARY=English_United States.1252</w:t>
      </w:r>
      <w:r>
        <w:t xml:space="preserve"> </w:t>
      </w:r>
      <w:r>
        <w:t xml:space="preserve">[4] LC_NUMERIC=C</w:t>
      </w:r>
      <w:r>
        <w:br w:type="textWrapping"/>
      </w:r>
      <w:r>
        <w:t xml:space="preserve">[5] LC_TIME=English_United States.1252</w:t>
      </w:r>
    </w:p>
    <w:p>
      <w:pPr>
        <w:pStyle w:val="BodyText"/>
      </w:pPr>
      <w:r>
        <w:t xml:space="preserve">attached base packages:</w:t>
      </w:r>
      <w:r>
        <w:t xml:space="preserve"> </w:t>
      </w:r>
      <w:r>
        <w:t xml:space="preserve">[1] stats graphics grDevices utils datasets methods base</w:t>
      </w:r>
    </w:p>
    <w:p>
      <w:pPr>
        <w:pStyle w:val="BodyText"/>
      </w:pPr>
      <w:r>
        <w:t xml:space="preserve">other attached packages:</w:t>
      </w:r>
      <w:r>
        <w:t xml:space="preserve"> </w:t>
      </w:r>
      <w:r>
        <w:t xml:space="preserve">[1] xlsx_0.5.7 xlsxjars_0.6.1</w:t>
      </w:r>
      <w:r>
        <w:br w:type="textWrapping"/>
      </w:r>
      <w:r>
        <w:t xml:space="preserve">[3] rJava_0.9-9 earth_4.5.1</w:t>
      </w:r>
      <w:r>
        <w:br w:type="textWrapping"/>
      </w:r>
      <w:r>
        <w:t xml:space="preserve">[5] plotmo_3.3.4 TeachingDemos_2.10</w:t>
      </w:r>
      <w:r>
        <w:br w:type="textWrapping"/>
      </w:r>
      <w:r>
        <w:t xml:space="preserve">[7] plotrix_3.7 Metrics_0.1.3</w:t>
      </w:r>
      <w:r>
        <w:br w:type="textWrapping"/>
      </w:r>
      <w:r>
        <w:t xml:space="preserve">[9] e1071_1.6-8 rpart_4.1-11</w:t>
      </w:r>
      <w:r>
        <w:br w:type="textWrapping"/>
      </w:r>
      <w:r>
        <w:t xml:space="preserve">[11] elasticnet_1.1 pls_2.6-0</w:t>
      </w:r>
      <w:r>
        <w:br w:type="textWrapping"/>
      </w:r>
      <w:r>
        <w:t xml:space="preserve">[13] lars_1.2 AppliedPredictiveModeling_1.1-6</w:t>
      </w:r>
      <w:r>
        <w:t xml:space="preserve"> </w:t>
      </w:r>
      <w:r>
        <w:t xml:space="preserve">[15] MASS_7.3-47 mlbench_2.1-1</w:t>
      </w:r>
      <w:r>
        <w:br w:type="textWrapping"/>
      </w:r>
      <w:r>
        <w:t xml:space="preserve">[17] corrplot_0.84 forcats_0.2.0</w:t>
      </w:r>
      <w:r>
        <w:br w:type="textWrapping"/>
      </w:r>
      <w:r>
        <w:t xml:space="preserve">[19] stringr_1.2.0 dplyr_0.7.4</w:t>
      </w:r>
      <w:r>
        <w:br w:type="textWrapping"/>
      </w:r>
      <w:r>
        <w:t xml:space="preserve">[21] purrr_0.2.4 readr_1.1.1</w:t>
      </w:r>
      <w:r>
        <w:br w:type="textWrapping"/>
      </w:r>
      <w:r>
        <w:t xml:space="preserve">[23] tidyr_0.7.2 tibble_1.3.4</w:t>
      </w:r>
      <w:r>
        <w:br w:type="textWrapping"/>
      </w:r>
      <w:r>
        <w:t xml:space="preserve">[25] tidyverse_1.2.1 knitr_1.17</w:t>
      </w:r>
      <w:r>
        <w:br w:type="textWrapping"/>
      </w:r>
      <w:r>
        <w:t xml:space="preserve">[27] psych_1.7.8 caret_6.0-78</w:t>
      </w:r>
      <w:r>
        <w:br w:type="textWrapping"/>
      </w:r>
      <w:r>
        <w:t xml:space="preserve">[29] ggplot2_2.2.1 lattice_0.20-35</w:t>
      </w:r>
      <w:r>
        <w:br w:type="textWrapping"/>
      </w:r>
      <w:r>
        <w:t xml:space="preserve">[31] corrgram_1.12 missForest_1.4</w:t>
      </w:r>
      <w:r>
        <w:br w:type="textWrapping"/>
      </w:r>
      <w:r>
        <w:t xml:space="preserve">[33] itertools_0.1-3 iterators_1.0.8</w:t>
      </w:r>
      <w:r>
        <w:br w:type="textWrapping"/>
      </w:r>
      <w:r>
        <w:t xml:space="preserve">[35] foreach_1.4.3 randomForest_4.6-12</w:t>
      </w:r>
    </w:p>
    <w:p>
      <w:pPr>
        <w:pStyle w:val="BodyText"/>
      </w:pPr>
      <w:r>
        <w:t xml:space="preserve">loaded via a namespace (and not attached):</w:t>
      </w:r>
      <w:r>
        <w:t xml:space="preserve"> </w:t>
      </w:r>
      <w:r>
        <w:t xml:space="preserve">[1] colorspace_1.3-2 class_7.3-14 modeltools_0.2-21</w:t>
      </w:r>
      <w:r>
        <w:t xml:space="preserve"> </w:t>
      </w:r>
      <w:r>
        <w:t xml:space="preserve">[4] mclust_5.4 rprojroot_1.2 rstudioapi_0.7</w:t>
      </w:r>
      <w:r>
        <w:br w:type="textWrapping"/>
      </w:r>
      <w:r>
        <w:t xml:space="preserve">[7] DRR_0.0.2 flexmix_2.3-14 prodlim_1.6.1</w:t>
      </w:r>
      <w:r>
        <w:br w:type="textWrapping"/>
      </w:r>
      <w:r>
        <w:t xml:space="preserve">[10] mvtnorm_1.0-6 lubridate_1.7.1 xml2_1.1.1</w:t>
      </w:r>
      <w:r>
        <w:br w:type="textWrapping"/>
      </w:r>
      <w:r>
        <w:t xml:space="preserve">[13] codetools_0.2-15 splines_3.4.1 mnormt_1.5-5</w:t>
      </w:r>
      <w:r>
        <w:br w:type="textWrapping"/>
      </w:r>
      <w:r>
        <w:t xml:space="preserve">[16] robustbase_0.92-8 RcppRoll_0.2.2 jsonlite_1.5</w:t>
      </w:r>
      <w:r>
        <w:br w:type="textWrapping"/>
      </w:r>
      <w:r>
        <w:t xml:space="preserve">[19] broom_0.4.3 ddalpha_1.3.1 cluster_2.0.6</w:t>
      </w:r>
      <w:r>
        <w:br w:type="textWrapping"/>
      </w:r>
      <w:r>
        <w:t xml:space="preserve">[22] kernlab_0.9-25 sfsmisc_1.1-1 compiler_3.4.1</w:t>
      </w:r>
      <w:r>
        <w:br w:type="textWrapping"/>
      </w:r>
      <w:r>
        <w:t xml:space="preserve">[25] httr_1.3.1 backports_1.1.1 assertthat_0.2.0</w:t>
      </w:r>
      <w:r>
        <w:br w:type="textWrapping"/>
      </w:r>
      <w:r>
        <w:t xml:space="preserve">[28] Matrix_1.2-12 lazyeval_0.2.1 cli_1.0.0</w:t>
      </w:r>
      <w:r>
        <w:br w:type="textWrapping"/>
      </w:r>
      <w:r>
        <w:t xml:space="preserve">[31] htmltools_0.3.6 tools_3.4.1 bindrcpp_0.2</w:t>
      </w:r>
      <w:r>
        <w:br w:type="textWrapping"/>
      </w:r>
      <w:r>
        <w:t xml:space="preserve">[34] gtable_0.2.0 glue_1.2.0 reshape2_1.4.2</w:t>
      </w:r>
      <w:r>
        <w:br w:type="textWrapping"/>
      </w:r>
      <w:r>
        <w:t xml:space="preserve">[37] Rcpp_0.12.14 cellranger_1.1.0 trimcluster_0.1-2</w:t>
      </w:r>
      <w:r>
        <w:t xml:space="preserve"> </w:t>
      </w:r>
      <w:r>
        <w:t xml:space="preserve">[40] gdata_2.18.0 nlme_3.1-131 fpc_2.1-10</w:t>
      </w:r>
      <w:r>
        <w:br w:type="textWrapping"/>
      </w:r>
      <w:r>
        <w:t xml:space="preserve">[43] timeDate_3042.101 gower_0.1.2 rvest_0.3.2</w:t>
      </w:r>
      <w:r>
        <w:br w:type="textWrapping"/>
      </w:r>
      <w:r>
        <w:t xml:space="preserve">[46] gtools_3.5.0 dendextend_1.6.0 DEoptimR_1.0-8</w:t>
      </w:r>
      <w:r>
        <w:br w:type="textWrapping"/>
      </w:r>
      <w:r>
        <w:t xml:space="preserve">[49] scales_0.5.0 ipred_0.9-6 TSP_1.1-5</w:t>
      </w:r>
      <w:r>
        <w:br w:type="textWrapping"/>
      </w:r>
      <w:r>
        <w:t xml:space="preserve">[52] hms_0.4.0 parallel_3.4.1 yaml_2.1.15</w:t>
      </w:r>
      <w:r>
        <w:br w:type="textWrapping"/>
      </w:r>
      <w:r>
        <w:t xml:space="preserve">[55] gridExtra_2.3 stringi_1.1.6 gclus_1.3.1</w:t>
      </w:r>
      <w:r>
        <w:br w:type="textWrapping"/>
      </w:r>
      <w:r>
        <w:t xml:space="preserve">[58] seriation_1.2-2 caTools_1.17.1 lava_1.5.1</w:t>
      </w:r>
      <w:r>
        <w:br w:type="textWrapping"/>
      </w:r>
      <w:r>
        <w:t xml:space="preserve">[61] rlang_0.1.4 pkgconfig_2.0.1 prabclus_2.2-6</w:t>
      </w:r>
      <w:r>
        <w:br w:type="textWrapping"/>
      </w:r>
      <w:r>
        <w:t xml:space="preserve">[64] bitops_1.0-6 evaluate_0.10.1 bindr_0.1</w:t>
      </w:r>
      <w:r>
        <w:br w:type="textWrapping"/>
      </w:r>
      <w:r>
        <w:t xml:space="preserve">[67] recipes_0.1.1 CVST_0.2-1 tidyselect_0.2.3</w:t>
      </w:r>
      <w:r>
        <w:br w:type="textWrapping"/>
      </w:r>
      <w:r>
        <w:t xml:space="preserve">[70] plyr_1.8.4 magrittr_1.5 CORElearn_1.51.2</w:t>
      </w:r>
      <w:r>
        <w:br w:type="textWrapping"/>
      </w:r>
      <w:r>
        <w:t xml:space="preserve">[73] R6_2.2.2 gplots_3.0.1 dimRed_0.1.0</w:t>
      </w:r>
      <w:r>
        <w:br w:type="textWrapping"/>
      </w:r>
      <w:r>
        <w:t xml:space="preserve">[76] haven_1.1.0 whisker_0.3-2 foreign_0.8-69</w:t>
      </w:r>
      <w:r>
        <w:br w:type="textWrapping"/>
      </w:r>
      <w:r>
        <w:t xml:space="preserve">[79] withr_2.1.0 survival_2.41-3 nnet_7.3-12</w:t>
      </w:r>
      <w:r>
        <w:br w:type="textWrapping"/>
      </w:r>
      <w:r>
        <w:t xml:space="preserve">[82] modelr_0.1.1 crayon_1.3.4 KernSmooth_2.23-15</w:t>
      </w:r>
      <w:r>
        <w:t xml:space="preserve"> </w:t>
      </w:r>
      <w:r>
        <w:t xml:space="preserve">[85] rmarkdown_1.8 viridis_0.4.0 grid_3.4.1</w:t>
      </w:r>
      <w:r>
        <w:br w:type="textWrapping"/>
      </w:r>
      <w:r>
        <w:t xml:space="preserve">[88] readxl_1.0.0 ModelMetrics_1.1.0 digest_0.6.12</w:t>
      </w:r>
      <w:r>
        <w:br w:type="textWrapping"/>
      </w:r>
      <w:r>
        <w:t xml:space="preserve">[91] diptest_0.75-7 stats4_3.4.1 munsell_0.4.3</w:t>
      </w:r>
      <w:r>
        <w:br w:type="textWrapping"/>
      </w:r>
      <w:r>
        <w:t xml:space="preserve">[94] registry_0.5 viridisLite_0.2.0</w:t>
      </w:r>
    </w:p>
    <w:p>
      <w:pPr>
        <w:pStyle w:val="Heading2"/>
      </w:pPr>
      <w:bookmarkStart w:id="71" w:name="all-code-used"/>
      <w:bookmarkEnd w:id="71"/>
      <w:r>
        <w:t xml:space="preserve">All Code Used</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cache=</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r>
        <w:br w:type="textWrapping"/>
      </w:r>
      <w:r>
        <w:rPr>
          <w:rStyle w:val="KeywordTok"/>
        </w:rPr>
        <w:t xml:space="preserve">dim</w:t>
      </w:r>
      <w:r>
        <w:rPr>
          <w:rStyle w:val="NormalTok"/>
        </w:rPr>
        <w:t xml:space="preserve">(dfBevMod)</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(dfBevMod))</w:t>
      </w:r>
      <w:r>
        <w:br w:type="textWrapping"/>
      </w: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r>
        <w:br w:type="textWrapping"/>
      </w: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KeywordTok"/>
        </w:rPr>
        <w:t xml:space="preserve">round</w:t>
      </w:r>
      <w:r>
        <w:rPr>
          <w:rStyle w:val="NormalTok"/>
        </w:rPr>
        <w:t xml:space="preserve">(combBrand, </w:t>
      </w:r>
      <w:r>
        <w:rPr>
          <w:rStyle w:val="DecValTok"/>
        </w:rPr>
        <w:t xml:space="preserve">4</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r>
        <w:br w:type="textWrapping"/>
      </w: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rPr>
          <w:rStyle w:val="KeywordTok"/>
        </w:rPr>
        <w:t xml:space="preserve">library</w:t>
      </w:r>
      <w:r>
        <w:rPr>
          <w:rStyle w:val="NormalTok"/>
        </w:rPr>
        <w:t xml:space="preserve">(tidyverse)</w:t>
      </w:r>
      <w:r>
        <w:br w:type="textWrapping"/>
      </w: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w:t>
      </w:r>
      <w:r>
        <w:br w:type="textWrapping"/>
      </w:r>
      <w:r>
        <w:br w:type="textWrapping"/>
      </w: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r>
        <w:br w:type="textWrapping"/>
      </w: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r>
        <w:br w:type="textWrapping"/>
      </w: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r>
        <w:br w:type="textWrapping"/>
      </w:r>
      <w:r>
        <w:br w:type="textWrapping"/>
      </w: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r>
        <w:br w:type="textWrapping"/>
      </w: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dfModBRX[n,]</w:t>
      </w:r>
      <w:r>
        <w:br w:type="textWrapping"/>
      </w:r>
      <w:r>
        <w:rPr>
          <w:rStyle w:val="NormalTok"/>
        </w:rPr>
        <w:t xml:space="preserve">dfTestBX &lt;-</w:t>
      </w:r>
      <w:r>
        <w:rPr>
          <w:rStyle w:val="StringTok"/>
        </w:rPr>
        <w:t xml:space="preserve"> </w:t>
      </w:r>
      <w:r>
        <w:rPr>
          <w:rStyle w:val="NormalTok"/>
        </w:rPr>
        <w:t xml:space="preserve">dfModBRX[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r>
        <w:br w:type="textWrapping"/>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(lars)</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(elasticnet)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(e1071)</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r>
        <w:br w:type="textWrapping"/>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r>
        <w:br w:type="textWrapping"/>
      </w:r>
      <w:r>
        <w:br w:type="textWrapping"/>
      </w: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br w:type="textWrapping"/>
      </w:r>
      <w:r>
        <w:rPr>
          <w:rStyle w:val="NormalTok"/>
        </w:rPr>
        <w:t xml:space="preserve">min_comp</w:t>
      </w:r>
      <w:r>
        <w:br w:type="textWrapping"/>
      </w:r>
      <w:r>
        <w:br w:type="textWrapping"/>
      </w: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r>
        <w:br w:type="textWrapping"/>
      </w:r>
      <w:r>
        <w:br w:type="textWrapping"/>
      </w: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KeywordTok"/>
        </w:rPr>
        <w:t xml:space="preserve">summary</w:t>
      </w:r>
      <w:r>
        <w:rPr>
          <w:rStyle w:val="NormalTok"/>
        </w:rPr>
        <w:t xml:space="preserve">(pls.pred2)</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r>
        <w:br w:type="textWrapping"/>
      </w:r>
      <w:r>
        <w:br w:type="textWrapping"/>
      </w: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r>
        <w:br w:type="textWrapping"/>
      </w:r>
      <w:r>
        <w:br w:type="textWrapping"/>
      </w: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r>
        <w:br w:type="textWrapping"/>
      </w:r>
      <w:r>
        <w:br w:type="textWrapping"/>
      </w: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r>
        <w:br w:type="textWrapping"/>
      </w:r>
      <w:r>
        <w:br w:type="textWrapping"/>
      </w: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r>
        <w:br w:type="textWrapping"/>
      </w:r>
      <w:r>
        <w:br w:type="textWrapping"/>
      </w: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r>
        <w:br w:type="textWrapping"/>
      </w:r>
      <w:r>
        <w:br w:type="textWrapping"/>
      </w: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r>
        <w:br w:type="textWrapping"/>
      </w:r>
      <w:r>
        <w:rPr>
          <w:rStyle w:val="NormalTok"/>
        </w:rPr>
        <w:t xml:space="preserve">rf.fit.bcsx</w:t>
      </w:r>
      <w:r>
        <w:br w:type="textWrapping"/>
      </w:r>
      <w:r>
        <w:rPr>
          <w:rStyle w:val="KeywordTok"/>
        </w:rPr>
        <w:t xml:space="preserve">plot</w:t>
      </w:r>
      <w:r>
        <w:rPr>
          <w:rStyle w:val="NormalTok"/>
        </w:rPr>
        <w:t xml:space="preserve">(rf.fit.bx)</w:t>
      </w:r>
      <w:r>
        <w:br w:type="textWrapping"/>
      </w:r>
      <w:r>
        <w:br w:type="textWrapping"/>
      </w: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r>
        <w:br w:type="textWrapping"/>
      </w:r>
      <w:r>
        <w:rPr>
          <w:rStyle w:val="NormalTok"/>
        </w:rPr>
        <w:t xml:space="preserve">gbm.fit.bx   &lt;-</w:t>
      </w:r>
      <w:r>
        <w:rPr>
          <w:rStyle w:val="StringTok"/>
        </w:rPr>
        <w:t xml:space="preserve"> </w:t>
      </w:r>
      <w:r>
        <w:rPr>
          <w:rStyle w:val="KeywordTok"/>
        </w:rPr>
        <w:t xml:space="preserve">gbm</w:t>
      </w:r>
      <w:r>
        <w:rPr>
          <w:rStyle w:val="NormalTok"/>
        </w:rPr>
        <w:t xml:space="preserve">(dfTrainBX, dfTrainY)</w:t>
      </w:r>
      <w:r>
        <w:br w:type="textWrapping"/>
      </w:r>
      <w:r>
        <w:rPr>
          <w:rStyle w:val="NormalTok"/>
        </w:rPr>
        <w:t xml:space="preserve">gbm.fit.x    &lt;-</w:t>
      </w:r>
      <w:r>
        <w:rPr>
          <w:rStyle w:val="StringTok"/>
        </w:rPr>
        <w:t xml:space="preserve"> </w:t>
      </w:r>
      <w:r>
        <w:rPr>
          <w:rStyle w:val="KeywordTok"/>
        </w:rPr>
        <w:t xml:space="preserve">gbm</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r>
        <w:br w:type="textWrapping"/>
      </w: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r>
        <w:br w:type="textWrapping"/>
      </w:r>
      <w:r>
        <w:rPr>
          <w:rStyle w:val="KeywordTok"/>
        </w:rPr>
        <w:t xml:space="preserve">list</w:t>
      </w:r>
      <w:r>
        <w:rPr>
          <w:rStyle w:val="NormalTok"/>
        </w:rPr>
        <w:t xml:space="preserve">(</w:t>
      </w:r>
      <w:r>
        <w:rPr>
          <w:rStyle w:val="DataTypeTok"/>
        </w:rPr>
        <w:t xml:space="preserve">RMSE_GBM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RMSE_RF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(Metrics)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r>
        <w:br w:type="textWrapping"/>
      </w:r>
      <w:r>
        <w:rPr>
          <w:rStyle w:val="NormalTok"/>
        </w:rPr>
        <w:t xml:space="preserve">nnet.fit.bcsx</w:t>
      </w:r>
      <w:r>
        <w:rPr>
          <w:rStyle w:val="OperatorTok"/>
        </w:rPr>
        <w:t xml:space="preserve">$</w:t>
      </w:r>
      <w:r>
        <w:rPr>
          <w:rStyle w:val="NormalTok"/>
        </w:rPr>
        <w:t xml:space="preserve">finalModel</w:t>
      </w:r>
      <w:r>
        <w:br w:type="textWrapping"/>
      </w:r>
      <w:r>
        <w:rPr>
          <w:rStyle w:val="KeywordTok"/>
        </w:rPr>
        <w:t xml:space="preserve">varImp</w:t>
      </w:r>
      <w:r>
        <w:rPr>
          <w:rStyle w:val="NormalTok"/>
        </w:rPr>
        <w:t xml:space="preserve">(nnet.fit.bcsx)</w:t>
      </w:r>
      <w:r>
        <w:br w:type="textWrapping"/>
      </w:r>
      <w:r>
        <w:rPr>
          <w:rStyle w:val="KeywordTok"/>
        </w:rPr>
        <w:t xml:space="preserve">plot</w:t>
      </w:r>
      <w:r>
        <w:rPr>
          <w:rStyle w:val="NormalTok"/>
        </w:rPr>
        <w:t xml:space="preserve">(nnet.fit.bcsx)</w:t>
      </w:r>
      <w:r>
        <w:br w:type="textWrapping"/>
      </w: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r>
        <w:br w:type="textWrapping"/>
      </w:r>
      <w:r>
        <w:rPr>
          <w:rStyle w:val="NormalTok"/>
        </w:rPr>
        <w:t xml:space="preserve">mars.fit.bcsx</w:t>
      </w:r>
      <w:r>
        <w:rPr>
          <w:rStyle w:val="OperatorTok"/>
        </w:rPr>
        <w:t xml:space="preserve">$</w:t>
      </w:r>
      <w:r>
        <w:rPr>
          <w:rStyle w:val="NormalTok"/>
        </w:rPr>
        <w:t xml:space="preserve">finalModel</w:t>
      </w:r>
      <w:r>
        <w:br w:type="textWrapping"/>
      </w:r>
      <w:r>
        <w:rPr>
          <w:rStyle w:val="KeywordTok"/>
        </w:rPr>
        <w:t xml:space="preserve">plot</w:t>
      </w:r>
      <w:r>
        <w:rPr>
          <w:rStyle w:val="NormalTok"/>
        </w:rPr>
        <w:t xml:space="preserve">(mars.fit.bcsx)</w:t>
      </w:r>
      <w:r>
        <w:br w:type="textWrapping"/>
      </w:r>
      <w:r>
        <w:rPr>
          <w:rStyle w:val="KeywordTok"/>
        </w:rPr>
        <w:t xml:space="preserve">varImp</w:t>
      </w:r>
      <w:r>
        <w:rPr>
          <w:rStyle w:val="NormalTok"/>
        </w:rPr>
        <w:t xml:space="preserve">(mars.fit.bcsx)</w:t>
      </w:r>
      <w:r>
        <w:br w:type="textWrapping"/>
      </w: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(xlsx)</w:t>
      </w:r>
      <w:r>
        <w:br w:type="textWrapping"/>
      </w:r>
      <w:r>
        <w:rPr>
          <w:rStyle w:val="NormalTok"/>
        </w:rPr>
        <w:t xml:space="preserve">dfPredImp</w:t>
      </w:r>
      <w:r>
        <w:rPr>
          <w:rStyle w:val="OperatorTok"/>
        </w:rPr>
        <w:t xml:space="preserve">$</w:t>
      </w:r>
      <w:r>
        <w:rPr>
          <w:rStyle w:val="NormalTok"/>
        </w:rPr>
        <w:t xml:space="preserve">PH &lt;-</w:t>
      </w:r>
      <w:r>
        <w:rPr>
          <w:rStyle w:val="StringTok"/>
        </w:rPr>
        <w:t xml:space="preserve"> </w:t>
      </w:r>
      <w:r>
        <w:rPr>
          <w:rStyle w:val="KeywordTok"/>
        </w:rPr>
        <w:t xml:space="preserve">predict</w:t>
      </w:r>
      <w:r>
        <w:rPr>
          <w:rStyle w:val="NormalTok"/>
        </w:rPr>
        <w:t xml:space="preserve">(rf.fit.x, dfPredBX)</w:t>
      </w:r>
      <w:r>
        <w:br w:type="textWrapping"/>
      </w:r>
      <w:r>
        <w:rPr>
          <w:rStyle w:val="NormalTok"/>
        </w:rPr>
        <w:t xml:space="preserve">dfPredImp &lt;-</w:t>
      </w:r>
      <w:r>
        <w:rPr>
          <w:rStyle w:val="StringTok"/>
        </w:rPr>
        <w:t xml:space="preserve"> </w:t>
      </w:r>
      <w:r>
        <w:rPr>
          <w:rStyle w:val="NormalTok"/>
        </w:rPr>
        <w:t xml:space="preserve">dfPredImp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(PH, </w:t>
      </w:r>
      <w:r>
        <w:rPr>
          <w:rStyle w:val="KeywordTok"/>
        </w:rPr>
        <w:t xml:space="preserve">everything</w:t>
      </w:r>
      <w:r>
        <w:rPr>
          <w:rStyle w:val="NormalTok"/>
        </w:rPr>
        <w:t xml:space="preserve">())</w:t>
      </w:r>
      <w:r>
        <w:br w:type="textWrapping"/>
      </w:r>
      <w:r>
        <w:rPr>
          <w:rStyle w:val="KeywordTok"/>
        </w:rPr>
        <w:t xml:space="preserve">write.xlsx</w:t>
      </w:r>
      <w:r>
        <w:rPr>
          <w:rStyle w:val="NormalTok"/>
        </w:rPr>
        <w:t xml:space="preserve">(dfPredImp, </w:t>
      </w:r>
      <w:r>
        <w:rPr>
          <w:rStyle w:val="StringTok"/>
        </w:rPr>
        <w:t xml:space="preserve">"./data/StudentEvaluation- TO PREDICT wPredictions.xlsx"</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sessionInfo</w:t>
      </w:r>
      <w:r>
        <w:rPr>
          <w:rStyle w:val="NormalTok"/>
        </w:rPr>
        <w:t xml:space="preserve">()</w:t>
      </w:r>
      <w:r>
        <w:br w:type="textWrapping"/>
      </w:r>
      <w:r>
        <w:rPr>
          <w:rStyle w:val="NormalTok"/>
        </w:rPr>
        <w:t xml:space="preserve">##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4ba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dc:title>
  <dc:creator/>
  <dcterms:created xsi:type="dcterms:W3CDTF">2017-12-10T22:13:25Z</dcterms:created>
  <dcterms:modified xsi:type="dcterms:W3CDTF">2017-12-10T22:13:25Z</dcterms:modified>
</cp:coreProperties>
</file>