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7134" w14:textId="77777777" w:rsidR="00206907" w:rsidRPr="00206907" w:rsidRDefault="00206907" w:rsidP="00206907">
      <w:pPr>
        <w:rPr>
          <w:b/>
          <w:bCs/>
          <w:lang w:val="en-US"/>
        </w:rPr>
      </w:pPr>
      <w:r w:rsidRPr="00206907">
        <w:rPr>
          <w:rFonts w:ascii="Segoe UI Emoji" w:hAnsi="Segoe UI Emoji" w:cs="Segoe UI Emoji"/>
          <w:b/>
          <w:bCs/>
          <w:lang w:val="en-US"/>
        </w:rPr>
        <w:t>💾</w:t>
      </w:r>
      <w:r w:rsidRPr="00206907">
        <w:rPr>
          <w:b/>
          <w:bCs/>
          <w:lang w:val="en-US"/>
        </w:rPr>
        <w:t xml:space="preserve"> EDITED: A 1994 MS-DOS Text Editor (Turbo-C Project)</w:t>
      </w:r>
    </w:p>
    <w:p w14:paraId="450696AE" w14:textId="77777777" w:rsidR="00206907" w:rsidRPr="00206907" w:rsidRDefault="00206907" w:rsidP="00206907">
      <w:pPr>
        <w:rPr>
          <w:lang w:val="en-US"/>
        </w:rPr>
      </w:pPr>
      <w:r w:rsidRPr="00206907">
        <w:rPr>
          <w:lang w:val="en-US"/>
        </w:rPr>
        <w:t>Author: Christophe Pichaud</w:t>
      </w:r>
    </w:p>
    <w:p w14:paraId="28CF734B" w14:textId="77777777" w:rsidR="00206907" w:rsidRPr="00206907" w:rsidRDefault="00206907" w:rsidP="00206907">
      <w:pPr>
        <w:rPr>
          <w:lang w:val="en-US"/>
        </w:rPr>
      </w:pPr>
      <w:r w:rsidRPr="00206907">
        <w:rPr>
          <w:lang w:val="en-US"/>
        </w:rPr>
        <w:t>Date: March 1994</w:t>
      </w:r>
    </w:p>
    <w:p w14:paraId="3986D52B" w14:textId="77777777" w:rsidR="00206907" w:rsidRPr="00206907" w:rsidRDefault="00206907" w:rsidP="00206907">
      <w:pPr>
        <w:rPr>
          <w:lang w:val="en-US"/>
        </w:rPr>
      </w:pPr>
      <w:r w:rsidRPr="00206907">
        <w:rPr>
          <w:lang w:val="en-US"/>
        </w:rPr>
        <w:t>Technology: C Language, Turbo-C Compiler, MS-DOS</w:t>
      </w:r>
    </w:p>
    <w:p w14:paraId="04ACB30F" w14:textId="77777777" w:rsidR="00206907" w:rsidRPr="00206907" w:rsidRDefault="00206907" w:rsidP="00206907">
      <w:pPr>
        <w:rPr>
          <w:lang w:val="en-US"/>
        </w:rPr>
      </w:pPr>
      <w:r w:rsidRPr="00206907">
        <w:rPr>
          <w:lang w:val="en-US"/>
        </w:rPr>
        <w:pict w14:anchorId="6B352BFE">
          <v:rect id="_x0000_i1043" style="width:0;height:1.5pt" o:hralign="center" o:hrstd="t" o:hrnoshade="t" o:hr="t" fillcolor="gray" stroked="f"/>
        </w:pict>
      </w:r>
    </w:p>
    <w:p w14:paraId="705DF128" w14:textId="77777777" w:rsidR="00206907" w:rsidRPr="00206907" w:rsidRDefault="00206907" w:rsidP="00206907">
      <w:pPr>
        <w:rPr>
          <w:b/>
          <w:bCs/>
          <w:lang w:val="en-US"/>
        </w:rPr>
      </w:pPr>
      <w:r w:rsidRPr="00206907">
        <w:rPr>
          <w:rFonts w:ascii="Segoe UI Emoji" w:hAnsi="Segoe UI Emoji" w:cs="Segoe UI Emoji"/>
          <w:b/>
          <w:bCs/>
          <w:lang w:val="en-US"/>
        </w:rPr>
        <w:t>👨</w:t>
      </w:r>
      <w:r w:rsidRPr="00206907">
        <w:rPr>
          <w:b/>
          <w:bCs/>
          <w:lang w:val="en-US"/>
        </w:rPr>
        <w:t>‍</w:t>
      </w:r>
      <w:r w:rsidRPr="00206907">
        <w:rPr>
          <w:rFonts w:ascii="Segoe UI Emoji" w:hAnsi="Segoe UI Emoji" w:cs="Segoe UI Emoji"/>
          <w:b/>
          <w:bCs/>
          <w:lang w:val="en-US"/>
        </w:rPr>
        <w:t>💻</w:t>
      </w:r>
      <w:r w:rsidRPr="00206907">
        <w:rPr>
          <w:b/>
          <w:bCs/>
          <w:lang w:val="en-US"/>
        </w:rPr>
        <w:t xml:space="preserve"> Educational Value: The Case for Mastering Fundamentals</w:t>
      </w:r>
    </w:p>
    <w:p w14:paraId="5EF979E6" w14:textId="77777777" w:rsidR="00206907" w:rsidRPr="00206907" w:rsidRDefault="00206907" w:rsidP="00206907">
      <w:pPr>
        <w:rPr>
          <w:lang w:val="en-US"/>
        </w:rPr>
      </w:pPr>
      <w:r w:rsidRPr="00206907">
        <w:rPr>
          <w:lang w:val="en-US"/>
        </w:rPr>
        <w:t xml:space="preserve">This project, developed in 1994 using C on the MS-DOS platform, serves as a powerful teaching tool for a core principle of software development: </w:t>
      </w:r>
      <w:r w:rsidRPr="00206907">
        <w:rPr>
          <w:b/>
          <w:bCs/>
          <w:lang w:val="en-US"/>
        </w:rPr>
        <w:t>Mastery of system internals is the foundation for creating high-quality, efficient software.</w:t>
      </w:r>
    </w:p>
    <w:p w14:paraId="23C65BD3" w14:textId="77777777" w:rsidR="00206907" w:rsidRPr="00206907" w:rsidRDefault="00206907" w:rsidP="00206907">
      <w:pPr>
        <w:rPr>
          <w:lang w:val="en-US"/>
        </w:rPr>
      </w:pPr>
      <w:r w:rsidRPr="00206907">
        <w:rPr>
          <w:lang w:val="en-US"/>
        </w:rPr>
        <w:t xml:space="preserve">In the modern era of high-level frameworks and vast abstractions, the underlying "big </w:t>
      </w:r>
      <w:proofErr w:type="gramStart"/>
      <w:r w:rsidRPr="00206907">
        <w:rPr>
          <w:lang w:val="en-US"/>
        </w:rPr>
        <w:t>stuff"—</w:t>
      </w:r>
      <w:proofErr w:type="gramEnd"/>
      <w:r w:rsidRPr="00206907">
        <w:rPr>
          <w:lang w:val="en-US"/>
        </w:rPr>
        <w:t>system programming, raw memory management, and hardware interaction—can be easily overlooked. This code is a time capsule demonstrating that true application development requires time invested in mastering every component, from the CPU to the screen buffer.</w:t>
      </w:r>
    </w:p>
    <w:p w14:paraId="0BBD7D61" w14:textId="77777777" w:rsidR="00206907" w:rsidRPr="00206907" w:rsidRDefault="00206907" w:rsidP="00206907">
      <w:pPr>
        <w:rPr>
          <w:lang w:val="en-US"/>
        </w:rPr>
      </w:pPr>
      <w:r w:rsidRPr="00206907">
        <w:rPr>
          <w:b/>
          <w:bCs/>
          <w:lang w:val="en-US"/>
        </w:rPr>
        <w:t>What this project teaches modern developers:</w:t>
      </w:r>
    </w:p>
    <w:p w14:paraId="7F7FAFE7" w14:textId="77777777" w:rsidR="00206907" w:rsidRPr="00206907" w:rsidRDefault="00206907" w:rsidP="00206907">
      <w:pPr>
        <w:numPr>
          <w:ilvl w:val="0"/>
          <w:numId w:val="1"/>
        </w:numPr>
        <w:rPr>
          <w:lang w:val="en-US"/>
        </w:rPr>
      </w:pPr>
      <w:r w:rsidRPr="00206907">
        <w:rPr>
          <w:b/>
          <w:bCs/>
          <w:lang w:val="en-US"/>
        </w:rPr>
        <w:t>System Programming:</w:t>
      </w:r>
      <w:r w:rsidRPr="00206907">
        <w:rPr>
          <w:lang w:val="en-US"/>
        </w:rPr>
        <w:t xml:space="preserve"> Writing directly to memory and handling </w:t>
      </w:r>
      <w:proofErr w:type="gramStart"/>
      <w:r w:rsidRPr="00206907">
        <w:rPr>
          <w:lang w:val="en-US"/>
        </w:rPr>
        <w:t>interrupts</w:t>
      </w:r>
      <w:proofErr w:type="gramEnd"/>
      <w:r w:rsidRPr="00206907">
        <w:rPr>
          <w:lang w:val="en-US"/>
        </w:rPr>
        <w:t xml:space="preserve"> (INT 33h) forces a deep understanding of how a computer works.</w:t>
      </w:r>
    </w:p>
    <w:p w14:paraId="608C1D90" w14:textId="77777777" w:rsidR="00206907" w:rsidRPr="00206907" w:rsidRDefault="00206907" w:rsidP="00206907">
      <w:pPr>
        <w:numPr>
          <w:ilvl w:val="0"/>
          <w:numId w:val="1"/>
        </w:numPr>
        <w:rPr>
          <w:lang w:val="en-US"/>
        </w:rPr>
      </w:pPr>
      <w:r w:rsidRPr="00206907">
        <w:rPr>
          <w:b/>
          <w:bCs/>
          <w:lang w:val="en-US"/>
        </w:rPr>
        <w:t>Performance Optimization:</w:t>
      </w:r>
      <w:r w:rsidRPr="00206907">
        <w:rPr>
          <w:lang w:val="en-US"/>
        </w:rPr>
        <w:t xml:space="preserve"> Bypassing operating system layers to achieve speed (e.g., direct video memory access).</w:t>
      </w:r>
    </w:p>
    <w:p w14:paraId="7A5705D6" w14:textId="77777777" w:rsidR="00206907" w:rsidRPr="00206907" w:rsidRDefault="00206907" w:rsidP="00206907">
      <w:pPr>
        <w:numPr>
          <w:ilvl w:val="0"/>
          <w:numId w:val="1"/>
        </w:numPr>
        <w:rPr>
          <w:lang w:val="en-US"/>
        </w:rPr>
      </w:pPr>
      <w:r w:rsidRPr="00206907">
        <w:rPr>
          <w:b/>
          <w:bCs/>
          <w:lang w:val="en-US"/>
        </w:rPr>
        <w:t>Architectural Separation:</w:t>
      </w:r>
      <w:r w:rsidRPr="00206907">
        <w:rPr>
          <w:lang w:val="en-US"/>
        </w:rPr>
        <w:t xml:space="preserve"> The successful division of responsibilities between a low-level utility library (UTIL.H) and the high-level application logic (ED5.C).</w:t>
      </w:r>
    </w:p>
    <w:p w14:paraId="7787CB7D" w14:textId="77777777" w:rsidR="00206907" w:rsidRPr="00206907" w:rsidRDefault="00206907" w:rsidP="00206907">
      <w:pPr>
        <w:numPr>
          <w:ilvl w:val="0"/>
          <w:numId w:val="1"/>
        </w:numPr>
        <w:rPr>
          <w:lang w:val="en-US"/>
        </w:rPr>
      </w:pPr>
      <w:r w:rsidRPr="00206907">
        <w:rPr>
          <w:b/>
          <w:bCs/>
          <w:lang w:val="en-US"/>
        </w:rPr>
        <w:t>UI/UX Engineering:</w:t>
      </w:r>
      <w:r w:rsidRPr="00206907">
        <w:rPr>
          <w:lang w:val="en-US"/>
        </w:rPr>
        <w:t xml:space="preserve"> Building a robust, interactive user experience (TUI) from nothing but character cells and logic.</w:t>
      </w:r>
    </w:p>
    <w:p w14:paraId="2F967837" w14:textId="77777777" w:rsidR="00206907" w:rsidRPr="00206907" w:rsidRDefault="00206907" w:rsidP="00206907">
      <w:pPr>
        <w:rPr>
          <w:lang w:val="en-US"/>
        </w:rPr>
      </w:pPr>
      <w:r w:rsidRPr="00206907">
        <w:rPr>
          <w:lang w:val="en-US"/>
        </w:rPr>
        <w:pict w14:anchorId="71E5959F">
          <v:rect id="_x0000_i1044" style="width:0;height:1.5pt" o:hralign="center" o:hrstd="t" o:hrnoshade="t" o:hr="t" fillcolor="gray" stroked="f"/>
        </w:pict>
      </w:r>
    </w:p>
    <w:p w14:paraId="3A8EAEEC" w14:textId="77777777" w:rsidR="00206907" w:rsidRPr="00206907" w:rsidRDefault="00206907" w:rsidP="00206907">
      <w:pPr>
        <w:rPr>
          <w:b/>
          <w:bCs/>
          <w:lang w:val="en-US"/>
        </w:rPr>
      </w:pPr>
      <w:r w:rsidRPr="00206907">
        <w:rPr>
          <w:rFonts w:ascii="Segoe UI Emoji" w:hAnsi="Segoe UI Emoji" w:cs="Segoe UI Emoji"/>
          <w:b/>
          <w:bCs/>
          <w:lang w:val="en-US"/>
        </w:rPr>
        <w:t>🛠️</w:t>
      </w:r>
      <w:r w:rsidRPr="00206907">
        <w:rPr>
          <w:b/>
          <w:bCs/>
          <w:lang w:val="en-US"/>
        </w:rPr>
        <w:t xml:space="preserve"> Technical Deep Dive: The Codebase</w:t>
      </w:r>
    </w:p>
    <w:p w14:paraId="0ED95E84" w14:textId="77777777" w:rsidR="00206907" w:rsidRPr="00206907" w:rsidRDefault="00206907" w:rsidP="00206907">
      <w:pPr>
        <w:rPr>
          <w:lang w:val="en-US"/>
        </w:rPr>
      </w:pPr>
      <w:r w:rsidRPr="00206907">
        <w:rPr>
          <w:lang w:val="en-US"/>
        </w:rPr>
        <w:t xml:space="preserve">The editor is cleanly split into two modules, demonstrating excellent </w:t>
      </w:r>
      <w:r w:rsidRPr="00206907">
        <w:rPr>
          <w:b/>
          <w:bCs/>
          <w:lang w:val="en-US"/>
        </w:rPr>
        <w:t>modular design</w:t>
      </w:r>
      <w:r w:rsidRPr="00206907">
        <w:rPr>
          <w:lang w:val="en-US"/>
        </w:rPr>
        <w:t xml:space="preserve"> principles for a 1994 project.</w:t>
      </w:r>
    </w:p>
    <w:p w14:paraId="440BAC12" w14:textId="77777777" w:rsidR="00206907" w:rsidRPr="00206907" w:rsidRDefault="00206907" w:rsidP="00206907">
      <w:pPr>
        <w:rPr>
          <w:b/>
          <w:bCs/>
          <w:lang w:val="en-US"/>
        </w:rPr>
      </w:pPr>
      <w:r w:rsidRPr="00206907">
        <w:rPr>
          <w:b/>
          <w:bCs/>
          <w:lang w:val="en-US"/>
        </w:rPr>
        <w:t>1. UTIL.H: The Low-Level System and UI Library</w:t>
      </w:r>
    </w:p>
    <w:p w14:paraId="0ED4F846" w14:textId="77777777" w:rsidR="00206907" w:rsidRPr="00206907" w:rsidRDefault="00206907" w:rsidP="00206907">
      <w:pPr>
        <w:rPr>
          <w:lang w:val="en-US"/>
        </w:rPr>
      </w:pPr>
      <w:r w:rsidRPr="00206907">
        <w:rPr>
          <w:lang w:val="en-US"/>
        </w:rPr>
        <w:t xml:space="preserve">This file contains the core functions for </w:t>
      </w:r>
      <w:r w:rsidRPr="00206907">
        <w:rPr>
          <w:b/>
          <w:bCs/>
          <w:lang w:val="en-US"/>
        </w:rPr>
        <w:t>system programming</w:t>
      </w:r>
      <w:r w:rsidRPr="00206907">
        <w:rPr>
          <w:lang w:val="en-US"/>
        </w:rPr>
        <w:t xml:space="preserve"> and </w:t>
      </w:r>
      <w:r w:rsidRPr="00206907">
        <w:rPr>
          <w:b/>
          <w:bCs/>
          <w:lang w:val="en-US"/>
        </w:rPr>
        <w:t>Text-based User Interface (TUI) rendering</w:t>
      </w:r>
      <w:r w:rsidRPr="00206907">
        <w:rPr>
          <w:lang w:val="en-US"/>
        </w:rPr>
        <w:t>. It is a hand-coded abstraction layer for the MS-DOS environment.</w:t>
      </w:r>
    </w:p>
    <w:p w14:paraId="1B453EB8" w14:textId="77777777" w:rsidR="00206907" w:rsidRPr="00206907" w:rsidRDefault="00206907" w:rsidP="00206907">
      <w:pPr>
        <w:rPr>
          <w:b/>
          <w:bCs/>
          <w:lang w:val="en-US"/>
        </w:rPr>
      </w:pPr>
      <w:r w:rsidRPr="00206907">
        <w:rPr>
          <w:b/>
          <w:bCs/>
          <w:lang w:val="en-US"/>
        </w:rPr>
        <w:t>Direct Memory Access (The "Graphics Card Driver")</w:t>
      </w:r>
    </w:p>
    <w:p w14:paraId="4A83CF8B" w14:textId="77777777" w:rsidR="00206907" w:rsidRPr="00206907" w:rsidRDefault="00206907" w:rsidP="00206907">
      <w:pPr>
        <w:rPr>
          <w:lang w:val="en-US"/>
        </w:rPr>
      </w:pPr>
      <w:r w:rsidRPr="00206907">
        <w:rPr>
          <w:lang w:val="en-US"/>
        </w:rPr>
        <w:t>The most critical part of UTIL.H is its approach to screen drawing:</w:t>
      </w:r>
    </w:p>
    <w:p w14:paraId="3DBDD1E6" w14:textId="77777777" w:rsidR="00206907" w:rsidRPr="00206907" w:rsidRDefault="00206907" w:rsidP="00206907">
      <w:pPr>
        <w:numPr>
          <w:ilvl w:val="0"/>
          <w:numId w:val="2"/>
        </w:numPr>
        <w:rPr>
          <w:lang w:val="en-US"/>
        </w:rPr>
      </w:pPr>
      <w:r w:rsidRPr="00206907">
        <w:rPr>
          <w:b/>
          <w:bCs/>
          <w:lang w:val="en-US"/>
        </w:rPr>
        <w:t>Video Memory Address:</w:t>
      </w:r>
      <w:r w:rsidRPr="00206907">
        <w:rPr>
          <w:lang w:val="en-US"/>
        </w:rPr>
        <w:t xml:space="preserve"> The constant #define MODE 0xb800 explicitly targets the </w:t>
      </w:r>
      <w:r w:rsidRPr="00206907">
        <w:rPr>
          <w:b/>
          <w:bCs/>
          <w:lang w:val="en-US"/>
        </w:rPr>
        <w:t>CGA/EGA/VGA text mode video memory segment</w:t>
      </w:r>
      <w:r w:rsidRPr="00206907">
        <w:rPr>
          <w:lang w:val="en-US"/>
        </w:rPr>
        <w:t>.</w:t>
      </w:r>
    </w:p>
    <w:p w14:paraId="362A4C8E" w14:textId="77777777" w:rsidR="00206907" w:rsidRPr="00206907" w:rsidRDefault="00206907" w:rsidP="00206907">
      <w:pPr>
        <w:numPr>
          <w:ilvl w:val="0"/>
          <w:numId w:val="2"/>
        </w:numPr>
        <w:rPr>
          <w:lang w:val="en-US"/>
        </w:rPr>
      </w:pPr>
      <w:r w:rsidRPr="00206907">
        <w:rPr>
          <w:b/>
          <w:bCs/>
          <w:lang w:val="en-US"/>
        </w:rPr>
        <w:lastRenderedPageBreak/>
        <w:t>High-Speed Screen Writing:</w:t>
      </w:r>
      <w:r w:rsidRPr="00206907">
        <w:rPr>
          <w:lang w:val="en-US"/>
        </w:rPr>
        <w:t xml:space="preserve"> The function AffCar calculates the exact address in video memory for a character and its attribute using the MK_FP macro and a char far *ptr. This technique bypasses slow BIOS calls to achieve maximum speed for screen redraws:</w:t>
      </w:r>
    </w:p>
    <w:p w14:paraId="0FC7C1ED" w14:textId="77777777" w:rsidR="00206907" w:rsidRPr="00206907" w:rsidRDefault="00206907" w:rsidP="00206907">
      <w:pPr>
        <w:rPr>
          <w:lang w:val="en-US"/>
        </w:rPr>
      </w:pPr>
      <w:r w:rsidRPr="00206907">
        <w:rPr>
          <w:lang w:val="en-US"/>
        </w:rPr>
        <w:t>C</w:t>
      </w:r>
    </w:p>
    <w:p w14:paraId="7D674882" w14:textId="77777777" w:rsidR="00206907" w:rsidRPr="00206907" w:rsidRDefault="00206907" w:rsidP="00206907">
      <w:pPr>
        <w:rPr>
          <w:lang w:val="en-US"/>
        </w:rPr>
      </w:pPr>
      <w:r w:rsidRPr="00206907">
        <w:rPr>
          <w:lang w:val="en-US"/>
        </w:rPr>
        <w:t>// Direct write to video memory for fast screen updates</w:t>
      </w:r>
    </w:p>
    <w:p w14:paraId="7E5591E4" w14:textId="77777777" w:rsidR="00206907" w:rsidRPr="00206907" w:rsidRDefault="00206907" w:rsidP="00206907">
      <w:proofErr w:type="gramStart"/>
      <w:r w:rsidRPr="00206907">
        <w:t>char</w:t>
      </w:r>
      <w:proofErr w:type="gramEnd"/>
      <w:r w:rsidRPr="00206907">
        <w:t xml:space="preserve"> far *ptr=MK_FP(MODE,80*2*(y-</w:t>
      </w:r>
      <w:proofErr w:type="gramStart"/>
      <w:r w:rsidRPr="00206907">
        <w:t>1)+(</w:t>
      </w:r>
      <w:proofErr w:type="gramEnd"/>
      <w:r w:rsidRPr="00206907">
        <w:t>x-</w:t>
      </w:r>
      <w:proofErr w:type="gramStart"/>
      <w:r w:rsidRPr="00206907">
        <w:t>1)*</w:t>
      </w:r>
      <w:proofErr w:type="gramEnd"/>
      <w:r w:rsidRPr="00206907">
        <w:t>2</w:t>
      </w:r>
      <w:proofErr w:type="gramStart"/>
      <w:r w:rsidRPr="00206907">
        <w:t>);</w:t>
      </w:r>
      <w:proofErr w:type="gramEnd"/>
    </w:p>
    <w:p w14:paraId="33CAE2F9" w14:textId="77777777" w:rsidR="00206907" w:rsidRPr="00206907" w:rsidRDefault="00206907" w:rsidP="00206907">
      <w:pPr>
        <w:rPr>
          <w:lang w:val="en-US"/>
        </w:rPr>
      </w:pPr>
      <w:r w:rsidRPr="00206907">
        <w:rPr>
          <w:lang w:val="en-US"/>
        </w:rPr>
        <w:t xml:space="preserve">*ptr = </w:t>
      </w:r>
      <w:proofErr w:type="gramStart"/>
      <w:r w:rsidRPr="00206907">
        <w:rPr>
          <w:lang w:val="en-US"/>
        </w:rPr>
        <w:t xml:space="preserve">car;   </w:t>
      </w:r>
      <w:proofErr w:type="gramEnd"/>
      <w:r w:rsidRPr="00206907">
        <w:rPr>
          <w:lang w:val="en-US"/>
        </w:rPr>
        <w:t xml:space="preserve">      // Character byte</w:t>
      </w:r>
    </w:p>
    <w:p w14:paraId="097229C6" w14:textId="77777777" w:rsidR="00206907" w:rsidRPr="00206907" w:rsidRDefault="00206907" w:rsidP="00206907">
      <w:pPr>
        <w:rPr>
          <w:lang w:val="en-US"/>
        </w:rPr>
      </w:pPr>
      <w:r w:rsidRPr="00206907">
        <w:rPr>
          <w:lang w:val="en-US"/>
        </w:rPr>
        <w:t>*(ptr+1) = attribut; // Attribute byte (color)</w:t>
      </w:r>
    </w:p>
    <w:p w14:paraId="7BB9570F" w14:textId="77777777" w:rsidR="00206907" w:rsidRPr="00206907" w:rsidRDefault="00206907" w:rsidP="00206907">
      <w:pPr>
        <w:numPr>
          <w:ilvl w:val="0"/>
          <w:numId w:val="2"/>
        </w:numPr>
        <w:rPr>
          <w:lang w:val="en-US"/>
        </w:rPr>
      </w:pPr>
      <w:r w:rsidRPr="00206907">
        <w:rPr>
          <w:b/>
          <w:bCs/>
          <w:lang w:val="en-US"/>
        </w:rPr>
        <w:t>Color/Attributes:</w:t>
      </w:r>
      <w:r w:rsidRPr="00206907">
        <w:rPr>
          <w:lang w:val="en-US"/>
        </w:rPr>
        <w:t xml:space="preserve"> The code defines standard DOS color attributes like NORMAL 7 (White on Black) and INVERSE 112 (Black on White) for highlighting menu items.</w:t>
      </w:r>
    </w:p>
    <w:p w14:paraId="104DDB41" w14:textId="77777777" w:rsidR="00206907" w:rsidRPr="00206907" w:rsidRDefault="00206907" w:rsidP="00206907">
      <w:pPr>
        <w:rPr>
          <w:b/>
          <w:bCs/>
          <w:lang w:val="en-US"/>
        </w:rPr>
      </w:pPr>
      <w:r w:rsidRPr="00206907">
        <w:rPr>
          <w:b/>
          <w:bCs/>
          <w:lang w:val="en-US"/>
        </w:rPr>
        <w:t>Mouse and Input Handling (Interrupt-Driven I/O)</w:t>
      </w:r>
    </w:p>
    <w:p w14:paraId="15E10962" w14:textId="77777777" w:rsidR="00206907" w:rsidRPr="00206907" w:rsidRDefault="00206907" w:rsidP="00206907">
      <w:pPr>
        <w:rPr>
          <w:lang w:val="en-US"/>
        </w:rPr>
      </w:pPr>
      <w:r w:rsidRPr="00206907">
        <w:rPr>
          <w:lang w:val="en-US"/>
        </w:rPr>
        <w:t xml:space="preserve">Mouse interaction is handled by directly interfacing with the MS-DOS mouse driver via </w:t>
      </w:r>
      <w:r w:rsidRPr="00206907">
        <w:rPr>
          <w:b/>
          <w:bCs/>
          <w:lang w:val="en-US"/>
        </w:rPr>
        <w:t>Software Interrupt 33h</w:t>
      </w:r>
      <w:r w:rsidRPr="00206907">
        <w:rPr>
          <w:lang w:val="en-US"/>
        </w:rPr>
        <w:t>.</w:t>
      </w:r>
    </w:p>
    <w:p w14:paraId="7531B3FD" w14:textId="77777777" w:rsidR="00206907" w:rsidRPr="00206907" w:rsidRDefault="00206907" w:rsidP="00206907">
      <w:pPr>
        <w:numPr>
          <w:ilvl w:val="0"/>
          <w:numId w:val="3"/>
        </w:numPr>
        <w:rPr>
          <w:lang w:val="en-US"/>
        </w:rPr>
      </w:pPr>
      <w:r w:rsidRPr="00206907">
        <w:rPr>
          <w:b/>
          <w:bCs/>
          <w:lang w:val="en-US"/>
        </w:rPr>
        <w:t>Initialization:</w:t>
      </w:r>
      <w:r w:rsidRPr="00206907">
        <w:rPr>
          <w:lang w:val="en-US"/>
        </w:rPr>
        <w:t xml:space="preserve"> MountMouse calls int86(0x33, ...) with $AX=0x0000$ to check for and activate the mouse driver.</w:t>
      </w:r>
    </w:p>
    <w:p w14:paraId="0ED2E461" w14:textId="77777777" w:rsidR="00206907" w:rsidRPr="00206907" w:rsidRDefault="00206907" w:rsidP="00206907">
      <w:pPr>
        <w:numPr>
          <w:ilvl w:val="0"/>
          <w:numId w:val="3"/>
        </w:numPr>
        <w:rPr>
          <w:lang w:val="en-US"/>
        </w:rPr>
      </w:pPr>
      <w:r w:rsidRPr="00206907">
        <w:rPr>
          <w:b/>
          <w:bCs/>
          <w:lang w:val="en-US"/>
        </w:rPr>
        <w:t>Status Reading:</w:t>
      </w:r>
      <w:r w:rsidRPr="00206907">
        <w:rPr>
          <w:lang w:val="en-US"/>
        </w:rPr>
        <w:t xml:space="preserve"> Functions like LeftMouseButton and XMouse/YMouse use $AX=0x0003$ to read position and button states.</w:t>
      </w:r>
    </w:p>
    <w:p w14:paraId="4B900D44" w14:textId="77777777" w:rsidR="00206907" w:rsidRPr="00206907" w:rsidRDefault="00206907" w:rsidP="00206907">
      <w:pPr>
        <w:numPr>
          <w:ilvl w:val="0"/>
          <w:numId w:val="3"/>
        </w:numPr>
        <w:rPr>
          <w:lang w:val="en-US"/>
        </w:rPr>
      </w:pPr>
      <w:r w:rsidRPr="00206907">
        <w:rPr>
          <w:b/>
          <w:bCs/>
          <w:lang w:val="en-US"/>
        </w:rPr>
        <w:t>Pixel-to-Character Mapping:</w:t>
      </w:r>
      <w:r w:rsidRPr="00206907">
        <w:rPr>
          <w:lang w:val="en-US"/>
        </w:rPr>
        <w:t xml:space="preserve"> The code correctly converts raw mouse pixel coordinates into the text-mode character grid using bit-shifting (division by 8):</w:t>
      </w:r>
    </w:p>
    <w:p w14:paraId="7059D419" w14:textId="77777777" w:rsidR="00206907" w:rsidRPr="00206907" w:rsidRDefault="00206907" w:rsidP="00206907">
      <w:pPr>
        <w:rPr>
          <w:lang w:val="en-US"/>
        </w:rPr>
      </w:pPr>
      <w:r w:rsidRPr="00206907">
        <w:rPr>
          <w:lang w:val="en-US"/>
        </w:rPr>
        <w:t>C</w:t>
      </w:r>
    </w:p>
    <w:p w14:paraId="412AC096" w14:textId="77777777" w:rsidR="00206907" w:rsidRPr="00206907" w:rsidRDefault="00206907" w:rsidP="00206907">
      <w:pPr>
        <w:rPr>
          <w:lang w:val="en-US"/>
        </w:rPr>
      </w:pPr>
      <w:r w:rsidRPr="00206907">
        <w:rPr>
          <w:lang w:val="en-US"/>
        </w:rPr>
        <w:t>// Converting raw pixel X coordinate (in CX) to character column</w:t>
      </w:r>
    </w:p>
    <w:p w14:paraId="202B1DED" w14:textId="77777777" w:rsidR="00206907" w:rsidRPr="00206907" w:rsidRDefault="00206907" w:rsidP="00206907">
      <w:pPr>
        <w:rPr>
          <w:lang w:val="en-US"/>
        </w:rPr>
      </w:pPr>
      <w:proofErr w:type="gramStart"/>
      <w:r w:rsidRPr="00206907">
        <w:rPr>
          <w:lang w:val="en-US"/>
        </w:rPr>
        <w:t>x=registre.x.cx;</w:t>
      </w:r>
      <w:proofErr w:type="gramEnd"/>
    </w:p>
    <w:p w14:paraId="3127C200" w14:textId="77777777" w:rsidR="00206907" w:rsidRPr="00206907" w:rsidRDefault="00206907" w:rsidP="00206907">
      <w:pPr>
        <w:rPr>
          <w:lang w:val="en-US"/>
        </w:rPr>
      </w:pPr>
      <w:r w:rsidRPr="00206907">
        <w:rPr>
          <w:lang w:val="en-US"/>
        </w:rPr>
        <w:t>x=x&gt;&gt;3; // Equivalent to x / 8</w:t>
      </w:r>
    </w:p>
    <w:p w14:paraId="5D4A369E" w14:textId="77777777" w:rsidR="00206907" w:rsidRPr="00206907" w:rsidRDefault="00206907" w:rsidP="00206907">
      <w:pPr>
        <w:numPr>
          <w:ilvl w:val="0"/>
          <w:numId w:val="3"/>
        </w:numPr>
        <w:rPr>
          <w:lang w:val="en-US"/>
        </w:rPr>
      </w:pPr>
      <w:r w:rsidRPr="00206907">
        <w:rPr>
          <w:b/>
          <w:bCs/>
          <w:lang w:val="en-US"/>
        </w:rPr>
        <w:t>TUI Primitives:</w:t>
      </w:r>
      <w:r w:rsidRPr="00206907">
        <w:rPr>
          <w:lang w:val="en-US"/>
        </w:rPr>
        <w:t xml:space="preserve"> UTIL.H contains functions like cadre_s (single frame) and cadre_d (double frame) which use the extended </w:t>
      </w:r>
      <w:r w:rsidRPr="00206907">
        <w:rPr>
          <w:b/>
          <w:bCs/>
          <w:lang w:val="en-US"/>
        </w:rPr>
        <w:t>ASCII/ANSI box-drawing characters</w:t>
      </w:r>
      <w:r w:rsidRPr="00206907">
        <w:rPr>
          <w:lang w:val="en-US"/>
        </w:rPr>
        <w:t xml:space="preserve"> (Ú, Ä, É, Í, etc.) to build the pseudo-graphical windows and menus.</w:t>
      </w:r>
    </w:p>
    <w:p w14:paraId="031E2338" w14:textId="77777777" w:rsidR="00206907" w:rsidRPr="00206907" w:rsidRDefault="00206907" w:rsidP="00206907">
      <w:pPr>
        <w:rPr>
          <w:b/>
          <w:bCs/>
          <w:lang w:val="en-US"/>
        </w:rPr>
      </w:pPr>
      <w:r w:rsidRPr="00206907">
        <w:rPr>
          <w:b/>
          <w:bCs/>
          <w:lang w:val="en-US"/>
        </w:rPr>
        <w:t>2. ED5.C: The Application and UI Logic</w:t>
      </w:r>
    </w:p>
    <w:p w14:paraId="3639CA53" w14:textId="77777777" w:rsidR="00206907" w:rsidRPr="00206907" w:rsidRDefault="00206907" w:rsidP="00206907">
      <w:pPr>
        <w:rPr>
          <w:lang w:val="en-US"/>
        </w:rPr>
      </w:pPr>
      <w:r w:rsidRPr="00206907">
        <w:rPr>
          <w:lang w:val="en-US"/>
        </w:rPr>
        <w:t>This file implements the full logic of the editor, including file I/O, text buffer management, and the user-facing event loop.</w:t>
      </w:r>
    </w:p>
    <w:p w14:paraId="6213A7B9" w14:textId="77777777" w:rsidR="00206907" w:rsidRPr="00206907" w:rsidRDefault="00206907" w:rsidP="00206907">
      <w:pPr>
        <w:rPr>
          <w:b/>
          <w:bCs/>
          <w:lang w:val="en-US"/>
        </w:rPr>
      </w:pPr>
      <w:r w:rsidRPr="00206907">
        <w:rPr>
          <w:b/>
          <w:bCs/>
          <w:lang w:val="en-US"/>
        </w:rPr>
        <w:t>High-Level Text Buffer Management</w:t>
      </w:r>
    </w:p>
    <w:p w14:paraId="27163F52" w14:textId="77777777" w:rsidR="00206907" w:rsidRPr="00206907" w:rsidRDefault="00206907" w:rsidP="00206907">
      <w:pPr>
        <w:rPr>
          <w:lang w:val="en-US"/>
        </w:rPr>
      </w:pPr>
      <w:r w:rsidRPr="00206907">
        <w:rPr>
          <w:lang w:val="en-US"/>
        </w:rPr>
        <w:t xml:space="preserve">The editor uses a </w:t>
      </w:r>
      <w:proofErr w:type="gramStart"/>
      <w:r w:rsidRPr="00206907">
        <w:rPr>
          <w:lang w:val="en-US"/>
        </w:rPr>
        <w:t>fixed-size</w:t>
      </w:r>
      <w:proofErr w:type="gramEnd"/>
      <w:r w:rsidRPr="00206907">
        <w:rPr>
          <w:lang w:val="en-US"/>
        </w:rPr>
        <w:t xml:space="preserve">, 2D array (static char </w:t>
      </w:r>
      <w:proofErr w:type="gramStart"/>
      <w:r w:rsidRPr="00206907">
        <w:rPr>
          <w:lang w:val="en-US"/>
        </w:rPr>
        <w:t>buffer[</w:t>
      </w:r>
      <w:proofErr w:type="gramEnd"/>
      <w:r w:rsidRPr="00206907">
        <w:rPr>
          <w:lang w:val="en-US"/>
        </w:rPr>
        <w:t>MaxY+50][80]) to store the entire document in memory.</w:t>
      </w:r>
    </w:p>
    <w:p w14:paraId="1B8801D6" w14:textId="77777777" w:rsidR="00206907" w:rsidRPr="00206907" w:rsidRDefault="00206907" w:rsidP="00206907">
      <w:pPr>
        <w:numPr>
          <w:ilvl w:val="0"/>
          <w:numId w:val="4"/>
        </w:numPr>
        <w:rPr>
          <w:lang w:val="en-US"/>
        </w:rPr>
      </w:pPr>
      <w:r w:rsidRPr="00206907">
        <w:rPr>
          <w:b/>
          <w:bCs/>
          <w:lang w:val="en-US"/>
        </w:rPr>
        <w:lastRenderedPageBreak/>
        <w:t>Max Buffer Size:</w:t>
      </w:r>
      <w:r w:rsidRPr="00206907">
        <w:rPr>
          <w:lang w:val="en-US"/>
        </w:rPr>
        <w:t xml:space="preserve"> MaxY 200 lines is defined, demonstrating a consideration for memory allocation and the maximum document size the editor can handle.</w:t>
      </w:r>
    </w:p>
    <w:p w14:paraId="4BBB2870" w14:textId="77777777" w:rsidR="00206907" w:rsidRPr="00206907" w:rsidRDefault="00206907" w:rsidP="00206907">
      <w:pPr>
        <w:numPr>
          <w:ilvl w:val="0"/>
          <w:numId w:val="4"/>
        </w:numPr>
        <w:rPr>
          <w:lang w:val="en-US"/>
        </w:rPr>
      </w:pPr>
      <w:r w:rsidRPr="00206907">
        <w:rPr>
          <w:b/>
          <w:bCs/>
          <w:lang w:val="en-US"/>
        </w:rPr>
        <w:t>Scrolling Logic:</w:t>
      </w:r>
      <w:r w:rsidRPr="00206907">
        <w:rPr>
          <w:lang w:val="en-US"/>
        </w:rPr>
        <w:t xml:space="preserve"> Functions like BufferToEcran and YEcran manage the viewport, calculating which line of the large buffer array should be displayed on which of the 21 text lines available in the editing area (MinY 3 to 23). This is the core of the editor's scrolling mechanism.</w:t>
      </w:r>
    </w:p>
    <w:p w14:paraId="660B2548" w14:textId="77777777" w:rsidR="00206907" w:rsidRPr="00206907" w:rsidRDefault="00206907" w:rsidP="00206907">
      <w:pPr>
        <w:rPr>
          <w:b/>
          <w:bCs/>
          <w:lang w:val="en-US"/>
        </w:rPr>
      </w:pPr>
      <w:r w:rsidRPr="00206907">
        <w:rPr>
          <w:b/>
          <w:bCs/>
          <w:lang w:val="en-US"/>
        </w:rPr>
        <w:t>Complex Editing Features</w:t>
      </w:r>
    </w:p>
    <w:p w14:paraId="54A217C4" w14:textId="77777777" w:rsidR="00206907" w:rsidRPr="00206907" w:rsidRDefault="00206907" w:rsidP="00206907">
      <w:pPr>
        <w:rPr>
          <w:lang w:val="en-US"/>
        </w:rPr>
      </w:pPr>
      <w:r w:rsidRPr="00206907">
        <w:rPr>
          <w:lang w:val="en-US"/>
        </w:rPr>
        <w:t>The code implements surprisingly advanced text manipulation for a TUI editor:</w:t>
      </w:r>
    </w:p>
    <w:p w14:paraId="6976A785" w14:textId="77777777" w:rsidR="00206907" w:rsidRPr="00206907" w:rsidRDefault="00206907" w:rsidP="00206907">
      <w:pPr>
        <w:numPr>
          <w:ilvl w:val="0"/>
          <w:numId w:val="5"/>
        </w:numPr>
        <w:rPr>
          <w:lang w:val="en-US"/>
        </w:rPr>
      </w:pPr>
      <w:r w:rsidRPr="00206907">
        <w:rPr>
          <w:b/>
          <w:bCs/>
          <w:lang w:val="en-US"/>
        </w:rPr>
        <w:t>Insert Mode:</w:t>
      </w:r>
      <w:r w:rsidRPr="00206907">
        <w:rPr>
          <w:lang w:val="en-US"/>
        </w:rPr>
        <w:t xml:space="preserve"> The insert flag is handled meticulously in the main loop and within line-editing functions. In insert mode, inserting a character or pressing RETURN causes an explicit, manual shifting of all characters or lines in the memory buffer.</w:t>
      </w:r>
    </w:p>
    <w:p w14:paraId="08059A0C" w14:textId="77777777" w:rsidR="00206907" w:rsidRPr="00206907" w:rsidRDefault="00206907" w:rsidP="00206907">
      <w:pPr>
        <w:numPr>
          <w:ilvl w:val="0"/>
          <w:numId w:val="5"/>
        </w:numPr>
        <w:rPr>
          <w:lang w:val="en-US"/>
        </w:rPr>
      </w:pPr>
      <w:r w:rsidRPr="00206907">
        <w:rPr>
          <w:b/>
          <w:bCs/>
          <w:lang w:val="en-US"/>
        </w:rPr>
        <w:t>Geometric Drawing:</w:t>
      </w:r>
      <w:r w:rsidRPr="00206907">
        <w:rPr>
          <w:lang w:val="en-US"/>
        </w:rPr>
        <w:t xml:space="preserve"> Functions like CadreSimple, LigneHSimple, and LigneVDouble allow the user to draw character-based shapes on the fly using the mouse to define coordinates, then call EcranToBuffer to save the drawn content back into the main text buffer.</w:t>
      </w:r>
    </w:p>
    <w:p w14:paraId="59F37415" w14:textId="77777777" w:rsidR="00206907" w:rsidRPr="00206907" w:rsidRDefault="00206907" w:rsidP="00206907">
      <w:pPr>
        <w:rPr>
          <w:b/>
          <w:bCs/>
          <w:lang w:val="en-US"/>
        </w:rPr>
      </w:pPr>
      <w:r w:rsidRPr="00206907">
        <w:rPr>
          <w:b/>
          <w:bCs/>
          <w:lang w:val="en-US"/>
        </w:rPr>
        <w:t>The Central Event Loop</w:t>
      </w:r>
    </w:p>
    <w:p w14:paraId="6BB92C88" w14:textId="77777777" w:rsidR="00206907" w:rsidRPr="00206907" w:rsidRDefault="00206907" w:rsidP="00206907">
      <w:pPr>
        <w:rPr>
          <w:lang w:val="en-US"/>
        </w:rPr>
      </w:pPr>
      <w:r w:rsidRPr="00206907">
        <w:rPr>
          <w:lang w:val="en-US"/>
        </w:rPr>
        <w:t xml:space="preserve">The main function continuously checks for user input (kbhit) and mouse clicks, then dispatches the action. This </w:t>
      </w:r>
      <w:r w:rsidRPr="00206907">
        <w:rPr>
          <w:b/>
          <w:bCs/>
          <w:lang w:val="en-US"/>
        </w:rPr>
        <w:t>message-driven architecture</w:t>
      </w:r>
      <w:r w:rsidRPr="00206907">
        <w:rPr>
          <w:lang w:val="en-US"/>
        </w:rPr>
        <w:t xml:space="preserve"> is the predecessor to modern GUI event systems.</w:t>
      </w:r>
    </w:p>
    <w:p w14:paraId="39EE549E" w14:textId="77777777" w:rsidR="00206907" w:rsidRPr="00206907" w:rsidRDefault="00206907" w:rsidP="00206907">
      <w:pPr>
        <w:numPr>
          <w:ilvl w:val="0"/>
          <w:numId w:val="6"/>
        </w:numPr>
        <w:rPr>
          <w:lang w:val="en-US"/>
        </w:rPr>
      </w:pPr>
      <w:r w:rsidRPr="00206907">
        <w:rPr>
          <w:b/>
          <w:bCs/>
          <w:lang w:val="en-US"/>
        </w:rPr>
        <w:t>Menu Navigation:</w:t>
      </w:r>
      <w:r w:rsidRPr="00206907">
        <w:rPr>
          <w:lang w:val="en-US"/>
        </w:rPr>
        <w:t xml:space="preserve"> Mouse clicks or ALT key combinations (e.g., ALT_F for Fichier menu) seamlessly jump to dedicated menu handler routines (menu1, menu2, menu3), showcasing clean control flow for the interface.</w:t>
      </w:r>
    </w:p>
    <w:p w14:paraId="07310AF1" w14:textId="77777777" w:rsidR="00206907" w:rsidRPr="00206907" w:rsidRDefault="00206907" w:rsidP="00206907">
      <w:pPr>
        <w:numPr>
          <w:ilvl w:val="0"/>
          <w:numId w:val="6"/>
        </w:numPr>
        <w:rPr>
          <w:lang w:val="en-US"/>
        </w:rPr>
      </w:pPr>
      <w:r w:rsidRPr="00206907">
        <w:rPr>
          <w:b/>
          <w:bCs/>
          <w:lang w:val="en-US"/>
        </w:rPr>
        <w:t>Dialogs:</w:t>
      </w:r>
      <w:r w:rsidRPr="00206907">
        <w:rPr>
          <w:lang w:val="en-US"/>
        </w:rPr>
        <w:t xml:space="preserve"> The use of requester_s and gettext/puttext to manage dialog boxes (like "Enregistrer sous..." or "Quitter") demonstrates careful </w:t>
      </w:r>
      <w:r w:rsidRPr="00206907">
        <w:rPr>
          <w:b/>
          <w:bCs/>
          <w:lang w:val="en-US"/>
        </w:rPr>
        <w:t>state management</w:t>
      </w:r>
      <w:r w:rsidRPr="00206907">
        <w:rPr>
          <w:lang w:val="en-US"/>
        </w:rPr>
        <w:t>, where the background screen content is preserved and restored after the user interacts with the foreground pop-up.</w:t>
      </w:r>
    </w:p>
    <w:p w14:paraId="7F7D7559" w14:textId="77777777" w:rsidR="00206907" w:rsidRPr="00206907" w:rsidRDefault="00206907" w:rsidP="00206907">
      <w:pPr>
        <w:rPr>
          <w:lang w:val="en-US"/>
        </w:rPr>
      </w:pPr>
      <w:r w:rsidRPr="00206907">
        <w:rPr>
          <w:lang w:val="en-US"/>
        </w:rPr>
        <w:pict w14:anchorId="0FA9F9C3">
          <v:rect id="_x0000_i1045" style="width:0;height:1.5pt" o:hralign="center" o:hrstd="t" o:hrnoshade="t" o:hr="t" fillcolor="gray" stroked="f"/>
        </w:pict>
      </w:r>
    </w:p>
    <w:p w14:paraId="0B0BC136" w14:textId="77777777" w:rsidR="00206907" w:rsidRPr="00206907" w:rsidRDefault="00206907" w:rsidP="00206907">
      <w:pPr>
        <w:rPr>
          <w:b/>
          <w:bCs/>
          <w:lang w:val="en-US"/>
        </w:rPr>
      </w:pPr>
      <w:r w:rsidRPr="00206907">
        <w:rPr>
          <w:rFonts w:ascii="Segoe UI Emoji" w:hAnsi="Segoe UI Emoji" w:cs="Segoe UI Emoji"/>
          <w:b/>
          <w:bCs/>
          <w:lang w:val="en-US"/>
        </w:rPr>
        <w:t>📅</w:t>
      </w:r>
      <w:r w:rsidRPr="00206907">
        <w:rPr>
          <w:b/>
          <w:bCs/>
          <w:lang w:val="en-US"/>
        </w:rPr>
        <w:t xml:space="preserve"> Project Details and Historical Context</w:t>
      </w:r>
    </w:p>
    <w:p w14:paraId="5CFFDB0E" w14:textId="77777777" w:rsidR="00206907" w:rsidRPr="00206907" w:rsidRDefault="00206907" w:rsidP="00206907">
      <w:pPr>
        <w:numPr>
          <w:ilvl w:val="0"/>
          <w:numId w:val="7"/>
        </w:numPr>
        <w:rPr>
          <w:lang w:val="en-US"/>
        </w:rPr>
      </w:pPr>
      <w:r w:rsidRPr="00206907">
        <w:rPr>
          <w:b/>
          <w:bCs/>
          <w:lang w:val="en-US"/>
        </w:rPr>
        <w:t>Project Name:</w:t>
      </w:r>
      <w:r w:rsidRPr="00206907">
        <w:rPr>
          <w:lang w:val="en-US"/>
        </w:rPr>
        <w:t xml:space="preserve"> L'éditeur ED (The ED Editor)</w:t>
      </w:r>
    </w:p>
    <w:p w14:paraId="5E8388E4" w14:textId="77777777" w:rsidR="00206907" w:rsidRPr="00206907" w:rsidRDefault="00206907" w:rsidP="00206907">
      <w:pPr>
        <w:numPr>
          <w:ilvl w:val="0"/>
          <w:numId w:val="7"/>
        </w:numPr>
        <w:rPr>
          <w:lang w:val="en-US"/>
        </w:rPr>
      </w:pPr>
      <w:r w:rsidRPr="00206907">
        <w:rPr>
          <w:b/>
          <w:bCs/>
          <w:lang w:val="en-US"/>
        </w:rPr>
        <w:t>Interface Type:</w:t>
      </w:r>
      <w:r w:rsidRPr="00206907">
        <w:rPr>
          <w:lang w:val="en-US"/>
        </w:rPr>
        <w:t xml:space="preserve"> Text-based User Interface (TUI)</w:t>
      </w:r>
    </w:p>
    <w:p w14:paraId="772786BD" w14:textId="77777777" w:rsidR="00206907" w:rsidRPr="00206907" w:rsidRDefault="00206907" w:rsidP="00206907">
      <w:pPr>
        <w:numPr>
          <w:ilvl w:val="0"/>
          <w:numId w:val="7"/>
        </w:numPr>
        <w:rPr>
          <w:lang w:val="en-US"/>
        </w:rPr>
      </w:pPr>
      <w:r w:rsidRPr="00206907">
        <w:rPr>
          <w:b/>
          <w:bCs/>
          <w:lang w:val="en-US"/>
        </w:rPr>
        <w:t>Language &amp; Compiler:</w:t>
      </w:r>
      <w:r w:rsidRPr="00206907">
        <w:rPr>
          <w:lang w:val="en-US"/>
        </w:rPr>
        <w:t xml:space="preserve"> C, compiled with Turbo-C (likely the Turbo C++ 3.0 or 4.0 DOS versions in use in 1994).</w:t>
      </w:r>
    </w:p>
    <w:p w14:paraId="426900CA" w14:textId="77777777" w:rsidR="00206907" w:rsidRPr="00206907" w:rsidRDefault="00206907" w:rsidP="00206907">
      <w:pPr>
        <w:numPr>
          <w:ilvl w:val="0"/>
          <w:numId w:val="7"/>
        </w:numPr>
        <w:rPr>
          <w:lang w:val="en-US"/>
        </w:rPr>
      </w:pPr>
      <w:r w:rsidRPr="00206907">
        <w:rPr>
          <w:b/>
          <w:bCs/>
          <w:lang w:val="en-US"/>
        </w:rPr>
        <w:t>Operating System Target:</w:t>
      </w:r>
      <w:r w:rsidRPr="00206907">
        <w:rPr>
          <w:lang w:val="en-US"/>
        </w:rPr>
        <w:t xml:space="preserve"> MS-DOS.</w:t>
      </w:r>
    </w:p>
    <w:p w14:paraId="5150103C" w14:textId="77777777" w:rsidR="00206907" w:rsidRPr="00206907" w:rsidRDefault="00206907" w:rsidP="00206907">
      <w:pPr>
        <w:rPr>
          <w:lang w:val="en-US"/>
        </w:rPr>
      </w:pPr>
      <w:r w:rsidRPr="00206907">
        <w:rPr>
          <w:lang w:val="en-US"/>
        </w:rPr>
        <w:t xml:space="preserve">This project sits at the cusp of the shift from DOS to Windows, showcasing a highly optimized, fully featured alternative to purely command-line editors of the time. The level of detail required for a project of this nature is immense, validating the teaching principle that </w:t>
      </w:r>
      <w:r w:rsidRPr="00206907">
        <w:rPr>
          <w:b/>
          <w:bCs/>
          <w:lang w:val="en-US"/>
        </w:rPr>
        <w:t>true understanding comes from building things from the ground up, one low-level piece at a time.</w:t>
      </w:r>
    </w:p>
    <w:p w14:paraId="6D8ADFF2" w14:textId="1149761D" w:rsidR="00BF53F9" w:rsidRDefault="00BF53F9">
      <w:pPr>
        <w:rPr>
          <w:lang w:val="en-US"/>
        </w:rPr>
      </w:pPr>
      <w:r>
        <w:rPr>
          <w:lang w:val="en-US"/>
        </w:rPr>
        <w:br w:type="page"/>
      </w:r>
    </w:p>
    <w:p w14:paraId="4A44DFAC" w14:textId="77777777" w:rsidR="001644B4" w:rsidRPr="00206907" w:rsidRDefault="001644B4">
      <w:pPr>
        <w:rPr>
          <w:lang w:val="en-US"/>
        </w:rPr>
      </w:pPr>
    </w:p>
    <w:sectPr w:rsidR="001644B4" w:rsidRPr="00206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47F2"/>
    <w:multiLevelType w:val="multilevel"/>
    <w:tmpl w:val="A0FC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B0C28"/>
    <w:multiLevelType w:val="multilevel"/>
    <w:tmpl w:val="0BE22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3722E2"/>
    <w:multiLevelType w:val="multilevel"/>
    <w:tmpl w:val="C66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F1BCA"/>
    <w:multiLevelType w:val="multilevel"/>
    <w:tmpl w:val="9A96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B52E9"/>
    <w:multiLevelType w:val="multilevel"/>
    <w:tmpl w:val="EC90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55A03"/>
    <w:multiLevelType w:val="multilevel"/>
    <w:tmpl w:val="F9E0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A4B51"/>
    <w:multiLevelType w:val="multilevel"/>
    <w:tmpl w:val="491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59207">
    <w:abstractNumId w:val="1"/>
  </w:num>
  <w:num w:numId="2" w16cid:durableId="238449297">
    <w:abstractNumId w:val="0"/>
  </w:num>
  <w:num w:numId="3" w16cid:durableId="535508250">
    <w:abstractNumId w:val="6"/>
  </w:num>
  <w:num w:numId="4" w16cid:durableId="11304450">
    <w:abstractNumId w:val="4"/>
  </w:num>
  <w:num w:numId="5" w16cid:durableId="1186750374">
    <w:abstractNumId w:val="5"/>
  </w:num>
  <w:num w:numId="6" w16cid:durableId="1672947559">
    <w:abstractNumId w:val="2"/>
  </w:num>
  <w:num w:numId="7" w16cid:durableId="360976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07"/>
    <w:rsid w:val="00096D74"/>
    <w:rsid w:val="001644B4"/>
    <w:rsid w:val="00206907"/>
    <w:rsid w:val="00BF53F9"/>
    <w:rsid w:val="00F06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33BB3"/>
  <w15:chartTrackingRefBased/>
  <w15:docId w15:val="{1C1C56DD-A9FC-43CB-9DF0-F332B424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206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9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9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9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907"/>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semiHidden/>
    <w:rsid w:val="00206907"/>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semiHidden/>
    <w:rsid w:val="00206907"/>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206907"/>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206907"/>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206907"/>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206907"/>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206907"/>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206907"/>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206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907"/>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206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907"/>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206907"/>
    <w:pPr>
      <w:spacing w:before="160"/>
      <w:jc w:val="center"/>
    </w:pPr>
    <w:rPr>
      <w:i/>
      <w:iCs/>
      <w:color w:val="404040" w:themeColor="text1" w:themeTint="BF"/>
    </w:rPr>
  </w:style>
  <w:style w:type="character" w:customStyle="1" w:styleId="QuoteChar">
    <w:name w:val="Quote Char"/>
    <w:basedOn w:val="DefaultParagraphFont"/>
    <w:link w:val="Quote"/>
    <w:uiPriority w:val="29"/>
    <w:rsid w:val="00206907"/>
    <w:rPr>
      <w:i/>
      <w:iCs/>
      <w:color w:val="404040" w:themeColor="text1" w:themeTint="BF"/>
      <w:lang w:val="fr-FR"/>
    </w:rPr>
  </w:style>
  <w:style w:type="paragraph" w:styleId="ListParagraph">
    <w:name w:val="List Paragraph"/>
    <w:basedOn w:val="Normal"/>
    <w:uiPriority w:val="34"/>
    <w:qFormat/>
    <w:rsid w:val="00206907"/>
    <w:pPr>
      <w:ind w:left="720"/>
      <w:contextualSpacing/>
    </w:pPr>
  </w:style>
  <w:style w:type="character" w:styleId="IntenseEmphasis">
    <w:name w:val="Intense Emphasis"/>
    <w:basedOn w:val="DefaultParagraphFont"/>
    <w:uiPriority w:val="21"/>
    <w:qFormat/>
    <w:rsid w:val="00206907"/>
    <w:rPr>
      <w:i/>
      <w:iCs/>
      <w:color w:val="2F5496" w:themeColor="accent1" w:themeShade="BF"/>
    </w:rPr>
  </w:style>
  <w:style w:type="paragraph" w:styleId="IntenseQuote">
    <w:name w:val="Intense Quote"/>
    <w:basedOn w:val="Normal"/>
    <w:next w:val="Normal"/>
    <w:link w:val="IntenseQuoteChar"/>
    <w:uiPriority w:val="30"/>
    <w:qFormat/>
    <w:rsid w:val="00206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907"/>
    <w:rPr>
      <w:i/>
      <w:iCs/>
      <w:color w:val="2F5496" w:themeColor="accent1" w:themeShade="BF"/>
      <w:lang w:val="fr-FR"/>
    </w:rPr>
  </w:style>
  <w:style w:type="character" w:styleId="IntenseReference">
    <w:name w:val="Intense Reference"/>
    <w:basedOn w:val="DefaultParagraphFont"/>
    <w:uiPriority w:val="32"/>
    <w:qFormat/>
    <w:rsid w:val="002069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Pichaud</dc:creator>
  <cp:keywords/>
  <dc:description/>
  <cp:lastModifiedBy>Christophe Pichaud</cp:lastModifiedBy>
  <cp:revision>1</cp:revision>
  <dcterms:created xsi:type="dcterms:W3CDTF">2025-12-09T14:12:00Z</dcterms:created>
  <dcterms:modified xsi:type="dcterms:W3CDTF">2025-12-09T14:29:00Z</dcterms:modified>
</cp:coreProperties>
</file>