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F9B1D" w14:textId="1759F558" w:rsidR="00622F50" w:rsidRPr="00BF1BA4" w:rsidRDefault="00622F50" w:rsidP="00622F50">
      <w:pPr>
        <w:pStyle w:val="Titel"/>
        <w:rPr>
          <w:lang w:val="en-GB"/>
        </w:rPr>
      </w:pPr>
      <w:r w:rsidRPr="00BF1BA4">
        <w:rPr>
          <w:lang w:val="en-GB"/>
        </w:rPr>
        <w:t>Docker</w:t>
      </w:r>
    </w:p>
    <w:p w14:paraId="7125FD8B" w14:textId="177194A7" w:rsidR="00622F50" w:rsidRPr="00BF1BA4" w:rsidRDefault="00622F50" w:rsidP="00622F50">
      <w:pPr>
        <w:pStyle w:val="Kop1"/>
        <w:rPr>
          <w:lang w:val="en-GB"/>
        </w:rPr>
      </w:pPr>
      <w:r w:rsidRPr="00BF1BA4">
        <w:rPr>
          <w:lang w:val="en-GB"/>
        </w:rPr>
        <w:t>Writing a dockerfile</w:t>
      </w:r>
    </w:p>
    <w:p w14:paraId="39FC295C" w14:textId="58384979" w:rsidR="00597E22" w:rsidRPr="00BF1BA4" w:rsidRDefault="00622F50">
      <w:pPr>
        <w:rPr>
          <w:lang w:val="en-GB"/>
        </w:rPr>
      </w:pPr>
      <w:r w:rsidRPr="00BF1BA4">
        <w:rPr>
          <w:lang w:val="en-GB"/>
        </w:rPr>
        <w:t xml:space="preserve">A Docker image/container is built from a </w:t>
      </w:r>
      <w:proofErr w:type="spellStart"/>
      <w:r w:rsidRPr="00BF1BA4">
        <w:rPr>
          <w:lang w:val="en-GB"/>
        </w:rPr>
        <w:t>Dockerfile</w:t>
      </w:r>
      <w:proofErr w:type="spellEnd"/>
      <w:r w:rsidRPr="00BF1BA4">
        <w:rPr>
          <w:lang w:val="en-GB"/>
        </w:rPr>
        <w:t xml:space="preserve"> </w:t>
      </w:r>
      <w:proofErr w:type="spellStart"/>
      <w:r w:rsidRPr="00BF1BA4">
        <w:rPr>
          <w:lang w:val="en-GB"/>
        </w:rPr>
        <w:t>wich</w:t>
      </w:r>
      <w:proofErr w:type="spellEnd"/>
      <w:r w:rsidRPr="00BF1BA4">
        <w:rPr>
          <w:lang w:val="en-GB"/>
        </w:rPr>
        <w:t xml:space="preserve"> contains the code describing the steps that need to be taken in order to build the image.</w:t>
      </w:r>
    </w:p>
    <w:p w14:paraId="02677BA1" w14:textId="2219F3B1" w:rsidR="00622F50" w:rsidRPr="00BF1BA4" w:rsidRDefault="00622F50" w:rsidP="00622F50">
      <w:pPr>
        <w:pStyle w:val="Kop2"/>
        <w:rPr>
          <w:lang w:val="en-GB"/>
        </w:rPr>
      </w:pPr>
      <w:r w:rsidRPr="00BF1BA4">
        <w:rPr>
          <w:lang w:val="en-GB"/>
        </w:rPr>
        <w:t>Dockerfile structure</w:t>
      </w:r>
    </w:p>
    <w:p w14:paraId="58A6844C" w14:textId="2D380C17" w:rsidR="00420F21" w:rsidRPr="00BF1BA4" w:rsidRDefault="00420F21" w:rsidP="00420F21">
      <w:pPr>
        <w:rPr>
          <w:lang w:val="en-GB"/>
        </w:rPr>
      </w:pPr>
      <w:r w:rsidRPr="00BF1BA4">
        <w:rPr>
          <w:lang w:val="en-GB"/>
        </w:rPr>
        <w:t xml:space="preserve">Create </w:t>
      </w:r>
      <w:proofErr w:type="spellStart"/>
      <w:r w:rsidRPr="00BF1BA4">
        <w:rPr>
          <w:lang w:val="en-GB"/>
        </w:rPr>
        <w:t>dockerfile</w:t>
      </w:r>
      <w:proofErr w:type="spellEnd"/>
      <w:r w:rsidRPr="00BF1BA4">
        <w:rPr>
          <w:lang w:val="en-GB"/>
        </w:rPr>
        <w:t>: create a new file and call it “</w:t>
      </w:r>
      <w:proofErr w:type="spellStart"/>
      <w:r w:rsidRPr="00BF1BA4">
        <w:rPr>
          <w:lang w:val="en-GB"/>
        </w:rPr>
        <w:t>Dockerfile</w:t>
      </w:r>
      <w:proofErr w:type="spellEnd"/>
      <w:r w:rsidRPr="00BF1BA4">
        <w:rPr>
          <w:lang w:val="en-GB"/>
        </w:rPr>
        <w:t>” don’t add any extension</w:t>
      </w:r>
      <w:r w:rsidR="000E7D7B" w:rsidRPr="00BF1BA4">
        <w:rPr>
          <w:lang w:val="en-GB"/>
        </w:rPr>
        <w:t>s</w:t>
      </w:r>
    </w:p>
    <w:p w14:paraId="221BF2CC" w14:textId="77777777" w:rsidR="00A54D13" w:rsidRPr="00BF1BA4"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6A9955"/>
          <w:sz w:val="21"/>
          <w:szCs w:val="21"/>
          <w:lang w:val="en-GB" w:eastAsia="nl-BE"/>
        </w:rPr>
        <w:t># use official ubuntu runtime as parent image</w:t>
      </w:r>
    </w:p>
    <w:p w14:paraId="3FA95E28" w14:textId="24711AC0"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569CD6"/>
          <w:sz w:val="21"/>
          <w:szCs w:val="21"/>
          <w:lang w:val="en-GB" w:eastAsia="nl-BE"/>
        </w:rPr>
        <w:t>FROM</w:t>
      </w:r>
      <w:r w:rsidRPr="00622F50">
        <w:rPr>
          <w:rFonts w:ascii="Consolas" w:eastAsia="Times New Roman" w:hAnsi="Consolas" w:cs="Times New Roman"/>
          <w:color w:val="D4D4D4"/>
          <w:sz w:val="21"/>
          <w:szCs w:val="21"/>
          <w:lang w:val="en-GB" w:eastAsia="nl-BE"/>
        </w:rPr>
        <w:t xml:space="preserve"> ubuntu:18.04</w:t>
      </w:r>
    </w:p>
    <w:p w14:paraId="5F8E04F6"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p>
    <w:p w14:paraId="666148CD"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569CD6"/>
          <w:sz w:val="21"/>
          <w:szCs w:val="21"/>
          <w:lang w:val="en-GB" w:eastAsia="nl-BE"/>
        </w:rPr>
        <w:t>RUN</w:t>
      </w:r>
      <w:r w:rsidRPr="00622F50">
        <w:rPr>
          <w:rFonts w:ascii="Consolas" w:eastAsia="Times New Roman" w:hAnsi="Consolas" w:cs="Times New Roman"/>
          <w:color w:val="D4D4D4"/>
          <w:sz w:val="21"/>
          <w:szCs w:val="21"/>
          <w:lang w:val="en-GB" w:eastAsia="nl-BE"/>
        </w:rPr>
        <w:t xml:space="preserve">  apt-get update \</w:t>
      </w:r>
    </w:p>
    <w:p w14:paraId="3D32CED8"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&amp;&amp; apt-get install -y dos2unix \</w:t>
      </w:r>
    </w:p>
    <w:p w14:paraId="6135FD4C"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&amp;&amp; rm -rf /var/lib/apt/lists/*</w:t>
      </w:r>
    </w:p>
    <w:p w14:paraId="35FE8D2D"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w:t>
      </w:r>
    </w:p>
    <w:p w14:paraId="017AC3AB"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6A9955"/>
          <w:sz w:val="21"/>
          <w:szCs w:val="21"/>
          <w:lang w:val="en-GB" w:eastAsia="nl-BE"/>
        </w:rPr>
        <w:t># add the scripts to the container</w:t>
      </w:r>
    </w:p>
    <w:p w14:paraId="6DDF023B"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w:t>
      </w:r>
      <w:r w:rsidRPr="00622F50">
        <w:rPr>
          <w:rFonts w:ascii="Consolas" w:eastAsia="Times New Roman" w:hAnsi="Consolas" w:cs="Times New Roman"/>
          <w:color w:val="569CD6"/>
          <w:sz w:val="21"/>
          <w:szCs w:val="21"/>
          <w:lang w:val="en-GB" w:eastAsia="nl-BE"/>
        </w:rPr>
        <w:t>ADD</w:t>
      </w:r>
      <w:r w:rsidRPr="00622F50">
        <w:rPr>
          <w:rFonts w:ascii="Consolas" w:eastAsia="Times New Roman" w:hAnsi="Consolas" w:cs="Times New Roman"/>
          <w:color w:val="D4D4D4"/>
          <w:sz w:val="21"/>
          <w:szCs w:val="21"/>
          <w:lang w:val="en-GB" w:eastAsia="nl-BE"/>
        </w:rPr>
        <w:t xml:space="preserve"> ./01_copy_rawdata.sh /home/Scripts/01_copy_rawdata.sh</w:t>
      </w:r>
    </w:p>
    <w:p w14:paraId="1F65855A"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6A9955"/>
          <w:sz w:val="21"/>
          <w:szCs w:val="21"/>
          <w:lang w:val="en-GB" w:eastAsia="nl-BE"/>
        </w:rPr>
        <w:t xml:space="preserve"># fix execute rights if </w:t>
      </w:r>
      <w:proofErr w:type="spellStart"/>
      <w:r w:rsidRPr="00622F50">
        <w:rPr>
          <w:rFonts w:ascii="Consolas" w:eastAsia="Times New Roman" w:hAnsi="Consolas" w:cs="Times New Roman"/>
          <w:color w:val="6A9955"/>
          <w:sz w:val="21"/>
          <w:szCs w:val="21"/>
          <w:lang w:val="en-GB" w:eastAsia="nl-BE"/>
        </w:rPr>
        <w:t>necessairy</w:t>
      </w:r>
      <w:proofErr w:type="spellEnd"/>
    </w:p>
    <w:p w14:paraId="14B9812D"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w:t>
      </w:r>
      <w:r w:rsidRPr="00622F50">
        <w:rPr>
          <w:rFonts w:ascii="Consolas" w:eastAsia="Times New Roman" w:hAnsi="Consolas" w:cs="Times New Roman"/>
          <w:color w:val="569CD6"/>
          <w:sz w:val="21"/>
          <w:szCs w:val="21"/>
          <w:lang w:val="en-GB" w:eastAsia="nl-BE"/>
        </w:rPr>
        <w:t>RUN</w:t>
      </w:r>
      <w:r w:rsidRPr="00622F50">
        <w:rPr>
          <w:rFonts w:ascii="Consolas" w:eastAsia="Times New Roman" w:hAnsi="Consolas" w:cs="Times New Roman"/>
          <w:color w:val="D4D4D4"/>
          <w:sz w:val="21"/>
          <w:szCs w:val="21"/>
          <w:lang w:val="en-GB" w:eastAsia="nl-BE"/>
        </w:rPr>
        <w:t xml:space="preserve"> </w:t>
      </w:r>
      <w:proofErr w:type="spellStart"/>
      <w:r w:rsidRPr="00622F50">
        <w:rPr>
          <w:rFonts w:ascii="Consolas" w:eastAsia="Times New Roman" w:hAnsi="Consolas" w:cs="Times New Roman"/>
          <w:color w:val="D4D4D4"/>
          <w:sz w:val="21"/>
          <w:szCs w:val="21"/>
          <w:lang w:val="en-GB" w:eastAsia="nl-BE"/>
        </w:rPr>
        <w:t>chmod</w:t>
      </w:r>
      <w:proofErr w:type="spellEnd"/>
      <w:r w:rsidRPr="00622F50">
        <w:rPr>
          <w:rFonts w:ascii="Consolas" w:eastAsia="Times New Roman" w:hAnsi="Consolas" w:cs="Times New Roman"/>
          <w:color w:val="D4D4D4"/>
          <w:sz w:val="21"/>
          <w:szCs w:val="21"/>
          <w:lang w:val="en-GB" w:eastAsia="nl-BE"/>
        </w:rPr>
        <w:t xml:space="preserve"> 755 /home/Scripts/01_copy_rawdata.sh</w:t>
      </w:r>
    </w:p>
    <w:p w14:paraId="2B9D46A8"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6A9955"/>
          <w:sz w:val="21"/>
          <w:szCs w:val="21"/>
          <w:lang w:val="en-GB" w:eastAsia="nl-BE"/>
        </w:rPr>
        <w:t># convert Windows EOL to UNIX EOL (required when scripts where manipulated in Windows)</w:t>
      </w:r>
    </w:p>
    <w:p w14:paraId="4BAC746C"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w:t>
      </w:r>
      <w:r w:rsidRPr="00622F50">
        <w:rPr>
          <w:rFonts w:ascii="Consolas" w:eastAsia="Times New Roman" w:hAnsi="Consolas" w:cs="Times New Roman"/>
          <w:color w:val="569CD6"/>
          <w:sz w:val="21"/>
          <w:szCs w:val="21"/>
          <w:lang w:val="en-GB" w:eastAsia="nl-BE"/>
        </w:rPr>
        <w:t>RUN</w:t>
      </w:r>
      <w:r w:rsidRPr="00622F50">
        <w:rPr>
          <w:rFonts w:ascii="Consolas" w:eastAsia="Times New Roman" w:hAnsi="Consolas" w:cs="Times New Roman"/>
          <w:color w:val="D4D4D4"/>
          <w:sz w:val="21"/>
          <w:szCs w:val="21"/>
          <w:lang w:val="en-GB" w:eastAsia="nl-BE"/>
        </w:rPr>
        <w:t xml:space="preserve"> dos2unix /home/Scripts/01_copy_rawdata.sh</w:t>
      </w:r>
    </w:p>
    <w:p w14:paraId="31FB2176"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p>
    <w:p w14:paraId="7E3C1DF1" w14:textId="4197E157" w:rsidR="00622F50" w:rsidRPr="00BF1BA4" w:rsidRDefault="00622F50" w:rsidP="006A3D47">
      <w:pPr>
        <w:spacing w:before="0" w:after="0"/>
        <w:rPr>
          <w:lang w:val="en-GB"/>
        </w:rPr>
      </w:pPr>
    </w:p>
    <w:p w14:paraId="7AACA2B0" w14:textId="2BDB2615" w:rsidR="00BE52BE" w:rsidRPr="00BF1BA4" w:rsidRDefault="00BE52BE" w:rsidP="0083377B">
      <w:pPr>
        <w:rPr>
          <w:u w:val="single"/>
          <w:lang w:val="en-GB"/>
        </w:rPr>
      </w:pPr>
      <w:r w:rsidRPr="00BF1BA4">
        <w:rPr>
          <w:u w:val="single"/>
          <w:lang w:val="en-GB"/>
        </w:rPr>
        <w:t>Basic options</w:t>
      </w:r>
      <w:r w:rsidR="0083377B" w:rsidRPr="00BF1BA4">
        <w:rPr>
          <w:u w:val="single"/>
          <w:lang w:val="en-GB"/>
        </w:rPr>
        <w:t>:</w:t>
      </w:r>
    </w:p>
    <w:tbl>
      <w:tblPr>
        <w:tblStyle w:val="Tabelraster"/>
        <w:tblW w:w="0" w:type="auto"/>
        <w:tblLook w:val="04A0" w:firstRow="1" w:lastRow="0" w:firstColumn="1" w:lastColumn="0" w:noHBand="0" w:noVBand="1"/>
      </w:tblPr>
      <w:tblGrid>
        <w:gridCol w:w="988"/>
        <w:gridCol w:w="8028"/>
      </w:tblGrid>
      <w:tr w:rsidR="00622F50" w:rsidRPr="004272EA" w14:paraId="592DF10D" w14:textId="77777777" w:rsidTr="000F28ED">
        <w:tc>
          <w:tcPr>
            <w:tcW w:w="988" w:type="dxa"/>
            <w:vAlign w:val="center"/>
          </w:tcPr>
          <w:p w14:paraId="27AAE5C2" w14:textId="149C2C3D" w:rsidR="00622F50" w:rsidRPr="00BF1BA4" w:rsidRDefault="00622F50" w:rsidP="000F28ED">
            <w:pPr>
              <w:rPr>
                <w:lang w:val="en-GB"/>
              </w:rPr>
            </w:pPr>
            <w:r w:rsidRPr="00BF1BA4">
              <w:rPr>
                <w:lang w:val="en-GB"/>
              </w:rPr>
              <w:t>FROM</w:t>
            </w:r>
          </w:p>
        </w:tc>
        <w:tc>
          <w:tcPr>
            <w:tcW w:w="8028" w:type="dxa"/>
          </w:tcPr>
          <w:p w14:paraId="623CFFCB" w14:textId="2AC4BC57" w:rsidR="00622F50" w:rsidRPr="00BF1BA4" w:rsidRDefault="00AF2972" w:rsidP="00622F50">
            <w:pPr>
              <w:rPr>
                <w:lang w:val="en-GB"/>
              </w:rPr>
            </w:pPr>
            <w:r w:rsidRPr="00BF1BA4">
              <w:rPr>
                <w:lang w:val="en-GB"/>
              </w:rPr>
              <w:t xml:space="preserve">The base image to build on (look on </w:t>
            </w:r>
            <w:hyperlink r:id="rId5" w:history="1">
              <w:r w:rsidRPr="00BF1BA4">
                <w:rPr>
                  <w:rStyle w:val="Hyperlink"/>
                  <w:lang w:val="en-GB"/>
                </w:rPr>
                <w:t>https://hub.docker.com/search?q=&amp;type=image</w:t>
              </w:r>
            </w:hyperlink>
            <w:r w:rsidRPr="00BF1BA4">
              <w:rPr>
                <w:lang w:val="en-GB"/>
              </w:rPr>
              <w:t>) to find base images that suit your needs</w:t>
            </w:r>
          </w:p>
        </w:tc>
      </w:tr>
      <w:tr w:rsidR="00622F50" w:rsidRPr="004272EA" w14:paraId="22195D72" w14:textId="77777777" w:rsidTr="000F28ED">
        <w:tc>
          <w:tcPr>
            <w:tcW w:w="988" w:type="dxa"/>
            <w:vAlign w:val="center"/>
          </w:tcPr>
          <w:p w14:paraId="5285658D" w14:textId="4534F337" w:rsidR="00622F50" w:rsidRPr="00BF1BA4" w:rsidRDefault="00622F50" w:rsidP="000F28ED">
            <w:pPr>
              <w:rPr>
                <w:lang w:val="en-GB"/>
              </w:rPr>
            </w:pPr>
            <w:r w:rsidRPr="00BF1BA4">
              <w:rPr>
                <w:lang w:val="en-GB"/>
              </w:rPr>
              <w:t>RUN</w:t>
            </w:r>
          </w:p>
        </w:tc>
        <w:tc>
          <w:tcPr>
            <w:tcW w:w="8028" w:type="dxa"/>
          </w:tcPr>
          <w:p w14:paraId="430501A2" w14:textId="38B204F6" w:rsidR="009477F6" w:rsidRPr="00BF1BA4" w:rsidRDefault="00AF2972" w:rsidP="00622F50">
            <w:pPr>
              <w:rPr>
                <w:lang w:val="en-GB"/>
              </w:rPr>
            </w:pPr>
            <w:r w:rsidRPr="00BF1BA4">
              <w:rPr>
                <w:lang w:val="en-GB"/>
              </w:rPr>
              <w:t>Commands that need to be executed when building the image</w:t>
            </w:r>
          </w:p>
          <w:p w14:paraId="6295A64A" w14:textId="073A6191" w:rsidR="00622F50" w:rsidRPr="00BF1BA4" w:rsidRDefault="009477F6" w:rsidP="00622F50">
            <w:pPr>
              <w:rPr>
                <w:lang w:val="en-GB"/>
              </w:rPr>
            </w:pPr>
            <w:r w:rsidRPr="00BF1BA4">
              <w:rPr>
                <w:lang w:val="en-GB"/>
              </w:rPr>
              <w:t>D</w:t>
            </w:r>
            <w:r w:rsidR="00F80E5E" w:rsidRPr="00BF1BA4">
              <w:rPr>
                <w:lang w:val="en-GB"/>
              </w:rPr>
              <w:t>epend on the OS chosen as base image</w:t>
            </w:r>
          </w:p>
        </w:tc>
      </w:tr>
      <w:tr w:rsidR="00622F50" w:rsidRPr="004272EA" w14:paraId="605F7059" w14:textId="77777777" w:rsidTr="000F28ED">
        <w:trPr>
          <w:trHeight w:val="163"/>
        </w:trPr>
        <w:tc>
          <w:tcPr>
            <w:tcW w:w="988" w:type="dxa"/>
            <w:vAlign w:val="center"/>
          </w:tcPr>
          <w:p w14:paraId="42229BDB" w14:textId="261C6A56" w:rsidR="00622F50" w:rsidRPr="00BF1BA4" w:rsidRDefault="00622F50" w:rsidP="000F28ED">
            <w:pPr>
              <w:rPr>
                <w:lang w:val="en-GB"/>
              </w:rPr>
            </w:pPr>
            <w:r w:rsidRPr="00BF1BA4">
              <w:rPr>
                <w:lang w:val="en-GB"/>
              </w:rPr>
              <w:t>ADD</w:t>
            </w:r>
          </w:p>
        </w:tc>
        <w:tc>
          <w:tcPr>
            <w:tcW w:w="8028" w:type="dxa"/>
          </w:tcPr>
          <w:p w14:paraId="41297829" w14:textId="290696C1" w:rsidR="00A54D13" w:rsidRPr="00BF1BA4" w:rsidRDefault="00A54D13" w:rsidP="00622F50">
            <w:pPr>
              <w:rPr>
                <w:lang w:val="en-GB"/>
              </w:rPr>
            </w:pPr>
            <w:r w:rsidRPr="00BF1BA4">
              <w:rPr>
                <w:lang w:val="en-GB"/>
              </w:rPr>
              <w:t>Usage: ADD “location on host” “location in container”</w:t>
            </w:r>
          </w:p>
          <w:p w14:paraId="0FD993C5" w14:textId="77777777" w:rsidR="00A54D13" w:rsidRPr="00BF1BA4" w:rsidRDefault="00A54D13" w:rsidP="00622F50">
            <w:pPr>
              <w:rPr>
                <w:lang w:val="en-GB"/>
              </w:rPr>
            </w:pPr>
          </w:p>
          <w:p w14:paraId="2D64DF61" w14:textId="77777777" w:rsidR="00582541" w:rsidRPr="00BF1BA4" w:rsidRDefault="00EF2E74" w:rsidP="00622F50">
            <w:pPr>
              <w:rPr>
                <w:lang w:val="en-GB"/>
              </w:rPr>
            </w:pPr>
            <w:r w:rsidRPr="00BF1BA4">
              <w:rPr>
                <w:lang w:val="en-GB"/>
              </w:rPr>
              <w:t xml:space="preserve">Add external files or folders to the container. Files and folders specified like this will be </w:t>
            </w:r>
            <w:r w:rsidRPr="00BF1BA4">
              <w:rPr>
                <w:b/>
                <w:lang w:val="en-GB"/>
              </w:rPr>
              <w:t>static</w:t>
            </w:r>
            <w:r w:rsidRPr="00BF1BA4">
              <w:rPr>
                <w:lang w:val="en-GB"/>
              </w:rPr>
              <w:t xml:space="preserve"> meaning that once the image is build, any </w:t>
            </w:r>
            <w:r w:rsidRPr="00BF1BA4">
              <w:rPr>
                <w:b/>
                <w:lang w:val="en-GB"/>
              </w:rPr>
              <w:t>changes</w:t>
            </w:r>
            <w:r w:rsidRPr="00BF1BA4">
              <w:rPr>
                <w:lang w:val="en-GB"/>
              </w:rPr>
              <w:t xml:space="preserve"> made to these files/folders on the host </w:t>
            </w:r>
            <w:r w:rsidRPr="00BF1BA4">
              <w:rPr>
                <w:b/>
                <w:lang w:val="en-GB"/>
              </w:rPr>
              <w:t>won’t carry</w:t>
            </w:r>
            <w:r w:rsidRPr="00BF1BA4">
              <w:rPr>
                <w:lang w:val="en-GB"/>
              </w:rPr>
              <w:t xml:space="preserve"> </w:t>
            </w:r>
            <w:r w:rsidRPr="00BF1BA4">
              <w:rPr>
                <w:b/>
                <w:lang w:val="en-GB"/>
              </w:rPr>
              <w:t>over</w:t>
            </w:r>
            <w:r w:rsidRPr="00BF1BA4">
              <w:rPr>
                <w:lang w:val="en-GB"/>
              </w:rPr>
              <w:t xml:space="preserve"> into the container or the host (and vice versa)</w:t>
            </w:r>
            <w:r w:rsidR="00EF3A14" w:rsidRPr="00BF1BA4">
              <w:rPr>
                <w:lang w:val="en-GB"/>
              </w:rPr>
              <w:t>.</w:t>
            </w:r>
          </w:p>
          <w:p w14:paraId="44C1F84D" w14:textId="6FA20830" w:rsidR="00EF3A14" w:rsidRPr="00BF1BA4" w:rsidRDefault="00EF3A14" w:rsidP="00622F50">
            <w:pPr>
              <w:rPr>
                <w:lang w:val="en-GB"/>
              </w:rPr>
            </w:pPr>
            <w:r w:rsidRPr="00BF1BA4">
              <w:rPr>
                <w:lang w:val="en-GB"/>
              </w:rPr>
              <w:t xml:space="preserve">The ADD function can only add files and folders that are available in the folder containing the </w:t>
            </w:r>
            <w:proofErr w:type="spellStart"/>
            <w:r w:rsidRPr="00BF1BA4">
              <w:rPr>
                <w:lang w:val="en-GB"/>
              </w:rPr>
              <w:t>Dockerfile</w:t>
            </w:r>
            <w:proofErr w:type="spellEnd"/>
            <w:r w:rsidRPr="00BF1BA4">
              <w:rPr>
                <w:lang w:val="en-GB"/>
              </w:rPr>
              <w:t xml:space="preserve"> itself</w:t>
            </w:r>
          </w:p>
        </w:tc>
      </w:tr>
      <w:tr w:rsidR="00622F50" w:rsidRPr="004272EA" w14:paraId="249937A4" w14:textId="77777777" w:rsidTr="000F28ED">
        <w:tc>
          <w:tcPr>
            <w:tcW w:w="988" w:type="dxa"/>
            <w:vAlign w:val="center"/>
          </w:tcPr>
          <w:p w14:paraId="4865E005" w14:textId="1E258AA3" w:rsidR="00622F50" w:rsidRPr="00BF1BA4" w:rsidRDefault="00622F50" w:rsidP="000F28ED">
            <w:pPr>
              <w:rPr>
                <w:lang w:val="en-GB"/>
              </w:rPr>
            </w:pPr>
            <w:r w:rsidRPr="00BF1BA4">
              <w:rPr>
                <w:lang w:val="en-GB"/>
              </w:rPr>
              <w:t>CMD</w:t>
            </w:r>
          </w:p>
        </w:tc>
        <w:tc>
          <w:tcPr>
            <w:tcW w:w="8028" w:type="dxa"/>
          </w:tcPr>
          <w:p w14:paraId="5E77D65E" w14:textId="5A1C2C87" w:rsidR="00A54D13" w:rsidRPr="00BF1BA4" w:rsidRDefault="00A54D13" w:rsidP="00622F50">
            <w:pPr>
              <w:rPr>
                <w:lang w:val="en-GB"/>
              </w:rPr>
            </w:pPr>
            <w:r w:rsidRPr="00BF1BA4">
              <w:rPr>
                <w:lang w:val="en-GB"/>
              </w:rPr>
              <w:t>Usage: CMD [“command1</w:t>
            </w:r>
            <w:r w:rsidR="000E13B7" w:rsidRPr="00BF1BA4">
              <w:rPr>
                <w:lang w:val="en-GB"/>
              </w:rPr>
              <w:t>”</w:t>
            </w:r>
            <w:r w:rsidRPr="00BF1BA4">
              <w:rPr>
                <w:lang w:val="en-GB"/>
              </w:rPr>
              <w:t xml:space="preserve">, </w:t>
            </w:r>
            <w:r w:rsidR="000E13B7" w:rsidRPr="00BF1BA4">
              <w:rPr>
                <w:lang w:val="en-GB"/>
              </w:rPr>
              <w:t>“</w:t>
            </w:r>
            <w:r w:rsidRPr="00BF1BA4">
              <w:rPr>
                <w:lang w:val="en-GB"/>
              </w:rPr>
              <w:t>command2”]</w:t>
            </w:r>
          </w:p>
          <w:p w14:paraId="4678A751" w14:textId="77777777" w:rsidR="00A54D13" w:rsidRPr="00BF1BA4" w:rsidRDefault="00A54D13" w:rsidP="00622F50">
            <w:pPr>
              <w:rPr>
                <w:lang w:val="en-GB"/>
              </w:rPr>
            </w:pPr>
          </w:p>
          <w:p w14:paraId="075009EB" w14:textId="3667C837" w:rsidR="00622F50" w:rsidRPr="00BF1BA4" w:rsidRDefault="00622F50" w:rsidP="00622F50">
            <w:pPr>
              <w:rPr>
                <w:lang w:val="en-GB"/>
              </w:rPr>
            </w:pPr>
            <w:r w:rsidRPr="00BF1BA4">
              <w:rPr>
                <w:lang w:val="en-GB"/>
              </w:rPr>
              <w:t>Specify commands that will automatically be executed on container start</w:t>
            </w:r>
            <w:r w:rsidR="005D3386" w:rsidRPr="00BF1BA4">
              <w:rPr>
                <w:lang w:val="en-GB"/>
              </w:rPr>
              <w:t>-</w:t>
            </w:r>
            <w:r w:rsidRPr="00BF1BA4">
              <w:rPr>
                <w:lang w:val="en-GB"/>
              </w:rPr>
              <w:t>up</w:t>
            </w:r>
          </w:p>
        </w:tc>
      </w:tr>
    </w:tbl>
    <w:p w14:paraId="001D456D" w14:textId="5ECF4811" w:rsidR="00622F50" w:rsidRPr="00BF1BA4" w:rsidRDefault="00622F50" w:rsidP="00622F50">
      <w:pPr>
        <w:rPr>
          <w:lang w:val="en-GB"/>
        </w:rPr>
      </w:pPr>
    </w:p>
    <w:p w14:paraId="510C93DC" w14:textId="78EB917E" w:rsidR="001B6DAD" w:rsidRPr="00BF1BA4" w:rsidRDefault="001B6DAD">
      <w:pPr>
        <w:rPr>
          <w:caps/>
          <w:spacing w:val="15"/>
          <w:lang w:val="en-GB"/>
        </w:rPr>
      </w:pPr>
      <w:r w:rsidRPr="00BF1BA4">
        <w:rPr>
          <w:lang w:val="en-GB"/>
        </w:rPr>
        <w:br w:type="page"/>
      </w:r>
    </w:p>
    <w:p w14:paraId="00397AC0" w14:textId="199143D8" w:rsidR="001B6DAD" w:rsidRDefault="001B6DAD" w:rsidP="001B6DAD">
      <w:pPr>
        <w:pStyle w:val="Kop2"/>
        <w:rPr>
          <w:lang w:val="en-GB"/>
        </w:rPr>
      </w:pPr>
      <w:r w:rsidRPr="00BF1BA4">
        <w:rPr>
          <w:lang w:val="en-GB"/>
        </w:rPr>
        <w:lastRenderedPageBreak/>
        <w:t>docker commands</w:t>
      </w:r>
    </w:p>
    <w:p w14:paraId="74E46B1E" w14:textId="77777777" w:rsidR="005602D7" w:rsidRPr="005602D7" w:rsidRDefault="005602D7" w:rsidP="005602D7">
      <w:pPr>
        <w:spacing w:before="0" w:after="0"/>
        <w:rPr>
          <w:lang w:val="en-GB"/>
        </w:rPr>
      </w:pPr>
    </w:p>
    <w:tbl>
      <w:tblPr>
        <w:tblStyle w:val="Tabelraster"/>
        <w:tblW w:w="0" w:type="auto"/>
        <w:tblLook w:val="04A0" w:firstRow="1" w:lastRow="0" w:firstColumn="1" w:lastColumn="0" w:noHBand="0" w:noVBand="1"/>
      </w:tblPr>
      <w:tblGrid>
        <w:gridCol w:w="4508"/>
        <w:gridCol w:w="4508"/>
      </w:tblGrid>
      <w:tr w:rsidR="00BF1BA4" w14:paraId="7453F0D4" w14:textId="77777777" w:rsidTr="00BF1BA4">
        <w:tc>
          <w:tcPr>
            <w:tcW w:w="4508" w:type="dxa"/>
          </w:tcPr>
          <w:p w14:paraId="19688C71" w14:textId="75FE4838" w:rsidR="00BF1BA4" w:rsidRDefault="00BF1BA4" w:rsidP="00BF1BA4">
            <w:pPr>
              <w:rPr>
                <w:lang w:val="en-GB"/>
              </w:rPr>
            </w:pPr>
            <w:r w:rsidRPr="00BF1BA4">
              <w:rPr>
                <w:lang w:val="en-GB"/>
              </w:rPr>
              <w:t>$docker --help</w:t>
            </w:r>
          </w:p>
        </w:tc>
        <w:tc>
          <w:tcPr>
            <w:tcW w:w="4508" w:type="dxa"/>
          </w:tcPr>
          <w:p w14:paraId="5AE09228" w14:textId="7B1F6D3B" w:rsidR="00BF1BA4" w:rsidRDefault="00C05F73" w:rsidP="00BF1BA4">
            <w:pPr>
              <w:rPr>
                <w:lang w:val="en-GB"/>
              </w:rPr>
            </w:pPr>
            <w:r>
              <w:rPr>
                <w:lang w:val="en-GB"/>
              </w:rPr>
              <w:t>General info</w:t>
            </w:r>
          </w:p>
        </w:tc>
      </w:tr>
      <w:tr w:rsidR="00BF1BA4" w14:paraId="29833676" w14:textId="77777777" w:rsidTr="00BF1BA4">
        <w:tc>
          <w:tcPr>
            <w:tcW w:w="4508" w:type="dxa"/>
          </w:tcPr>
          <w:p w14:paraId="534AEF39" w14:textId="4326956D" w:rsidR="00BF1BA4" w:rsidRDefault="005F410C" w:rsidP="00BF1BA4">
            <w:pPr>
              <w:rPr>
                <w:lang w:val="en-GB"/>
              </w:rPr>
            </w:pPr>
            <w:r>
              <w:rPr>
                <w:lang w:val="en-GB"/>
              </w:rPr>
              <w:t>$docker image ls</w:t>
            </w:r>
          </w:p>
        </w:tc>
        <w:tc>
          <w:tcPr>
            <w:tcW w:w="4508" w:type="dxa"/>
          </w:tcPr>
          <w:p w14:paraId="7CC8416F" w14:textId="021B0678" w:rsidR="00BF1BA4" w:rsidRDefault="005F410C" w:rsidP="00BF1BA4">
            <w:pPr>
              <w:rPr>
                <w:lang w:val="en-GB"/>
              </w:rPr>
            </w:pPr>
            <w:r>
              <w:rPr>
                <w:lang w:val="en-GB"/>
              </w:rPr>
              <w:t>List all installed images</w:t>
            </w:r>
          </w:p>
        </w:tc>
      </w:tr>
      <w:tr w:rsidR="00BF1BA4" w14:paraId="2D1EDC7C" w14:textId="77777777" w:rsidTr="00BF1BA4">
        <w:tc>
          <w:tcPr>
            <w:tcW w:w="4508" w:type="dxa"/>
          </w:tcPr>
          <w:p w14:paraId="29CD1F84" w14:textId="19EFD893" w:rsidR="00BF1BA4" w:rsidRDefault="005F410C" w:rsidP="00BF1BA4">
            <w:pPr>
              <w:rPr>
                <w:lang w:val="en-GB"/>
              </w:rPr>
            </w:pPr>
            <w:r>
              <w:rPr>
                <w:lang w:val="en-GB"/>
              </w:rPr>
              <w:t>$docker container ls</w:t>
            </w:r>
          </w:p>
        </w:tc>
        <w:tc>
          <w:tcPr>
            <w:tcW w:w="4508" w:type="dxa"/>
          </w:tcPr>
          <w:p w14:paraId="3D3ECBD7" w14:textId="38E69B97" w:rsidR="00BF1BA4" w:rsidRDefault="005F410C" w:rsidP="00BF1BA4">
            <w:pPr>
              <w:rPr>
                <w:lang w:val="en-GB"/>
              </w:rPr>
            </w:pPr>
            <w:r>
              <w:rPr>
                <w:lang w:val="en-GB"/>
              </w:rPr>
              <w:t>List all running containers</w:t>
            </w:r>
          </w:p>
        </w:tc>
      </w:tr>
      <w:tr w:rsidR="005F410C" w14:paraId="04A326A6" w14:textId="77777777" w:rsidTr="00BF1BA4">
        <w:tc>
          <w:tcPr>
            <w:tcW w:w="4508" w:type="dxa"/>
          </w:tcPr>
          <w:p w14:paraId="7BEB3177" w14:textId="31C3437F" w:rsidR="005F410C" w:rsidRDefault="005F410C" w:rsidP="00BF1BA4">
            <w:pPr>
              <w:rPr>
                <w:lang w:val="en-GB"/>
              </w:rPr>
            </w:pPr>
            <w:r>
              <w:rPr>
                <w:lang w:val="en-GB"/>
              </w:rPr>
              <w:t>$docker image rm “</w:t>
            </w:r>
            <w:proofErr w:type="spellStart"/>
            <w:r>
              <w:rPr>
                <w:lang w:val="en-GB"/>
              </w:rPr>
              <w:t>imagename</w:t>
            </w:r>
            <w:proofErr w:type="spellEnd"/>
            <w:r>
              <w:rPr>
                <w:lang w:val="en-GB"/>
              </w:rPr>
              <w:t>”:”version”</w:t>
            </w:r>
          </w:p>
        </w:tc>
        <w:tc>
          <w:tcPr>
            <w:tcW w:w="4508" w:type="dxa"/>
          </w:tcPr>
          <w:p w14:paraId="08D59433" w14:textId="604716DB" w:rsidR="005F410C" w:rsidRDefault="005F410C" w:rsidP="00BF1BA4">
            <w:pPr>
              <w:rPr>
                <w:lang w:val="en-GB"/>
              </w:rPr>
            </w:pPr>
            <w:r>
              <w:rPr>
                <w:lang w:val="en-GB"/>
              </w:rPr>
              <w:t xml:space="preserve">Remove </w:t>
            </w:r>
            <w:proofErr w:type="spellStart"/>
            <w:r>
              <w:rPr>
                <w:lang w:val="en-GB"/>
              </w:rPr>
              <w:t>a</w:t>
            </w:r>
            <w:proofErr w:type="spellEnd"/>
            <w:r>
              <w:rPr>
                <w:lang w:val="en-GB"/>
              </w:rPr>
              <w:t xml:space="preserve"> image</w:t>
            </w:r>
          </w:p>
        </w:tc>
      </w:tr>
      <w:tr w:rsidR="005F410C" w14:paraId="1959B9A9" w14:textId="77777777" w:rsidTr="00BF1BA4">
        <w:tc>
          <w:tcPr>
            <w:tcW w:w="4508" w:type="dxa"/>
          </w:tcPr>
          <w:p w14:paraId="4DC2BDAE" w14:textId="2B21E5B8" w:rsidR="005F410C" w:rsidRDefault="005F410C" w:rsidP="00BF1BA4">
            <w:pPr>
              <w:rPr>
                <w:lang w:val="en-GB"/>
              </w:rPr>
            </w:pPr>
            <w:r>
              <w:rPr>
                <w:lang w:val="en-GB"/>
              </w:rPr>
              <w:t>$docker prune</w:t>
            </w:r>
          </w:p>
        </w:tc>
        <w:tc>
          <w:tcPr>
            <w:tcW w:w="4508" w:type="dxa"/>
          </w:tcPr>
          <w:p w14:paraId="42F3ADA7" w14:textId="493EFED1" w:rsidR="005F410C" w:rsidRDefault="005F410C" w:rsidP="00BF1BA4">
            <w:pPr>
              <w:rPr>
                <w:lang w:val="en-GB"/>
              </w:rPr>
            </w:pPr>
            <w:r>
              <w:rPr>
                <w:lang w:val="en-GB"/>
              </w:rPr>
              <w:t>Remove all docker images, containers…</w:t>
            </w:r>
            <w:r>
              <w:rPr>
                <w:lang w:val="en-GB"/>
              </w:rPr>
              <w:br/>
              <w:t>(this doesn’t remove docker)</w:t>
            </w:r>
          </w:p>
        </w:tc>
      </w:tr>
    </w:tbl>
    <w:p w14:paraId="62061DEA" w14:textId="636BC534" w:rsidR="001B6DAD" w:rsidRPr="00BF1BA4" w:rsidRDefault="001B6DAD" w:rsidP="001B6DAD">
      <w:pPr>
        <w:pStyle w:val="Kop3"/>
        <w:rPr>
          <w:lang w:val="en-GB"/>
        </w:rPr>
      </w:pPr>
      <w:r w:rsidRPr="00BF1BA4">
        <w:rPr>
          <w:lang w:val="en-GB"/>
        </w:rPr>
        <w:t>docker build</w:t>
      </w:r>
    </w:p>
    <w:p w14:paraId="38794072" w14:textId="6DCEBCAC" w:rsidR="001B6DAD" w:rsidRPr="00BF1BA4" w:rsidRDefault="001B6DAD" w:rsidP="00A000C5">
      <w:pPr>
        <w:pStyle w:val="Lijstalinea"/>
        <w:numPr>
          <w:ilvl w:val="0"/>
          <w:numId w:val="1"/>
        </w:numPr>
        <w:rPr>
          <w:lang w:val="en-GB"/>
        </w:rPr>
      </w:pPr>
      <w:r w:rsidRPr="00BF1BA4">
        <w:rPr>
          <w:lang w:val="en-GB"/>
        </w:rPr>
        <w:t xml:space="preserve">Build the image from the </w:t>
      </w:r>
      <w:proofErr w:type="spellStart"/>
      <w:r w:rsidRPr="00BF1BA4">
        <w:rPr>
          <w:lang w:val="en-GB"/>
        </w:rPr>
        <w:t>Dockerfile</w:t>
      </w:r>
      <w:proofErr w:type="spellEnd"/>
    </w:p>
    <w:p w14:paraId="2F290C9E" w14:textId="103D1D85" w:rsidR="001B6DAD" w:rsidRPr="00BF1BA4" w:rsidRDefault="001B6DAD" w:rsidP="00A000C5">
      <w:pPr>
        <w:pStyle w:val="Lijstalinea"/>
        <w:numPr>
          <w:ilvl w:val="0"/>
          <w:numId w:val="1"/>
        </w:numPr>
        <w:rPr>
          <w:lang w:val="en-GB"/>
        </w:rPr>
      </w:pPr>
      <w:r w:rsidRPr="00BF1BA4">
        <w:rPr>
          <w:b/>
          <w:lang w:val="en-GB"/>
        </w:rPr>
        <w:t>Usage</w:t>
      </w:r>
      <w:r w:rsidRPr="00BF1BA4">
        <w:rPr>
          <w:lang w:val="en-GB"/>
        </w:rPr>
        <w:t xml:space="preserve">: </w:t>
      </w:r>
      <w:r w:rsidRPr="00BF1BA4">
        <w:rPr>
          <w:i/>
          <w:lang w:val="en-GB"/>
        </w:rPr>
        <w:t>$</w:t>
      </w:r>
      <w:r w:rsidR="00D53A67" w:rsidRPr="00BF1BA4">
        <w:rPr>
          <w:i/>
          <w:lang w:val="en-GB"/>
        </w:rPr>
        <w:t>d</w:t>
      </w:r>
      <w:r w:rsidRPr="00BF1BA4">
        <w:rPr>
          <w:i/>
          <w:lang w:val="en-GB"/>
        </w:rPr>
        <w:t>ocker build --tag=”username”/”</w:t>
      </w:r>
      <w:proofErr w:type="spellStart"/>
      <w:r w:rsidRPr="00BF1BA4">
        <w:rPr>
          <w:i/>
          <w:lang w:val="en-GB"/>
        </w:rPr>
        <w:t>imagename</w:t>
      </w:r>
      <w:proofErr w:type="spellEnd"/>
      <w:r w:rsidRPr="00BF1BA4">
        <w:rPr>
          <w:i/>
          <w:lang w:val="en-GB"/>
        </w:rPr>
        <w:t>”:”version”</w:t>
      </w:r>
      <w:r w:rsidR="00E20A62" w:rsidRPr="00BF1BA4">
        <w:rPr>
          <w:i/>
          <w:lang w:val="en-GB"/>
        </w:rPr>
        <w:t xml:space="preserve"> .</w:t>
      </w:r>
    </w:p>
    <w:p w14:paraId="3C783E5D" w14:textId="5EF3261E" w:rsidR="001B6DAD" w:rsidRPr="00BF1BA4" w:rsidRDefault="001B6DAD" w:rsidP="00A000C5">
      <w:pPr>
        <w:pStyle w:val="Lijstalinea"/>
        <w:numPr>
          <w:ilvl w:val="1"/>
          <w:numId w:val="1"/>
        </w:numPr>
        <w:rPr>
          <w:lang w:val="en-GB"/>
        </w:rPr>
      </w:pPr>
      <w:r w:rsidRPr="00BF1BA4">
        <w:rPr>
          <w:lang w:val="en-GB"/>
        </w:rPr>
        <w:t xml:space="preserve">The “username” is only required when you want to push the container to </w:t>
      </w:r>
      <w:proofErr w:type="spellStart"/>
      <w:r w:rsidRPr="00BF1BA4">
        <w:rPr>
          <w:lang w:val="en-GB"/>
        </w:rPr>
        <w:t>dockerhub</w:t>
      </w:r>
      <w:proofErr w:type="spellEnd"/>
    </w:p>
    <w:p w14:paraId="38802A0A" w14:textId="6DAD95F9" w:rsidR="001B6DAD" w:rsidRPr="00BF1BA4" w:rsidRDefault="001B6DAD" w:rsidP="00A000C5">
      <w:pPr>
        <w:pStyle w:val="Lijstalinea"/>
        <w:numPr>
          <w:ilvl w:val="1"/>
          <w:numId w:val="1"/>
        </w:numPr>
        <w:rPr>
          <w:lang w:val="en-GB"/>
        </w:rPr>
      </w:pPr>
      <w:r w:rsidRPr="00BF1BA4">
        <w:rPr>
          <w:lang w:val="en-GB"/>
        </w:rPr>
        <w:t>The “version” tag isn’t required, when it isn’t specified it will default to “latest”</w:t>
      </w:r>
    </w:p>
    <w:p w14:paraId="375F5410" w14:textId="413B8909" w:rsidR="00E20A62" w:rsidRDefault="00E20A62" w:rsidP="00A000C5">
      <w:pPr>
        <w:pStyle w:val="Lijstalinea"/>
        <w:numPr>
          <w:ilvl w:val="1"/>
          <w:numId w:val="1"/>
        </w:numPr>
        <w:rPr>
          <w:lang w:val="en-GB"/>
        </w:rPr>
      </w:pPr>
      <w:r w:rsidRPr="00BF1BA4">
        <w:rPr>
          <w:lang w:val="en-GB"/>
        </w:rPr>
        <w:t xml:space="preserve">The “.” </w:t>
      </w:r>
      <w:r w:rsidR="00084E4A" w:rsidRPr="00BF1BA4">
        <w:rPr>
          <w:lang w:val="en-GB"/>
        </w:rPr>
        <w:t>I</w:t>
      </w:r>
      <w:r w:rsidRPr="00BF1BA4">
        <w:rPr>
          <w:lang w:val="en-GB"/>
        </w:rPr>
        <w:t>ndi</w:t>
      </w:r>
    </w:p>
    <w:p w14:paraId="3705430F" w14:textId="789A9B67" w:rsidR="00084E4A" w:rsidRPr="00BF1BA4" w:rsidRDefault="00084E4A" w:rsidP="00084E4A">
      <w:pPr>
        <w:pStyle w:val="Lijstalinea"/>
        <w:numPr>
          <w:ilvl w:val="0"/>
          <w:numId w:val="1"/>
        </w:numPr>
        <w:rPr>
          <w:lang w:val="en-GB"/>
        </w:rPr>
      </w:pPr>
      <w:r>
        <w:rPr>
          <w:lang w:val="en-GB"/>
        </w:rPr>
        <w:t>The image name can’t contain upper case letters (or numbers)</w:t>
      </w:r>
    </w:p>
    <w:p w14:paraId="32C3CFA3" w14:textId="5AF3FCCE" w:rsidR="00E20A62" w:rsidRPr="00BF1BA4" w:rsidRDefault="00E20A62" w:rsidP="00E20A62">
      <w:pPr>
        <w:pStyle w:val="Kop3"/>
        <w:rPr>
          <w:lang w:val="en-GB"/>
        </w:rPr>
      </w:pPr>
      <w:r w:rsidRPr="00BF1BA4">
        <w:rPr>
          <w:lang w:val="en-GB"/>
        </w:rPr>
        <w:t>Docker push</w:t>
      </w:r>
    </w:p>
    <w:p w14:paraId="5D365D8D" w14:textId="696D637A" w:rsidR="00E20A62" w:rsidRPr="00BF1BA4" w:rsidRDefault="00E20A62" w:rsidP="00E20A62">
      <w:pPr>
        <w:pStyle w:val="Lijstalinea"/>
        <w:numPr>
          <w:ilvl w:val="0"/>
          <w:numId w:val="2"/>
        </w:numPr>
        <w:rPr>
          <w:lang w:val="en-GB"/>
        </w:rPr>
      </w:pPr>
      <w:r w:rsidRPr="00BF1BA4">
        <w:rPr>
          <w:lang w:val="en-GB"/>
        </w:rPr>
        <w:t xml:space="preserve">Push a build image to </w:t>
      </w:r>
      <w:proofErr w:type="spellStart"/>
      <w:r w:rsidRPr="00BF1BA4">
        <w:rPr>
          <w:lang w:val="en-GB"/>
        </w:rPr>
        <w:t>dockerhub</w:t>
      </w:r>
      <w:proofErr w:type="spellEnd"/>
      <w:r w:rsidRPr="00BF1BA4">
        <w:rPr>
          <w:lang w:val="en-GB"/>
        </w:rPr>
        <w:t xml:space="preserve"> so it can be downloaded at any time and place</w:t>
      </w:r>
    </w:p>
    <w:p w14:paraId="623D6C37" w14:textId="53959F59" w:rsidR="00E20A62" w:rsidRPr="00BF1BA4" w:rsidRDefault="00E20A62" w:rsidP="00E20A62">
      <w:pPr>
        <w:pStyle w:val="Lijstalinea"/>
        <w:numPr>
          <w:ilvl w:val="0"/>
          <w:numId w:val="2"/>
        </w:numPr>
        <w:rPr>
          <w:lang w:val="en-GB"/>
        </w:rPr>
      </w:pPr>
      <w:r w:rsidRPr="00BF1BA4">
        <w:rPr>
          <w:b/>
          <w:lang w:val="en-GB"/>
        </w:rPr>
        <w:t>Usage</w:t>
      </w:r>
      <w:r w:rsidRPr="00BF1BA4">
        <w:rPr>
          <w:lang w:val="en-GB"/>
        </w:rPr>
        <w:t xml:space="preserve">: </w:t>
      </w:r>
      <w:r w:rsidRPr="00BF1BA4">
        <w:rPr>
          <w:i/>
          <w:lang w:val="en-GB"/>
        </w:rPr>
        <w:t>$</w:t>
      </w:r>
      <w:r w:rsidR="00D53A67" w:rsidRPr="00BF1BA4">
        <w:rPr>
          <w:i/>
          <w:lang w:val="en-GB"/>
        </w:rPr>
        <w:t>d</w:t>
      </w:r>
      <w:r w:rsidRPr="00BF1BA4">
        <w:rPr>
          <w:i/>
          <w:lang w:val="en-GB"/>
        </w:rPr>
        <w:t>ocker push</w:t>
      </w:r>
      <w:r w:rsidR="00E93324" w:rsidRPr="00BF1BA4">
        <w:rPr>
          <w:i/>
          <w:lang w:val="en-GB"/>
        </w:rPr>
        <w:t xml:space="preserve"> “username”/”</w:t>
      </w:r>
      <w:proofErr w:type="spellStart"/>
      <w:r w:rsidR="00E93324" w:rsidRPr="00BF1BA4">
        <w:rPr>
          <w:i/>
          <w:lang w:val="en-GB"/>
        </w:rPr>
        <w:t>imagename</w:t>
      </w:r>
      <w:proofErr w:type="spellEnd"/>
      <w:r w:rsidR="00E93324" w:rsidRPr="00BF1BA4">
        <w:rPr>
          <w:i/>
          <w:lang w:val="en-GB"/>
        </w:rPr>
        <w:t>”:”version”</w:t>
      </w:r>
    </w:p>
    <w:p w14:paraId="3FFA64CA" w14:textId="60816B74" w:rsidR="00E93324" w:rsidRPr="00BF1BA4" w:rsidRDefault="00E93324" w:rsidP="00E93324">
      <w:pPr>
        <w:pStyle w:val="Lijstalinea"/>
        <w:numPr>
          <w:ilvl w:val="0"/>
          <w:numId w:val="2"/>
        </w:numPr>
        <w:rPr>
          <w:i/>
          <w:lang w:val="en-GB"/>
        </w:rPr>
      </w:pPr>
      <w:r w:rsidRPr="00BF1BA4">
        <w:rPr>
          <w:lang w:val="en-GB"/>
        </w:rPr>
        <w:t xml:space="preserve">In order to push a docker image to </w:t>
      </w:r>
      <w:proofErr w:type="spellStart"/>
      <w:r w:rsidRPr="00BF1BA4">
        <w:rPr>
          <w:lang w:val="en-GB"/>
        </w:rPr>
        <w:t>dockerhub</w:t>
      </w:r>
      <w:proofErr w:type="spellEnd"/>
      <w:r w:rsidRPr="00BF1BA4">
        <w:rPr>
          <w:lang w:val="en-GB"/>
        </w:rPr>
        <w:t xml:space="preserve"> you need to be logged in: use </w:t>
      </w:r>
      <w:r w:rsidRPr="00BF1BA4">
        <w:rPr>
          <w:i/>
          <w:lang w:val="en-GB"/>
        </w:rPr>
        <w:t>$docker login</w:t>
      </w:r>
    </w:p>
    <w:p w14:paraId="3D4385FD" w14:textId="53F654D8" w:rsidR="00E20A62" w:rsidRPr="00BF1BA4" w:rsidRDefault="00DB4ACD" w:rsidP="00DB4ACD">
      <w:pPr>
        <w:pStyle w:val="Kop3"/>
        <w:rPr>
          <w:lang w:val="en-GB"/>
        </w:rPr>
      </w:pPr>
      <w:r w:rsidRPr="00BF1BA4">
        <w:rPr>
          <w:lang w:val="en-GB"/>
        </w:rPr>
        <w:t>docker run</w:t>
      </w:r>
    </w:p>
    <w:p w14:paraId="44FC2BFB" w14:textId="10A8603F" w:rsidR="009443C0" w:rsidRPr="00BF1BA4" w:rsidRDefault="00DB4ACD" w:rsidP="009443C0">
      <w:pPr>
        <w:pStyle w:val="Lijstalinea"/>
        <w:numPr>
          <w:ilvl w:val="0"/>
          <w:numId w:val="4"/>
        </w:numPr>
        <w:rPr>
          <w:lang w:val="en-GB"/>
        </w:rPr>
      </w:pPr>
      <w:r w:rsidRPr="00BF1BA4">
        <w:rPr>
          <w:lang w:val="en-GB"/>
        </w:rPr>
        <w:t xml:space="preserve">Start a container from an image. If the image isn’t present on the host, </w:t>
      </w:r>
      <w:r w:rsidR="00A25E06" w:rsidRPr="00BF1BA4">
        <w:rPr>
          <w:i/>
          <w:lang w:val="en-GB"/>
        </w:rPr>
        <w:t>“$</w:t>
      </w:r>
      <w:r w:rsidRPr="00BF1BA4">
        <w:rPr>
          <w:i/>
          <w:lang w:val="en-GB"/>
        </w:rPr>
        <w:t>docker run</w:t>
      </w:r>
      <w:r w:rsidR="00A25E06" w:rsidRPr="00BF1BA4">
        <w:rPr>
          <w:i/>
          <w:lang w:val="en-GB"/>
        </w:rPr>
        <w:t>”</w:t>
      </w:r>
      <w:r w:rsidRPr="00BF1BA4">
        <w:rPr>
          <w:lang w:val="en-GB"/>
        </w:rPr>
        <w:t xml:space="preserve"> will automatically search </w:t>
      </w:r>
      <w:proofErr w:type="spellStart"/>
      <w:r w:rsidRPr="00BF1BA4">
        <w:rPr>
          <w:lang w:val="en-GB"/>
        </w:rPr>
        <w:t>dockerhub</w:t>
      </w:r>
      <w:proofErr w:type="spellEnd"/>
      <w:r w:rsidRPr="00BF1BA4">
        <w:rPr>
          <w:lang w:val="en-GB"/>
        </w:rPr>
        <w:t xml:space="preserve"> for the image, download and install it. If the image is already present on the host, it will just lau</w:t>
      </w:r>
      <w:r w:rsidR="00F95E52" w:rsidRPr="00BF1BA4">
        <w:rPr>
          <w:lang w:val="en-GB"/>
        </w:rPr>
        <w:t>n</w:t>
      </w:r>
      <w:r w:rsidRPr="00BF1BA4">
        <w:rPr>
          <w:lang w:val="en-GB"/>
        </w:rPr>
        <w:t>ch the container from the image</w:t>
      </w:r>
    </w:p>
    <w:p w14:paraId="268112AD" w14:textId="416196FA" w:rsidR="004E6B20" w:rsidRPr="00713F4A" w:rsidRDefault="004E6B20" w:rsidP="008A5A82">
      <w:pPr>
        <w:pStyle w:val="Lijstalinea"/>
        <w:numPr>
          <w:ilvl w:val="0"/>
          <w:numId w:val="4"/>
        </w:numPr>
        <w:rPr>
          <w:lang w:val="en-GB"/>
        </w:rPr>
      </w:pPr>
      <w:r w:rsidRPr="00BF1BA4">
        <w:rPr>
          <w:b/>
          <w:lang w:val="en-GB"/>
        </w:rPr>
        <w:t>Usage</w:t>
      </w:r>
      <w:r w:rsidRPr="00BF1BA4">
        <w:rPr>
          <w:lang w:val="en-GB"/>
        </w:rPr>
        <w:t xml:space="preserve">: </w:t>
      </w:r>
      <w:r w:rsidRPr="00BF1BA4">
        <w:rPr>
          <w:i/>
          <w:lang w:val="en-GB"/>
        </w:rPr>
        <w:t xml:space="preserve">$docker run </w:t>
      </w:r>
      <w:r w:rsidR="0091698F" w:rsidRPr="00BF1BA4">
        <w:rPr>
          <w:i/>
          <w:lang w:val="en-GB"/>
        </w:rPr>
        <w:t>‘</w:t>
      </w:r>
      <w:r w:rsidRPr="00BF1BA4">
        <w:rPr>
          <w:i/>
          <w:lang w:val="en-GB"/>
        </w:rPr>
        <w:t>username</w:t>
      </w:r>
      <w:r w:rsidR="0091698F" w:rsidRPr="00BF1BA4">
        <w:rPr>
          <w:i/>
          <w:lang w:val="en-GB"/>
        </w:rPr>
        <w:t>’</w:t>
      </w:r>
      <w:r w:rsidRPr="00BF1BA4">
        <w:rPr>
          <w:i/>
          <w:lang w:val="en-GB"/>
        </w:rPr>
        <w:t>/</w:t>
      </w:r>
      <w:r w:rsidR="0091698F" w:rsidRPr="00BF1BA4">
        <w:rPr>
          <w:i/>
          <w:lang w:val="en-GB"/>
        </w:rPr>
        <w:t>’</w:t>
      </w:r>
      <w:proofErr w:type="spellStart"/>
      <w:r w:rsidRPr="00BF1BA4">
        <w:rPr>
          <w:i/>
          <w:lang w:val="en-GB"/>
        </w:rPr>
        <w:t>imagename</w:t>
      </w:r>
      <w:proofErr w:type="spellEnd"/>
      <w:r w:rsidR="0091698F" w:rsidRPr="00BF1BA4">
        <w:rPr>
          <w:i/>
          <w:lang w:val="en-GB"/>
        </w:rPr>
        <w:t>’</w:t>
      </w:r>
      <w:r w:rsidRPr="00BF1BA4">
        <w:rPr>
          <w:i/>
          <w:lang w:val="en-GB"/>
        </w:rPr>
        <w:t>:</w:t>
      </w:r>
      <w:r w:rsidR="0091698F" w:rsidRPr="00BF1BA4">
        <w:rPr>
          <w:i/>
          <w:lang w:val="en-GB"/>
        </w:rPr>
        <w:t>’</w:t>
      </w:r>
      <w:r w:rsidRPr="00BF1BA4">
        <w:rPr>
          <w:i/>
          <w:lang w:val="en-GB"/>
        </w:rPr>
        <w:t>version</w:t>
      </w:r>
      <w:r w:rsidR="0091698F" w:rsidRPr="00BF1BA4">
        <w:rPr>
          <w:i/>
          <w:lang w:val="en-GB"/>
        </w:rPr>
        <w:t>’</w:t>
      </w:r>
      <w:r w:rsidR="00307D3C">
        <w:rPr>
          <w:i/>
          <w:lang w:val="en-GB"/>
        </w:rPr>
        <w:t xml:space="preserve"> ‘command to execute’</w:t>
      </w:r>
    </w:p>
    <w:p w14:paraId="57E9D866" w14:textId="64E1A75D" w:rsidR="00713F4A" w:rsidRPr="00713F4A" w:rsidRDefault="00713F4A" w:rsidP="00713F4A">
      <w:pPr>
        <w:pStyle w:val="Lijstalinea"/>
        <w:numPr>
          <w:ilvl w:val="1"/>
          <w:numId w:val="4"/>
        </w:numPr>
        <w:rPr>
          <w:lang w:val="en-GB"/>
        </w:rPr>
      </w:pPr>
      <w:r w:rsidRPr="00713F4A">
        <w:rPr>
          <w:lang w:val="en-GB"/>
        </w:rPr>
        <w:t>The command option isn’t required</w:t>
      </w:r>
      <w:r>
        <w:rPr>
          <w:lang w:val="en-GB"/>
        </w:rPr>
        <w:t>, when not provided to will default to /bin/bash most of the time</w:t>
      </w:r>
    </w:p>
    <w:p w14:paraId="05E7FDF7" w14:textId="6E342444" w:rsidR="009443C0" w:rsidRPr="00BF1BA4" w:rsidRDefault="009443C0" w:rsidP="009443C0">
      <w:pPr>
        <w:pStyle w:val="Lijstalinea"/>
        <w:numPr>
          <w:ilvl w:val="0"/>
          <w:numId w:val="4"/>
        </w:numPr>
        <w:rPr>
          <w:lang w:val="en-GB"/>
        </w:rPr>
      </w:pPr>
      <w:r w:rsidRPr="00BF1BA4">
        <w:rPr>
          <w:lang w:val="en-GB"/>
        </w:rPr>
        <w:t xml:space="preserve">Docker run has lots of options which can be found here: </w:t>
      </w:r>
      <w:hyperlink r:id="rId6" w:history="1">
        <w:r w:rsidRPr="00BF1BA4">
          <w:rPr>
            <w:rStyle w:val="Hyperlink"/>
            <w:lang w:val="en-GB"/>
          </w:rPr>
          <w:t>https://docs.docker.com/engine/reference/run/</w:t>
        </w:r>
      </w:hyperlink>
    </w:p>
    <w:tbl>
      <w:tblPr>
        <w:tblStyle w:val="Tabelraster"/>
        <w:tblW w:w="0" w:type="auto"/>
        <w:tblLook w:val="04A0" w:firstRow="1" w:lastRow="0" w:firstColumn="1" w:lastColumn="0" w:noHBand="0" w:noVBand="1"/>
      </w:tblPr>
      <w:tblGrid>
        <w:gridCol w:w="1271"/>
        <w:gridCol w:w="7745"/>
      </w:tblGrid>
      <w:tr w:rsidR="00B93218" w:rsidRPr="004272EA" w14:paraId="71620025" w14:textId="77777777" w:rsidTr="00B93218">
        <w:tc>
          <w:tcPr>
            <w:tcW w:w="1271" w:type="dxa"/>
          </w:tcPr>
          <w:p w14:paraId="742E8C88" w14:textId="6C24A7BE" w:rsidR="00B93218" w:rsidRPr="00BF1BA4" w:rsidRDefault="00B93218" w:rsidP="00B93218">
            <w:pPr>
              <w:rPr>
                <w:lang w:val="en-GB"/>
              </w:rPr>
            </w:pPr>
            <w:r w:rsidRPr="00BF1BA4">
              <w:rPr>
                <w:lang w:val="en-GB"/>
              </w:rPr>
              <w:t>-it</w:t>
            </w:r>
          </w:p>
        </w:tc>
        <w:tc>
          <w:tcPr>
            <w:tcW w:w="7745" w:type="dxa"/>
          </w:tcPr>
          <w:p w14:paraId="38D22854" w14:textId="240275CF" w:rsidR="00B93218" w:rsidRPr="00BF1BA4" w:rsidRDefault="00B93218" w:rsidP="00B93218">
            <w:pPr>
              <w:rPr>
                <w:lang w:val="en-GB"/>
              </w:rPr>
            </w:pPr>
            <w:r w:rsidRPr="00BF1BA4">
              <w:rPr>
                <w:lang w:val="en-GB"/>
              </w:rPr>
              <w:t xml:space="preserve">Keep the output on the </w:t>
            </w:r>
            <w:r w:rsidR="00D51E2A" w:rsidRPr="00BF1BA4">
              <w:rPr>
                <w:lang w:val="en-GB"/>
              </w:rPr>
              <w:t>attached</w:t>
            </w:r>
            <w:r w:rsidRPr="00BF1BA4">
              <w:rPr>
                <w:lang w:val="en-GB"/>
              </w:rPr>
              <w:t xml:space="preserve"> foreground in a terminal</w:t>
            </w:r>
          </w:p>
        </w:tc>
      </w:tr>
      <w:tr w:rsidR="00B93218" w:rsidRPr="004272EA" w14:paraId="65258234" w14:textId="77777777" w:rsidTr="00B93218">
        <w:tc>
          <w:tcPr>
            <w:tcW w:w="1271" w:type="dxa"/>
          </w:tcPr>
          <w:p w14:paraId="57AC7F48" w14:textId="2F4C6FCB" w:rsidR="00B93218" w:rsidRPr="00BF1BA4" w:rsidRDefault="00B93218" w:rsidP="00B93218">
            <w:pPr>
              <w:rPr>
                <w:lang w:val="en-GB"/>
              </w:rPr>
            </w:pPr>
            <w:r w:rsidRPr="00BF1BA4">
              <w:rPr>
                <w:lang w:val="en-GB"/>
              </w:rPr>
              <w:t>--rm</w:t>
            </w:r>
          </w:p>
        </w:tc>
        <w:tc>
          <w:tcPr>
            <w:tcW w:w="7745" w:type="dxa"/>
          </w:tcPr>
          <w:p w14:paraId="2FFB1EAF" w14:textId="77777777" w:rsidR="00B93218" w:rsidRPr="00BF1BA4" w:rsidRDefault="00B93218" w:rsidP="00B93218">
            <w:pPr>
              <w:rPr>
                <w:lang w:val="en-GB"/>
              </w:rPr>
            </w:pPr>
            <w:r w:rsidRPr="00BF1BA4">
              <w:rPr>
                <w:lang w:val="en-GB"/>
              </w:rPr>
              <w:t>Remove all remaining container files on container exit</w:t>
            </w:r>
          </w:p>
          <w:p w14:paraId="0F9BC01B" w14:textId="269B7DA9" w:rsidR="00B93218" w:rsidRPr="00BF1BA4" w:rsidRDefault="00B93218" w:rsidP="00B93218">
            <w:pPr>
              <w:rPr>
                <w:lang w:val="en-GB"/>
              </w:rPr>
            </w:pPr>
            <w:r w:rsidRPr="00BF1BA4">
              <w:rPr>
                <w:lang w:val="en-GB"/>
              </w:rPr>
              <w:t>(containers always preserve the final file structure in memory when exited, this command option stops this preventing cluttering of the system</w:t>
            </w:r>
            <w:r w:rsidR="00BF1BA4" w:rsidRPr="00BF1BA4">
              <w:rPr>
                <w:lang w:val="en-GB"/>
              </w:rPr>
              <w:t>)</w:t>
            </w:r>
          </w:p>
        </w:tc>
      </w:tr>
      <w:tr w:rsidR="00B93218" w:rsidRPr="004272EA" w14:paraId="7124F7EE" w14:textId="77777777" w:rsidTr="00B93218">
        <w:tc>
          <w:tcPr>
            <w:tcW w:w="1271" w:type="dxa"/>
          </w:tcPr>
          <w:p w14:paraId="6B010025" w14:textId="4876FF82" w:rsidR="00B93218" w:rsidRPr="00BF1BA4" w:rsidRDefault="00B93218" w:rsidP="00B93218">
            <w:pPr>
              <w:rPr>
                <w:lang w:val="en-GB"/>
              </w:rPr>
            </w:pPr>
            <w:r w:rsidRPr="00BF1BA4">
              <w:rPr>
                <w:lang w:val="en-GB"/>
              </w:rPr>
              <w:t>-v</w:t>
            </w:r>
          </w:p>
        </w:tc>
        <w:tc>
          <w:tcPr>
            <w:tcW w:w="7745" w:type="dxa"/>
          </w:tcPr>
          <w:p w14:paraId="46CD7A6C" w14:textId="77777777" w:rsidR="00B93218" w:rsidRPr="00BF1BA4" w:rsidRDefault="00BF1BA4" w:rsidP="00B93218">
            <w:pPr>
              <w:rPr>
                <w:b/>
                <w:lang w:val="en-GB"/>
              </w:rPr>
            </w:pPr>
            <w:r w:rsidRPr="00BF1BA4">
              <w:rPr>
                <w:lang w:val="en-GB"/>
              </w:rPr>
              <w:t xml:space="preserve">Mount a volume from the host on the container, these volumes will be </w:t>
            </w:r>
            <w:r w:rsidRPr="00BF1BA4">
              <w:rPr>
                <w:b/>
                <w:lang w:val="en-GB"/>
              </w:rPr>
              <w:t>dynamic</w:t>
            </w:r>
          </w:p>
          <w:p w14:paraId="206F83EE" w14:textId="1E3470C3" w:rsidR="00BF1BA4" w:rsidRPr="00BF1BA4" w:rsidRDefault="00BF1BA4" w:rsidP="00B93218">
            <w:pPr>
              <w:rPr>
                <w:lang w:val="fr-BE"/>
              </w:rPr>
            </w:pPr>
            <w:r w:rsidRPr="00BF1BA4">
              <w:rPr>
                <w:b/>
                <w:lang w:val="fr-BE"/>
              </w:rPr>
              <w:t xml:space="preserve">Usage: </w:t>
            </w:r>
            <w:r w:rsidRPr="00BF1BA4">
              <w:rPr>
                <w:i/>
                <w:lang w:val="fr-BE"/>
              </w:rPr>
              <w:t>-v “</w:t>
            </w:r>
            <w:proofErr w:type="spellStart"/>
            <w:r w:rsidRPr="00BF1BA4">
              <w:rPr>
                <w:i/>
                <w:lang w:val="fr-BE"/>
              </w:rPr>
              <w:t>host-location”:”container-location</w:t>
            </w:r>
            <w:proofErr w:type="spellEnd"/>
            <w:r w:rsidRPr="00BF1BA4">
              <w:rPr>
                <w:i/>
                <w:lang w:val="fr-BE"/>
              </w:rPr>
              <w:t>”</w:t>
            </w:r>
          </w:p>
        </w:tc>
      </w:tr>
      <w:tr w:rsidR="00FC6A6F" w:rsidRPr="004272EA" w14:paraId="171E0155" w14:textId="77777777" w:rsidTr="00B93218">
        <w:tc>
          <w:tcPr>
            <w:tcW w:w="1271" w:type="dxa"/>
          </w:tcPr>
          <w:p w14:paraId="01DA7FA7" w14:textId="5BA58A90" w:rsidR="00FC6A6F" w:rsidRPr="00FC6A6F" w:rsidRDefault="00FC6A6F" w:rsidP="00B93218">
            <w:pPr>
              <w:rPr>
                <w:lang w:val="fr-BE"/>
              </w:rPr>
            </w:pPr>
            <w:r>
              <w:rPr>
                <w:lang w:val="fr-BE"/>
              </w:rPr>
              <w:t>--</w:t>
            </w:r>
            <w:proofErr w:type="spellStart"/>
            <w:r>
              <w:rPr>
                <w:lang w:val="fr-BE"/>
              </w:rPr>
              <w:t>mount</w:t>
            </w:r>
            <w:proofErr w:type="spellEnd"/>
          </w:p>
        </w:tc>
        <w:tc>
          <w:tcPr>
            <w:tcW w:w="7745" w:type="dxa"/>
          </w:tcPr>
          <w:p w14:paraId="14F15090" w14:textId="03D4137A" w:rsidR="00FC6A6F" w:rsidRDefault="00FC6A6F" w:rsidP="00B93218">
            <w:pPr>
              <w:rPr>
                <w:lang w:val="en-GB"/>
              </w:rPr>
            </w:pPr>
            <w:r w:rsidRPr="00FC6A6F">
              <w:rPr>
                <w:lang w:val="en-GB"/>
              </w:rPr>
              <w:t>Same as the -v o</w:t>
            </w:r>
            <w:r>
              <w:rPr>
                <w:lang w:val="en-GB"/>
              </w:rPr>
              <w:t>ption</w:t>
            </w:r>
            <w:r w:rsidR="00E86B5A">
              <w:rPr>
                <w:lang w:val="en-GB"/>
              </w:rPr>
              <w:t xml:space="preserve">, but </w:t>
            </w:r>
            <w:r>
              <w:rPr>
                <w:lang w:val="en-GB"/>
              </w:rPr>
              <w:t>more readable</w:t>
            </w:r>
          </w:p>
          <w:p w14:paraId="2206C16D" w14:textId="77777777" w:rsidR="00FC6A6F" w:rsidRDefault="00FC6A6F" w:rsidP="00B93218">
            <w:pPr>
              <w:rPr>
                <w:lang w:val="en-GB"/>
              </w:rPr>
            </w:pPr>
            <w:r>
              <w:rPr>
                <w:lang w:val="en-GB"/>
              </w:rPr>
              <w:t>Doesn’t seem to work on windows</w:t>
            </w:r>
          </w:p>
          <w:p w14:paraId="365FDFEB" w14:textId="59F20F55" w:rsidR="00FC6A6F" w:rsidRPr="00FC6A6F" w:rsidRDefault="00FC6A6F" w:rsidP="00B93218">
            <w:pPr>
              <w:rPr>
                <w:lang w:val="en-GB"/>
              </w:rPr>
            </w:pPr>
            <w:r w:rsidRPr="00FC6A6F">
              <w:rPr>
                <w:b/>
                <w:lang w:val="en-GB"/>
              </w:rPr>
              <w:t>Usage:</w:t>
            </w:r>
            <w:r>
              <w:rPr>
                <w:lang w:val="en-GB"/>
              </w:rPr>
              <w:t xml:space="preserve"> </w:t>
            </w:r>
            <w:r w:rsidRPr="00E962D8">
              <w:rPr>
                <w:i/>
                <w:lang w:val="en-GB"/>
              </w:rPr>
              <w:t xml:space="preserve">--mount </w:t>
            </w:r>
            <w:proofErr w:type="spellStart"/>
            <w:r w:rsidRPr="00E962D8">
              <w:rPr>
                <w:i/>
                <w:lang w:val="en-GB"/>
              </w:rPr>
              <w:t>src</w:t>
            </w:r>
            <w:proofErr w:type="spellEnd"/>
            <w:r w:rsidRPr="00E962D8">
              <w:rPr>
                <w:i/>
                <w:lang w:val="en-GB"/>
              </w:rPr>
              <w:t>=””,target=””,type=””</w:t>
            </w:r>
          </w:p>
        </w:tc>
      </w:tr>
      <w:tr w:rsidR="00B93218" w:rsidRPr="004272EA" w14:paraId="1103CC25" w14:textId="77777777" w:rsidTr="00B93218">
        <w:tc>
          <w:tcPr>
            <w:tcW w:w="1271" w:type="dxa"/>
          </w:tcPr>
          <w:p w14:paraId="324867B0" w14:textId="700079D6" w:rsidR="00B93218" w:rsidRPr="00BF1BA4" w:rsidRDefault="00391900" w:rsidP="00B93218">
            <w:pPr>
              <w:rPr>
                <w:lang w:val="fr-BE"/>
              </w:rPr>
            </w:pPr>
            <w:r>
              <w:rPr>
                <w:lang w:val="fr-BE"/>
              </w:rPr>
              <w:t>--</w:t>
            </w:r>
            <w:proofErr w:type="spellStart"/>
            <w:r>
              <w:rPr>
                <w:lang w:val="fr-BE"/>
              </w:rPr>
              <w:t>name</w:t>
            </w:r>
            <w:proofErr w:type="spellEnd"/>
          </w:p>
        </w:tc>
        <w:tc>
          <w:tcPr>
            <w:tcW w:w="7745" w:type="dxa"/>
          </w:tcPr>
          <w:p w14:paraId="1EBE9917" w14:textId="08216928" w:rsidR="00B93218" w:rsidRPr="00391900" w:rsidRDefault="00391900" w:rsidP="00B93218">
            <w:pPr>
              <w:rPr>
                <w:lang w:val="en-GB"/>
              </w:rPr>
            </w:pPr>
            <w:r w:rsidRPr="00391900">
              <w:rPr>
                <w:lang w:val="en-GB"/>
              </w:rPr>
              <w:t>Give the container a r</w:t>
            </w:r>
            <w:r>
              <w:rPr>
                <w:lang w:val="en-GB"/>
              </w:rPr>
              <w:t>ecognizable name</w:t>
            </w:r>
          </w:p>
        </w:tc>
      </w:tr>
    </w:tbl>
    <w:p w14:paraId="297CBA53" w14:textId="0F37CB3F" w:rsidR="002D5550" w:rsidRPr="004272EA" w:rsidRDefault="004272EA" w:rsidP="00B93218">
      <w:pPr>
        <w:rPr>
          <w:noProof/>
          <w:lang w:val="en-GB"/>
        </w:rPr>
      </w:pPr>
      <w:r w:rsidRPr="004272EA">
        <w:rPr>
          <w:noProof/>
          <w:lang w:val="en-GB"/>
        </w:rPr>
        <w:t>Bot</w:t>
      </w:r>
      <w:r>
        <w:rPr>
          <w:noProof/>
          <w:lang w:val="en-GB"/>
        </w:rPr>
        <w:t xml:space="preserve">h the -v and the </w:t>
      </w:r>
      <w:r w:rsidR="000843AA">
        <w:rPr>
          <w:noProof/>
          <w:lang w:val="en-GB"/>
        </w:rPr>
        <w:t>--</w:t>
      </w:r>
      <w:r>
        <w:rPr>
          <w:noProof/>
          <w:lang w:val="en-GB"/>
        </w:rPr>
        <w:t>mount option require the full paths to the HOST location and the CONTAINER location</w:t>
      </w:r>
    </w:p>
    <w:p w14:paraId="227E30B0" w14:textId="77777777" w:rsidR="002D5550" w:rsidRPr="004272EA" w:rsidRDefault="002D5550" w:rsidP="00B93218">
      <w:pPr>
        <w:rPr>
          <w:noProof/>
          <w:lang w:val="en-GB"/>
        </w:rPr>
      </w:pPr>
      <w:bookmarkStart w:id="0" w:name="_GoBack"/>
      <w:bookmarkEnd w:id="0"/>
    </w:p>
    <w:p w14:paraId="581697F7" w14:textId="77777777" w:rsidR="002D5550" w:rsidRPr="004272EA" w:rsidRDefault="002D5550" w:rsidP="00B93218">
      <w:pPr>
        <w:rPr>
          <w:noProof/>
          <w:lang w:val="en-GB"/>
        </w:rPr>
      </w:pPr>
    </w:p>
    <w:p w14:paraId="0B5283BE" w14:textId="77777777" w:rsidR="00D51E2A" w:rsidRDefault="00D51E2A">
      <w:pPr>
        <w:rPr>
          <w:caps/>
          <w:noProof/>
          <w:spacing w:val="15"/>
          <w:lang w:val="en-GB"/>
        </w:rPr>
      </w:pPr>
      <w:r>
        <w:rPr>
          <w:noProof/>
          <w:lang w:val="en-GB"/>
        </w:rPr>
        <w:br w:type="page"/>
      </w:r>
    </w:p>
    <w:p w14:paraId="3682D2DE" w14:textId="649D8DB7" w:rsidR="002D5550" w:rsidRPr="002D5550" w:rsidRDefault="002D5550" w:rsidP="002D5550">
      <w:pPr>
        <w:pStyle w:val="Kop2"/>
        <w:rPr>
          <w:noProof/>
          <w:lang w:val="en-GB"/>
        </w:rPr>
      </w:pPr>
      <w:r w:rsidRPr="002D5550">
        <w:rPr>
          <w:noProof/>
          <w:lang w:val="en-GB"/>
        </w:rPr>
        <w:lastRenderedPageBreak/>
        <w:t>“Docker in docker”</w:t>
      </w:r>
    </w:p>
    <w:p w14:paraId="0332C50B" w14:textId="77777777" w:rsidR="00116540" w:rsidRPr="004272EA" w:rsidRDefault="002D5550" w:rsidP="00116540">
      <w:pPr>
        <w:keepNext/>
        <w:rPr>
          <w:lang w:val="en-GB"/>
        </w:rPr>
      </w:pPr>
      <w:r w:rsidRPr="002D5550">
        <w:rPr>
          <w:noProof/>
          <w:lang w:val="en-GB"/>
        </w:rPr>
        <w:t>By mounting the docker deamon from the host to the master docker</w:t>
      </w:r>
      <w:r>
        <w:rPr>
          <w:noProof/>
          <w:lang w:val="en-GB"/>
        </w:rPr>
        <w:t xml:space="preserve"> container, the master docker container (the one running snakemake in th is case) can spawn new docker containers. These docker new docker containers wont be child containers running inside the master container but  they will be siblings of the master, meaning that they actually run on the HOST, however they are controlled by the master. This trick is used because an actual docker in docker container, w</w:t>
      </w:r>
      <w:r w:rsidR="000105EE">
        <w:rPr>
          <w:noProof/>
          <w:lang w:val="en-GB"/>
        </w:rPr>
        <w:t>h</w:t>
      </w:r>
      <w:r>
        <w:rPr>
          <w:noProof/>
          <w:lang w:val="en-GB"/>
        </w:rPr>
        <w:t>ile possible to create wit</w:t>
      </w:r>
      <w:r w:rsidR="00691EFB">
        <w:rPr>
          <w:noProof/>
          <w:lang w:val="en-GB"/>
        </w:rPr>
        <w:t>h</w:t>
      </w:r>
      <w:r>
        <w:rPr>
          <w:noProof/>
          <w:lang w:val="en-GB"/>
        </w:rPr>
        <w:t xml:space="preserve"> the –priviliged tag, isn’t really supported and can even </w:t>
      </w:r>
      <w:r w:rsidR="00691EFB">
        <w:rPr>
          <w:noProof/>
          <w:lang w:val="en-GB"/>
        </w:rPr>
        <w:t>cause f</w:t>
      </w:r>
      <w:r>
        <w:rPr>
          <w:noProof/>
          <w:lang w:val="en-GB"/>
        </w:rPr>
        <w:t>ile corruption. In general it’s not advised to run more then 1 docker deamon on a system</w:t>
      </w:r>
      <w:r w:rsidR="00F05D95">
        <w:rPr>
          <w:noProof/>
          <w:lang w:val="en-GB"/>
        </w:rPr>
        <w:t>, therefore sharing the deamon between containers is the solution</w:t>
      </w:r>
      <w:r w:rsidR="00EC7395">
        <w:rPr>
          <w:noProof/>
          <w:lang w:val="en-GB"/>
        </w:rPr>
        <w:t>.</w:t>
      </w:r>
      <w:r>
        <w:rPr>
          <w:noProof/>
        </w:rPr>
        <w:drawing>
          <wp:inline distT="0" distB="0" distL="0" distR="0" wp14:anchorId="6DE84F5A" wp14:editId="026C0901">
            <wp:extent cx="5731510" cy="152590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25905"/>
                    </a:xfrm>
                    <a:prstGeom prst="rect">
                      <a:avLst/>
                    </a:prstGeom>
                  </pic:spPr>
                </pic:pic>
              </a:graphicData>
            </a:graphic>
          </wp:inline>
        </w:drawing>
      </w:r>
    </w:p>
    <w:p w14:paraId="61603B2A" w14:textId="34316782" w:rsidR="00B93218" w:rsidRPr="00116540" w:rsidRDefault="00116540" w:rsidP="00116540">
      <w:pPr>
        <w:pStyle w:val="Bijschrift"/>
        <w:rPr>
          <w:lang w:val="en-GB"/>
        </w:rPr>
      </w:pPr>
      <w:r w:rsidRPr="00116540">
        <w:rPr>
          <w:lang w:val="en-GB"/>
        </w:rPr>
        <w:t xml:space="preserve">Figure </w:t>
      </w:r>
      <w:r>
        <w:fldChar w:fldCharType="begin"/>
      </w:r>
      <w:r w:rsidRPr="00116540">
        <w:rPr>
          <w:lang w:val="en-GB"/>
        </w:rPr>
        <w:instrText xml:space="preserve"> SEQ Figure \* ARABIC </w:instrText>
      </w:r>
      <w:r>
        <w:fldChar w:fldCharType="separate"/>
      </w:r>
      <w:r w:rsidRPr="00116540">
        <w:rPr>
          <w:noProof/>
          <w:lang w:val="en-GB"/>
        </w:rPr>
        <w:t>1</w:t>
      </w:r>
      <w:r>
        <w:fldChar w:fldCharType="end"/>
      </w:r>
      <w:r w:rsidRPr="00116540">
        <w:rPr>
          <w:lang w:val="en-GB"/>
        </w:rPr>
        <w:t xml:space="preserve">: the code to mount the docker </w:t>
      </w:r>
      <w:proofErr w:type="spellStart"/>
      <w:r w:rsidRPr="00116540">
        <w:rPr>
          <w:lang w:val="en-GB"/>
        </w:rPr>
        <w:t>deamon</w:t>
      </w:r>
      <w:proofErr w:type="spellEnd"/>
      <w:r w:rsidRPr="00116540">
        <w:rPr>
          <w:lang w:val="en-GB"/>
        </w:rPr>
        <w:t xml:space="preserve"> into a container</w:t>
      </w:r>
    </w:p>
    <w:sectPr w:rsidR="00B93218" w:rsidRPr="0011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5CB8"/>
    <w:multiLevelType w:val="hybridMultilevel"/>
    <w:tmpl w:val="7226B69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D7D5BCC"/>
    <w:multiLevelType w:val="hybridMultilevel"/>
    <w:tmpl w:val="E1E0DF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1D60A94"/>
    <w:multiLevelType w:val="hybridMultilevel"/>
    <w:tmpl w:val="169E153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5C63640"/>
    <w:multiLevelType w:val="hybridMultilevel"/>
    <w:tmpl w:val="EEFA96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EF"/>
    <w:rsid w:val="000105EE"/>
    <w:rsid w:val="000843AA"/>
    <w:rsid w:val="00084E4A"/>
    <w:rsid w:val="000E13B7"/>
    <w:rsid w:val="000E7D7B"/>
    <w:rsid w:val="000F28ED"/>
    <w:rsid w:val="00116540"/>
    <w:rsid w:val="001B6DAD"/>
    <w:rsid w:val="0029034D"/>
    <w:rsid w:val="002D36C5"/>
    <w:rsid w:val="002D5550"/>
    <w:rsid w:val="00307D3C"/>
    <w:rsid w:val="00391900"/>
    <w:rsid w:val="00420F21"/>
    <w:rsid w:val="004272EA"/>
    <w:rsid w:val="004E6B20"/>
    <w:rsid w:val="005602D7"/>
    <w:rsid w:val="00582541"/>
    <w:rsid w:val="005C36FE"/>
    <w:rsid w:val="005D09F0"/>
    <w:rsid w:val="005D3386"/>
    <w:rsid w:val="005F410C"/>
    <w:rsid w:val="00622F50"/>
    <w:rsid w:val="00691EFB"/>
    <w:rsid w:val="006A3D47"/>
    <w:rsid w:val="00713F4A"/>
    <w:rsid w:val="0083377B"/>
    <w:rsid w:val="00862DB2"/>
    <w:rsid w:val="008A1CE3"/>
    <w:rsid w:val="008A5A82"/>
    <w:rsid w:val="008C2A2E"/>
    <w:rsid w:val="0091698F"/>
    <w:rsid w:val="009443C0"/>
    <w:rsid w:val="009477F6"/>
    <w:rsid w:val="00A000C5"/>
    <w:rsid w:val="00A25E06"/>
    <w:rsid w:val="00A54D13"/>
    <w:rsid w:val="00AF2972"/>
    <w:rsid w:val="00B93218"/>
    <w:rsid w:val="00BE52BE"/>
    <w:rsid w:val="00BF1BA4"/>
    <w:rsid w:val="00C05F73"/>
    <w:rsid w:val="00CB2DEF"/>
    <w:rsid w:val="00D51E2A"/>
    <w:rsid w:val="00D53A67"/>
    <w:rsid w:val="00DB4ACD"/>
    <w:rsid w:val="00E20A62"/>
    <w:rsid w:val="00E86B5A"/>
    <w:rsid w:val="00E93324"/>
    <w:rsid w:val="00E962D8"/>
    <w:rsid w:val="00EC7395"/>
    <w:rsid w:val="00EF2E74"/>
    <w:rsid w:val="00EF3A14"/>
    <w:rsid w:val="00F05D95"/>
    <w:rsid w:val="00F80E5E"/>
    <w:rsid w:val="00F95E52"/>
    <w:rsid w:val="00FC6A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BA7E"/>
  <w15:chartTrackingRefBased/>
  <w15:docId w15:val="{5990468C-2759-4C67-A850-66A659E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2F50"/>
  </w:style>
  <w:style w:type="paragraph" w:styleId="Kop1">
    <w:name w:val="heading 1"/>
    <w:basedOn w:val="Standaard"/>
    <w:next w:val="Standaard"/>
    <w:link w:val="Kop1Char"/>
    <w:uiPriority w:val="9"/>
    <w:qFormat/>
    <w:rsid w:val="00622F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622F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622F50"/>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622F50"/>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622F50"/>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622F50"/>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622F50"/>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622F5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22F5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2F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622F50"/>
    <w:rPr>
      <w:rFonts w:asciiTheme="majorHAnsi" w:eastAsiaTheme="majorEastAsia" w:hAnsiTheme="majorHAnsi" w:cstheme="majorBidi"/>
      <w:caps/>
      <w:color w:val="4472C4" w:themeColor="accent1"/>
      <w:spacing w:val="10"/>
      <w:sz w:val="52"/>
      <w:szCs w:val="52"/>
    </w:rPr>
  </w:style>
  <w:style w:type="character" w:customStyle="1" w:styleId="Kop1Char">
    <w:name w:val="Kop 1 Char"/>
    <w:basedOn w:val="Standaardalinea-lettertype"/>
    <w:link w:val="Kop1"/>
    <w:uiPriority w:val="9"/>
    <w:rsid w:val="00622F50"/>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622F50"/>
    <w:rPr>
      <w:caps/>
      <w:spacing w:val="15"/>
      <w:shd w:val="clear" w:color="auto" w:fill="D9E2F3" w:themeFill="accent1" w:themeFillTint="33"/>
    </w:rPr>
  </w:style>
  <w:style w:type="character" w:customStyle="1" w:styleId="Kop3Char">
    <w:name w:val="Kop 3 Char"/>
    <w:basedOn w:val="Standaardalinea-lettertype"/>
    <w:link w:val="Kop3"/>
    <w:uiPriority w:val="9"/>
    <w:rsid w:val="00622F50"/>
    <w:rPr>
      <w:caps/>
      <w:color w:val="1F3763" w:themeColor="accent1" w:themeShade="7F"/>
      <w:spacing w:val="15"/>
    </w:rPr>
  </w:style>
  <w:style w:type="character" w:customStyle="1" w:styleId="Kop4Char">
    <w:name w:val="Kop 4 Char"/>
    <w:basedOn w:val="Standaardalinea-lettertype"/>
    <w:link w:val="Kop4"/>
    <w:uiPriority w:val="9"/>
    <w:semiHidden/>
    <w:rsid w:val="00622F50"/>
    <w:rPr>
      <w:caps/>
      <w:color w:val="2F5496" w:themeColor="accent1" w:themeShade="BF"/>
      <w:spacing w:val="10"/>
    </w:rPr>
  </w:style>
  <w:style w:type="character" w:customStyle="1" w:styleId="Kop5Char">
    <w:name w:val="Kop 5 Char"/>
    <w:basedOn w:val="Standaardalinea-lettertype"/>
    <w:link w:val="Kop5"/>
    <w:uiPriority w:val="9"/>
    <w:semiHidden/>
    <w:rsid w:val="00622F50"/>
    <w:rPr>
      <w:caps/>
      <w:color w:val="2F5496" w:themeColor="accent1" w:themeShade="BF"/>
      <w:spacing w:val="10"/>
    </w:rPr>
  </w:style>
  <w:style w:type="character" w:customStyle="1" w:styleId="Kop6Char">
    <w:name w:val="Kop 6 Char"/>
    <w:basedOn w:val="Standaardalinea-lettertype"/>
    <w:link w:val="Kop6"/>
    <w:uiPriority w:val="9"/>
    <w:semiHidden/>
    <w:rsid w:val="00622F50"/>
    <w:rPr>
      <w:caps/>
      <w:color w:val="2F5496" w:themeColor="accent1" w:themeShade="BF"/>
      <w:spacing w:val="10"/>
    </w:rPr>
  </w:style>
  <w:style w:type="character" w:customStyle="1" w:styleId="Kop7Char">
    <w:name w:val="Kop 7 Char"/>
    <w:basedOn w:val="Standaardalinea-lettertype"/>
    <w:link w:val="Kop7"/>
    <w:uiPriority w:val="9"/>
    <w:semiHidden/>
    <w:rsid w:val="00622F50"/>
    <w:rPr>
      <w:caps/>
      <w:color w:val="2F5496" w:themeColor="accent1" w:themeShade="BF"/>
      <w:spacing w:val="10"/>
    </w:rPr>
  </w:style>
  <w:style w:type="character" w:customStyle="1" w:styleId="Kop8Char">
    <w:name w:val="Kop 8 Char"/>
    <w:basedOn w:val="Standaardalinea-lettertype"/>
    <w:link w:val="Kop8"/>
    <w:uiPriority w:val="9"/>
    <w:semiHidden/>
    <w:rsid w:val="00622F50"/>
    <w:rPr>
      <w:caps/>
      <w:spacing w:val="10"/>
      <w:sz w:val="18"/>
      <w:szCs w:val="18"/>
    </w:rPr>
  </w:style>
  <w:style w:type="character" w:customStyle="1" w:styleId="Kop9Char">
    <w:name w:val="Kop 9 Char"/>
    <w:basedOn w:val="Standaardalinea-lettertype"/>
    <w:link w:val="Kop9"/>
    <w:uiPriority w:val="9"/>
    <w:semiHidden/>
    <w:rsid w:val="00622F50"/>
    <w:rPr>
      <w:i/>
      <w:iCs/>
      <w:caps/>
      <w:spacing w:val="10"/>
      <w:sz w:val="18"/>
      <w:szCs w:val="18"/>
    </w:rPr>
  </w:style>
  <w:style w:type="paragraph" w:styleId="Bijschrift">
    <w:name w:val="caption"/>
    <w:basedOn w:val="Standaard"/>
    <w:next w:val="Standaard"/>
    <w:uiPriority w:val="35"/>
    <w:unhideWhenUsed/>
    <w:qFormat/>
    <w:rsid w:val="00622F50"/>
    <w:rPr>
      <w:b/>
      <w:bCs/>
      <w:color w:val="2F5496" w:themeColor="accent1" w:themeShade="BF"/>
      <w:sz w:val="16"/>
      <w:szCs w:val="16"/>
    </w:rPr>
  </w:style>
  <w:style w:type="paragraph" w:styleId="Ondertitel">
    <w:name w:val="Subtitle"/>
    <w:basedOn w:val="Standaard"/>
    <w:next w:val="Standaard"/>
    <w:link w:val="OndertitelChar"/>
    <w:uiPriority w:val="11"/>
    <w:qFormat/>
    <w:rsid w:val="00622F5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622F50"/>
    <w:rPr>
      <w:caps/>
      <w:color w:val="595959" w:themeColor="text1" w:themeTint="A6"/>
      <w:spacing w:val="10"/>
      <w:sz w:val="21"/>
      <w:szCs w:val="21"/>
    </w:rPr>
  </w:style>
  <w:style w:type="character" w:styleId="Zwaar">
    <w:name w:val="Strong"/>
    <w:uiPriority w:val="22"/>
    <w:qFormat/>
    <w:rsid w:val="00622F50"/>
    <w:rPr>
      <w:b/>
      <w:bCs/>
    </w:rPr>
  </w:style>
  <w:style w:type="character" w:styleId="Nadruk">
    <w:name w:val="Emphasis"/>
    <w:uiPriority w:val="20"/>
    <w:qFormat/>
    <w:rsid w:val="00622F50"/>
    <w:rPr>
      <w:caps/>
      <w:color w:val="1F3763" w:themeColor="accent1" w:themeShade="7F"/>
      <w:spacing w:val="5"/>
    </w:rPr>
  </w:style>
  <w:style w:type="paragraph" w:styleId="Geenafstand">
    <w:name w:val="No Spacing"/>
    <w:uiPriority w:val="1"/>
    <w:qFormat/>
    <w:rsid w:val="00622F50"/>
    <w:pPr>
      <w:spacing w:after="0" w:line="240" w:lineRule="auto"/>
    </w:pPr>
  </w:style>
  <w:style w:type="paragraph" w:styleId="Citaat">
    <w:name w:val="Quote"/>
    <w:basedOn w:val="Standaard"/>
    <w:next w:val="Standaard"/>
    <w:link w:val="CitaatChar"/>
    <w:uiPriority w:val="29"/>
    <w:qFormat/>
    <w:rsid w:val="00622F50"/>
    <w:rPr>
      <w:i/>
      <w:iCs/>
      <w:sz w:val="24"/>
      <w:szCs w:val="24"/>
    </w:rPr>
  </w:style>
  <w:style w:type="character" w:customStyle="1" w:styleId="CitaatChar">
    <w:name w:val="Citaat Char"/>
    <w:basedOn w:val="Standaardalinea-lettertype"/>
    <w:link w:val="Citaat"/>
    <w:uiPriority w:val="29"/>
    <w:rsid w:val="00622F50"/>
    <w:rPr>
      <w:i/>
      <w:iCs/>
      <w:sz w:val="24"/>
      <w:szCs w:val="24"/>
    </w:rPr>
  </w:style>
  <w:style w:type="paragraph" w:styleId="Duidelijkcitaat">
    <w:name w:val="Intense Quote"/>
    <w:basedOn w:val="Standaard"/>
    <w:next w:val="Standaard"/>
    <w:link w:val="DuidelijkcitaatChar"/>
    <w:uiPriority w:val="30"/>
    <w:qFormat/>
    <w:rsid w:val="00622F50"/>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622F50"/>
    <w:rPr>
      <w:color w:val="4472C4" w:themeColor="accent1"/>
      <w:sz w:val="24"/>
      <w:szCs w:val="24"/>
    </w:rPr>
  </w:style>
  <w:style w:type="character" w:styleId="Subtielebenadrukking">
    <w:name w:val="Subtle Emphasis"/>
    <w:uiPriority w:val="19"/>
    <w:qFormat/>
    <w:rsid w:val="00622F50"/>
    <w:rPr>
      <w:i/>
      <w:iCs/>
      <w:color w:val="1F3763" w:themeColor="accent1" w:themeShade="7F"/>
    </w:rPr>
  </w:style>
  <w:style w:type="character" w:styleId="Intensievebenadrukking">
    <w:name w:val="Intense Emphasis"/>
    <w:uiPriority w:val="21"/>
    <w:qFormat/>
    <w:rsid w:val="00622F50"/>
    <w:rPr>
      <w:b/>
      <w:bCs/>
      <w:caps/>
      <w:color w:val="1F3763" w:themeColor="accent1" w:themeShade="7F"/>
      <w:spacing w:val="10"/>
    </w:rPr>
  </w:style>
  <w:style w:type="character" w:styleId="Subtieleverwijzing">
    <w:name w:val="Subtle Reference"/>
    <w:uiPriority w:val="31"/>
    <w:qFormat/>
    <w:rsid w:val="00622F50"/>
    <w:rPr>
      <w:b/>
      <w:bCs/>
      <w:color w:val="4472C4" w:themeColor="accent1"/>
    </w:rPr>
  </w:style>
  <w:style w:type="character" w:styleId="Intensieveverwijzing">
    <w:name w:val="Intense Reference"/>
    <w:uiPriority w:val="32"/>
    <w:qFormat/>
    <w:rsid w:val="00622F50"/>
    <w:rPr>
      <w:b/>
      <w:bCs/>
      <w:i/>
      <w:iCs/>
      <w:caps/>
      <w:color w:val="4472C4" w:themeColor="accent1"/>
    </w:rPr>
  </w:style>
  <w:style w:type="character" w:styleId="Titelvanboek">
    <w:name w:val="Book Title"/>
    <w:uiPriority w:val="33"/>
    <w:qFormat/>
    <w:rsid w:val="00622F50"/>
    <w:rPr>
      <w:b/>
      <w:bCs/>
      <w:i/>
      <w:iCs/>
      <w:spacing w:val="0"/>
    </w:rPr>
  </w:style>
  <w:style w:type="paragraph" w:styleId="Kopvaninhoudsopgave">
    <w:name w:val="TOC Heading"/>
    <w:basedOn w:val="Kop1"/>
    <w:next w:val="Standaard"/>
    <w:uiPriority w:val="39"/>
    <w:semiHidden/>
    <w:unhideWhenUsed/>
    <w:qFormat/>
    <w:rsid w:val="00622F50"/>
    <w:pPr>
      <w:outlineLvl w:val="9"/>
    </w:pPr>
  </w:style>
  <w:style w:type="table" w:styleId="Tabelraster">
    <w:name w:val="Table Grid"/>
    <w:basedOn w:val="Standaardtabel"/>
    <w:uiPriority w:val="39"/>
    <w:rsid w:val="00622F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AF2972"/>
    <w:rPr>
      <w:color w:val="0000FF"/>
      <w:u w:val="single"/>
    </w:rPr>
  </w:style>
  <w:style w:type="paragraph" w:styleId="Lijstalinea">
    <w:name w:val="List Paragraph"/>
    <w:basedOn w:val="Standaard"/>
    <w:uiPriority w:val="34"/>
    <w:qFormat/>
    <w:rsid w:val="00A00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506944">
      <w:bodyDiv w:val="1"/>
      <w:marLeft w:val="0"/>
      <w:marRight w:val="0"/>
      <w:marTop w:val="0"/>
      <w:marBottom w:val="0"/>
      <w:divBdr>
        <w:top w:val="none" w:sz="0" w:space="0" w:color="auto"/>
        <w:left w:val="none" w:sz="0" w:space="0" w:color="auto"/>
        <w:bottom w:val="none" w:sz="0" w:space="0" w:color="auto"/>
        <w:right w:val="none" w:sz="0" w:space="0" w:color="auto"/>
      </w:divBdr>
      <w:divsChild>
        <w:div w:id="1393655034">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0"/>
              <w:marBottom w:val="0"/>
              <w:divBdr>
                <w:top w:val="none" w:sz="0" w:space="0" w:color="auto"/>
                <w:left w:val="none" w:sz="0" w:space="0" w:color="auto"/>
                <w:bottom w:val="none" w:sz="0" w:space="0" w:color="auto"/>
                <w:right w:val="none" w:sz="0" w:space="0" w:color="auto"/>
              </w:divBdr>
            </w:div>
            <w:div w:id="80883488">
              <w:marLeft w:val="0"/>
              <w:marRight w:val="0"/>
              <w:marTop w:val="0"/>
              <w:marBottom w:val="0"/>
              <w:divBdr>
                <w:top w:val="none" w:sz="0" w:space="0" w:color="auto"/>
                <w:left w:val="none" w:sz="0" w:space="0" w:color="auto"/>
                <w:bottom w:val="none" w:sz="0" w:space="0" w:color="auto"/>
                <w:right w:val="none" w:sz="0" w:space="0" w:color="auto"/>
              </w:divBdr>
            </w:div>
            <w:div w:id="2071684257">
              <w:marLeft w:val="0"/>
              <w:marRight w:val="0"/>
              <w:marTop w:val="0"/>
              <w:marBottom w:val="0"/>
              <w:divBdr>
                <w:top w:val="none" w:sz="0" w:space="0" w:color="auto"/>
                <w:left w:val="none" w:sz="0" w:space="0" w:color="auto"/>
                <w:bottom w:val="none" w:sz="0" w:space="0" w:color="auto"/>
                <w:right w:val="none" w:sz="0" w:space="0" w:color="auto"/>
              </w:divBdr>
            </w:div>
            <w:div w:id="407505403">
              <w:marLeft w:val="0"/>
              <w:marRight w:val="0"/>
              <w:marTop w:val="0"/>
              <w:marBottom w:val="0"/>
              <w:divBdr>
                <w:top w:val="none" w:sz="0" w:space="0" w:color="auto"/>
                <w:left w:val="none" w:sz="0" w:space="0" w:color="auto"/>
                <w:bottom w:val="none" w:sz="0" w:space="0" w:color="auto"/>
                <w:right w:val="none" w:sz="0" w:space="0" w:color="auto"/>
              </w:divBdr>
            </w:div>
            <w:div w:id="1741638147">
              <w:marLeft w:val="0"/>
              <w:marRight w:val="0"/>
              <w:marTop w:val="0"/>
              <w:marBottom w:val="0"/>
              <w:divBdr>
                <w:top w:val="none" w:sz="0" w:space="0" w:color="auto"/>
                <w:left w:val="none" w:sz="0" w:space="0" w:color="auto"/>
                <w:bottom w:val="none" w:sz="0" w:space="0" w:color="auto"/>
                <w:right w:val="none" w:sz="0" w:space="0" w:color="auto"/>
              </w:divBdr>
            </w:div>
            <w:div w:id="1960799126">
              <w:marLeft w:val="0"/>
              <w:marRight w:val="0"/>
              <w:marTop w:val="0"/>
              <w:marBottom w:val="0"/>
              <w:divBdr>
                <w:top w:val="none" w:sz="0" w:space="0" w:color="auto"/>
                <w:left w:val="none" w:sz="0" w:space="0" w:color="auto"/>
                <w:bottom w:val="none" w:sz="0" w:space="0" w:color="auto"/>
                <w:right w:val="none" w:sz="0" w:space="0" w:color="auto"/>
              </w:divBdr>
            </w:div>
            <w:div w:id="119614822">
              <w:marLeft w:val="0"/>
              <w:marRight w:val="0"/>
              <w:marTop w:val="0"/>
              <w:marBottom w:val="0"/>
              <w:divBdr>
                <w:top w:val="none" w:sz="0" w:space="0" w:color="auto"/>
                <w:left w:val="none" w:sz="0" w:space="0" w:color="auto"/>
                <w:bottom w:val="none" w:sz="0" w:space="0" w:color="auto"/>
                <w:right w:val="none" w:sz="0" w:space="0" w:color="auto"/>
              </w:divBdr>
            </w:div>
            <w:div w:id="939220344">
              <w:marLeft w:val="0"/>
              <w:marRight w:val="0"/>
              <w:marTop w:val="0"/>
              <w:marBottom w:val="0"/>
              <w:divBdr>
                <w:top w:val="none" w:sz="0" w:space="0" w:color="auto"/>
                <w:left w:val="none" w:sz="0" w:space="0" w:color="auto"/>
                <w:bottom w:val="none" w:sz="0" w:space="0" w:color="auto"/>
                <w:right w:val="none" w:sz="0" w:space="0" w:color="auto"/>
              </w:divBdr>
            </w:div>
            <w:div w:id="1503932562">
              <w:marLeft w:val="0"/>
              <w:marRight w:val="0"/>
              <w:marTop w:val="0"/>
              <w:marBottom w:val="0"/>
              <w:divBdr>
                <w:top w:val="none" w:sz="0" w:space="0" w:color="auto"/>
                <w:left w:val="none" w:sz="0" w:space="0" w:color="auto"/>
                <w:bottom w:val="none" w:sz="0" w:space="0" w:color="auto"/>
                <w:right w:val="none" w:sz="0" w:space="0" w:color="auto"/>
              </w:divBdr>
            </w:div>
            <w:div w:id="1698038817">
              <w:marLeft w:val="0"/>
              <w:marRight w:val="0"/>
              <w:marTop w:val="0"/>
              <w:marBottom w:val="0"/>
              <w:divBdr>
                <w:top w:val="none" w:sz="0" w:space="0" w:color="auto"/>
                <w:left w:val="none" w:sz="0" w:space="0" w:color="auto"/>
                <w:bottom w:val="none" w:sz="0" w:space="0" w:color="auto"/>
                <w:right w:val="none" w:sz="0" w:space="0" w:color="auto"/>
              </w:divBdr>
            </w:div>
            <w:div w:id="2007318654">
              <w:marLeft w:val="0"/>
              <w:marRight w:val="0"/>
              <w:marTop w:val="0"/>
              <w:marBottom w:val="0"/>
              <w:divBdr>
                <w:top w:val="none" w:sz="0" w:space="0" w:color="auto"/>
                <w:left w:val="none" w:sz="0" w:space="0" w:color="auto"/>
                <w:bottom w:val="none" w:sz="0" w:space="0" w:color="auto"/>
                <w:right w:val="none" w:sz="0" w:space="0" w:color="auto"/>
              </w:divBdr>
            </w:div>
            <w:div w:id="1229267234">
              <w:marLeft w:val="0"/>
              <w:marRight w:val="0"/>
              <w:marTop w:val="0"/>
              <w:marBottom w:val="0"/>
              <w:divBdr>
                <w:top w:val="none" w:sz="0" w:space="0" w:color="auto"/>
                <w:left w:val="none" w:sz="0" w:space="0" w:color="auto"/>
                <w:bottom w:val="none" w:sz="0" w:space="0" w:color="auto"/>
                <w:right w:val="none" w:sz="0" w:space="0" w:color="auto"/>
              </w:divBdr>
            </w:div>
            <w:div w:id="941718390">
              <w:marLeft w:val="0"/>
              <w:marRight w:val="0"/>
              <w:marTop w:val="0"/>
              <w:marBottom w:val="0"/>
              <w:divBdr>
                <w:top w:val="none" w:sz="0" w:space="0" w:color="auto"/>
                <w:left w:val="none" w:sz="0" w:space="0" w:color="auto"/>
                <w:bottom w:val="none" w:sz="0" w:space="0" w:color="auto"/>
                <w:right w:val="none" w:sz="0" w:space="0" w:color="auto"/>
              </w:divBdr>
            </w:div>
            <w:div w:id="418720261">
              <w:marLeft w:val="0"/>
              <w:marRight w:val="0"/>
              <w:marTop w:val="0"/>
              <w:marBottom w:val="0"/>
              <w:divBdr>
                <w:top w:val="none" w:sz="0" w:space="0" w:color="auto"/>
                <w:left w:val="none" w:sz="0" w:space="0" w:color="auto"/>
                <w:bottom w:val="none" w:sz="0" w:space="0" w:color="auto"/>
                <w:right w:val="none" w:sz="0" w:space="0" w:color="auto"/>
              </w:divBdr>
            </w:div>
            <w:div w:id="202065236">
              <w:marLeft w:val="0"/>
              <w:marRight w:val="0"/>
              <w:marTop w:val="0"/>
              <w:marBottom w:val="0"/>
              <w:divBdr>
                <w:top w:val="none" w:sz="0" w:space="0" w:color="auto"/>
                <w:left w:val="none" w:sz="0" w:space="0" w:color="auto"/>
                <w:bottom w:val="none" w:sz="0" w:space="0" w:color="auto"/>
                <w:right w:val="none" w:sz="0" w:space="0" w:color="auto"/>
              </w:divBdr>
            </w:div>
            <w:div w:id="979961493">
              <w:marLeft w:val="0"/>
              <w:marRight w:val="0"/>
              <w:marTop w:val="0"/>
              <w:marBottom w:val="0"/>
              <w:divBdr>
                <w:top w:val="none" w:sz="0" w:space="0" w:color="auto"/>
                <w:left w:val="none" w:sz="0" w:space="0" w:color="auto"/>
                <w:bottom w:val="none" w:sz="0" w:space="0" w:color="auto"/>
                <w:right w:val="none" w:sz="0" w:space="0" w:color="auto"/>
              </w:divBdr>
            </w:div>
            <w:div w:id="517816544">
              <w:marLeft w:val="0"/>
              <w:marRight w:val="0"/>
              <w:marTop w:val="0"/>
              <w:marBottom w:val="0"/>
              <w:divBdr>
                <w:top w:val="none" w:sz="0" w:space="0" w:color="auto"/>
                <w:left w:val="none" w:sz="0" w:space="0" w:color="auto"/>
                <w:bottom w:val="none" w:sz="0" w:space="0" w:color="auto"/>
                <w:right w:val="none" w:sz="0" w:space="0" w:color="auto"/>
              </w:divBdr>
            </w:div>
            <w:div w:id="1706368127">
              <w:marLeft w:val="0"/>
              <w:marRight w:val="0"/>
              <w:marTop w:val="0"/>
              <w:marBottom w:val="0"/>
              <w:divBdr>
                <w:top w:val="none" w:sz="0" w:space="0" w:color="auto"/>
                <w:left w:val="none" w:sz="0" w:space="0" w:color="auto"/>
                <w:bottom w:val="none" w:sz="0" w:space="0" w:color="auto"/>
                <w:right w:val="none" w:sz="0" w:space="0" w:color="auto"/>
              </w:divBdr>
            </w:div>
            <w:div w:id="1012613351">
              <w:marLeft w:val="0"/>
              <w:marRight w:val="0"/>
              <w:marTop w:val="0"/>
              <w:marBottom w:val="0"/>
              <w:divBdr>
                <w:top w:val="none" w:sz="0" w:space="0" w:color="auto"/>
                <w:left w:val="none" w:sz="0" w:space="0" w:color="auto"/>
                <w:bottom w:val="none" w:sz="0" w:space="0" w:color="auto"/>
                <w:right w:val="none" w:sz="0" w:space="0" w:color="auto"/>
              </w:divBdr>
            </w:div>
            <w:div w:id="72556158">
              <w:marLeft w:val="0"/>
              <w:marRight w:val="0"/>
              <w:marTop w:val="0"/>
              <w:marBottom w:val="0"/>
              <w:divBdr>
                <w:top w:val="none" w:sz="0" w:space="0" w:color="auto"/>
                <w:left w:val="none" w:sz="0" w:space="0" w:color="auto"/>
                <w:bottom w:val="none" w:sz="0" w:space="0" w:color="auto"/>
                <w:right w:val="none" w:sz="0" w:space="0" w:color="auto"/>
              </w:divBdr>
            </w:div>
            <w:div w:id="1408111921">
              <w:marLeft w:val="0"/>
              <w:marRight w:val="0"/>
              <w:marTop w:val="0"/>
              <w:marBottom w:val="0"/>
              <w:divBdr>
                <w:top w:val="none" w:sz="0" w:space="0" w:color="auto"/>
                <w:left w:val="none" w:sz="0" w:space="0" w:color="auto"/>
                <w:bottom w:val="none" w:sz="0" w:space="0" w:color="auto"/>
                <w:right w:val="none" w:sz="0" w:space="0" w:color="auto"/>
              </w:divBdr>
            </w:div>
            <w:div w:id="93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run/" TargetMode="External"/><Relationship Id="rId5" Type="http://schemas.openxmlformats.org/officeDocument/2006/relationships/hyperlink" Target="https://hub.docker.com/search?q=&amp;type=im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705</Words>
  <Characters>3880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Van den Eynde</dc:creator>
  <cp:keywords/>
  <dc:description/>
  <cp:lastModifiedBy>Christophe Van den Eynde</cp:lastModifiedBy>
  <cp:revision>56</cp:revision>
  <dcterms:created xsi:type="dcterms:W3CDTF">2019-05-10T13:51:00Z</dcterms:created>
  <dcterms:modified xsi:type="dcterms:W3CDTF">2019-05-14T10:45:00Z</dcterms:modified>
</cp:coreProperties>
</file>