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What They Called Recovery</w:t>
      </w:r>
    </w:p>
    <w:p>
      <w:pPr>
        <w:jc w:val="center"/>
      </w:pPr>
      <w:r>
        <w:rPr>
          <w:b/>
          <w:sz w:val="30"/>
        </w:rPr>
        <w:t>KDP Final Publication Preparation Roadmap</w:t>
      </w:r>
    </w:p>
    <w:p>
      <w:pPr>
        <w:jc w:val="center"/>
      </w:pPr>
      <w:r>
        <w:rPr>
          <w:i/>
          <w:sz w:val="19"/>
        </w:rPr>
        <w:t>Kindle-first publication workflow | Version 1.0 | 14 August 2026</w:t>
      </w:r>
    </w:p>
    <w:p>
      <w:pPr>
        <w:jc w:val="center"/>
      </w:pPr>
      <w:r>
        <w:t>—</w:t>
      </w:r>
    </w:p>
    <w:p>
      <w:pPr>
        <w:pStyle w:val="Heading1"/>
      </w:pPr>
      <w:r>
        <w:t>1. Purpose and governing objective</w:t>
      </w:r>
    </w:p>
    <w:p>
      <w:r>
        <w:t>This roadmap governs all remaining editorial and production work on What They Called Recovery after completion of the Phase 7 cold-read audit. The publication target is Amazon Kindle Direct Publishing (KDP), initially as a reflowable Kindle ebook. The workflow is deliberately narrow: the story, canon, chronology, character arcs and structural decisions are considered locked unless a later proof exposes an actual error.</w:t>
      </w:r>
    </w:p>
    <w:p>
      <w:r>
        <w:t>The objective is to produce a copy-edited, proofed, KDP-ready reflowable edition that is validated in Kindle Previewer and KDP's online preview environment, with a final ebook cover, metadata and publication files ready for submission.</w:t>
      </w:r>
    </w:p>
    <w:p>
      <w:pPr>
        <w:pStyle w:val="Heading1"/>
      </w:pPr>
      <w:r>
        <w:t>2. Publication scope</w:t>
      </w:r>
    </w:p>
    <w:p>
      <w:pPr>
        <w:pStyle w:val="ListBullet"/>
      </w:pPr>
      <w:r>
        <w:t>Primary release target: Amazon Kindle Direct Publishing (KDP), Kindle ebook.</w:t>
      </w:r>
    </w:p>
    <w:p>
      <w:pPr>
        <w:pStyle w:val="ListBullet"/>
      </w:pPr>
      <w:r>
        <w:t>Edition type: reflowable text-led ebook, suitable for Kindle e-readers, Kindle apps, phones and tablets.</w:t>
      </w:r>
    </w:p>
    <w:p>
      <w:pPr>
        <w:pStyle w:val="ListBullet"/>
      </w:pPr>
      <w:r>
        <w:t>Canonical story reference during production: the 46 Phase 7-complete chapter PDFs.</w:t>
      </w:r>
    </w:p>
    <w:p>
      <w:pPr>
        <w:pStyle w:val="ListBullet"/>
      </w:pPr>
      <w:r>
        <w:t>Production source to be created: one clean master DOCX assembled from the canonical chapters and verified against those PDFs.</w:t>
      </w:r>
    </w:p>
    <w:p>
      <w:pPr>
        <w:pStyle w:val="ListBullet"/>
      </w:pPr>
      <w:r>
        <w:t>Kindle production project: Kindle Create project (KCB plus related project resources).</w:t>
      </w:r>
    </w:p>
    <w:p>
      <w:pPr>
        <w:pStyle w:val="ListBullet"/>
      </w:pPr>
      <w:r>
        <w:t>Primary upload artifact: KPF exported from Kindle Create. A clean DOCX and, where practical, an EPUB export are retained as future-proof source artifacts.</w:t>
      </w:r>
    </w:p>
    <w:p>
      <w:pPr>
        <w:pStyle w:val="ListBullet"/>
      </w:pPr>
      <w:r>
        <w:t>Paperback/hardcover production is out of scope. It may be started later under a separate print-production roadmap.</w:t>
      </w:r>
    </w:p>
    <w:p>
      <w:pPr>
        <w:pStyle w:val="Heading1"/>
      </w:pPr>
      <w:r>
        <w:t>3. KDP-specific production constraints</w:t>
      </w:r>
    </w:p>
    <w:p>
      <w:r>
        <w:t>Amazon KDP currently accepts several ebook manuscript formats, including DOC/DOCX, EPUB and KPF. Kindle Create converts DOC/DOCX into a reflowable ebook and exports a KPF for KDP submission. Kindle Previewer supports reflowable files and allows inspection across representative Kindle e-reader, phone and tablet views. The final KDP upload also provides an online preview step.</w:t>
      </w:r>
    </w:p>
    <w:p>
      <w:pPr>
        <w:pStyle w:val="ListBullet"/>
      </w:pPr>
      <w:r>
        <w:t>Do not use fixed PDF page geometry as the Kindle reading model. Reader-controlled font size, screen size and line wrapping must be allowed to reflow naturally.</w:t>
      </w:r>
    </w:p>
    <w:p>
      <w:pPr>
        <w:pStyle w:val="ListBullet"/>
      </w:pPr>
      <w:r>
        <w:t>Chapter titles must be semantically identifiable so Kindle Create can build reliable navigation and table-of-contents entries.</w:t>
      </w:r>
    </w:p>
    <w:p>
      <w:pPr>
        <w:pStyle w:val="ListBullet"/>
      </w:pPr>
      <w:r>
        <w:t>Do not use manual spaces, repeated blank lines, text boxes or page-position tricks to create layout.</w:t>
      </w:r>
    </w:p>
    <w:p>
      <w:pPr>
        <w:pStyle w:val="ListBullet"/>
      </w:pPr>
      <w:r>
        <w:t>Scene breaks must survive reflow and remain visually unambiguous at different text sizes.</w:t>
      </w:r>
    </w:p>
    <w:p>
      <w:pPr>
        <w:pStyle w:val="ListBullet"/>
      </w:pPr>
      <w:r>
        <w:t>Paragraph indents, italics/emphasis, chapter breaks and dialogue spacing must be represented structurally, not by fixed visual positioning.</w:t>
      </w:r>
    </w:p>
    <w:p>
      <w:pPr>
        <w:pStyle w:val="ListBullet"/>
      </w:pPr>
      <w:r>
        <w:t>The cover supplied to KDP is a separate marketing-cover file. KDP currently recommends a portrait ebook cover around 2,560 x 1,600 pixels in RGB, with JPEG preferred.</w:t>
      </w:r>
    </w:p>
    <w:p>
      <w:pPr>
        <w:pStyle w:val="Heading1"/>
      </w:pPr>
      <w:r>
        <w:t>4. Change-control rules</w:t>
      </w:r>
    </w:p>
    <w:p>
      <w:pPr>
        <w:pStyle w:val="ListBullet"/>
      </w:pPr>
      <w:r>
        <w:t>No developmental rewriting during this workflow.</w:t>
      </w:r>
    </w:p>
    <w:p>
      <w:pPr>
        <w:pStyle w:val="ListBullet"/>
      </w:pPr>
      <w:r>
        <w:t>No new scenes, plot beats, character motivations, backstory, chronology changes or stylistic re-voicing unless an actual contradiction or reader-blocking error is discovered.</w:t>
      </w:r>
    </w:p>
    <w:p>
      <w:pPr>
        <w:pStyle w:val="ListBullet"/>
      </w:pPr>
      <w:r>
        <w:t>Copy-edit changes must be local and defensible: grammar, punctuation, syntax, accidental repetition, consistency, malformed wording or genuine sentence-level ambiguity.</w:t>
      </w:r>
    </w:p>
    <w:p>
      <w:pPr>
        <w:pStyle w:val="ListBullet"/>
      </w:pPr>
      <w:r>
        <w:t>Every substantive wording change is logged by chapter and reason.</w:t>
      </w:r>
    </w:p>
    <w:p>
      <w:pPr>
        <w:pStyle w:val="ListBullet"/>
      </w:pPr>
      <w:r>
        <w:t>Formatting changes are production changes only and must not alter story meaning.</w:t>
      </w:r>
    </w:p>
    <w:p>
      <w:pPr>
        <w:pStyle w:val="ListBullet"/>
      </w:pPr>
      <w:r>
        <w:t>The Phase 7 PDFs remain the regression reference when checking that conversion and copy-editing have not silently changed content.</w:t>
      </w:r>
    </w:p>
    <w:p>
      <w:pPr>
        <w:pStyle w:val="Heading1"/>
      </w:pPr>
      <w:r>
        <w:t>5. Phase structure</w:t>
      </w:r>
    </w:p>
    <w:p>
      <w:pPr>
        <w:pStyle w:val="Heading2"/>
      </w:pPr>
      <w:r>
        <w:t>Phase 0 — Publication lock and baseline</w:t>
      </w:r>
    </w:p>
    <w:p>
      <w:pPr>
        <w:pStyle w:val="ListBullet"/>
      </w:pPr>
      <w:r>
        <w:t>Freeze the Phase 7-complete manuscript as the publication baseline.</w:t>
      </w:r>
    </w:p>
    <w:p>
      <w:pPr>
        <w:pStyle w:val="ListBullet"/>
      </w:pPr>
      <w:r>
        <w:t>Verify the 46 canonical chapter PDFs, chapter order and integrity.</w:t>
      </w:r>
    </w:p>
    <w:p>
      <w:pPr>
        <w:pStyle w:val="ListBullet"/>
      </w:pPr>
      <w:r>
        <w:t>Record the publication target as Kindle-first KDP reflowable ebook.</w:t>
      </w:r>
    </w:p>
    <w:p>
      <w:pPr>
        <w:pStyle w:val="ListBullet"/>
      </w:pPr>
      <w:r>
        <w:t>Create this roadmap, a publication status file and a new KDP working manifest.</w:t>
      </w:r>
    </w:p>
    <w:p>
      <w:pPr>
        <w:pStyle w:val="ListBullet"/>
      </w:pPr>
      <w:r>
        <w:t>Preserve the Phase 7 source package as a read-only rollback point.</w:t>
      </w:r>
    </w:p>
    <w:p>
      <w:pPr>
        <w:pStyle w:val="Gate"/>
      </w:pPr>
      <w:r>
        <w:t>PASS GATE: A verified, immutable Phase 7 baseline exists and the KDP workflow control files are present.</w:t>
      </w:r>
    </w:p>
    <w:p>
      <w:pPr>
        <w:pStyle w:val="Heading2"/>
      </w:pPr>
      <w:r>
        <w:t>Phase 1 — Assemble the reflowable master source</w:t>
      </w:r>
    </w:p>
    <w:p>
      <w:pPr>
        <w:pStyle w:val="ListBullet"/>
      </w:pPr>
      <w:r>
        <w:t>Extract and assemble the 46 canonical chapters into one master DOCX in exact chapter order.</w:t>
      </w:r>
    </w:p>
    <w:p>
      <w:pPr>
        <w:pStyle w:val="ListBullet"/>
      </w:pPr>
      <w:r>
        <w:t>Preserve chapter titles, paragraph boundaries, dialogue separation, scene breaks and meaningful emphasis.</w:t>
      </w:r>
    </w:p>
    <w:p>
      <w:pPr>
        <w:pStyle w:val="ListBullet"/>
      </w:pPr>
      <w:r>
        <w:t>Remove PDF-only page artifacts such as page-number dependencies, forced line endings and layout noise.</w:t>
      </w:r>
    </w:p>
    <w:p>
      <w:pPr>
        <w:pStyle w:val="ListBullet"/>
      </w:pPr>
      <w:r>
        <w:t>Do not copy-edit during assembly except to fix clear extraction damage.</w:t>
      </w:r>
    </w:p>
    <w:p>
      <w:pPr>
        <w:pStyle w:val="ListBullet"/>
      </w:pPr>
      <w:r>
        <w:t>Run chapter-by-chapter normalized-text comparison against the canonical PDFs and investigate every mismatch.</w:t>
      </w:r>
    </w:p>
    <w:p>
      <w:pPr>
        <w:pStyle w:val="ListBullet"/>
      </w:pPr>
      <w:r>
        <w:t>Create semantic Heading 1 chapter titles and true page breaks before each chapter.</w:t>
      </w:r>
    </w:p>
    <w:p>
      <w:pPr>
        <w:pStyle w:val="Gate"/>
      </w:pPr>
      <w:r>
        <w:t>PASS GATE: The master DOCX contains all 46 chapters in order, no chapter is missing or duplicated, and all text differences from the canonical PDFs are explained and logged.</w:t>
      </w:r>
    </w:p>
    <w:p>
      <w:pPr>
        <w:pStyle w:val="Heading2"/>
      </w:pPr>
      <w:r>
        <w:t>Phase 2 — Final copy-edit and style sheet</w:t>
      </w:r>
    </w:p>
    <w:p>
      <w:pPr>
        <w:pStyle w:val="ListBullet"/>
      </w:pPr>
      <w:r>
        <w:t>Create and lock a style sheet covering character/place names, capitalization, hyphenation, numerals, time expressions, recurring technical terms, dialogue punctuation, ellipses/dashes and preferred spellings.</w:t>
      </w:r>
    </w:p>
    <w:p>
      <w:pPr>
        <w:pStyle w:val="ListBullet"/>
      </w:pPr>
      <w:r>
        <w:t>Copy-edit Chapters 1–46 sequentially using the style sheet.</w:t>
      </w:r>
    </w:p>
    <w:p>
      <w:pPr>
        <w:pStyle w:val="ListBullet"/>
      </w:pPr>
      <w:r>
        <w:t>Correct grammar, punctuation, accidental repetition, malformed sentences, local ambiguity and inconsistent usage.</w:t>
      </w:r>
    </w:p>
    <w:p>
      <w:pPr>
        <w:pStyle w:val="ListBullet"/>
      </w:pPr>
      <w:r>
        <w:t>Do not polish merely because an alternative sentence is possible.</w:t>
      </w:r>
    </w:p>
    <w:p>
      <w:pPr>
        <w:pStyle w:val="ListBullet"/>
      </w:pPr>
      <w:r>
        <w:t>Log each wording change with chapter, original text, replacement and reason.</w:t>
      </w:r>
    </w:p>
    <w:p>
      <w:pPr>
        <w:pStyle w:val="Gate"/>
      </w:pPr>
      <w:r>
        <w:t>PASS GATE: All chapters have completed copy-edit; no unresolved copy-edit query remains; the style sheet is complete and internally consistent.</w:t>
      </w:r>
    </w:p>
    <w:p>
      <w:pPr>
        <w:pStyle w:val="Heading2"/>
      </w:pPr>
      <w:r>
        <w:t>Phase 3 — Post-copy-edit regression verification</w:t>
      </w:r>
    </w:p>
    <w:p>
      <w:pPr>
        <w:pStyle w:val="ListBullet"/>
      </w:pPr>
      <w:r>
        <w:t>Compare the copy-edited DOCX against the Phase 7 canonical PDFs and the copy-edit log.</w:t>
      </w:r>
    </w:p>
    <w:p>
      <w:pPr>
        <w:pStyle w:val="ListBullet"/>
      </w:pPr>
      <w:r>
        <w:t>Re-run targeted continuity searches for dates, names, ages, recurring objects and previously corrected problem areas.</w:t>
      </w:r>
    </w:p>
    <w:p>
      <w:pPr>
        <w:pStyle w:val="ListBullet"/>
      </w:pPr>
      <w:r>
        <w:t>Cold-read chapter transitions for any edit-introduced discontinuity.</w:t>
      </w:r>
    </w:p>
    <w:p>
      <w:pPr>
        <w:pStyle w:val="ListBullet"/>
      </w:pPr>
      <w:r>
        <w:t>Confirm that no copy-edit changed plot, character knowledge, chronology or reveal order.</w:t>
      </w:r>
    </w:p>
    <w:p>
      <w:pPr>
        <w:pStyle w:val="Gate"/>
      </w:pPr>
      <w:r>
        <w:t>PASS GATE: Every text change is accounted for and no new Critical or High continuity defect exists.</w:t>
      </w:r>
    </w:p>
    <w:p>
      <w:pPr>
        <w:pStyle w:val="Heading2"/>
      </w:pPr>
      <w:r>
        <w:t>Phase 4 — Kindle-ready document preparation</w:t>
      </w:r>
    </w:p>
    <w:p>
      <w:pPr>
        <w:pStyle w:val="ListBullet"/>
      </w:pPr>
      <w:r>
        <w:t>Prepare front matter: title page, copyright page and any other approved opening material.</w:t>
      </w:r>
    </w:p>
    <w:p>
      <w:pPr>
        <w:pStyle w:val="ListBullet"/>
      </w:pPr>
      <w:r>
        <w:t>Prepare back matter only if deliberately approved (for example author note, acknowledgements or other books).</w:t>
      </w:r>
    </w:p>
    <w:p>
      <w:pPr>
        <w:pStyle w:val="ListBullet"/>
      </w:pPr>
      <w:r>
        <w:t>Normalize body styles for reflow: first-line indents, paragraph spacing, italics, scene breaks and chapter starts.</w:t>
      </w:r>
    </w:p>
    <w:p>
      <w:pPr>
        <w:pStyle w:val="ListBullet"/>
      </w:pPr>
      <w:r>
        <w:t>Remove manual layout hacks, hard tabs, repeated spaces, unnecessary blank paragraphs and fixed-page assumptions.</w:t>
      </w:r>
    </w:p>
    <w:p>
      <w:pPr>
        <w:pStyle w:val="ListBullet"/>
      </w:pPr>
      <w:r>
        <w:t>Ensure chapter headings are correctly detected for Kindle navigation and TOC generation.</w:t>
      </w:r>
    </w:p>
    <w:p>
      <w:pPr>
        <w:pStyle w:val="ListBullet"/>
      </w:pPr>
      <w:r>
        <w:t>Create a clean publication DOCX separate from the editorial working DOCX.</w:t>
      </w:r>
    </w:p>
    <w:p>
      <w:pPr>
        <w:pStyle w:val="Gate"/>
      </w:pPr>
      <w:r>
        <w:t>PASS GATE: The publication DOCX is structurally clean, reflow-safe and ready to import into Kindle Create without relying on fixed-page formatting.</w:t>
      </w:r>
    </w:p>
    <w:p>
      <w:pPr>
        <w:pStyle w:val="Heading2"/>
      </w:pPr>
      <w:r>
        <w:t>Phase 5 — Kindle Create build</w:t>
      </w:r>
    </w:p>
    <w:p>
      <w:pPr>
        <w:pStyle w:val="ListBullet"/>
      </w:pPr>
      <w:r>
        <w:t>Import the publication DOCX into Kindle Create as a reflowable project.</w:t>
      </w:r>
    </w:p>
    <w:p>
      <w:pPr>
        <w:pStyle w:val="ListBullet"/>
      </w:pPr>
      <w:r>
        <w:t>Confirm all 46 chapter titles and navigation entries.</w:t>
      </w:r>
    </w:p>
    <w:p>
      <w:pPr>
        <w:pStyle w:val="ListBullet"/>
      </w:pPr>
      <w:r>
        <w:t>Generate and inspect the Kindle Interactive TOC and any visible contents page we choose to include.</w:t>
      </w:r>
    </w:p>
    <w:p>
      <w:pPr>
        <w:pStyle w:val="ListBullet"/>
      </w:pPr>
      <w:r>
        <w:t>Apply one restrained Kindle Create theme consistently.</w:t>
      </w:r>
    </w:p>
    <w:p>
      <w:pPr>
        <w:pStyle w:val="ListBullet"/>
      </w:pPr>
      <w:r>
        <w:t>Check chapter openings, paragraph indentation, italics, scene breaks and front/back matter.</w:t>
      </w:r>
    </w:p>
    <w:p>
      <w:pPr>
        <w:pStyle w:val="ListBullet"/>
      </w:pPr>
      <w:r>
        <w:t>Save and archive the editable KCB project and all related resources.</w:t>
      </w:r>
    </w:p>
    <w:p>
      <w:pPr>
        <w:pStyle w:val="ListBullet"/>
      </w:pPr>
      <w:r>
        <w:t>Export the publication KPF.</w:t>
      </w:r>
    </w:p>
    <w:p>
      <w:pPr>
        <w:pStyle w:val="Gate"/>
      </w:pPr>
      <w:r>
        <w:t>PASS GATE: The KCB project reopens cleanly, all navigation is correct, and the exported KPF contains the complete book.</w:t>
      </w:r>
    </w:p>
    <w:p>
      <w:pPr>
        <w:pStyle w:val="Heading2"/>
      </w:pPr>
      <w:r>
        <w:t>Phase 6 — Kindle Previewer quality assurance</w:t>
      </w:r>
    </w:p>
    <w:p>
      <w:pPr>
        <w:pStyle w:val="ListBullet"/>
      </w:pPr>
      <w:r>
        <w:t>Open the KPF (and optionally the DOCX/EPUB comparison source) in Kindle Previewer.</w:t>
      </w:r>
    </w:p>
    <w:p>
      <w:pPr>
        <w:pStyle w:val="ListBullet"/>
      </w:pPr>
      <w:r>
        <w:t>Inspect representative Kindle e-reader, phone and tablet views.</w:t>
      </w:r>
    </w:p>
    <w:p>
      <w:pPr>
        <w:pStyle w:val="ListBullet"/>
      </w:pPr>
      <w:r>
        <w:t>Test multiple font sizes and orientations where available.</w:t>
      </w:r>
    </w:p>
    <w:p>
      <w:pPr>
        <w:pStyle w:val="ListBullet"/>
      </w:pPr>
      <w:r>
        <w:t>Check chapter navigation, TOC links, scene breaks, orphaned headings, blank pages, paragraph indents, italics and unusual spacing.</w:t>
      </w:r>
    </w:p>
    <w:p>
      <w:pPr>
        <w:pStyle w:val="ListBullet"/>
      </w:pPr>
      <w:r>
        <w:t>Read every chapter at least once in the rendered Kindle environment, focusing on conversion defects rather than prose rewriting.</w:t>
      </w:r>
    </w:p>
    <w:p>
      <w:pPr>
        <w:pStyle w:val="ListBullet"/>
      </w:pPr>
      <w:r>
        <w:t>Record and repair only reproducible Kindle-format defects, then re-export and re-preview.</w:t>
      </w:r>
    </w:p>
    <w:p>
      <w:pPr>
        <w:pStyle w:val="Gate"/>
      </w:pPr>
      <w:r>
        <w:t>PASS GATE: No material formatting/navigation defect remains in Kindle Previewer at the supported device classes.</w:t>
      </w:r>
    </w:p>
    <w:p>
      <w:pPr>
        <w:pStyle w:val="Heading2"/>
      </w:pPr>
      <w:r>
        <w:t>Phase 7 — Cover and Amazon metadata package</w:t>
      </w:r>
    </w:p>
    <w:p>
      <w:pPr>
        <w:pStyle w:val="ListBullet"/>
      </w:pPr>
      <w:r>
        <w:t>Choose/finalize the Kindle ebook cover using KDP ebook-cover specifications and ensure title/author text exactly matches listing metadata.</w:t>
      </w:r>
    </w:p>
    <w:p>
      <w:pPr>
        <w:pStyle w:val="ListBullet"/>
      </w:pPr>
      <w:r>
        <w:t>Prepare final title, subtitle if any, author/pen name, description, rights declaration, primary marketplace and language.</w:t>
      </w:r>
    </w:p>
    <w:p>
      <w:pPr>
        <w:pStyle w:val="ListBullet"/>
      </w:pPr>
      <w:r>
        <w:t>Prepare discoverability inputs: relevant categories and keyword phrases within KDP rules.</w:t>
      </w:r>
    </w:p>
    <w:p>
      <w:pPr>
        <w:pStyle w:val="ListBullet"/>
      </w:pPr>
      <w:r>
        <w:t>Decide pricing, royalty option, territories and whether to enroll in KDP Select/Kindle Unlimited.</w:t>
      </w:r>
    </w:p>
    <w:p>
      <w:pPr>
        <w:pStyle w:val="ListBullet"/>
      </w:pPr>
      <w:r>
        <w:t>Record all publication metadata in a single controlled metadata sheet before entering it into KDP.</w:t>
      </w:r>
    </w:p>
    <w:p>
      <w:pPr>
        <w:pStyle w:val="Gate"/>
      </w:pPr>
      <w:r>
        <w:t>PASS GATE: Cover and metadata are internally consistent, final, rights-safe and ready for direct entry into KDP.</w:t>
      </w:r>
    </w:p>
    <w:p>
      <w:pPr>
        <w:pStyle w:val="Heading2"/>
      </w:pPr>
      <w:r>
        <w:t>Phase 8 — KDP upload and online preview gate</w:t>
      </w:r>
    </w:p>
    <w:p>
      <w:pPr>
        <w:pStyle w:val="ListBullet"/>
      </w:pPr>
      <w:r>
        <w:t>Create or open the KDP Kindle ebook title entry.</w:t>
      </w:r>
    </w:p>
    <w:p>
      <w:pPr>
        <w:pStyle w:val="ListBullet"/>
      </w:pPr>
      <w:r>
        <w:t>Enter the locked metadata exactly as approved.</w:t>
      </w:r>
    </w:p>
    <w:p>
      <w:pPr>
        <w:pStyle w:val="ListBullet"/>
      </w:pPr>
      <w:r>
        <w:t>Upload the final KPF and marketing cover.</w:t>
      </w:r>
    </w:p>
    <w:p>
      <w:pPr>
        <w:pStyle w:val="ListBullet"/>
      </w:pPr>
      <w:r>
        <w:t>Use KDP's online previewer for the final platform-side check.</w:t>
      </w:r>
    </w:p>
    <w:p>
      <w:pPr>
        <w:pStyle w:val="ListBullet"/>
      </w:pPr>
      <w:r>
        <w:t>Verify the first pages, random middle chapters, final chapters, navigation and cover/listing consistency.</w:t>
      </w:r>
    </w:p>
    <w:p>
      <w:pPr>
        <w:pStyle w:val="ListBullet"/>
      </w:pPr>
      <w:r>
        <w:t>Resolve any KDP validation warnings that indicate real quality defects.</w:t>
      </w:r>
    </w:p>
    <w:p>
      <w:pPr>
        <w:pStyle w:val="ListBullet"/>
      </w:pPr>
      <w:r>
        <w:t>Do not press Publish until the final sign-off checklist is complete.</w:t>
      </w:r>
    </w:p>
    <w:p>
      <w:pPr>
        <w:pStyle w:val="Gate"/>
      </w:pPr>
      <w:r>
        <w:t>PASS GATE: KDP accepts the files, the online preview is clean, and the publication checklist is signed off.</w:t>
      </w:r>
    </w:p>
    <w:p>
      <w:pPr>
        <w:pStyle w:val="Heading2"/>
      </w:pPr>
      <w:r>
        <w:t>Phase 9 — Release archive and post-publication control</w:t>
      </w:r>
    </w:p>
    <w:p>
      <w:pPr>
        <w:pStyle w:val="ListBullet"/>
      </w:pPr>
      <w:r>
        <w:t>Archive the final publication DOCX, KCB project, KPF, cover source/export, metadata sheet, style sheet, copy-edit log and final manifest.</w:t>
      </w:r>
    </w:p>
    <w:p>
      <w:pPr>
        <w:pStyle w:val="ListBullet"/>
      </w:pPr>
      <w:r>
        <w:t>Create checksums for the exact release artifacts.</w:t>
      </w:r>
    </w:p>
    <w:p>
      <w:pPr>
        <w:pStyle w:val="ListBullet"/>
      </w:pPr>
      <w:r>
        <w:t>After publication, verify the live Amazon detail page and a delivered Kindle sample/copy where available.</w:t>
      </w:r>
    </w:p>
    <w:p>
      <w:pPr>
        <w:pStyle w:val="ListBullet"/>
      </w:pPr>
      <w:r>
        <w:t>Any later correction becomes a separately logged post-publication patch; do not silently overwrite the release archive.</w:t>
      </w:r>
    </w:p>
    <w:p>
      <w:pPr>
        <w:pStyle w:val="Gate"/>
      </w:pPr>
      <w:r>
        <w:t>PASS GATE: A reproducible release archive exists and the live Kindle edition matches the approved publication package.</w:t>
      </w:r>
    </w:p>
    <w:p>
      <w:pPr>
        <w:pStyle w:val="Heading1"/>
      </w:pPr>
      <w:r>
        <w:t>6. Severity and decision rules</w:t>
      </w:r>
    </w:p>
    <w:p>
      <w:pPr>
        <w:pStyle w:val="ListBullet"/>
      </w:pPr>
      <w:r>
        <w:t>Critical: prevents publication, corrupts content, changes story meaning, breaks navigation broadly, or produces materially unreadable Kindle output. Must fix.</w:t>
      </w:r>
    </w:p>
    <w:p>
      <w:pPr>
        <w:pStyle w:val="ListBullet"/>
      </w:pPr>
      <w:r>
        <w:t>High: significant reader-facing error, continuity regression, missing/duplicated content, major formatting or metadata problem. Must fix before moving forward.</w:t>
      </w:r>
    </w:p>
    <w:p>
      <w:pPr>
        <w:pStyle w:val="ListBullet"/>
      </w:pPr>
      <w:r>
        <w:t>Medium: localized but real error or inconsistency. Fix during the current phase unless doing so creates disproportionate risk.</w:t>
      </w:r>
    </w:p>
    <w:p>
      <w:pPr>
        <w:pStyle w:val="ListBullet"/>
      </w:pPr>
      <w:r>
        <w:t>Low: optional preference, micro-style alternative or cosmetic difference without reader impact. Do not change automatically; record only if useful.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The complete 46-chapter manuscript exists as a verified reflowable master source.</w:t>
      </w:r>
    </w:p>
    <w:p>
      <w:pPr>
        <w:pStyle w:val="ListBullet"/>
      </w:pPr>
      <w:r>
        <w:t>Final copy-edit is complete and every substantive wording change is logged.</w:t>
      </w:r>
    </w:p>
    <w:p>
      <w:pPr>
        <w:pStyle w:val="ListBullet"/>
      </w:pPr>
      <w:r>
        <w:t>No Critical or High continuity or regression issue remains.</w:t>
      </w:r>
    </w:p>
    <w:p>
      <w:pPr>
        <w:pStyle w:val="ListBullet"/>
      </w:pPr>
      <w:r>
        <w:t>The Kindle Create project is complete and archived.</w:t>
      </w:r>
    </w:p>
    <w:p>
      <w:pPr>
        <w:pStyle w:val="ListBullet"/>
      </w:pPr>
      <w:r>
        <w:t>The KPF passes Kindle Previewer inspection across Kindle e-reader, phone and tablet views.</w:t>
      </w:r>
    </w:p>
    <w:p>
      <w:pPr>
        <w:pStyle w:val="ListBullet"/>
      </w:pPr>
      <w:r>
        <w:t>Front matter, navigation, chapter structure and scene breaks behave correctly in reflow.</w:t>
      </w:r>
    </w:p>
    <w:p>
      <w:pPr>
        <w:pStyle w:val="ListBullet"/>
      </w:pPr>
      <w:r>
        <w:t>The ebook cover and Amazon metadata are final and mutually consistent.</w:t>
      </w:r>
    </w:p>
    <w:p>
      <w:pPr>
        <w:pStyle w:val="ListBullet"/>
      </w:pPr>
      <w:r>
        <w:t>The KDP online preview is clean and all platform warnings have been assessed.</w:t>
      </w:r>
    </w:p>
    <w:p>
      <w:pPr>
        <w:pStyle w:val="ListBullet"/>
      </w:pPr>
      <w:r>
        <w:t>A final release archive exists with checksums and all source/publication artifacts required for future updates.</w:t>
      </w:r>
    </w:p>
    <w:p>
      <w:pPr>
        <w:pStyle w:val="Heading1"/>
      </w:pPr>
      <w:r>
        <w:t>8. Stopping rule</w:t>
      </w:r>
    </w:p>
    <w:p>
      <w:r>
        <w:t>When the definition of done is satisfied and the Kindle edition has passed final KDP preview/sign-off, editorial work stops. Further prose changes require a separately justified post-publication correction or a new edition objective. The existence of an alternative wording is not, by itself, a reason to reopen the manuscript.</w:t>
      </w:r>
    </w:p>
    <w:p>
      <w:pPr>
        <w:pStyle w:val="Heading1"/>
      </w:pPr>
      <w:r>
        <w:t>9. Current starting state</w:t>
      </w:r>
    </w:p>
    <w:p>
      <w:pPr>
        <w:pStyle w:val="ListBullet"/>
      </w:pPr>
      <w:r>
        <w:t>Phase 7 cold-read audit: complete and passed.</w:t>
      </w:r>
    </w:p>
    <w:p>
      <w:pPr>
        <w:pStyle w:val="ListBullet"/>
      </w:pPr>
      <w:r>
        <w:t>Canonical manuscript: 46 chapter PDFs in the Phase 7 complete source tree.</w:t>
      </w:r>
    </w:p>
    <w:p>
      <w:pPr>
        <w:pStyle w:val="ListBullet"/>
      </w:pPr>
      <w:r>
        <w:t>Current publication target: Kindle-first Amazon KDP reflowable ebook.</w:t>
      </w:r>
    </w:p>
    <w:p>
      <w:pPr>
        <w:pStyle w:val="ListBullet"/>
      </w:pPr>
      <w:r>
        <w:t>Current next executable phase: Phase 0 publication lock and baseline, immediately followed by Phase 1 assembly of the single reflowable master DOCX.</w:t>
      </w:r>
    </w:p>
    <w:p>
      <w:pPr>
        <w:pStyle w:val="ListBullet"/>
      </w:pPr>
      <w:r>
        <w:t>Final author/pen-name metadata, pricing, categories, keywords, KDP Select choice and final cover selection remain publication-stage decisions and do not block manuscript-source preparation.</w:t>
      </w:r>
    </w:p>
    <w:p>
      <w:pPr>
        <w:pStyle w:val="Heading1"/>
      </w:pPr>
      <w:r>
        <w:t>10. Official KDP references used for this roadmap</w:t>
      </w:r>
    </w:p>
    <w:p>
      <w:pPr>
        <w:pStyle w:val="ListBullet"/>
      </w:pPr>
      <w:r>
        <w:t>Amazon KDP Help — What file formats are supported for eBook manuscripts?</w:t>
      </w:r>
    </w:p>
    <w:p>
      <w:pPr>
        <w:pStyle w:val="ListBullet"/>
      </w:pPr>
      <w:r>
        <w:t>Amazon KDP Help — Prepare Reflowable and Print Books with Kindle Create.</w:t>
      </w:r>
    </w:p>
    <w:p>
      <w:pPr>
        <w:pStyle w:val="ListBullet"/>
      </w:pPr>
      <w:r>
        <w:t>Amazon KDP Help — eBook Manuscript Formatting Guide.</w:t>
      </w:r>
    </w:p>
    <w:p>
      <w:pPr>
        <w:pStyle w:val="ListBullet"/>
      </w:pPr>
      <w:r>
        <w:t>Amazon KDP Help — Kindle Previewer.</w:t>
      </w:r>
    </w:p>
    <w:p>
      <w:pPr>
        <w:pStyle w:val="ListBullet"/>
      </w:pPr>
      <w:r>
        <w:t>Amazon KDP Help — Guide to Kindle Content Quality.</w:t>
      </w:r>
    </w:p>
    <w:p>
      <w:pPr>
        <w:pStyle w:val="ListBullet"/>
      </w:pPr>
      <w:r>
        <w:t>Amazon KDP Help — What criteria does my eBook's cover image need to meet?</w:t>
      </w:r>
    </w:p>
    <w:p>
      <w:r>
        <w:t>Requirements verified against Amazon KDP Help on 14 August 2026. Platform requirements should be rechecked immediately before the KDP upload phase.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What They Called Recovery — KDP Final Publication Preparation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te">
    <w:name w:val="Gate"/>
    <w:pPr>
      <w:spacing w:before="120" w:after="60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