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B3FB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1. Market Analysis Algorithms</w:t>
      </w:r>
    </w:p>
    <w:p w14:paraId="75368177" w14:textId="77777777" w:rsidR="00537767" w:rsidRPr="00537767" w:rsidRDefault="00537767" w:rsidP="00537767">
      <w:pPr>
        <w:numPr>
          <w:ilvl w:val="0"/>
          <w:numId w:val="1"/>
        </w:numPr>
      </w:pPr>
      <w:r w:rsidRPr="00537767">
        <w:rPr>
          <w:b/>
          <w:bCs/>
        </w:rPr>
        <w:t>Price Trend Analysis</w:t>
      </w:r>
      <w:r w:rsidRPr="00537767">
        <w:t>: Utilize technical analysis indicators like moving averages, MACD, RSI, etc., to identify trends.</w:t>
      </w:r>
    </w:p>
    <w:p w14:paraId="4711B7E7" w14:textId="77777777" w:rsidR="00537767" w:rsidRPr="00537767" w:rsidRDefault="00537767" w:rsidP="00537767">
      <w:pPr>
        <w:numPr>
          <w:ilvl w:val="0"/>
          <w:numId w:val="1"/>
        </w:numPr>
      </w:pPr>
      <w:r w:rsidRPr="00537767">
        <w:rPr>
          <w:b/>
          <w:bCs/>
        </w:rPr>
        <w:t>Volume Analysis</w:t>
      </w:r>
      <w:r w:rsidRPr="00537767">
        <w:t>: Analyze trading volume as an indicator of market strength or weakness.</w:t>
      </w:r>
    </w:p>
    <w:p w14:paraId="0DC8F48F" w14:textId="77777777" w:rsidR="00537767" w:rsidRPr="00537767" w:rsidRDefault="00537767" w:rsidP="00537767">
      <w:pPr>
        <w:numPr>
          <w:ilvl w:val="0"/>
          <w:numId w:val="1"/>
        </w:numPr>
      </w:pPr>
      <w:r w:rsidRPr="00537767">
        <w:rPr>
          <w:b/>
          <w:bCs/>
        </w:rPr>
        <w:t>Sentiment Analysis</w:t>
      </w:r>
      <w:r w:rsidRPr="00537767">
        <w:t>: Incorporate sentiment analysis from news headlines or social media to gauge market mood.</w:t>
      </w:r>
    </w:p>
    <w:p w14:paraId="715ACB0B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2. Arbitrage Strategies</w:t>
      </w:r>
    </w:p>
    <w:p w14:paraId="432C4E92" w14:textId="77777777" w:rsidR="00537767" w:rsidRPr="00537767" w:rsidRDefault="00537767" w:rsidP="00537767">
      <w:pPr>
        <w:numPr>
          <w:ilvl w:val="0"/>
          <w:numId w:val="2"/>
        </w:numPr>
      </w:pPr>
      <w:r w:rsidRPr="00537767">
        <w:rPr>
          <w:b/>
          <w:bCs/>
        </w:rPr>
        <w:t>Cross-Exchange Arbitrage</w:t>
      </w:r>
      <w:r w:rsidRPr="00537767">
        <w:t>: Capitalize on price differences for the same asset on different exchanges.</w:t>
      </w:r>
    </w:p>
    <w:p w14:paraId="15CF0E55" w14:textId="77777777" w:rsidR="00537767" w:rsidRPr="00537767" w:rsidRDefault="00537767" w:rsidP="00537767">
      <w:pPr>
        <w:numPr>
          <w:ilvl w:val="0"/>
          <w:numId w:val="2"/>
        </w:numPr>
      </w:pPr>
      <w:r w:rsidRPr="00537767">
        <w:rPr>
          <w:b/>
          <w:bCs/>
        </w:rPr>
        <w:t>Triangular Arbitrage</w:t>
      </w:r>
      <w:r w:rsidRPr="00537767">
        <w:t>: Exploit price discrepancies between three currencies on the same exchange or across multiple exchanges.</w:t>
      </w:r>
    </w:p>
    <w:p w14:paraId="43659DCF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3. Risk Management</w:t>
      </w:r>
    </w:p>
    <w:p w14:paraId="2C63DA41" w14:textId="77777777" w:rsidR="00537767" w:rsidRPr="00537767" w:rsidRDefault="00537767" w:rsidP="00537767">
      <w:pPr>
        <w:numPr>
          <w:ilvl w:val="0"/>
          <w:numId w:val="3"/>
        </w:numPr>
      </w:pPr>
      <w:r w:rsidRPr="00537767">
        <w:rPr>
          <w:b/>
          <w:bCs/>
        </w:rPr>
        <w:t>Stop-Loss/Take-Profit Limits</w:t>
      </w:r>
      <w:r w:rsidRPr="00537767">
        <w:t>: Implement automatic stop-loss and take-profit orders to manage risk.</w:t>
      </w:r>
    </w:p>
    <w:p w14:paraId="0DB8B11B" w14:textId="77777777" w:rsidR="00537767" w:rsidRPr="00537767" w:rsidRDefault="00537767" w:rsidP="00537767">
      <w:pPr>
        <w:numPr>
          <w:ilvl w:val="0"/>
          <w:numId w:val="3"/>
        </w:numPr>
      </w:pPr>
      <w:r w:rsidRPr="00537767">
        <w:rPr>
          <w:b/>
          <w:bCs/>
        </w:rPr>
        <w:t>Position Sizing</w:t>
      </w:r>
      <w:r w:rsidRPr="00537767">
        <w:t>: Use algorithms to determine the optimal trade size based on the current market conditions and your risk profile.</w:t>
      </w:r>
    </w:p>
    <w:p w14:paraId="016F02D9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4. High-Frequency Trading (HFT) Techniques</w:t>
      </w:r>
    </w:p>
    <w:p w14:paraId="1ACCEE7D" w14:textId="77777777" w:rsidR="00537767" w:rsidRPr="00537767" w:rsidRDefault="00537767" w:rsidP="00537767">
      <w:pPr>
        <w:numPr>
          <w:ilvl w:val="0"/>
          <w:numId w:val="4"/>
        </w:numPr>
      </w:pPr>
      <w:r w:rsidRPr="00537767">
        <w:rPr>
          <w:b/>
          <w:bCs/>
        </w:rPr>
        <w:t>Order Book Analysis</w:t>
      </w:r>
      <w:r w:rsidRPr="00537767">
        <w:t>: Analyze bid/ask spreads and order book depth for better decision-making.</w:t>
      </w:r>
    </w:p>
    <w:p w14:paraId="42E5F8F8" w14:textId="77777777" w:rsidR="00537767" w:rsidRPr="00537767" w:rsidRDefault="00537767" w:rsidP="00537767">
      <w:pPr>
        <w:numPr>
          <w:ilvl w:val="0"/>
          <w:numId w:val="4"/>
        </w:numPr>
      </w:pPr>
      <w:r w:rsidRPr="00537767">
        <w:rPr>
          <w:b/>
          <w:bCs/>
        </w:rPr>
        <w:t>Latency Optimization</w:t>
      </w:r>
      <w:r w:rsidRPr="00537767">
        <w:t>: Minimize response time by optimizing code efficiency and using faster data and order execution services.</w:t>
      </w:r>
    </w:p>
    <w:p w14:paraId="0B8D12FB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5. Machine Learning Integration</w:t>
      </w:r>
    </w:p>
    <w:p w14:paraId="3E1DF0EA" w14:textId="77777777" w:rsidR="00537767" w:rsidRPr="00537767" w:rsidRDefault="00537767" w:rsidP="00537767">
      <w:pPr>
        <w:numPr>
          <w:ilvl w:val="0"/>
          <w:numId w:val="5"/>
        </w:numPr>
      </w:pPr>
      <w:r w:rsidRPr="00537767">
        <w:rPr>
          <w:b/>
          <w:bCs/>
        </w:rPr>
        <w:t>Predictive Modeling</w:t>
      </w:r>
      <w:r w:rsidRPr="00537767">
        <w:t>: Use machine learning models to predict market movements based on historical data.</w:t>
      </w:r>
    </w:p>
    <w:p w14:paraId="1DB010A9" w14:textId="77777777" w:rsidR="00537767" w:rsidRPr="00537767" w:rsidRDefault="00537767" w:rsidP="00537767">
      <w:pPr>
        <w:numPr>
          <w:ilvl w:val="0"/>
          <w:numId w:val="5"/>
        </w:numPr>
      </w:pPr>
      <w:r w:rsidRPr="00537767">
        <w:rPr>
          <w:b/>
          <w:bCs/>
        </w:rPr>
        <w:t>Adaptive Algorithms</w:t>
      </w:r>
      <w:r w:rsidRPr="00537767">
        <w:t>: Implement algorithms that can learn and adapt to new market conditions over time.</w:t>
      </w:r>
    </w:p>
    <w:p w14:paraId="067BDA19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 xml:space="preserve">6. </w:t>
      </w:r>
      <w:proofErr w:type="spellStart"/>
      <w:r w:rsidRPr="00537767">
        <w:rPr>
          <w:b/>
          <w:bCs/>
        </w:rPr>
        <w:t>Backtesting</w:t>
      </w:r>
      <w:proofErr w:type="spellEnd"/>
      <w:r w:rsidRPr="00537767">
        <w:rPr>
          <w:b/>
          <w:bCs/>
        </w:rPr>
        <w:t xml:space="preserve"> and Optimization</w:t>
      </w:r>
    </w:p>
    <w:p w14:paraId="586A951F" w14:textId="77777777" w:rsidR="00537767" w:rsidRPr="00537767" w:rsidRDefault="00537767" w:rsidP="00537767">
      <w:pPr>
        <w:numPr>
          <w:ilvl w:val="0"/>
          <w:numId w:val="6"/>
        </w:numPr>
      </w:pPr>
      <w:r w:rsidRPr="00537767">
        <w:rPr>
          <w:b/>
          <w:bCs/>
        </w:rPr>
        <w:t>Historical Data Simulation</w:t>
      </w:r>
      <w:r w:rsidRPr="00537767">
        <w:t xml:space="preserve">: </w:t>
      </w:r>
      <w:proofErr w:type="spellStart"/>
      <w:r w:rsidRPr="00537767">
        <w:t>Backtest</w:t>
      </w:r>
      <w:proofErr w:type="spellEnd"/>
      <w:r w:rsidRPr="00537767">
        <w:t xml:space="preserve"> strategies on historical market data to evaluate performance.</w:t>
      </w:r>
    </w:p>
    <w:p w14:paraId="0BE7AE44" w14:textId="77777777" w:rsidR="00537767" w:rsidRPr="00537767" w:rsidRDefault="00537767" w:rsidP="00537767">
      <w:pPr>
        <w:numPr>
          <w:ilvl w:val="0"/>
          <w:numId w:val="6"/>
        </w:numPr>
      </w:pPr>
      <w:r w:rsidRPr="00537767">
        <w:rPr>
          <w:b/>
          <w:bCs/>
        </w:rPr>
        <w:lastRenderedPageBreak/>
        <w:t>Strategy Optimization</w:t>
      </w:r>
      <w:r w:rsidRPr="00537767">
        <w:t>: Use optimization techniques to fine-tune strategy parameters for maximum profitability.</w:t>
      </w:r>
    </w:p>
    <w:p w14:paraId="52151EAC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7. Scalability and Robustness</w:t>
      </w:r>
    </w:p>
    <w:p w14:paraId="0F46A0A0" w14:textId="77777777" w:rsidR="00537767" w:rsidRPr="00537767" w:rsidRDefault="00537767" w:rsidP="00537767">
      <w:pPr>
        <w:numPr>
          <w:ilvl w:val="0"/>
          <w:numId w:val="7"/>
        </w:numPr>
      </w:pPr>
      <w:r w:rsidRPr="00537767">
        <w:rPr>
          <w:b/>
          <w:bCs/>
        </w:rPr>
        <w:t>Parallel Processing</w:t>
      </w:r>
      <w:r w:rsidRPr="00537767">
        <w:t>: Design the bot to handle parallel processing to manage multiple trades and analyses simultaneously.</w:t>
      </w:r>
    </w:p>
    <w:p w14:paraId="238CE26F" w14:textId="77777777" w:rsidR="00537767" w:rsidRPr="00537767" w:rsidRDefault="00537767" w:rsidP="00537767">
      <w:pPr>
        <w:numPr>
          <w:ilvl w:val="0"/>
          <w:numId w:val="7"/>
        </w:numPr>
      </w:pPr>
      <w:r w:rsidRPr="00537767">
        <w:rPr>
          <w:b/>
          <w:bCs/>
        </w:rPr>
        <w:t>Fault Tolerance</w:t>
      </w:r>
      <w:r w:rsidRPr="00537767">
        <w:t>: Ensure the bot can handle errors and unexpected market events without crashing.</w:t>
      </w:r>
    </w:p>
    <w:p w14:paraId="6ED77AA9" w14:textId="77777777" w:rsidR="00537767" w:rsidRPr="00537767" w:rsidRDefault="00537767" w:rsidP="00537767">
      <w:pPr>
        <w:rPr>
          <w:b/>
          <w:bCs/>
        </w:rPr>
      </w:pPr>
      <w:r w:rsidRPr="00537767">
        <w:rPr>
          <w:b/>
          <w:bCs/>
        </w:rPr>
        <w:t>8. Security and Compliance</w:t>
      </w:r>
    </w:p>
    <w:p w14:paraId="5B89AA64" w14:textId="77777777" w:rsidR="00537767" w:rsidRPr="00537767" w:rsidRDefault="00537767" w:rsidP="00537767">
      <w:pPr>
        <w:numPr>
          <w:ilvl w:val="0"/>
          <w:numId w:val="8"/>
        </w:numPr>
      </w:pPr>
      <w:r w:rsidRPr="00537767">
        <w:rPr>
          <w:b/>
          <w:bCs/>
        </w:rPr>
        <w:t>API Security</w:t>
      </w:r>
      <w:r w:rsidRPr="00537767">
        <w:t>: Implement secure methods for handling API keys and personal data.</w:t>
      </w:r>
    </w:p>
    <w:p w14:paraId="4B5AA80D" w14:textId="77777777" w:rsidR="00537767" w:rsidRPr="00537767" w:rsidRDefault="00537767" w:rsidP="00537767">
      <w:pPr>
        <w:numPr>
          <w:ilvl w:val="0"/>
          <w:numId w:val="8"/>
        </w:numPr>
      </w:pPr>
      <w:r w:rsidRPr="00537767">
        <w:rPr>
          <w:b/>
          <w:bCs/>
        </w:rPr>
        <w:t>Regulatory Compliance</w:t>
      </w:r>
      <w:r w:rsidRPr="00537767">
        <w:t>: Ensure the bot complies with all relevant financial regulations and guidelines.</w:t>
      </w:r>
    </w:p>
    <w:p w14:paraId="3EE87AFA" w14:textId="77777777" w:rsidR="00C100AD" w:rsidRDefault="00C100AD"/>
    <w:sectPr w:rsidR="00C1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B59"/>
    <w:multiLevelType w:val="multilevel"/>
    <w:tmpl w:val="C08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24584"/>
    <w:multiLevelType w:val="multilevel"/>
    <w:tmpl w:val="2A1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C1CC6"/>
    <w:multiLevelType w:val="multilevel"/>
    <w:tmpl w:val="28C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4166BC"/>
    <w:multiLevelType w:val="multilevel"/>
    <w:tmpl w:val="EA3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F4E97"/>
    <w:multiLevelType w:val="multilevel"/>
    <w:tmpl w:val="8FC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41409"/>
    <w:multiLevelType w:val="multilevel"/>
    <w:tmpl w:val="8A9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57282C"/>
    <w:multiLevelType w:val="multilevel"/>
    <w:tmpl w:val="9A3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E42554"/>
    <w:multiLevelType w:val="multilevel"/>
    <w:tmpl w:val="8740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087579">
    <w:abstractNumId w:val="7"/>
  </w:num>
  <w:num w:numId="2" w16cid:durableId="2000499070">
    <w:abstractNumId w:val="2"/>
  </w:num>
  <w:num w:numId="3" w16cid:durableId="14964090">
    <w:abstractNumId w:val="6"/>
  </w:num>
  <w:num w:numId="4" w16cid:durableId="1110246388">
    <w:abstractNumId w:val="0"/>
  </w:num>
  <w:num w:numId="5" w16cid:durableId="1110736112">
    <w:abstractNumId w:val="4"/>
  </w:num>
  <w:num w:numId="6" w16cid:durableId="495147779">
    <w:abstractNumId w:val="5"/>
  </w:num>
  <w:num w:numId="7" w16cid:durableId="605356532">
    <w:abstractNumId w:val="3"/>
  </w:num>
  <w:num w:numId="8" w16cid:durableId="114990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D"/>
    <w:rsid w:val="00537767"/>
    <w:rsid w:val="00C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2594"/>
  <w15:chartTrackingRefBased/>
  <w15:docId w15:val="{2E5578CA-CAE0-47BC-B510-5448660E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Quattrocchi</dc:creator>
  <cp:keywords/>
  <dc:description/>
  <cp:lastModifiedBy>Christopher Quattrocchi</cp:lastModifiedBy>
  <cp:revision>2</cp:revision>
  <dcterms:created xsi:type="dcterms:W3CDTF">2024-04-03T23:36:00Z</dcterms:created>
  <dcterms:modified xsi:type="dcterms:W3CDTF">2024-04-03T23:37:00Z</dcterms:modified>
</cp:coreProperties>
</file>