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83211168"/>
        <w:docPartObj>
          <w:docPartGallery w:val="Cover Pages"/>
          <w:docPartUnique/>
        </w:docPartObj>
      </w:sdtPr>
      <w:sdtContent>
        <w:p w14:paraId="249BC675" w14:textId="38FBC1D7" w:rsidR="000A6060" w:rsidRDefault="000A60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07193479" wp14:editId="6CFEC1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A46534" id="Group 149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e32d91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09C3925" wp14:editId="2D4829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6F623F" w14:textId="38ECD7BE" w:rsidR="000A6060" w:rsidRDefault="000A6060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  <w:t>Group members</w:t>
                                </w:r>
                              </w:p>
                              <w:sdt>
                                <w:sdtPr>
                                  <w:rPr>
                                    <w:rFonts w:ascii="Arial" w:eastAsia="Arial" w:hAnsi="Arial"/>
                                    <w:color w:val="595959"/>
                                    <w:sz w:val="22"/>
                                    <w:szCs w:val="22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C18FEF4" w14:textId="56C17173" w:rsidR="000A6060" w:rsidRDefault="000A606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0A6060">
                                      <w:rPr>
                                        <w:rFonts w:ascii="Arial" w:eastAsia="Arial" w:hAnsi="Arial"/>
                                        <w:color w:val="595959"/>
                                        <w:sz w:val="22"/>
                                        <w:szCs w:val="22"/>
                                      </w:rPr>
                                      <w:t xml:space="preserve">Christopher Slaghuis </w:t>
                                    </w:r>
                                    <w:r>
                                      <w:rPr>
                                        <w:rFonts w:ascii="Arial" w:eastAsia="Arial" w:hAnsi="Arial"/>
                                        <w:color w:val="595959"/>
                                      </w:rPr>
                                      <w:t xml:space="preserve">- </w:t>
                                    </w:r>
                                    <w:r w:rsidRPr="000A6060">
                                      <w:rPr>
                                        <w:rFonts w:ascii="Arial" w:eastAsia="Arial" w:hAnsi="Arial"/>
                                        <w:color w:val="595959"/>
                                        <w:sz w:val="22"/>
                                        <w:szCs w:val="22"/>
                                      </w:rPr>
                                      <w:t>31713858</w:t>
                                    </w:r>
                                  </w:p>
                                </w:sdtContent>
                              </w:sdt>
                              <w:p w14:paraId="1D8BEDC7" w14:textId="2713DC31" w:rsidR="000A6060" w:rsidRPr="000A6060" w:rsidRDefault="000A6060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</w:pPr>
                                <w:r w:rsidRPr="000A6060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t>Jean Marx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 - </w:t>
                                </w:r>
                                <w:r w:rsidRPr="000A6060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t>32313845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09C39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75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606F623F" w14:textId="38ECD7BE" w:rsidR="000A6060" w:rsidRDefault="000A6060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  <w:t>Group members</w:t>
                          </w:r>
                        </w:p>
                        <w:sdt>
                          <w:sdtPr>
                            <w:rPr>
                              <w:rFonts w:ascii="Arial" w:eastAsia="Arial" w:hAnsi="Arial"/>
                              <w:color w:val="595959"/>
                              <w:sz w:val="22"/>
                              <w:szCs w:val="22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C18FEF4" w14:textId="56C17173" w:rsidR="000A6060" w:rsidRDefault="000A606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 w:rsidRPr="000A6060">
                                <w:rPr>
                                  <w:rFonts w:ascii="Arial" w:eastAsia="Arial" w:hAnsi="Arial"/>
                                  <w:color w:val="595959"/>
                                  <w:sz w:val="22"/>
                                  <w:szCs w:val="22"/>
                                </w:rPr>
                                <w:t xml:space="preserve">Christopher Slaghuis </w:t>
                              </w:r>
                              <w:r>
                                <w:rPr>
                                  <w:rFonts w:ascii="Arial" w:eastAsia="Arial" w:hAnsi="Arial"/>
                                  <w:color w:val="595959"/>
                                </w:rPr>
                                <w:t xml:space="preserve">- </w:t>
                              </w:r>
                              <w:r w:rsidRPr="000A6060">
                                <w:rPr>
                                  <w:rFonts w:ascii="Arial" w:eastAsia="Arial" w:hAnsi="Arial"/>
                                  <w:color w:val="595959"/>
                                  <w:sz w:val="22"/>
                                  <w:szCs w:val="22"/>
                                </w:rPr>
                                <w:t>31713858</w:t>
                              </w:r>
                            </w:p>
                          </w:sdtContent>
                        </w:sdt>
                        <w:p w14:paraId="1D8BEDC7" w14:textId="2713DC31" w:rsidR="000A6060" w:rsidRPr="000A6060" w:rsidRDefault="000A6060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2"/>
                              <w:szCs w:val="22"/>
                            </w:rPr>
                          </w:pPr>
                          <w:r w:rsidRPr="000A6060">
                            <w:rPr>
                              <w:rFonts w:ascii="Arial" w:hAnsi="Arial" w:cs="Arial"/>
                              <w:color w:val="595959" w:themeColor="text1" w:themeTint="A6"/>
                              <w:sz w:val="22"/>
                              <w:szCs w:val="22"/>
                            </w:rPr>
                            <w:t>Jean Marx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 - </w:t>
                          </w:r>
                          <w:r w:rsidRPr="000A6060">
                            <w:rPr>
                              <w:rFonts w:ascii="Arial" w:hAnsi="Arial" w:cs="Arial"/>
                              <w:color w:val="595959" w:themeColor="text1" w:themeTint="A6"/>
                              <w:sz w:val="22"/>
                              <w:szCs w:val="22"/>
                            </w:rPr>
                            <w:t>32313845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57077A8" wp14:editId="76AB5C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483AA5" w14:textId="689D521D" w:rsidR="000A6060" w:rsidRDefault="000A6060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User manual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FEAA33" w14:textId="2668315C" w:rsidR="000A6060" w:rsidRDefault="000A60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CMPG Group Project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7077A8" id="Text Box 154" o:spid="_x0000_s1027" type="#_x0000_t202" style="position:absolute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3483AA5" w14:textId="689D521D" w:rsidR="000A6060" w:rsidRDefault="000A6060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User manual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FEAA33" w14:textId="2668315C" w:rsidR="000A6060" w:rsidRDefault="000A60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CMPG Group Project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58C163" w14:textId="27074BED" w:rsidR="000A6060" w:rsidRDefault="000A6060">
          <w:r>
            <w:br w:type="page"/>
          </w:r>
        </w:p>
      </w:sdtContent>
    </w:sdt>
    <w:p w14:paraId="45DE92E9" w14:textId="68B77859" w:rsidR="000A6060" w:rsidRDefault="000A6060" w:rsidP="000A6060">
      <w:pPr>
        <w:pStyle w:val="Heading2"/>
      </w:pPr>
      <w:bookmarkStart w:id="0" w:name="_Toc54584558"/>
      <w:r>
        <w:lastRenderedPageBreak/>
        <w:t>Table of contents</w:t>
      </w:r>
      <w:bookmarkEnd w:id="0"/>
    </w:p>
    <w:p w14:paraId="1B74C761" w14:textId="7F6CC570" w:rsidR="00E011E3" w:rsidRDefault="00E011E3">
      <w:pPr>
        <w:rPr>
          <w:lang w:bidi="en-US"/>
        </w:rPr>
      </w:pPr>
    </w:p>
    <w:sdt>
      <w:sdtPr>
        <w:id w:val="1047181084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6A119C18" w14:textId="6B8D1A42" w:rsidR="00E011E3" w:rsidRDefault="00E011E3">
          <w:pPr>
            <w:pStyle w:val="TOCHeading"/>
          </w:pPr>
          <w:r>
            <w:t>Contents</w:t>
          </w:r>
        </w:p>
        <w:p w14:paraId="0DB83C53" w14:textId="43501CF9" w:rsidR="00E011E3" w:rsidRDefault="00E011E3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584558" w:history="1">
            <w:r w:rsidRPr="00821149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_Toc54584558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EED4D" w14:textId="5D678E97" w:rsidR="00E011E3" w:rsidRDefault="00E011E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4584559" w:history="1">
            <w:r w:rsidRPr="00821149">
              <w:rPr>
                <w:rStyle w:val="Hyperlink"/>
                <w:noProof/>
              </w:rPr>
              <w:t>Software and 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_Toc54584559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2A92B" w14:textId="3910E111" w:rsidR="00E011E3" w:rsidRDefault="00E011E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4584560" w:history="1">
            <w:r w:rsidRPr="00821149">
              <w:rPr>
                <w:rStyle w:val="Hyperlink"/>
                <w:noProof/>
              </w:rPr>
              <w:t>Supported operating systems: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_Toc54584560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0BCC0" w14:textId="5CF52421" w:rsidR="00E011E3" w:rsidRDefault="00E011E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4584561" w:history="1">
            <w:r w:rsidRPr="00821149">
              <w:rPr>
                <w:rStyle w:val="Hyperlink"/>
                <w:noProof/>
                <w:lang w:bidi="en-US"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_Toc54584561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25FA" w14:textId="4377F209" w:rsidR="00E011E3" w:rsidRDefault="00E011E3">
          <w:r>
            <w:rPr>
              <w:b/>
              <w:bCs/>
              <w:noProof/>
            </w:rPr>
            <w:fldChar w:fldCharType="end"/>
          </w:r>
        </w:p>
      </w:sdtContent>
    </w:sdt>
    <w:p w14:paraId="363A898F" w14:textId="7EBBF9FA" w:rsidR="000A6060" w:rsidRDefault="00E011E3">
      <w:pPr>
        <w:rPr>
          <w:lang w:bidi="en-US"/>
        </w:rPr>
      </w:pPr>
      <w:r>
        <w:rPr>
          <w:lang w:bidi="en-US"/>
        </w:rPr>
        <w:br w:type="page"/>
      </w:r>
    </w:p>
    <w:p w14:paraId="3DED9E6E" w14:textId="5F557A80" w:rsidR="000A6060" w:rsidRDefault="00E011E3" w:rsidP="000A6060">
      <w:pPr>
        <w:pStyle w:val="Heading1"/>
      </w:pPr>
      <w:bookmarkStart w:id="1" w:name="_Toc54584559"/>
      <w:r>
        <w:lastRenderedPageBreak/>
        <w:t>Software and hardware</w:t>
      </w:r>
      <w:r w:rsidR="000A6060">
        <w:t xml:space="preserve"> Requirements</w:t>
      </w:r>
      <w:bookmarkEnd w:id="1"/>
    </w:p>
    <w:p w14:paraId="09263443" w14:textId="5DEE8336" w:rsidR="000A6060" w:rsidRDefault="000A6060" w:rsidP="00E011E3">
      <w:pPr>
        <w:pStyle w:val="Heading2"/>
      </w:pPr>
      <w:bookmarkStart w:id="2" w:name="_Toc54584560"/>
      <w:r>
        <w:t>Supported operating systems:</w:t>
      </w:r>
      <w:bookmarkEnd w:id="2"/>
    </w:p>
    <w:p w14:paraId="68F58822" w14:textId="6BEC2184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Windows 10 version 1703 or higher: Home, Professional, Education, and Enterprise (LTSC and S are not supported)</w:t>
      </w:r>
    </w:p>
    <w:p w14:paraId="2E746701" w14:textId="77777777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Windows Server 2019: Standard and Datacenter</w:t>
      </w:r>
    </w:p>
    <w:p w14:paraId="42A0655C" w14:textId="77777777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Windows Server 2016: Standard and Datacenter</w:t>
      </w:r>
    </w:p>
    <w:p w14:paraId="1E5D45A7" w14:textId="5E4A2807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Windows 8.1</w:t>
      </w:r>
      <w:r w:rsidRPr="00E011E3">
        <w:rPr>
          <w:rFonts w:ascii="Arial" w:hAnsi="Arial" w:cs="Arial"/>
          <w:sz w:val="22"/>
          <w:szCs w:val="22"/>
          <w:lang w:bidi="en-US"/>
        </w:rPr>
        <w:t xml:space="preserve"> </w:t>
      </w:r>
      <w:r w:rsidRPr="00E011E3">
        <w:rPr>
          <w:rFonts w:ascii="Arial" w:hAnsi="Arial" w:cs="Arial"/>
          <w:sz w:val="22"/>
          <w:szCs w:val="22"/>
          <w:lang w:bidi="en-US"/>
        </w:rPr>
        <w:t>Core, Professional, and Enterprise</w:t>
      </w:r>
    </w:p>
    <w:p w14:paraId="7B45D93A" w14:textId="6805B4D0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Windows Server 2012 R2: Essentials, Standard, Datacenter</w:t>
      </w:r>
    </w:p>
    <w:p w14:paraId="243CA7A9" w14:textId="5F834C45" w:rsidR="000A6060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Windows 7 SP1: Home Premium, Professional, Enterprise, Ultimate</w:t>
      </w:r>
    </w:p>
    <w:p w14:paraId="0739230A" w14:textId="77777777" w:rsidR="00E011E3" w:rsidRPr="00E011E3" w:rsidRDefault="00E011E3" w:rsidP="00E011E3">
      <w:pPr>
        <w:jc w:val="right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(64 bit recommended)</w:t>
      </w:r>
    </w:p>
    <w:p w14:paraId="18A37218" w14:textId="52E6F38B" w:rsidR="00E011E3" w:rsidRDefault="00E011E3" w:rsidP="00E011E3">
      <w:pPr>
        <w:pStyle w:val="Heading2"/>
        <w:rPr>
          <w:lang w:bidi="en-US"/>
        </w:rPr>
      </w:pPr>
      <w:bookmarkStart w:id="3" w:name="_Toc54584561"/>
      <w:r>
        <w:rPr>
          <w:lang w:bidi="en-US"/>
        </w:rPr>
        <w:t>Hardware requirements</w:t>
      </w:r>
      <w:bookmarkEnd w:id="3"/>
    </w:p>
    <w:p w14:paraId="1DB741A2" w14:textId="77777777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1.8 GHz or faster processor. Quad-core or better recommended</w:t>
      </w:r>
    </w:p>
    <w:p w14:paraId="1A5DA651" w14:textId="27955BA9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 xml:space="preserve">2 GB of RAM; </w:t>
      </w:r>
    </w:p>
    <w:p w14:paraId="15C22953" w14:textId="00C52E7F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Hard disk space: Minimum of 800MB</w:t>
      </w:r>
    </w:p>
    <w:p w14:paraId="5D9783AE" w14:textId="488C3097" w:rsid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sz w:val="22"/>
          <w:szCs w:val="22"/>
          <w:lang w:bidi="en-US"/>
        </w:rPr>
        <w:t>SSD recommended, or 7200rpm harddrive</w:t>
      </w:r>
    </w:p>
    <w:p w14:paraId="50E75A1B" w14:textId="53DA1B66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 xml:space="preserve">Video card that supports a minimum display resolution of 720p (1280 </w:t>
      </w:r>
      <w:r>
        <w:rPr>
          <w:rFonts w:ascii="Arial" w:hAnsi="Arial" w:cs="Arial"/>
          <w:sz w:val="22"/>
          <w:szCs w:val="22"/>
          <w:lang w:bidi="en-US"/>
        </w:rPr>
        <w:t>x</w:t>
      </w:r>
      <w:r w:rsidRPr="00E011E3">
        <w:rPr>
          <w:rFonts w:ascii="Arial" w:hAnsi="Arial" w:cs="Arial"/>
          <w:sz w:val="22"/>
          <w:szCs w:val="22"/>
          <w:lang w:bidi="en-US"/>
        </w:rPr>
        <w:t xml:space="preserve"> 720</w:t>
      </w:r>
      <w:r>
        <w:rPr>
          <w:rFonts w:ascii="Arial" w:hAnsi="Arial" w:cs="Arial"/>
          <w:sz w:val="22"/>
          <w:szCs w:val="22"/>
          <w:lang w:bidi="en-US"/>
        </w:rPr>
        <w:t>)</w:t>
      </w:r>
    </w:p>
    <w:p w14:paraId="69DA7E6F" w14:textId="0C71F385" w:rsidR="00E011E3" w:rsidRDefault="00E011E3">
      <w:pPr>
        <w:rPr>
          <w:lang w:bidi="en-US"/>
        </w:rPr>
      </w:pPr>
      <w:r>
        <w:rPr>
          <w:lang w:bidi="en-US"/>
        </w:rPr>
        <w:br w:type="page"/>
      </w:r>
    </w:p>
    <w:p w14:paraId="0A97E6FF" w14:textId="17800A1E" w:rsidR="00E011E3" w:rsidRDefault="00E011E3" w:rsidP="00E011E3">
      <w:pPr>
        <w:pStyle w:val="Heading1"/>
        <w:rPr>
          <w:lang w:bidi="en-US"/>
        </w:rPr>
      </w:pPr>
      <w:r>
        <w:rPr>
          <w:lang w:bidi="en-US"/>
        </w:rPr>
        <w:lastRenderedPageBreak/>
        <w:t>Getting started</w:t>
      </w:r>
    </w:p>
    <w:p w14:paraId="2610DBCB" w14:textId="7FF8B0AD" w:rsidR="00E011E3" w:rsidRDefault="00E011E3" w:rsidP="00E011E3">
      <w:pPr>
        <w:pStyle w:val="Heading2"/>
        <w:rPr>
          <w:lang w:bidi="en-US"/>
        </w:rPr>
      </w:pPr>
      <w:r>
        <w:rPr>
          <w:lang w:bidi="en-US"/>
        </w:rPr>
        <w:t>INitial setup</w:t>
      </w:r>
    </w:p>
    <w:p w14:paraId="206761EA" w14:textId="08ADD482" w:rsidR="00E011E3" w:rsidRDefault="00E011E3" w:rsidP="00E011E3">
      <w:pPr>
        <w:rPr>
          <w:lang w:bidi="en-US"/>
        </w:rPr>
      </w:pPr>
      <w:r>
        <w:rPr>
          <w:lang w:bidi="en-US"/>
        </w:rPr>
        <w:t>This program, in it’s initial installation phase, will be installed on POS PC’s at the</w:t>
      </w:r>
      <w:r>
        <w:rPr>
          <w:i/>
          <w:iCs/>
          <w:lang w:bidi="en-US"/>
        </w:rPr>
        <w:t xml:space="preserve"> Take One </w:t>
      </w:r>
      <w:r>
        <w:rPr>
          <w:lang w:bidi="en-US"/>
        </w:rPr>
        <w:t xml:space="preserve">movie theatre to simplify and manage ticket sales as well as maintaining the cinemas and movies. </w:t>
      </w:r>
    </w:p>
    <w:p w14:paraId="135DD18E" w14:textId="74038DE7" w:rsidR="00E011E3" w:rsidRDefault="00E011E3" w:rsidP="00E011E3">
      <w:pPr>
        <w:rPr>
          <w:lang w:bidi="en-US"/>
        </w:rPr>
      </w:pPr>
      <w:r>
        <w:rPr>
          <w:lang w:bidi="en-US"/>
        </w:rPr>
        <w:t>Our team will handle the on</w:t>
      </w:r>
      <w:r w:rsidR="004A254C">
        <w:rPr>
          <w:lang w:bidi="en-US"/>
        </w:rPr>
        <w:t>-</w:t>
      </w:r>
      <w:r>
        <w:rPr>
          <w:lang w:bidi="en-US"/>
        </w:rPr>
        <w:t>site installation of the system,</w:t>
      </w:r>
      <w:r w:rsidR="004A254C">
        <w:rPr>
          <w:lang w:bidi="en-US"/>
        </w:rPr>
        <w:t xml:space="preserve"> and keep our eye on the system for a few months after implementation in case technical help is required.</w:t>
      </w:r>
      <w:r>
        <w:rPr>
          <w:lang w:bidi="en-US"/>
        </w:rPr>
        <w:t xml:space="preserve"> </w:t>
      </w:r>
    </w:p>
    <w:p w14:paraId="794323F4" w14:textId="77777777" w:rsidR="004A254C" w:rsidRDefault="004A254C" w:rsidP="00E011E3">
      <w:pPr>
        <w:rPr>
          <w:lang w:bidi="en-US"/>
        </w:rPr>
      </w:pPr>
    </w:p>
    <w:p w14:paraId="684C233C" w14:textId="4767CCA1" w:rsidR="00E011E3" w:rsidRDefault="00E011E3" w:rsidP="00E011E3">
      <w:pPr>
        <w:pStyle w:val="Heading2"/>
        <w:rPr>
          <w:lang w:bidi="en-US"/>
        </w:rPr>
      </w:pPr>
      <w:r>
        <w:rPr>
          <w:lang w:bidi="en-US"/>
        </w:rPr>
        <w:t>opportunities for future expansion</w:t>
      </w:r>
    </w:p>
    <w:p w14:paraId="7422241C" w14:textId="2A832E3E" w:rsidR="004A254C" w:rsidRDefault="004A254C" w:rsidP="004A254C">
      <w:pPr>
        <w:pStyle w:val="Heading3"/>
        <w:rPr>
          <w:lang w:bidi="en-US"/>
        </w:rPr>
      </w:pPr>
      <w:r>
        <w:rPr>
          <w:lang w:bidi="en-US"/>
        </w:rPr>
        <w:t>SMS FUnctionality</w:t>
      </w:r>
    </w:p>
    <w:p w14:paraId="7C9E99C7" w14:textId="6E799A41" w:rsidR="004A254C" w:rsidRDefault="004A254C" w:rsidP="004A254C">
      <w:pPr>
        <w:rPr>
          <w:lang w:bidi="en-US"/>
        </w:rPr>
      </w:pPr>
      <w:r>
        <w:rPr>
          <w:lang w:bidi="en-US"/>
        </w:rPr>
        <w:t xml:space="preserve">We wish to incorporate a sms functionality into our system at some point in the future that will send the client’s  booking details directly to their phone, as well as a reminder a few minutes before the show starts so that the customers can start taking their seats. </w:t>
      </w:r>
    </w:p>
    <w:p w14:paraId="4A1F9358" w14:textId="47BF1330" w:rsidR="00524744" w:rsidRDefault="00524744">
      <w:pPr>
        <w:rPr>
          <w:caps/>
          <w:color w:val="771048" w:themeColor="accent1" w:themeShade="7F"/>
          <w:spacing w:val="15"/>
          <w:lang w:bidi="en-US"/>
        </w:rPr>
      </w:pPr>
      <w:r>
        <w:rPr>
          <w:lang w:bidi="en-US"/>
        </w:rPr>
        <w:br w:type="page"/>
      </w:r>
    </w:p>
    <w:p w14:paraId="085004CA" w14:textId="28DBA190" w:rsidR="004A254C" w:rsidRDefault="00524744" w:rsidP="00524744">
      <w:pPr>
        <w:pStyle w:val="Heading1"/>
        <w:rPr>
          <w:lang w:bidi="en-US"/>
        </w:rPr>
      </w:pPr>
      <w:r>
        <w:rPr>
          <w:lang w:bidi="en-US"/>
        </w:rPr>
        <w:lastRenderedPageBreak/>
        <w:t>Database schema</w:t>
      </w:r>
    </w:p>
    <w:p w14:paraId="0CD1E9CE" w14:textId="6C034B2A" w:rsidR="00524744" w:rsidRDefault="00524744" w:rsidP="00524744">
      <w:pPr>
        <w:rPr>
          <w:lang w:bidi="en-US"/>
        </w:rPr>
      </w:pPr>
    </w:p>
    <w:p w14:paraId="55678776" w14:textId="59E03857" w:rsidR="00524744" w:rsidRDefault="00524744" w:rsidP="00524744">
      <w:pPr>
        <w:pStyle w:val="Heading1"/>
        <w:rPr>
          <w:lang w:bidi="en-US"/>
        </w:rPr>
      </w:pPr>
      <w:r>
        <w:rPr>
          <w:lang w:bidi="en-US"/>
        </w:rPr>
        <w:t>methods</w:t>
      </w:r>
    </w:p>
    <w:p w14:paraId="09DE3635" w14:textId="2CD23625" w:rsidR="00524744" w:rsidRDefault="00524744" w:rsidP="00524744">
      <w:pPr>
        <w:rPr>
          <w:lang w:bidi="en-US"/>
        </w:rPr>
      </w:pPr>
    </w:p>
    <w:p w14:paraId="1773E756" w14:textId="415AD3CB" w:rsidR="00524744" w:rsidRPr="00524744" w:rsidRDefault="00524744" w:rsidP="00524744">
      <w:pPr>
        <w:pStyle w:val="Heading1"/>
        <w:rPr>
          <w:lang w:bidi="en-US"/>
        </w:rPr>
      </w:pPr>
      <w:r>
        <w:rPr>
          <w:lang w:bidi="en-US"/>
        </w:rPr>
        <w:t>time journal</w:t>
      </w:r>
    </w:p>
    <w:sectPr w:rsidR="00524744" w:rsidRPr="00524744" w:rsidSect="000A606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F07C8" w14:textId="77777777" w:rsidR="0060643A" w:rsidRDefault="0060643A" w:rsidP="000A6060">
      <w:pPr>
        <w:spacing w:before="0" w:after="0" w:line="240" w:lineRule="auto"/>
      </w:pPr>
      <w:r>
        <w:separator/>
      </w:r>
    </w:p>
  </w:endnote>
  <w:endnote w:type="continuationSeparator" w:id="0">
    <w:p w14:paraId="148FAB4B" w14:textId="77777777" w:rsidR="0060643A" w:rsidRDefault="0060643A" w:rsidP="000A60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67460" w14:textId="77777777" w:rsidR="0060643A" w:rsidRDefault="0060643A" w:rsidP="000A6060">
      <w:pPr>
        <w:spacing w:before="0" w:after="0" w:line="240" w:lineRule="auto"/>
      </w:pPr>
      <w:r>
        <w:separator/>
      </w:r>
    </w:p>
  </w:footnote>
  <w:footnote w:type="continuationSeparator" w:id="0">
    <w:p w14:paraId="17A2BDC4" w14:textId="77777777" w:rsidR="0060643A" w:rsidRDefault="0060643A" w:rsidP="000A606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60"/>
    <w:rsid w:val="000279D0"/>
    <w:rsid w:val="0004512F"/>
    <w:rsid w:val="000507AB"/>
    <w:rsid w:val="00057BBB"/>
    <w:rsid w:val="00061A35"/>
    <w:rsid w:val="000908D8"/>
    <w:rsid w:val="000A6060"/>
    <w:rsid w:val="001010AB"/>
    <w:rsid w:val="00107211"/>
    <w:rsid w:val="001108C8"/>
    <w:rsid w:val="0011186C"/>
    <w:rsid w:val="001329F0"/>
    <w:rsid w:val="00157C14"/>
    <w:rsid w:val="001716BC"/>
    <w:rsid w:val="00195529"/>
    <w:rsid w:val="00196D5A"/>
    <w:rsid w:val="001B21E7"/>
    <w:rsid w:val="00280A8B"/>
    <w:rsid w:val="002C0942"/>
    <w:rsid w:val="002D6FE2"/>
    <w:rsid w:val="002E7BA7"/>
    <w:rsid w:val="002F3E77"/>
    <w:rsid w:val="00343BC9"/>
    <w:rsid w:val="00351081"/>
    <w:rsid w:val="0037269F"/>
    <w:rsid w:val="003E2C61"/>
    <w:rsid w:val="003E6D85"/>
    <w:rsid w:val="00421AB1"/>
    <w:rsid w:val="00443720"/>
    <w:rsid w:val="004A254C"/>
    <w:rsid w:val="004D747E"/>
    <w:rsid w:val="004D768F"/>
    <w:rsid w:val="00520B61"/>
    <w:rsid w:val="00524744"/>
    <w:rsid w:val="00543367"/>
    <w:rsid w:val="00561F83"/>
    <w:rsid w:val="00577B14"/>
    <w:rsid w:val="005B635F"/>
    <w:rsid w:val="0060643A"/>
    <w:rsid w:val="00610C91"/>
    <w:rsid w:val="00612D06"/>
    <w:rsid w:val="00621508"/>
    <w:rsid w:val="00634DD4"/>
    <w:rsid w:val="00650496"/>
    <w:rsid w:val="00705839"/>
    <w:rsid w:val="00711756"/>
    <w:rsid w:val="00752A12"/>
    <w:rsid w:val="00754005"/>
    <w:rsid w:val="00755312"/>
    <w:rsid w:val="007A38D0"/>
    <w:rsid w:val="007B1BC7"/>
    <w:rsid w:val="007C6978"/>
    <w:rsid w:val="007D1C69"/>
    <w:rsid w:val="007E18A5"/>
    <w:rsid w:val="007F48CD"/>
    <w:rsid w:val="007F4A5B"/>
    <w:rsid w:val="00817C80"/>
    <w:rsid w:val="00834242"/>
    <w:rsid w:val="0086187D"/>
    <w:rsid w:val="008A51D0"/>
    <w:rsid w:val="009801D9"/>
    <w:rsid w:val="009C48C5"/>
    <w:rsid w:val="00A07D87"/>
    <w:rsid w:val="00A232C1"/>
    <w:rsid w:val="00A25804"/>
    <w:rsid w:val="00B33C67"/>
    <w:rsid w:val="00B429E4"/>
    <w:rsid w:val="00B56B7E"/>
    <w:rsid w:val="00B929C7"/>
    <w:rsid w:val="00B9465F"/>
    <w:rsid w:val="00BB506E"/>
    <w:rsid w:val="00BE0D78"/>
    <w:rsid w:val="00C20F27"/>
    <w:rsid w:val="00C77178"/>
    <w:rsid w:val="00CA67E9"/>
    <w:rsid w:val="00CC584D"/>
    <w:rsid w:val="00CE5AFF"/>
    <w:rsid w:val="00D10460"/>
    <w:rsid w:val="00D36640"/>
    <w:rsid w:val="00D551CD"/>
    <w:rsid w:val="00DA1BE1"/>
    <w:rsid w:val="00DB3CF2"/>
    <w:rsid w:val="00DC0C09"/>
    <w:rsid w:val="00DC799F"/>
    <w:rsid w:val="00E011E3"/>
    <w:rsid w:val="00E04160"/>
    <w:rsid w:val="00E05DB9"/>
    <w:rsid w:val="00E74F88"/>
    <w:rsid w:val="00E842B4"/>
    <w:rsid w:val="00E85CDA"/>
    <w:rsid w:val="00EB0A89"/>
    <w:rsid w:val="00F14631"/>
    <w:rsid w:val="00F2689F"/>
    <w:rsid w:val="00F442A2"/>
    <w:rsid w:val="00F71520"/>
    <w:rsid w:val="00F93873"/>
    <w:rsid w:val="00FD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81F5"/>
  <w15:chartTrackingRefBased/>
  <w15:docId w15:val="{15A6D862-53DB-4CC3-8329-2D8B9BCF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1E3"/>
  </w:style>
  <w:style w:type="paragraph" w:styleId="Heading1">
    <w:name w:val="heading 1"/>
    <w:basedOn w:val="Normal"/>
    <w:next w:val="Normal"/>
    <w:link w:val="Heading1Char"/>
    <w:uiPriority w:val="9"/>
    <w:qFormat/>
    <w:rsid w:val="00E011E3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1E3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1E3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1E3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1E3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1E3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1E3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1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1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11E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A6060"/>
  </w:style>
  <w:style w:type="paragraph" w:styleId="Header">
    <w:name w:val="header"/>
    <w:basedOn w:val="Normal"/>
    <w:link w:val="HeaderChar"/>
    <w:uiPriority w:val="99"/>
    <w:unhideWhenUsed/>
    <w:rsid w:val="000A6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060"/>
  </w:style>
  <w:style w:type="paragraph" w:styleId="Footer">
    <w:name w:val="footer"/>
    <w:basedOn w:val="Normal"/>
    <w:link w:val="FooterChar"/>
    <w:uiPriority w:val="99"/>
    <w:unhideWhenUsed/>
    <w:rsid w:val="000A6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060"/>
  </w:style>
  <w:style w:type="character" w:customStyle="1" w:styleId="Heading1Char">
    <w:name w:val="Heading 1 Char"/>
    <w:basedOn w:val="DefaultParagraphFont"/>
    <w:link w:val="Heading1"/>
    <w:uiPriority w:val="9"/>
    <w:rsid w:val="00E011E3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011E3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11E3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1E3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1E3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1E3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1E3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1E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1E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11E3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11E3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11E3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1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11E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11E3"/>
    <w:rPr>
      <w:b/>
      <w:bCs/>
    </w:rPr>
  </w:style>
  <w:style w:type="character" w:styleId="Emphasis">
    <w:name w:val="Emphasis"/>
    <w:uiPriority w:val="20"/>
    <w:qFormat/>
    <w:rsid w:val="00E011E3"/>
    <w:rPr>
      <w:caps/>
      <w:color w:val="77104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011E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11E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1E3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1E3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E011E3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E011E3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E011E3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E011E3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E011E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011E3"/>
    <w:pPr>
      <w:outlineLvl w:val="9"/>
    </w:pPr>
  </w:style>
  <w:style w:type="paragraph" w:styleId="ListParagraph">
    <w:name w:val="List Paragraph"/>
    <w:basedOn w:val="Normal"/>
    <w:uiPriority w:val="34"/>
    <w:qFormat/>
    <w:rsid w:val="00E011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011E3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E011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11E3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erlin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Christopher Slaghuis - 31713858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7E3DBF-DAC0-4AEB-A1F0-2EB7D8519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CMPG Group Project 2020</dc:subject>
  <dc:creator>Jean Marx</dc:creator>
  <cp:keywords/>
  <dc:description/>
  <cp:lastModifiedBy>Jean Marx</cp:lastModifiedBy>
  <cp:revision>2</cp:revision>
  <dcterms:created xsi:type="dcterms:W3CDTF">2020-10-26T05:47:00Z</dcterms:created>
  <dcterms:modified xsi:type="dcterms:W3CDTF">2020-10-26T06:13:00Z</dcterms:modified>
</cp:coreProperties>
</file>