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549" w:rsidRPr="00746549" w:rsidRDefault="0087381F" w:rsidP="00746549">
      <w:pPr>
        <w:rPr>
          <w:rFonts w:hint="eastAsia"/>
          <w:sz w:val="24"/>
          <w:szCs w:val="24"/>
        </w:rPr>
      </w:pPr>
      <w:r w:rsidRPr="00C86311">
        <w:rPr>
          <w:rFonts w:hint="eastAsia"/>
          <w:sz w:val="24"/>
          <w:szCs w:val="24"/>
        </w:rPr>
        <w:t>1</w:t>
      </w:r>
      <w:r w:rsidR="009B536A" w:rsidRPr="00C86311">
        <w:rPr>
          <w:rFonts w:hint="eastAsia"/>
          <w:sz w:val="24"/>
          <w:szCs w:val="24"/>
        </w:rPr>
        <w:t>（</w:t>
      </w:r>
      <w:r w:rsidR="00BE7D1E" w:rsidRPr="00C86311">
        <w:rPr>
          <w:rFonts w:hint="eastAsia"/>
          <w:sz w:val="24"/>
          <w:szCs w:val="24"/>
        </w:rPr>
        <w:t>10</w:t>
      </w:r>
      <w:r w:rsidR="00931F11">
        <w:rPr>
          <w:rFonts w:hint="eastAsia"/>
          <w:sz w:val="24"/>
          <w:szCs w:val="24"/>
        </w:rPr>
        <w:t xml:space="preserve"> points</w:t>
      </w:r>
      <w:r w:rsidR="009B536A" w:rsidRPr="00C86311">
        <w:rPr>
          <w:rFonts w:hint="eastAsia"/>
          <w:sz w:val="24"/>
          <w:szCs w:val="24"/>
        </w:rPr>
        <w:t>）</w:t>
      </w:r>
      <w:r w:rsidR="00746549">
        <w:rPr>
          <w:rFonts w:hint="eastAsia"/>
          <w:sz w:val="24"/>
          <w:szCs w:val="24"/>
        </w:rPr>
        <w:t xml:space="preserve">There are 72 firms are </w:t>
      </w:r>
      <w:r w:rsidR="00746549">
        <w:rPr>
          <w:sz w:val="24"/>
          <w:szCs w:val="24"/>
        </w:rPr>
        <w:t>simultaneously</w:t>
      </w:r>
      <w:r w:rsidR="00746549">
        <w:rPr>
          <w:rFonts w:hint="eastAsia"/>
          <w:sz w:val="24"/>
          <w:szCs w:val="24"/>
        </w:rPr>
        <w:t xml:space="preserve"> listed on Hong Kong market and China A-market. To study how do these two markets affect each other, a researcher propose the following regressions: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H,i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46549">
        <w:rPr>
          <w:rFonts w:hint="eastAsia"/>
          <w:sz w:val="24"/>
          <w:szCs w:val="24"/>
        </w:rPr>
        <w:t xml:space="preserve"> </w:t>
      </w:r>
      <w:proofErr w:type="gramStart"/>
      <w:r w:rsidR="00746549">
        <w:rPr>
          <w:rFonts w:hint="eastAsia"/>
          <w:sz w:val="24"/>
          <w:szCs w:val="24"/>
        </w:rPr>
        <w:t xml:space="preserve">and  </w:t>
      </w:r>
      <m:oMath>
        <w:proofErr w:type="gramEnd"/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H,i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46549">
        <w:rPr>
          <w:rFonts w:hint="eastAsia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A,i</m:t>
            </m:r>
          </m:sub>
        </m:sSub>
      </m:oMath>
      <w:r w:rsidR="00746549">
        <w:rPr>
          <w:rFonts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H,i</m:t>
            </m:r>
          </m:sub>
        </m:sSub>
      </m:oMath>
      <w:r w:rsidR="00746549">
        <w:rPr>
          <w:rFonts w:hint="eastAsia"/>
          <w:sz w:val="24"/>
          <w:szCs w:val="24"/>
        </w:rPr>
        <w:t xml:space="preserve"> are the stock </w:t>
      </w:r>
      <w:proofErr w:type="spellStart"/>
      <w:r w:rsidR="00746549">
        <w:rPr>
          <w:rFonts w:hint="eastAsia"/>
          <w:sz w:val="24"/>
          <w:szCs w:val="24"/>
        </w:rPr>
        <w:t>i</w:t>
      </w:r>
      <w:r w:rsidR="00746549">
        <w:rPr>
          <w:sz w:val="24"/>
          <w:szCs w:val="24"/>
        </w:rPr>
        <w:t>’</w:t>
      </w:r>
      <w:r w:rsidR="00746549">
        <w:rPr>
          <w:rFonts w:hint="eastAsia"/>
          <w:sz w:val="24"/>
          <w:szCs w:val="24"/>
        </w:rPr>
        <w:t>s</w:t>
      </w:r>
      <w:proofErr w:type="spellEnd"/>
      <w:r w:rsidR="00746549">
        <w:rPr>
          <w:rFonts w:hint="eastAsia"/>
          <w:sz w:val="24"/>
          <w:szCs w:val="24"/>
        </w:rPr>
        <w:t xml:space="preserve"> daily return on China A-market and Hong Kong market respectively. He find s that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746549">
        <w:rPr>
          <w:rFonts w:hint="eastAsia"/>
          <w:sz w:val="24"/>
          <w:szCs w:val="24"/>
        </w:rPr>
        <w:t xml:space="preserve"> is significantly larger </w:t>
      </w:r>
      <w:proofErr w:type="gramStart"/>
      <w:r w:rsidR="00746549">
        <w:rPr>
          <w:rFonts w:hint="eastAsia"/>
          <w:sz w:val="24"/>
          <w:szCs w:val="24"/>
        </w:rPr>
        <w:t xml:space="preserve">than </w:t>
      </w:r>
      <m:oMath>
        <w:proofErr w:type="gramEnd"/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</m:oMath>
      <w:r w:rsidR="00746549">
        <w:rPr>
          <w:rFonts w:hint="eastAsia"/>
          <w:sz w:val="24"/>
          <w:szCs w:val="24"/>
        </w:rPr>
        <w:t>, and claim that China-A market has larger effect on Hong Kong market than</w:t>
      </w:r>
      <w:r w:rsidR="00931F11">
        <w:rPr>
          <w:rFonts w:hint="eastAsia"/>
          <w:sz w:val="24"/>
          <w:szCs w:val="24"/>
        </w:rPr>
        <w:t xml:space="preserve"> the effects of H-market on A-market. Is there any problem in his research design?</w:t>
      </w:r>
    </w:p>
    <w:p w:rsidR="00746549" w:rsidRPr="00746549" w:rsidRDefault="00746549" w:rsidP="005B1229">
      <w:pPr>
        <w:rPr>
          <w:rFonts w:hint="eastAsia"/>
          <w:sz w:val="24"/>
          <w:szCs w:val="24"/>
        </w:rPr>
      </w:pPr>
    </w:p>
    <w:p w:rsidR="00AC5CCE" w:rsidRPr="00C86311" w:rsidRDefault="005B1229" w:rsidP="00931F11">
      <w:pPr>
        <w:ind w:left="120" w:hangingChars="50" w:hanging="120"/>
        <w:rPr>
          <w:rFonts w:hint="eastAsia"/>
          <w:sz w:val="24"/>
          <w:szCs w:val="24"/>
        </w:rPr>
      </w:pPr>
      <w:r w:rsidRPr="00C86311">
        <w:rPr>
          <w:rFonts w:hint="eastAsia"/>
          <w:sz w:val="24"/>
          <w:szCs w:val="24"/>
        </w:rPr>
        <w:t>2</w:t>
      </w:r>
      <w:r w:rsidR="00433A89">
        <w:rPr>
          <w:rFonts w:hint="eastAsia"/>
          <w:sz w:val="24"/>
          <w:szCs w:val="24"/>
        </w:rPr>
        <w:t>. (2</w:t>
      </w:r>
      <w:r w:rsidR="00931F11">
        <w:rPr>
          <w:rFonts w:hint="eastAsia"/>
          <w:sz w:val="24"/>
          <w:szCs w:val="24"/>
        </w:rPr>
        <w:t>0</w:t>
      </w:r>
      <w:r w:rsidR="00AC5CCE" w:rsidRPr="00C86311">
        <w:rPr>
          <w:rFonts w:hint="eastAsia"/>
          <w:sz w:val="24"/>
          <w:szCs w:val="24"/>
        </w:rPr>
        <w:t xml:space="preserve"> </w:t>
      </w:r>
      <w:r w:rsidR="00931F11">
        <w:rPr>
          <w:rFonts w:hint="eastAsia"/>
          <w:sz w:val="24"/>
          <w:szCs w:val="24"/>
        </w:rPr>
        <w:t>points</w:t>
      </w:r>
      <w:r w:rsidR="00AC5CCE" w:rsidRPr="00C86311">
        <w:rPr>
          <w:rFonts w:hint="eastAsia"/>
          <w:sz w:val="24"/>
          <w:szCs w:val="24"/>
        </w:rPr>
        <w:t xml:space="preserve">) </w:t>
      </w:r>
      <w:proofErr w:type="gramStart"/>
      <w:r w:rsidR="00931F11">
        <w:rPr>
          <w:rFonts w:hint="eastAsia"/>
          <w:sz w:val="24"/>
          <w:szCs w:val="24"/>
        </w:rPr>
        <w:t>To</w:t>
      </w:r>
      <w:proofErr w:type="gramEnd"/>
      <w:r w:rsidR="00931F11">
        <w:rPr>
          <w:rFonts w:hint="eastAsia"/>
          <w:sz w:val="24"/>
          <w:szCs w:val="24"/>
        </w:rPr>
        <w:t xml:space="preserve"> examine the determinants of firms</w:t>
      </w:r>
      <w:r w:rsidR="00931F11">
        <w:rPr>
          <w:sz w:val="24"/>
          <w:szCs w:val="24"/>
        </w:rPr>
        <w:t>’</w:t>
      </w:r>
      <w:r w:rsidR="00931F11">
        <w:rPr>
          <w:rFonts w:hint="eastAsia"/>
          <w:sz w:val="24"/>
          <w:szCs w:val="24"/>
        </w:rPr>
        <w:t xml:space="preserve"> cash holding, a researcher obtain the following regression results:</w:t>
      </w:r>
    </w:p>
    <w:p w:rsidR="00AC5CCE" w:rsidRPr="00C86311" w:rsidRDefault="00C61CD7" w:rsidP="00AC5CCE">
      <w:pPr>
        <w:rPr>
          <w:rFonts w:hint="eastAsia"/>
          <w:sz w:val="24"/>
          <w:szCs w:val="24"/>
        </w:rPr>
      </w:pPr>
      <w:r w:rsidRPr="00C86311">
        <w:rPr>
          <w:position w:val="-12"/>
          <w:sz w:val="24"/>
          <w:szCs w:val="24"/>
        </w:rPr>
        <w:object w:dxaOrig="5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18pt" o:ole="">
            <v:imagedata r:id="rId8" o:title=""/>
          </v:shape>
          <o:OLEObject Type="Embed" ProgID="Equation.3" ShapeID="_x0000_i1025" DrawAspect="Content" ObjectID="_1395498730" r:id="rId9"/>
        </w:object>
      </w:r>
    </w:p>
    <w:p w:rsidR="00AC5CCE" w:rsidRPr="00C86311" w:rsidRDefault="00AC5CCE" w:rsidP="00AC5CCE">
      <w:pPr>
        <w:rPr>
          <w:rFonts w:hint="eastAsia"/>
          <w:sz w:val="24"/>
          <w:szCs w:val="24"/>
        </w:rPr>
      </w:pPr>
      <w:r w:rsidRPr="00C86311">
        <w:rPr>
          <w:rFonts w:hint="eastAsia"/>
          <w:sz w:val="24"/>
          <w:szCs w:val="24"/>
        </w:rPr>
        <w:t xml:space="preserve">   </w:t>
      </w:r>
      <w:r w:rsidR="00931F11">
        <w:rPr>
          <w:rFonts w:hint="eastAsia"/>
          <w:sz w:val="24"/>
          <w:szCs w:val="24"/>
        </w:rPr>
        <w:t xml:space="preserve">     </w:t>
      </w:r>
      <w:r w:rsidRPr="00C86311">
        <w:rPr>
          <w:rFonts w:hint="eastAsia"/>
          <w:sz w:val="24"/>
          <w:szCs w:val="24"/>
        </w:rPr>
        <w:t xml:space="preserve">(0.80) </w:t>
      </w:r>
      <w:r w:rsidR="000C1F68" w:rsidRPr="00C86311">
        <w:rPr>
          <w:rFonts w:hint="eastAsia"/>
          <w:sz w:val="24"/>
          <w:szCs w:val="24"/>
        </w:rPr>
        <w:t xml:space="preserve"> </w:t>
      </w:r>
      <w:r w:rsidRPr="00C86311">
        <w:rPr>
          <w:rFonts w:hint="eastAsia"/>
          <w:sz w:val="24"/>
          <w:szCs w:val="24"/>
        </w:rPr>
        <w:t>(0.81</w:t>
      </w:r>
      <w:proofErr w:type="gramStart"/>
      <w:r w:rsidRPr="00C86311">
        <w:rPr>
          <w:rFonts w:hint="eastAsia"/>
          <w:sz w:val="24"/>
          <w:szCs w:val="24"/>
        </w:rPr>
        <w:t>)  (</w:t>
      </w:r>
      <w:proofErr w:type="gramEnd"/>
      <w:r w:rsidRPr="00C86311">
        <w:rPr>
          <w:rFonts w:hint="eastAsia"/>
          <w:sz w:val="24"/>
          <w:szCs w:val="24"/>
        </w:rPr>
        <w:t>0.11)   (0.02)   (0.02)</w:t>
      </w:r>
    </w:p>
    <w:p w:rsidR="005B2ECF" w:rsidRDefault="005B2ECF" w:rsidP="00C8631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nd R</w:t>
      </w:r>
      <w:r w:rsidR="00AC5CCE" w:rsidRPr="00C86311">
        <w:rPr>
          <w:rFonts w:hint="eastAsia"/>
          <w:sz w:val="24"/>
          <w:szCs w:val="24"/>
        </w:rPr>
        <w:t xml:space="preserve">-squared=0.934, </w:t>
      </w:r>
      <w:r>
        <w:rPr>
          <w:rFonts w:hint="eastAsia"/>
          <w:sz w:val="24"/>
          <w:szCs w:val="24"/>
        </w:rPr>
        <w:t xml:space="preserve">number of observation is </w:t>
      </w:r>
      <w:r w:rsidR="00AC5CCE" w:rsidRPr="00C86311">
        <w:rPr>
          <w:rFonts w:hint="eastAsia"/>
          <w:sz w:val="24"/>
          <w:szCs w:val="24"/>
        </w:rPr>
        <w:t>19</w:t>
      </w:r>
      <w:r w:rsidR="009D1BA7" w:rsidRPr="00C86311">
        <w:rPr>
          <w:rFonts w:hint="eastAsia"/>
          <w:sz w:val="24"/>
          <w:szCs w:val="24"/>
        </w:rPr>
        <w:t>,</w:t>
      </w:r>
    </w:p>
    <w:p w:rsidR="005B2ECF" w:rsidRDefault="005B2ECF" w:rsidP="005B2ECF">
      <w:pPr>
        <w:pStyle w:val="a7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model significant?</w:t>
      </w:r>
    </w:p>
    <w:p w:rsidR="00C61CD7" w:rsidRDefault="005B2ECF" w:rsidP="005B2ECF">
      <w:pPr>
        <w:pStyle w:val="a7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At significant level of 5%, is the </w:t>
      </w:r>
      <w:r w:rsidR="005B1229" w:rsidRPr="005B2ECF"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 different from zero? 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rom one?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arger than zero?</w:t>
      </w:r>
    </w:p>
    <w:p w:rsidR="00433A89" w:rsidRPr="00433A89" w:rsidRDefault="00433A89" w:rsidP="00433A89">
      <w:pPr>
        <w:pStyle w:val="a7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escribe how to test the hypothesis that the effect of Q is the same as the effect of SIZE.</w:t>
      </w:r>
    </w:p>
    <w:p w:rsidR="005B1229" w:rsidRPr="00C86311" w:rsidRDefault="005B1229" w:rsidP="005B1229">
      <w:pPr>
        <w:rPr>
          <w:rFonts w:hint="eastAsia"/>
          <w:sz w:val="24"/>
          <w:szCs w:val="24"/>
        </w:rPr>
      </w:pPr>
    </w:p>
    <w:p w:rsidR="005B1229" w:rsidRDefault="005B1229" w:rsidP="005B1229">
      <w:pPr>
        <w:rPr>
          <w:rFonts w:hint="eastAsia"/>
          <w:sz w:val="24"/>
          <w:szCs w:val="24"/>
        </w:rPr>
      </w:pPr>
      <w:r w:rsidRPr="00C86311">
        <w:rPr>
          <w:rFonts w:hint="eastAsia"/>
          <w:sz w:val="24"/>
          <w:szCs w:val="24"/>
        </w:rPr>
        <w:t>3.</w:t>
      </w:r>
      <w:r w:rsidRPr="00C86311">
        <w:rPr>
          <w:rFonts w:hint="eastAsia"/>
          <w:sz w:val="24"/>
          <w:szCs w:val="24"/>
        </w:rPr>
        <w:t>（</w:t>
      </w:r>
      <w:r w:rsidRPr="00C86311">
        <w:rPr>
          <w:rFonts w:hint="eastAsia"/>
          <w:sz w:val="24"/>
          <w:szCs w:val="24"/>
        </w:rPr>
        <w:t>15</w:t>
      </w:r>
      <w:r w:rsidR="00433A89">
        <w:rPr>
          <w:rFonts w:hint="eastAsia"/>
          <w:sz w:val="24"/>
          <w:szCs w:val="24"/>
        </w:rPr>
        <w:t xml:space="preserve"> points</w:t>
      </w:r>
      <w:r w:rsidRPr="00C86311">
        <w:rPr>
          <w:rFonts w:hint="eastAsia"/>
          <w:sz w:val="24"/>
          <w:szCs w:val="24"/>
        </w:rPr>
        <w:t>）</w:t>
      </w:r>
      <w:r w:rsidR="005B2ECF">
        <w:rPr>
          <w:rFonts w:hint="eastAsia"/>
          <w:sz w:val="24"/>
          <w:szCs w:val="24"/>
        </w:rPr>
        <w:t xml:space="preserve">Please give the conditions, under </w:t>
      </w:r>
      <w:r w:rsidR="005B2ECF">
        <w:rPr>
          <w:sz w:val="24"/>
          <w:szCs w:val="24"/>
        </w:rPr>
        <w:t>which</w:t>
      </w:r>
      <w:r w:rsidR="005B2ECF">
        <w:rPr>
          <w:rFonts w:hint="eastAsia"/>
          <w:sz w:val="24"/>
          <w:szCs w:val="24"/>
        </w:rPr>
        <w:t xml:space="preserve"> the OLS estimator is </w:t>
      </w:r>
      <w:r w:rsidR="00433A89">
        <w:rPr>
          <w:rFonts w:hint="eastAsia"/>
          <w:sz w:val="24"/>
          <w:szCs w:val="24"/>
        </w:rPr>
        <w:t xml:space="preserve">BLUE. </w:t>
      </w:r>
      <w:r w:rsidR="00433A89">
        <w:rPr>
          <w:sz w:val="24"/>
          <w:szCs w:val="24"/>
        </w:rPr>
        <w:t>A</w:t>
      </w:r>
      <w:r w:rsidR="00433A89">
        <w:rPr>
          <w:rFonts w:hint="eastAsia"/>
          <w:sz w:val="24"/>
          <w:szCs w:val="24"/>
        </w:rPr>
        <w:t xml:space="preserve">nd please prove the </w:t>
      </w:r>
      <w:proofErr w:type="spellStart"/>
      <w:r w:rsidR="00433A89">
        <w:rPr>
          <w:rFonts w:hint="eastAsia"/>
          <w:sz w:val="24"/>
          <w:szCs w:val="24"/>
        </w:rPr>
        <w:t>unbiasedness</w:t>
      </w:r>
      <w:proofErr w:type="spellEnd"/>
      <w:r w:rsidR="00433A89">
        <w:rPr>
          <w:rFonts w:hint="eastAsia"/>
          <w:sz w:val="24"/>
          <w:szCs w:val="24"/>
        </w:rPr>
        <w:t xml:space="preserve">. </w:t>
      </w:r>
      <w:r w:rsidR="005B2ECF">
        <w:rPr>
          <w:rFonts w:hint="eastAsia"/>
          <w:sz w:val="24"/>
          <w:szCs w:val="24"/>
        </w:rPr>
        <w:t xml:space="preserve"> </w:t>
      </w:r>
    </w:p>
    <w:p w:rsidR="00433A89" w:rsidRDefault="00433A89" w:rsidP="005B1229">
      <w:pPr>
        <w:rPr>
          <w:rFonts w:hint="eastAsia"/>
          <w:sz w:val="24"/>
          <w:szCs w:val="24"/>
        </w:rPr>
      </w:pPr>
    </w:p>
    <w:p w:rsidR="00E66987" w:rsidRPr="00C86311" w:rsidRDefault="00433A89" w:rsidP="005B12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E66987" w:rsidRPr="00C86311">
        <w:rPr>
          <w:rFonts w:hint="eastAsia"/>
          <w:sz w:val="24"/>
          <w:szCs w:val="24"/>
        </w:rPr>
        <w:t>（</w:t>
      </w:r>
      <w:r w:rsidR="00BE7D1E" w:rsidRPr="00C86311">
        <w:rPr>
          <w:rFonts w:hint="eastAsia"/>
          <w:sz w:val="24"/>
          <w:szCs w:val="24"/>
        </w:rPr>
        <w:t>20</w:t>
      </w:r>
      <w:r w:rsidR="00E66987" w:rsidRPr="00C86311">
        <w:rPr>
          <w:rFonts w:hint="eastAsia"/>
          <w:sz w:val="24"/>
          <w:szCs w:val="24"/>
        </w:rPr>
        <w:t>分）</w:t>
      </w:r>
      <w:r w:rsidR="00F64C2F">
        <w:rPr>
          <w:rFonts w:hint="eastAsia"/>
          <w:sz w:val="24"/>
          <w:szCs w:val="24"/>
        </w:rPr>
        <w:t>T</w:t>
      </w:r>
      <w:r w:rsidR="00324510">
        <w:rPr>
          <w:rFonts w:hint="eastAsia"/>
          <w:sz w:val="24"/>
          <w:szCs w:val="24"/>
        </w:rPr>
        <w:t xml:space="preserve">o estimate the parameter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64C2F">
        <w:rPr>
          <w:rFonts w:hint="eastAsia"/>
          <w:sz w:val="24"/>
          <w:szCs w:val="24"/>
        </w:rPr>
        <w:t xml:space="preserve"> in the following classical linear regression model, </w:t>
      </w:r>
      <w:r w:rsidR="00BE7D1E" w:rsidRPr="00C86311">
        <w:rPr>
          <w:position w:val="-12"/>
          <w:sz w:val="24"/>
          <w:szCs w:val="24"/>
        </w:rPr>
        <w:object w:dxaOrig="3200" w:dyaOrig="360">
          <v:shape id="_x0000_i1026" type="#_x0000_t75" style="width:159.75pt;height:18pt" o:ole="">
            <v:imagedata r:id="rId10" o:title=""/>
          </v:shape>
          <o:OLEObject Type="Embed" ProgID="Equation.3" ShapeID="_x0000_i1026" DrawAspect="Content" ObjectID="_1395498731" r:id="rId11"/>
        </w:object>
      </w:r>
      <w:r w:rsidR="00F64C2F">
        <w:rPr>
          <w:rFonts w:hint="eastAsia"/>
          <w:sz w:val="24"/>
          <w:szCs w:val="24"/>
        </w:rPr>
        <w:t xml:space="preserve">, we have an alternative method: </w:t>
      </w:r>
      <w:proofErr w:type="gramStart"/>
      <w:r w:rsidR="00F64C2F">
        <w:rPr>
          <w:rFonts w:hint="eastAsia"/>
          <w:sz w:val="24"/>
          <w:szCs w:val="24"/>
        </w:rPr>
        <w:t>step</w:t>
      </w:r>
      <w:proofErr w:type="gramEnd"/>
      <w:r w:rsidR="00F64C2F">
        <w:rPr>
          <w:rFonts w:hint="eastAsia"/>
          <w:sz w:val="24"/>
          <w:szCs w:val="24"/>
        </w:rPr>
        <w:t xml:space="preserve"> one, regressing x1 on x2 and x3, and keep the fitting residual r; step two, regressing y on r. we claim that the parameter estimator of r in the </w:t>
      </w:r>
      <w:r w:rsidR="00F64C2F">
        <w:rPr>
          <w:sz w:val="24"/>
          <w:szCs w:val="24"/>
        </w:rPr>
        <w:t>second</w:t>
      </w:r>
      <w:r w:rsidR="00F64C2F">
        <w:rPr>
          <w:rFonts w:hint="eastAsia"/>
          <w:sz w:val="24"/>
          <w:szCs w:val="24"/>
        </w:rPr>
        <w:t xml:space="preserve"> step regression is what we want. </w:t>
      </w:r>
    </w:p>
    <w:p w:rsidR="00F64C2F" w:rsidRDefault="00F64C2F" w:rsidP="00BE7D1E">
      <w:pPr>
        <w:numPr>
          <w:ilvl w:val="0"/>
          <w:numId w:val="13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lease give the detail SAS or STATA code for this </w:t>
      </w:r>
      <w:r>
        <w:rPr>
          <w:sz w:val="24"/>
          <w:szCs w:val="24"/>
        </w:rPr>
        <w:t>procedure</w:t>
      </w:r>
    </w:p>
    <w:p w:rsidR="00F64C2F" w:rsidRDefault="00F64C2F" w:rsidP="00BE7D1E">
      <w:pPr>
        <w:numPr>
          <w:ilvl w:val="0"/>
          <w:numId w:val="13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lease mathematically prove that the parameter estimator of r in the </w:t>
      </w:r>
      <w:r>
        <w:rPr>
          <w:sz w:val="24"/>
          <w:szCs w:val="24"/>
        </w:rPr>
        <w:t>second</w:t>
      </w:r>
      <w:r>
        <w:rPr>
          <w:rFonts w:hint="eastAsia"/>
          <w:sz w:val="24"/>
          <w:szCs w:val="24"/>
        </w:rPr>
        <w:t xml:space="preserve"> step regression is the </w:t>
      </w:r>
      <w:r>
        <w:rPr>
          <w:sz w:val="24"/>
          <w:szCs w:val="24"/>
        </w:rPr>
        <w:t>same as</w:t>
      </w:r>
      <w:r>
        <w:rPr>
          <w:rFonts w:hint="eastAsia"/>
          <w:sz w:val="24"/>
          <w:szCs w:val="24"/>
        </w:rPr>
        <w:t xml:space="preserve"> the estimator of direct multiple OLS.</w:t>
      </w:r>
    </w:p>
    <w:p w:rsidR="00F64C2F" w:rsidRDefault="00F64C2F" w:rsidP="00BE7D1E">
      <w:pPr>
        <w:numPr>
          <w:ilvl w:val="0"/>
          <w:numId w:val="13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lease intuitively explain the reason.</w:t>
      </w:r>
    </w:p>
    <w:p w:rsidR="00BE7D1E" w:rsidRPr="00C86311" w:rsidRDefault="00BE7D1E" w:rsidP="005B1229">
      <w:pPr>
        <w:rPr>
          <w:rFonts w:hint="eastAsia"/>
          <w:sz w:val="24"/>
          <w:szCs w:val="24"/>
        </w:rPr>
      </w:pPr>
    </w:p>
    <w:p w:rsidR="00433A89" w:rsidRPr="00C86311" w:rsidRDefault="00433A89" w:rsidP="00433A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 (10 points) To examine how the CEO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s education level affects the firm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 xml:space="preserve">s performance, consider the following linear model: </w:t>
      </w:r>
      <w:r w:rsidRPr="00C86311">
        <w:rPr>
          <w:position w:val="-12"/>
          <w:sz w:val="24"/>
          <w:szCs w:val="24"/>
        </w:rPr>
        <w:object w:dxaOrig="3600" w:dyaOrig="360">
          <v:shape id="_x0000_i1027" type="#_x0000_t75" style="width:180pt;height:18pt" o:ole="">
            <v:imagedata r:id="rId12" o:title=""/>
          </v:shape>
          <o:OLEObject Type="Embed" ProgID="Equation.3" ShapeID="_x0000_i1027" DrawAspect="Content" ObjectID="_1395498732" r:id="rId13"/>
        </w:objec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where y is the performance, x</w:t>
      </w:r>
      <w:r w:rsidRPr="00C86311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is the education level, x2 is the firm size.</w:t>
      </w:r>
    </w:p>
    <w:p w:rsidR="00433A89" w:rsidRPr="009709AF" w:rsidRDefault="00433A89" w:rsidP="00433A89">
      <w:pPr>
        <w:numPr>
          <w:ilvl w:val="0"/>
          <w:numId w:val="14"/>
        </w:numPr>
        <w:rPr>
          <w:rFonts w:ascii="宋体" w:hAnsi="宋体" w:hint="eastAsia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the firm size can be measured by sales and education can be measured by the years of in school.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hich variable (variables) should be taken the log transformation.</w:t>
      </w:r>
    </w:p>
    <w:p w:rsidR="00433A89" w:rsidRPr="009709AF" w:rsidRDefault="00433A89" w:rsidP="00433A89">
      <w:pPr>
        <w:numPr>
          <w:ilvl w:val="0"/>
          <w:numId w:val="14"/>
        </w:numPr>
        <w:rPr>
          <w:rFonts w:ascii="宋体" w:hAnsi="宋体" w:hint="eastAsia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can you tell whether the effect of CEO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education on the firm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performance is significantly different between small firm and large </w:t>
      </w:r>
      <w:proofErr w:type="gramStart"/>
      <w:r>
        <w:rPr>
          <w:rFonts w:hint="eastAsia"/>
          <w:sz w:val="24"/>
          <w:szCs w:val="24"/>
        </w:rPr>
        <w:t>firm.</w:t>
      </w:r>
      <w:proofErr w:type="gramEnd"/>
    </w:p>
    <w:p w:rsidR="009709AF" w:rsidRDefault="00433A89" w:rsidP="005B1229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6  (</w:t>
      </w:r>
      <w:proofErr w:type="gramEnd"/>
      <w:r>
        <w:rPr>
          <w:rFonts w:hint="eastAsia"/>
          <w:sz w:val="24"/>
          <w:szCs w:val="24"/>
        </w:rPr>
        <w:t>10 points)</w:t>
      </w:r>
    </w:p>
    <w:p w:rsidR="00907BD0" w:rsidRDefault="00907BD0" w:rsidP="005B122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xplain the difference between the </w:t>
      </w:r>
      <w:proofErr w:type="spellStart"/>
      <w:r>
        <w:rPr>
          <w:rFonts w:hint="eastAsia"/>
          <w:sz w:val="24"/>
          <w:szCs w:val="24"/>
        </w:rPr>
        <w:t>unbiasedness</w:t>
      </w:r>
      <w:proofErr w:type="spellEnd"/>
      <w:r>
        <w:rPr>
          <w:rFonts w:hint="eastAsia"/>
          <w:sz w:val="24"/>
          <w:szCs w:val="24"/>
        </w:rPr>
        <w:t xml:space="preserve"> and consistency of a parameter estimator.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we talk about the asymptotic distribution of an OLS estimator, we often give the limit distribution </w:t>
      </w:r>
      <w:proofErr w:type="gramStart"/>
      <w:r>
        <w:rPr>
          <w:rFonts w:hint="eastAsia"/>
          <w:sz w:val="24"/>
          <w:szCs w:val="24"/>
        </w:rPr>
        <w:t xml:space="preserve">of </w:t>
      </w:r>
      <m:oMath>
        <w:proofErr w:type="gramEnd"/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-β)</m:t>
        </m:r>
      </m:oMath>
      <w:r>
        <w:rPr>
          <w:rFonts w:hint="eastAsia"/>
          <w:sz w:val="24"/>
          <w:szCs w:val="24"/>
        </w:rPr>
        <w:t xml:space="preserve">, why not the limit distribution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-β)</m:t>
        </m:r>
      </m:oMath>
      <w:r>
        <w:rPr>
          <w:rFonts w:hint="eastAsia"/>
          <w:sz w:val="24"/>
          <w:szCs w:val="24"/>
        </w:rPr>
        <w:t>?</w:t>
      </w:r>
    </w:p>
    <w:p w:rsidR="00433A89" w:rsidRPr="00433A89" w:rsidRDefault="00433A89" w:rsidP="005B12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 (15 points)</w:t>
      </w:r>
    </w:p>
    <w:p w:rsidR="009709AF" w:rsidRDefault="009709AF" w:rsidP="005B1229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067815" cy="3448050"/>
            <wp:effectExtent l="19050" t="0" r="91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28" cy="34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F8F" w:rsidRDefault="00907BD0" w:rsidP="009709AF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264680" cy="3705225"/>
            <wp:effectExtent l="19050" t="0" r="27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68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D0" w:rsidRDefault="00907BD0" w:rsidP="009709AF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6153150" cy="5192233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57" cy="519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D0" w:rsidRDefault="00907BD0" w:rsidP="009709AF">
      <w:pPr>
        <w:rPr>
          <w:rFonts w:ascii="宋体" w:hAnsi="宋体" w:hint="eastAsia"/>
        </w:rPr>
      </w:pPr>
    </w:p>
    <w:p w:rsidR="00907BD0" w:rsidRPr="005C1F8F" w:rsidRDefault="00907BD0" w:rsidP="009709AF">
      <w:pPr>
        <w:rPr>
          <w:rFonts w:ascii="宋体" w:hAnsi="宋体" w:hint="eastAsia"/>
        </w:rPr>
      </w:pPr>
    </w:p>
    <w:sectPr w:rsidR="00907BD0" w:rsidRPr="005C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640" w:rsidRDefault="004C4640" w:rsidP="00324510">
      <w:r>
        <w:separator/>
      </w:r>
    </w:p>
  </w:endnote>
  <w:endnote w:type="continuationSeparator" w:id="0">
    <w:p w:rsidR="004C4640" w:rsidRDefault="004C4640" w:rsidP="0032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640" w:rsidRDefault="004C4640" w:rsidP="00324510">
      <w:r>
        <w:separator/>
      </w:r>
    </w:p>
  </w:footnote>
  <w:footnote w:type="continuationSeparator" w:id="0">
    <w:p w:rsidR="004C4640" w:rsidRDefault="004C4640" w:rsidP="003245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3A9"/>
    <w:multiLevelType w:val="hybridMultilevel"/>
    <w:tmpl w:val="484AB7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CF2681"/>
    <w:multiLevelType w:val="hybridMultilevel"/>
    <w:tmpl w:val="F208E336"/>
    <w:lvl w:ilvl="0" w:tplc="CB58AC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E08222">
      <w:start w:val="1"/>
      <w:numFmt w:val="upperLetter"/>
      <w:lvlText w:val="%2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CD278B"/>
    <w:multiLevelType w:val="hybridMultilevel"/>
    <w:tmpl w:val="68BA1EC2"/>
    <w:lvl w:ilvl="0" w:tplc="C38C5A9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245D9D"/>
    <w:multiLevelType w:val="hybridMultilevel"/>
    <w:tmpl w:val="4BD48352"/>
    <w:lvl w:ilvl="0" w:tplc="4AE0C968">
      <w:start w:val="2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4">
    <w:nsid w:val="19382798"/>
    <w:multiLevelType w:val="hybridMultilevel"/>
    <w:tmpl w:val="4242538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93D4BB5"/>
    <w:multiLevelType w:val="hybridMultilevel"/>
    <w:tmpl w:val="660437BA"/>
    <w:lvl w:ilvl="0" w:tplc="D46600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BEC364E"/>
    <w:multiLevelType w:val="hybridMultilevel"/>
    <w:tmpl w:val="D71CDECE"/>
    <w:lvl w:ilvl="0" w:tplc="11A6557C">
      <w:start w:val="1"/>
      <w:numFmt w:val="decimal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EF05E9B"/>
    <w:multiLevelType w:val="hybridMultilevel"/>
    <w:tmpl w:val="2138D7B0"/>
    <w:lvl w:ilvl="0" w:tplc="D85A8D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3D0FE9"/>
    <w:multiLevelType w:val="hybridMultilevel"/>
    <w:tmpl w:val="04D6D88A"/>
    <w:lvl w:ilvl="0" w:tplc="BF4C558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C665DA8"/>
    <w:multiLevelType w:val="hybridMultilevel"/>
    <w:tmpl w:val="25442F2E"/>
    <w:lvl w:ilvl="0" w:tplc="80B4DC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13C0B"/>
    <w:multiLevelType w:val="hybridMultilevel"/>
    <w:tmpl w:val="4C38869A"/>
    <w:lvl w:ilvl="0" w:tplc="A432C58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ahoma" w:hint="default"/>
      </w:rPr>
    </w:lvl>
    <w:lvl w:ilvl="1" w:tplc="40DA3F12">
      <w:start w:val="3"/>
      <w:numFmt w:val="decimal"/>
      <w:lvlText w:val="%2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B4366C5"/>
    <w:multiLevelType w:val="hybridMultilevel"/>
    <w:tmpl w:val="1C961BAE"/>
    <w:lvl w:ilvl="0" w:tplc="8F424C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2756CE7"/>
    <w:multiLevelType w:val="hybridMultilevel"/>
    <w:tmpl w:val="54C8D2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800643E"/>
    <w:multiLevelType w:val="hybridMultilevel"/>
    <w:tmpl w:val="FE5E1E2E"/>
    <w:lvl w:ilvl="0" w:tplc="98A2127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E781A6D"/>
    <w:multiLevelType w:val="hybridMultilevel"/>
    <w:tmpl w:val="5816ADA8"/>
    <w:lvl w:ilvl="0" w:tplc="29B2F63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ahoma" w:hint="eastAsia"/>
      </w:rPr>
    </w:lvl>
    <w:lvl w:ilvl="1" w:tplc="9BB60FC6">
      <w:start w:val="4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0"/>
  </w:num>
  <w:num w:numId="5">
    <w:abstractNumId w:val="14"/>
  </w:num>
  <w:num w:numId="6">
    <w:abstractNumId w:val="1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6"/>
  </w:num>
  <w:num w:numId="12">
    <w:abstractNumId w:val="13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EB2275"/>
    <w:rsid w:val="00081B32"/>
    <w:rsid w:val="000C1F68"/>
    <w:rsid w:val="00261C06"/>
    <w:rsid w:val="00265B0C"/>
    <w:rsid w:val="00282B41"/>
    <w:rsid w:val="002B2CC0"/>
    <w:rsid w:val="002B4131"/>
    <w:rsid w:val="00301CF6"/>
    <w:rsid w:val="00324510"/>
    <w:rsid w:val="003B1C6C"/>
    <w:rsid w:val="003C35FD"/>
    <w:rsid w:val="00433A89"/>
    <w:rsid w:val="004C4640"/>
    <w:rsid w:val="005700F3"/>
    <w:rsid w:val="005B1229"/>
    <w:rsid w:val="005B2ECF"/>
    <w:rsid w:val="005C1F8F"/>
    <w:rsid w:val="005E1909"/>
    <w:rsid w:val="005F1833"/>
    <w:rsid w:val="00746549"/>
    <w:rsid w:val="007F50A3"/>
    <w:rsid w:val="00847AEF"/>
    <w:rsid w:val="0087381F"/>
    <w:rsid w:val="0088685D"/>
    <w:rsid w:val="00907BD0"/>
    <w:rsid w:val="00931F11"/>
    <w:rsid w:val="009709AF"/>
    <w:rsid w:val="009B536A"/>
    <w:rsid w:val="009D1BA7"/>
    <w:rsid w:val="00A3565E"/>
    <w:rsid w:val="00AC5CCE"/>
    <w:rsid w:val="00B053D8"/>
    <w:rsid w:val="00BE784C"/>
    <w:rsid w:val="00BE7D1E"/>
    <w:rsid w:val="00C61CD7"/>
    <w:rsid w:val="00C86311"/>
    <w:rsid w:val="00CC288F"/>
    <w:rsid w:val="00D15FE8"/>
    <w:rsid w:val="00D63B9C"/>
    <w:rsid w:val="00D90CF1"/>
    <w:rsid w:val="00DE1938"/>
    <w:rsid w:val="00E66987"/>
    <w:rsid w:val="00EB2275"/>
    <w:rsid w:val="00F64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324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24510"/>
    <w:rPr>
      <w:kern w:val="2"/>
      <w:sz w:val="18"/>
      <w:szCs w:val="18"/>
    </w:rPr>
  </w:style>
  <w:style w:type="paragraph" w:styleId="a4">
    <w:name w:val="footer"/>
    <w:basedOn w:val="a"/>
    <w:link w:val="Char0"/>
    <w:rsid w:val="00324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24510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F64C2F"/>
    <w:rPr>
      <w:color w:val="808080"/>
    </w:rPr>
  </w:style>
  <w:style w:type="paragraph" w:styleId="a6">
    <w:name w:val="Balloon Text"/>
    <w:basedOn w:val="a"/>
    <w:link w:val="Char1"/>
    <w:rsid w:val="00F64C2F"/>
    <w:rPr>
      <w:sz w:val="18"/>
      <w:szCs w:val="18"/>
    </w:rPr>
  </w:style>
  <w:style w:type="character" w:customStyle="1" w:styleId="Char1">
    <w:name w:val="批注框文本 Char"/>
    <w:basedOn w:val="a0"/>
    <w:link w:val="a6"/>
    <w:rsid w:val="00F64C2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B2E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456DA-C4E4-425D-A9DD-3CF11E9F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383</Words>
  <Characters>2185</Characters>
  <Application>Microsoft Office Word</Application>
  <DocSecurity>0</DocSecurity>
  <Lines>18</Lines>
  <Paragraphs>5</Paragraphs>
  <ScaleCrop>false</ScaleCrop>
  <Company>Guanghua School of Management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高级金融理论期末考题</dc:title>
  <dc:subject/>
  <dc:creator>yyh</dc:creator>
  <cp:keywords/>
  <cp:lastModifiedBy>王亚平</cp:lastModifiedBy>
  <cp:revision>7</cp:revision>
  <dcterms:created xsi:type="dcterms:W3CDTF">2012-04-09T08:40:00Z</dcterms:created>
  <dcterms:modified xsi:type="dcterms:W3CDTF">2012-04-09T09:45:00Z</dcterms:modified>
</cp:coreProperties>
</file>