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E4C" w:rsidRPr="0068007D" w:rsidRDefault="00966596">
      <w:pPr>
        <w:rPr>
          <w:rFonts w:asciiTheme="majorBidi" w:hAnsiTheme="majorBidi" w:cstheme="majorBidi"/>
          <w:b/>
          <w:bCs/>
          <w:sz w:val="24"/>
          <w:szCs w:val="24"/>
        </w:rPr>
      </w:pPr>
      <w:r w:rsidRPr="0068007D">
        <w:rPr>
          <w:rFonts w:asciiTheme="majorBidi" w:hAnsiTheme="majorBidi" w:cstheme="majorBidi"/>
          <w:b/>
          <w:bCs/>
          <w:sz w:val="24"/>
          <w:szCs w:val="24"/>
        </w:rPr>
        <w:t>Team Knowledge</w:t>
      </w:r>
    </w:p>
    <w:p w:rsidR="00966596" w:rsidRPr="00966596" w:rsidRDefault="00966596">
      <w:pPr>
        <w:rPr>
          <w:rFonts w:asciiTheme="majorBidi" w:hAnsiTheme="majorBidi" w:cstheme="majorBidi"/>
          <w:sz w:val="24"/>
          <w:szCs w:val="24"/>
        </w:rPr>
      </w:pPr>
      <w:r w:rsidRPr="00966596">
        <w:rPr>
          <w:rFonts w:asciiTheme="majorBidi" w:hAnsiTheme="majorBidi" w:cstheme="majorBidi"/>
          <w:sz w:val="24"/>
          <w:szCs w:val="24"/>
        </w:rPr>
        <w:tab/>
        <w:t>Structure and Organization</w:t>
      </w:r>
    </w:p>
    <w:p w:rsidR="00966596" w:rsidRDefault="00966596">
      <w:pPr>
        <w:rPr>
          <w:rFonts w:asciiTheme="majorBidi" w:hAnsiTheme="majorBidi" w:cstheme="majorBidi"/>
          <w:i/>
          <w:iCs/>
          <w:sz w:val="24"/>
          <w:szCs w:val="24"/>
        </w:rPr>
      </w:pPr>
      <w:r w:rsidRPr="00966596">
        <w:rPr>
          <w:rFonts w:asciiTheme="majorBidi" w:hAnsiTheme="majorBidi" w:cstheme="majorBidi"/>
          <w:sz w:val="24"/>
          <w:szCs w:val="24"/>
        </w:rPr>
        <w:tab/>
      </w:r>
      <w:r w:rsidRPr="00966596">
        <w:rPr>
          <w:rFonts w:asciiTheme="majorBidi" w:hAnsiTheme="majorBidi" w:cstheme="majorBidi"/>
          <w:sz w:val="24"/>
          <w:szCs w:val="24"/>
        </w:rPr>
        <w:tab/>
      </w:r>
      <w:r w:rsidRPr="00966596">
        <w:rPr>
          <w:rFonts w:asciiTheme="majorBidi" w:hAnsiTheme="majorBidi" w:cstheme="majorBidi"/>
          <w:i/>
          <w:iCs/>
          <w:sz w:val="24"/>
          <w:szCs w:val="24"/>
        </w:rPr>
        <w:t>Team Demographics</w:t>
      </w:r>
    </w:p>
    <w:p w:rsidR="0080105B" w:rsidRDefault="00C87E66" w:rsidP="0080105B">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 xml:space="preserve">Team 13-0503 a.k.a. team </w:t>
      </w:r>
      <w:proofErr w:type="spellStart"/>
      <w:r>
        <w:rPr>
          <w:rFonts w:asciiTheme="majorBidi" w:hAnsiTheme="majorBidi" w:cstheme="majorBidi"/>
          <w:i/>
          <w:iCs/>
          <w:sz w:val="24"/>
          <w:szCs w:val="24"/>
        </w:rPr>
        <w:t>Eagle</w:t>
      </w:r>
      <w:r w:rsidR="0080105B">
        <w:rPr>
          <w:rFonts w:asciiTheme="majorBidi" w:hAnsiTheme="majorBidi" w:cstheme="majorBidi"/>
          <w:i/>
          <w:iCs/>
          <w:sz w:val="24"/>
          <w:szCs w:val="24"/>
        </w:rPr>
        <w:t>Botz</w:t>
      </w:r>
      <w:proofErr w:type="spellEnd"/>
    </w:p>
    <w:p w:rsidR="00C87E66" w:rsidRDefault="00C87E66" w:rsidP="0080105B">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11 people total</w:t>
      </w:r>
    </w:p>
    <w:p w:rsidR="00C87E66" w:rsidRDefault="00C87E66" w:rsidP="00C87E66">
      <w:pPr>
        <w:pStyle w:val="ListParagraph"/>
        <w:numPr>
          <w:ilvl w:val="1"/>
          <w:numId w:val="1"/>
        </w:numPr>
        <w:rPr>
          <w:rFonts w:asciiTheme="majorBidi" w:hAnsiTheme="majorBidi" w:cstheme="majorBidi"/>
          <w:i/>
          <w:iCs/>
          <w:sz w:val="24"/>
          <w:szCs w:val="24"/>
        </w:rPr>
      </w:pPr>
      <w:r>
        <w:rPr>
          <w:rFonts w:asciiTheme="majorBidi" w:hAnsiTheme="majorBidi" w:cstheme="majorBidi"/>
          <w:i/>
          <w:iCs/>
          <w:sz w:val="24"/>
          <w:szCs w:val="24"/>
        </w:rPr>
        <w:t xml:space="preserve">6 girls and 5 boys </w:t>
      </w:r>
    </w:p>
    <w:p w:rsidR="003A388E" w:rsidRDefault="003A388E" w:rsidP="003A388E">
      <w:pPr>
        <w:pStyle w:val="ListParagraph"/>
        <w:ind w:left="3060"/>
        <w:rPr>
          <w:rFonts w:asciiTheme="majorBidi" w:hAnsiTheme="majorBidi" w:cstheme="majorBidi"/>
          <w:i/>
          <w:iCs/>
          <w:sz w:val="24"/>
          <w:szCs w:val="24"/>
        </w:rPr>
      </w:pPr>
    </w:p>
    <w:p w:rsidR="003A388E" w:rsidRPr="003A388E" w:rsidRDefault="003A388E" w:rsidP="00F176B7">
      <w:pPr>
        <w:ind w:left="720" w:firstLine="720"/>
        <w:jc w:val="center"/>
        <w:rPr>
          <w:rFonts w:asciiTheme="majorBidi" w:hAnsiTheme="majorBidi" w:cstheme="majorBidi"/>
          <w:i/>
          <w:iCs/>
          <w:sz w:val="24"/>
          <w:szCs w:val="24"/>
        </w:rPr>
      </w:pPr>
      <w:r w:rsidRPr="003A388E">
        <w:drawing>
          <wp:inline distT="0" distB="0" distL="0" distR="0">
            <wp:extent cx="3899168" cy="2464068"/>
            <wp:effectExtent l="19050" t="0" r="25132"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388E" w:rsidRDefault="003A388E" w:rsidP="003A388E">
      <w:pPr>
        <w:pStyle w:val="ListParagraph"/>
        <w:ind w:left="3060"/>
        <w:rPr>
          <w:rFonts w:asciiTheme="majorBidi" w:hAnsiTheme="majorBidi" w:cstheme="majorBidi"/>
          <w:i/>
          <w:iCs/>
          <w:sz w:val="24"/>
          <w:szCs w:val="24"/>
        </w:rPr>
      </w:pPr>
    </w:p>
    <w:p w:rsidR="00C87E66" w:rsidRDefault="00C87E66" w:rsidP="00C87E66">
      <w:pPr>
        <w:pStyle w:val="ListParagraph"/>
        <w:numPr>
          <w:ilvl w:val="1"/>
          <w:numId w:val="1"/>
        </w:numPr>
        <w:rPr>
          <w:rFonts w:asciiTheme="majorBidi" w:hAnsiTheme="majorBidi" w:cstheme="majorBidi"/>
          <w:i/>
          <w:iCs/>
          <w:sz w:val="24"/>
          <w:szCs w:val="24"/>
        </w:rPr>
      </w:pPr>
      <w:r>
        <w:rPr>
          <w:rFonts w:asciiTheme="majorBidi" w:hAnsiTheme="majorBidi" w:cstheme="majorBidi"/>
          <w:i/>
          <w:iCs/>
          <w:sz w:val="24"/>
          <w:szCs w:val="24"/>
        </w:rPr>
        <w:t>two 11</w:t>
      </w:r>
      <w:r w:rsidRPr="00C87E66">
        <w:rPr>
          <w:rFonts w:asciiTheme="majorBidi" w:hAnsiTheme="majorBidi" w:cstheme="majorBidi"/>
          <w:i/>
          <w:iCs/>
          <w:sz w:val="24"/>
          <w:szCs w:val="24"/>
          <w:vertAlign w:val="superscript"/>
        </w:rPr>
        <w:t>th</w:t>
      </w:r>
      <w:r>
        <w:rPr>
          <w:rFonts w:asciiTheme="majorBidi" w:hAnsiTheme="majorBidi" w:cstheme="majorBidi"/>
          <w:i/>
          <w:iCs/>
          <w:sz w:val="24"/>
          <w:szCs w:val="24"/>
        </w:rPr>
        <w:t xml:space="preserve"> graders, seven 9</w:t>
      </w:r>
      <w:r w:rsidRPr="00C87E66">
        <w:rPr>
          <w:rFonts w:asciiTheme="majorBidi" w:hAnsiTheme="majorBidi" w:cstheme="majorBidi"/>
          <w:i/>
          <w:iCs/>
          <w:sz w:val="24"/>
          <w:szCs w:val="24"/>
          <w:vertAlign w:val="superscript"/>
        </w:rPr>
        <w:t>th</w:t>
      </w:r>
      <w:r>
        <w:rPr>
          <w:rFonts w:asciiTheme="majorBidi" w:hAnsiTheme="majorBidi" w:cstheme="majorBidi"/>
          <w:i/>
          <w:iCs/>
          <w:sz w:val="24"/>
          <w:szCs w:val="24"/>
        </w:rPr>
        <w:t xml:space="preserve"> graders ,two 8</w:t>
      </w:r>
      <w:r w:rsidRPr="00C87E66">
        <w:rPr>
          <w:rFonts w:asciiTheme="majorBidi" w:hAnsiTheme="majorBidi" w:cstheme="majorBidi"/>
          <w:i/>
          <w:iCs/>
          <w:sz w:val="24"/>
          <w:szCs w:val="24"/>
          <w:vertAlign w:val="superscript"/>
        </w:rPr>
        <w:t>th</w:t>
      </w:r>
      <w:r>
        <w:rPr>
          <w:rFonts w:asciiTheme="majorBidi" w:hAnsiTheme="majorBidi" w:cstheme="majorBidi"/>
          <w:i/>
          <w:iCs/>
          <w:sz w:val="24"/>
          <w:szCs w:val="24"/>
        </w:rPr>
        <w:t xml:space="preserve"> graders </w:t>
      </w:r>
    </w:p>
    <w:p w:rsidR="00F176B7" w:rsidRDefault="00F176B7" w:rsidP="00F176B7">
      <w:pPr>
        <w:pStyle w:val="ListParagraph"/>
        <w:ind w:left="3060"/>
        <w:rPr>
          <w:rFonts w:asciiTheme="majorBidi" w:hAnsiTheme="majorBidi" w:cstheme="majorBidi"/>
          <w:i/>
          <w:iCs/>
          <w:sz w:val="24"/>
          <w:szCs w:val="24"/>
        </w:rPr>
      </w:pPr>
    </w:p>
    <w:p w:rsidR="003A388E" w:rsidRPr="00F176B7" w:rsidRDefault="003A388E" w:rsidP="00F176B7">
      <w:pPr>
        <w:jc w:val="center"/>
        <w:rPr>
          <w:rFonts w:asciiTheme="majorBidi" w:hAnsiTheme="majorBidi" w:cstheme="majorBidi"/>
          <w:i/>
          <w:iCs/>
          <w:sz w:val="24"/>
          <w:szCs w:val="24"/>
        </w:rPr>
      </w:pPr>
      <w:r w:rsidRPr="003A388E">
        <w:drawing>
          <wp:inline distT="0" distB="0" distL="0" distR="0">
            <wp:extent cx="4894580" cy="2800952"/>
            <wp:effectExtent l="19050" t="0" r="2032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6596" w:rsidRDefault="00966596">
      <w:pPr>
        <w:rPr>
          <w:rFonts w:asciiTheme="majorBidi" w:hAnsiTheme="majorBidi" w:cstheme="majorBidi"/>
          <w:i/>
          <w:iCs/>
          <w:sz w:val="24"/>
          <w:szCs w:val="24"/>
        </w:rPr>
      </w:pPr>
      <w:r w:rsidRPr="00966596">
        <w:rPr>
          <w:rFonts w:asciiTheme="majorBidi" w:hAnsiTheme="majorBidi" w:cstheme="majorBidi"/>
          <w:i/>
          <w:iCs/>
          <w:sz w:val="24"/>
          <w:szCs w:val="24"/>
        </w:rPr>
        <w:lastRenderedPageBreak/>
        <w:tab/>
      </w:r>
      <w:r w:rsidRPr="00966596">
        <w:rPr>
          <w:rFonts w:asciiTheme="majorBidi" w:hAnsiTheme="majorBidi" w:cstheme="majorBidi"/>
          <w:i/>
          <w:iCs/>
          <w:sz w:val="24"/>
          <w:szCs w:val="24"/>
        </w:rPr>
        <w:tab/>
        <w:t>Meeting</w:t>
      </w:r>
      <w:r>
        <w:rPr>
          <w:rFonts w:asciiTheme="majorBidi" w:hAnsiTheme="majorBidi" w:cstheme="majorBidi"/>
          <w:i/>
          <w:iCs/>
          <w:sz w:val="24"/>
          <w:szCs w:val="24"/>
        </w:rPr>
        <w:t xml:space="preserve"> Process</w:t>
      </w:r>
    </w:p>
    <w:p w:rsidR="0064007B" w:rsidRDefault="004904A5" w:rsidP="004904A5">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Afterschool-school programs on Mondays and Fridays</w:t>
      </w:r>
      <w:r w:rsidR="00265567">
        <w:rPr>
          <w:rFonts w:asciiTheme="majorBidi" w:hAnsiTheme="majorBidi" w:cstheme="majorBidi"/>
          <w:i/>
          <w:iCs/>
          <w:sz w:val="24"/>
          <w:szCs w:val="24"/>
        </w:rPr>
        <w:t xml:space="preserve"> from 3:30 until 5:00</w:t>
      </w:r>
    </w:p>
    <w:p w:rsidR="00C87E66" w:rsidRPr="00C87E66" w:rsidRDefault="0064007B" w:rsidP="0064007B">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 xml:space="preserve">Near the end of the season, we began to meet on Wednesdays and Thursdays  </w:t>
      </w:r>
    </w:p>
    <w:p w:rsidR="0064007B" w:rsidRDefault="00966596">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t>Organization</w:t>
      </w:r>
    </w:p>
    <w:p w:rsidR="003970FD" w:rsidRDefault="0064007B" w:rsidP="0064007B">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 xml:space="preserve">We have a team leader </w:t>
      </w:r>
      <w:r w:rsidR="003970FD">
        <w:rPr>
          <w:rFonts w:asciiTheme="majorBidi" w:hAnsiTheme="majorBidi" w:cstheme="majorBidi"/>
          <w:i/>
          <w:iCs/>
          <w:sz w:val="24"/>
          <w:szCs w:val="24"/>
        </w:rPr>
        <w:t>that helped wherever help was needed</w:t>
      </w:r>
    </w:p>
    <w:p w:rsidR="00930759" w:rsidRPr="008D5EDE" w:rsidRDefault="003970FD" w:rsidP="008D5EDE">
      <w:pPr>
        <w:pStyle w:val="ListParagraph"/>
        <w:numPr>
          <w:ilvl w:val="0"/>
          <w:numId w:val="1"/>
        </w:numPr>
        <w:rPr>
          <w:rFonts w:asciiTheme="majorBidi" w:hAnsiTheme="majorBidi" w:cstheme="majorBidi"/>
          <w:i/>
          <w:iCs/>
          <w:sz w:val="24"/>
          <w:szCs w:val="24"/>
        </w:rPr>
      </w:pPr>
      <w:r>
        <w:rPr>
          <w:rFonts w:asciiTheme="majorBidi" w:hAnsiTheme="majorBidi" w:cstheme="majorBidi"/>
          <w:i/>
          <w:iCs/>
          <w:sz w:val="24"/>
          <w:szCs w:val="24"/>
        </w:rPr>
        <w:t xml:space="preserve">Everybody else divided into Coders and Builders, each group having a Coding head and Building Head respectfully </w:t>
      </w:r>
    </w:p>
    <w:p w:rsidR="003970FD" w:rsidRPr="003970FD" w:rsidRDefault="003970FD" w:rsidP="008D5EDE">
      <w:pPr>
        <w:ind w:left="720" w:firstLine="720"/>
        <w:rPr>
          <w:rFonts w:asciiTheme="majorBidi" w:hAnsiTheme="majorBidi" w:cstheme="majorBidi"/>
          <w:i/>
          <w:iCs/>
          <w:sz w:val="24"/>
          <w:szCs w:val="24"/>
        </w:rPr>
      </w:pPr>
      <w:r w:rsidRPr="003E20D5">
        <w:rPr>
          <w:rFonts w:asciiTheme="majorBidi" w:hAnsiTheme="majorBidi" w:cstheme="majorBidi"/>
          <w:noProof/>
          <w:sz w:val="24"/>
          <w:szCs w:val="24"/>
          <w:lang w:eastAsia="zh-TW"/>
        </w:rPr>
        <w:drawing>
          <wp:inline distT="0" distB="0" distL="0" distR="0">
            <wp:extent cx="4358245" cy="2220686"/>
            <wp:effectExtent l="0" t="0" r="23255" b="8164"/>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8007D" w:rsidRDefault="0068007D">
      <w:pPr>
        <w:rPr>
          <w:rFonts w:asciiTheme="majorBidi" w:hAnsiTheme="majorBidi" w:cstheme="majorBidi"/>
          <w:sz w:val="24"/>
          <w:szCs w:val="24"/>
        </w:rPr>
      </w:pPr>
      <w:r>
        <w:rPr>
          <w:rFonts w:asciiTheme="majorBidi" w:hAnsiTheme="majorBidi" w:cstheme="majorBidi"/>
          <w:i/>
          <w:iCs/>
          <w:sz w:val="24"/>
          <w:szCs w:val="24"/>
        </w:rPr>
        <w:tab/>
      </w:r>
      <w:r>
        <w:rPr>
          <w:rFonts w:asciiTheme="majorBidi" w:hAnsiTheme="majorBidi" w:cstheme="majorBidi"/>
          <w:sz w:val="24"/>
          <w:szCs w:val="24"/>
        </w:rPr>
        <w:t xml:space="preserve">Teamwork </w:t>
      </w:r>
    </w:p>
    <w:p w:rsidR="0068007D" w:rsidRDefault="0068007D">
      <w:pPr>
        <w:rPr>
          <w:rFonts w:asciiTheme="majorBidi" w:hAnsiTheme="majorBidi" w:cstheme="majorBidi"/>
          <w:i/>
          <w:iCs/>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i/>
          <w:iCs/>
          <w:sz w:val="24"/>
          <w:szCs w:val="24"/>
        </w:rPr>
        <w:t>Decision Making Process</w:t>
      </w:r>
    </w:p>
    <w:p w:rsidR="00930759" w:rsidRPr="008D5EDE" w:rsidRDefault="00014FD3" w:rsidP="00930759">
      <w:pPr>
        <w:pStyle w:val="ListParagraph"/>
        <w:numPr>
          <w:ilvl w:val="0"/>
          <w:numId w:val="1"/>
        </w:numPr>
        <w:rPr>
          <w:rFonts w:asciiTheme="majorBidi" w:hAnsiTheme="majorBidi" w:cstheme="majorBidi"/>
          <w:i/>
          <w:iCs/>
          <w:sz w:val="24"/>
          <w:szCs w:val="24"/>
        </w:rPr>
      </w:pPr>
      <w:r>
        <w:rPr>
          <w:rFonts w:asciiTheme="majorBidi" w:hAnsiTheme="majorBidi" w:cstheme="majorBidi"/>
          <w:sz w:val="24"/>
          <w:szCs w:val="24"/>
        </w:rPr>
        <w:t>We sat down around a white board and listed all the goals that could be accomplished on the game board</w:t>
      </w:r>
      <w:bookmarkStart w:id="0" w:name="_GoBack"/>
      <w:bookmarkEnd w:id="0"/>
      <w:r w:rsidR="008D5EDE">
        <w:rPr>
          <w:rFonts w:asciiTheme="majorBidi" w:hAnsiTheme="majorBidi" w:cstheme="majorBidi"/>
          <w:sz w:val="24"/>
          <w:szCs w:val="24"/>
        </w:rPr>
        <w:t>. Then we would pick the most important goals and find the steps we needed to do in order to succeed</w:t>
      </w:r>
    </w:p>
    <w:p w:rsidR="008D5EDE" w:rsidRPr="008D5EDE" w:rsidRDefault="008D5EDE" w:rsidP="008D5EDE">
      <w:pPr>
        <w:jc w:val="center"/>
        <w:rPr>
          <w:rFonts w:asciiTheme="majorBidi" w:hAnsiTheme="majorBidi" w:cstheme="majorBidi"/>
          <w:i/>
          <w:iCs/>
          <w:sz w:val="24"/>
          <w:szCs w:val="24"/>
        </w:rPr>
      </w:pPr>
      <w:r w:rsidRPr="008D5EDE">
        <w:drawing>
          <wp:inline distT="0" distB="0" distL="0" distR="0">
            <wp:extent cx="5018773" cy="875899"/>
            <wp:effectExtent l="38100" t="0" r="10427"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8007D" w:rsidRDefault="0068007D">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t>Handling Conflict</w:t>
      </w:r>
    </w:p>
    <w:p w:rsidR="008D5EDE" w:rsidRPr="008D5EDE" w:rsidRDefault="00DF5685" w:rsidP="008D5EDE">
      <w:pPr>
        <w:pStyle w:val="ListParagraph"/>
        <w:numPr>
          <w:ilvl w:val="0"/>
          <w:numId w:val="1"/>
        </w:numPr>
        <w:rPr>
          <w:rFonts w:asciiTheme="majorBidi" w:hAnsiTheme="majorBidi" w:cstheme="majorBidi"/>
          <w:i/>
          <w:iCs/>
          <w:sz w:val="24"/>
          <w:szCs w:val="24"/>
        </w:rPr>
      </w:pPr>
      <w:r>
        <w:rPr>
          <w:rFonts w:asciiTheme="majorBidi" w:hAnsiTheme="majorBidi" w:cstheme="majorBidi"/>
          <w:iCs/>
          <w:sz w:val="24"/>
          <w:szCs w:val="24"/>
        </w:rPr>
        <w:t xml:space="preserve">The team had small squabbles between members over designs and techniques for the robots. For example, one time two builders were arguing about the build of the arm that would be used to grab and lift the </w:t>
      </w:r>
      <w:r>
        <w:rPr>
          <w:rFonts w:asciiTheme="majorBidi" w:hAnsiTheme="majorBidi" w:cstheme="majorBidi"/>
          <w:iCs/>
          <w:sz w:val="24"/>
          <w:szCs w:val="24"/>
        </w:rPr>
        <w:lastRenderedPageBreak/>
        <w:t>rocket boosters onto the launch pad support poles. In order to resolve this conflict, we told the two conflicting persons to write out the pros and cons to their own designs; this way they could find the design better suited to their purposes or compromise</w:t>
      </w:r>
    </w:p>
    <w:p w:rsidR="0068007D" w:rsidRDefault="0068007D">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t>Change of Goals/Strategies (as time progressed)</w:t>
      </w:r>
    </w:p>
    <w:p w:rsidR="00046825" w:rsidRPr="00046825" w:rsidRDefault="00046825" w:rsidP="00DF5685">
      <w:pPr>
        <w:pStyle w:val="ListParagraph"/>
        <w:numPr>
          <w:ilvl w:val="0"/>
          <w:numId w:val="1"/>
        </w:numPr>
        <w:rPr>
          <w:rFonts w:asciiTheme="majorBidi" w:hAnsiTheme="majorBidi" w:cstheme="majorBidi"/>
          <w:iCs/>
          <w:sz w:val="24"/>
          <w:szCs w:val="24"/>
        </w:rPr>
      </w:pPr>
      <w:r w:rsidRPr="00046825">
        <w:rPr>
          <w:rFonts w:asciiTheme="majorBidi" w:hAnsiTheme="majorBidi" w:cstheme="majorBidi"/>
          <w:iCs/>
          <w:sz w:val="24"/>
          <w:szCs w:val="24"/>
        </w:rPr>
        <w:t>Beginning: get everything done as early as possible such that everything and anything may be put under extreme testing to get the code and movement as close to perfect as possible</w:t>
      </w:r>
    </w:p>
    <w:p w:rsidR="00046825" w:rsidRPr="00046825" w:rsidRDefault="00046825" w:rsidP="00046825">
      <w:pPr>
        <w:pStyle w:val="ListParagraph"/>
        <w:numPr>
          <w:ilvl w:val="1"/>
          <w:numId w:val="1"/>
        </w:numPr>
        <w:rPr>
          <w:rFonts w:asciiTheme="majorBidi" w:hAnsiTheme="majorBidi" w:cstheme="majorBidi"/>
          <w:iCs/>
          <w:sz w:val="24"/>
          <w:szCs w:val="24"/>
        </w:rPr>
      </w:pPr>
      <w:r w:rsidRPr="00046825">
        <w:rPr>
          <w:rFonts w:asciiTheme="majorBidi" w:hAnsiTheme="majorBidi" w:cstheme="majorBidi"/>
          <w:iCs/>
          <w:sz w:val="24"/>
          <w:szCs w:val="24"/>
        </w:rPr>
        <w:t>Original design for stacking robot: using a scissor lift and a series of gears to lift and stack</w:t>
      </w:r>
    </w:p>
    <w:p w:rsidR="00DF5685" w:rsidRPr="00046825" w:rsidRDefault="00046825" w:rsidP="00DF5685">
      <w:pPr>
        <w:pStyle w:val="ListParagraph"/>
        <w:numPr>
          <w:ilvl w:val="0"/>
          <w:numId w:val="1"/>
        </w:numPr>
        <w:rPr>
          <w:rFonts w:asciiTheme="majorBidi" w:hAnsiTheme="majorBidi" w:cstheme="majorBidi"/>
          <w:iCs/>
          <w:sz w:val="24"/>
          <w:szCs w:val="24"/>
        </w:rPr>
      </w:pPr>
      <w:r w:rsidRPr="00046825">
        <w:rPr>
          <w:rFonts w:asciiTheme="majorBidi" w:hAnsiTheme="majorBidi" w:cstheme="majorBidi"/>
          <w:iCs/>
          <w:sz w:val="24"/>
          <w:szCs w:val="24"/>
        </w:rPr>
        <w:t xml:space="preserve">End: Adjusted deadlines based on their priority to achieving points on the board  </w:t>
      </w:r>
    </w:p>
    <w:p w:rsidR="00046825" w:rsidRPr="00046825" w:rsidRDefault="00046825" w:rsidP="00046825">
      <w:pPr>
        <w:pStyle w:val="ListParagraph"/>
        <w:numPr>
          <w:ilvl w:val="1"/>
          <w:numId w:val="1"/>
        </w:numPr>
        <w:rPr>
          <w:rFonts w:asciiTheme="majorBidi" w:hAnsiTheme="majorBidi" w:cstheme="majorBidi"/>
          <w:iCs/>
          <w:sz w:val="24"/>
          <w:szCs w:val="24"/>
        </w:rPr>
      </w:pPr>
      <w:r w:rsidRPr="00046825">
        <w:rPr>
          <w:rFonts w:asciiTheme="majorBidi" w:hAnsiTheme="majorBidi" w:cstheme="majorBidi"/>
          <w:iCs/>
          <w:sz w:val="24"/>
          <w:szCs w:val="24"/>
        </w:rPr>
        <w:t>Changed design for stacking robot: using pulley system, linear slide, and unfolding mechanism to lift and stack</w:t>
      </w:r>
    </w:p>
    <w:p w:rsidR="0068007D" w:rsidRDefault="0068007D">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t xml:space="preserve">Division of Labor </w:t>
      </w:r>
    </w:p>
    <w:p w:rsidR="00046825" w:rsidRPr="00046825" w:rsidRDefault="00046825" w:rsidP="00046825">
      <w:pPr>
        <w:pStyle w:val="ListParagraph"/>
        <w:numPr>
          <w:ilvl w:val="0"/>
          <w:numId w:val="1"/>
        </w:numPr>
        <w:rPr>
          <w:rFonts w:asciiTheme="majorBidi" w:hAnsiTheme="majorBidi" w:cstheme="majorBidi"/>
          <w:iCs/>
          <w:sz w:val="24"/>
          <w:szCs w:val="24"/>
        </w:rPr>
      </w:pPr>
      <w:r>
        <w:rPr>
          <w:rFonts w:asciiTheme="majorBidi" w:hAnsiTheme="majorBidi" w:cstheme="majorBidi"/>
          <w:iCs/>
          <w:sz w:val="24"/>
          <w:szCs w:val="24"/>
        </w:rPr>
        <w:t>The c</w:t>
      </w:r>
      <w:r w:rsidR="00667AAD">
        <w:rPr>
          <w:rFonts w:asciiTheme="majorBidi" w:hAnsiTheme="majorBidi" w:cstheme="majorBidi"/>
          <w:iCs/>
          <w:sz w:val="24"/>
          <w:szCs w:val="24"/>
        </w:rPr>
        <w:t xml:space="preserve">oders and builders were divided into two approximately even groups based on their skill level; each group focusing on one robot with a list of things to do for their respective robot. Then, when a task was completed they would check in with their team leader </w:t>
      </w:r>
    </w:p>
    <w:p w:rsidR="0068007D" w:rsidRDefault="0068007D">
      <w:pPr>
        <w:rPr>
          <w:rFonts w:asciiTheme="majorBidi" w:hAnsiTheme="majorBidi" w:cstheme="majorBidi"/>
          <w:b/>
          <w:bCs/>
          <w:sz w:val="24"/>
          <w:szCs w:val="24"/>
        </w:rPr>
      </w:pPr>
      <w:r w:rsidRPr="0068007D">
        <w:rPr>
          <w:rFonts w:asciiTheme="majorBidi" w:hAnsiTheme="majorBidi" w:cstheme="majorBidi"/>
          <w:b/>
          <w:bCs/>
          <w:sz w:val="24"/>
          <w:szCs w:val="24"/>
        </w:rPr>
        <w:t xml:space="preserve">Robot Design </w:t>
      </w:r>
    </w:p>
    <w:p w:rsidR="0068007D" w:rsidRDefault="0068007D">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Description of overall robot system</w:t>
      </w:r>
    </w:p>
    <w:p w:rsidR="0068007D" w:rsidRDefault="0068007D">
      <w:pPr>
        <w:rPr>
          <w:rFonts w:asciiTheme="majorBidi" w:hAnsiTheme="majorBidi" w:cstheme="majorBidi"/>
          <w:i/>
          <w:iCs/>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i/>
          <w:iCs/>
          <w:sz w:val="24"/>
          <w:szCs w:val="24"/>
        </w:rPr>
        <w:t>Overview</w:t>
      </w:r>
    </w:p>
    <w:p w:rsidR="00667AAD" w:rsidRDefault="00667AAD" w:rsidP="00667AAD">
      <w:pPr>
        <w:pStyle w:val="ListParagraph"/>
        <w:numPr>
          <w:ilvl w:val="0"/>
          <w:numId w:val="1"/>
        </w:numPr>
        <w:rPr>
          <w:rFonts w:asciiTheme="majorBidi" w:hAnsiTheme="majorBidi" w:cstheme="majorBidi"/>
          <w:iCs/>
          <w:sz w:val="24"/>
          <w:szCs w:val="24"/>
        </w:rPr>
      </w:pPr>
      <w:r>
        <w:rPr>
          <w:rFonts w:asciiTheme="majorBidi" w:hAnsiTheme="majorBidi" w:cstheme="majorBidi"/>
          <w:iCs/>
          <w:sz w:val="24"/>
          <w:szCs w:val="24"/>
        </w:rPr>
        <w:t>The</w:t>
      </w:r>
      <w:r w:rsidR="004B1BBD">
        <w:rPr>
          <w:rFonts w:asciiTheme="majorBidi" w:hAnsiTheme="majorBidi" w:cstheme="majorBidi"/>
          <w:iCs/>
          <w:sz w:val="24"/>
          <w:szCs w:val="24"/>
        </w:rPr>
        <w:t xml:space="preserve"> Link can be broken into three basic actions</w:t>
      </w:r>
    </w:p>
    <w:p w:rsidR="004B1BBD" w:rsidRDefault="004B1BBD" w:rsidP="004B1BBD">
      <w:pPr>
        <w:pStyle w:val="ListParagraph"/>
        <w:numPr>
          <w:ilvl w:val="1"/>
          <w:numId w:val="1"/>
        </w:numPr>
        <w:rPr>
          <w:rFonts w:asciiTheme="majorBidi" w:hAnsiTheme="majorBidi" w:cstheme="majorBidi"/>
          <w:iCs/>
          <w:sz w:val="24"/>
          <w:szCs w:val="24"/>
        </w:rPr>
      </w:pPr>
      <w:r>
        <w:rPr>
          <w:rFonts w:asciiTheme="majorBidi" w:hAnsiTheme="majorBidi" w:cstheme="majorBidi"/>
          <w:iCs/>
          <w:sz w:val="24"/>
          <w:szCs w:val="24"/>
        </w:rPr>
        <w:t xml:space="preserve">Pickup: using a series of gears,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are transported into a “vacuum” (created by using a tread)  which is moving by means of a single motor </w:t>
      </w:r>
    </w:p>
    <w:p w:rsidR="004B1BBD" w:rsidRDefault="004B1BBD" w:rsidP="004B1BBD">
      <w:pPr>
        <w:pStyle w:val="ListParagraph"/>
        <w:numPr>
          <w:ilvl w:val="1"/>
          <w:numId w:val="1"/>
        </w:numPr>
        <w:rPr>
          <w:rFonts w:asciiTheme="majorBidi" w:hAnsiTheme="majorBidi" w:cstheme="majorBidi"/>
          <w:iCs/>
          <w:sz w:val="24"/>
          <w:szCs w:val="24"/>
        </w:rPr>
      </w:pPr>
      <w:r>
        <w:rPr>
          <w:rFonts w:asciiTheme="majorBidi" w:hAnsiTheme="majorBidi" w:cstheme="majorBidi"/>
          <w:iCs/>
          <w:sz w:val="24"/>
          <w:szCs w:val="24"/>
        </w:rPr>
        <w:t xml:space="preserve">Sort: at the top of this “vacuum” is a camera mounted on top with a turnstile below it. Thus, when the camera sees a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according to its color, the turnstile will move a specific direction to lead it into the corresponding basket that is found directly beside the “vacuum” on either side</w:t>
      </w:r>
    </w:p>
    <w:p w:rsidR="004B1BBD" w:rsidRPr="00667AAD" w:rsidRDefault="004B1BBD" w:rsidP="004B1BBD">
      <w:pPr>
        <w:pStyle w:val="ListParagraph"/>
        <w:numPr>
          <w:ilvl w:val="1"/>
          <w:numId w:val="1"/>
        </w:numPr>
        <w:rPr>
          <w:rFonts w:asciiTheme="majorBidi" w:hAnsiTheme="majorBidi" w:cstheme="majorBidi"/>
          <w:iCs/>
          <w:sz w:val="24"/>
          <w:szCs w:val="24"/>
        </w:rPr>
      </w:pPr>
      <w:r>
        <w:rPr>
          <w:rFonts w:asciiTheme="majorBidi" w:hAnsiTheme="majorBidi" w:cstheme="majorBidi"/>
          <w:iCs/>
          <w:sz w:val="24"/>
          <w:szCs w:val="24"/>
        </w:rPr>
        <w:t xml:space="preserve">Dump: When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land into their respective boxes, they gather and gather until the robot returns to where it must deposit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then, using a mini servo and a rubber band the boxes are released and therefore dump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w:t>
      </w:r>
    </w:p>
    <w:p w:rsidR="0068007D" w:rsidRDefault="0068007D">
      <w:pPr>
        <w:rPr>
          <w:rFonts w:asciiTheme="majorBidi" w:hAnsiTheme="majorBidi" w:cstheme="majorBidi"/>
          <w:i/>
          <w:iCs/>
          <w:sz w:val="24"/>
          <w:szCs w:val="24"/>
        </w:rPr>
      </w:pPr>
      <w:r>
        <w:rPr>
          <w:rFonts w:asciiTheme="majorBidi" w:hAnsiTheme="majorBidi" w:cstheme="majorBidi"/>
          <w:i/>
          <w:iCs/>
          <w:sz w:val="24"/>
          <w:szCs w:val="24"/>
        </w:rPr>
        <w:lastRenderedPageBreak/>
        <w:tab/>
      </w:r>
      <w:r>
        <w:rPr>
          <w:rFonts w:asciiTheme="majorBidi" w:hAnsiTheme="majorBidi" w:cstheme="majorBidi"/>
          <w:i/>
          <w:iCs/>
          <w:sz w:val="24"/>
          <w:szCs w:val="24"/>
        </w:rPr>
        <w:tab/>
        <w:t>Sensor Support</w:t>
      </w:r>
    </w:p>
    <w:p w:rsidR="004B1BBD" w:rsidRPr="004B1BBD" w:rsidRDefault="004B1BBD" w:rsidP="004B1BBD">
      <w:pPr>
        <w:pStyle w:val="ListParagraph"/>
        <w:numPr>
          <w:ilvl w:val="0"/>
          <w:numId w:val="1"/>
        </w:numPr>
        <w:rPr>
          <w:rFonts w:asciiTheme="majorBidi" w:hAnsiTheme="majorBidi" w:cstheme="majorBidi"/>
          <w:iCs/>
          <w:sz w:val="24"/>
          <w:szCs w:val="24"/>
        </w:rPr>
      </w:pPr>
      <w:r>
        <w:rPr>
          <w:rFonts w:asciiTheme="majorBidi" w:hAnsiTheme="majorBidi" w:cstheme="majorBidi"/>
          <w:iCs/>
          <w:sz w:val="24"/>
          <w:szCs w:val="24"/>
        </w:rPr>
        <w:t xml:space="preserve">The only sensor that is used on the Link for sorting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is the camera. This camera is mounted to a Lego piece via U-</w:t>
      </w:r>
      <w:proofErr w:type="spellStart"/>
      <w:r>
        <w:rPr>
          <w:rFonts w:asciiTheme="majorBidi" w:hAnsiTheme="majorBidi" w:cstheme="majorBidi"/>
          <w:iCs/>
          <w:sz w:val="24"/>
          <w:szCs w:val="24"/>
        </w:rPr>
        <w:t>Glu</w:t>
      </w:r>
      <w:proofErr w:type="spellEnd"/>
      <w:r>
        <w:rPr>
          <w:rFonts w:asciiTheme="majorBidi" w:hAnsiTheme="majorBidi" w:cstheme="majorBidi"/>
          <w:iCs/>
          <w:sz w:val="24"/>
          <w:szCs w:val="24"/>
        </w:rPr>
        <w:t xml:space="preserve"> and a screw found at the neck of the camera. Then, the </w:t>
      </w:r>
      <w:proofErr w:type="spellStart"/>
      <w:r>
        <w:rPr>
          <w:rFonts w:asciiTheme="majorBidi" w:hAnsiTheme="majorBidi" w:cstheme="majorBidi"/>
          <w:iCs/>
          <w:sz w:val="24"/>
          <w:szCs w:val="24"/>
        </w:rPr>
        <w:t>lego</w:t>
      </w:r>
      <w:proofErr w:type="spellEnd"/>
      <w:r>
        <w:rPr>
          <w:rFonts w:asciiTheme="majorBidi" w:hAnsiTheme="majorBidi" w:cstheme="majorBidi"/>
          <w:iCs/>
          <w:sz w:val="24"/>
          <w:szCs w:val="24"/>
        </w:rPr>
        <w:t xml:space="preserve"> piece attached to the camera is mounted to the top of the “vacuum” in a relatively secure way so that it does not fall off in the middle of the code</w:t>
      </w:r>
    </w:p>
    <w:p w:rsidR="004B1BBD" w:rsidRDefault="0068007D">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r>
      <w:proofErr w:type="spellStart"/>
      <w:r>
        <w:rPr>
          <w:rFonts w:asciiTheme="majorBidi" w:hAnsiTheme="majorBidi" w:cstheme="majorBidi"/>
          <w:i/>
          <w:iCs/>
          <w:sz w:val="24"/>
          <w:szCs w:val="24"/>
        </w:rPr>
        <w:t>Effector</w:t>
      </w:r>
      <w:proofErr w:type="spellEnd"/>
      <w:r>
        <w:rPr>
          <w:rFonts w:asciiTheme="majorBidi" w:hAnsiTheme="majorBidi" w:cstheme="majorBidi"/>
          <w:i/>
          <w:iCs/>
          <w:sz w:val="24"/>
          <w:szCs w:val="24"/>
        </w:rPr>
        <w:t xml:space="preserve"> Support </w:t>
      </w:r>
    </w:p>
    <w:p w:rsidR="004B1BBD" w:rsidRPr="004B1BBD" w:rsidRDefault="00686019" w:rsidP="004B1BBD">
      <w:pPr>
        <w:pStyle w:val="ListParagraph"/>
        <w:numPr>
          <w:ilvl w:val="0"/>
          <w:numId w:val="1"/>
        </w:numPr>
        <w:rPr>
          <w:rFonts w:asciiTheme="majorBidi" w:hAnsiTheme="majorBidi" w:cstheme="majorBidi"/>
          <w:i/>
          <w:iCs/>
          <w:sz w:val="24"/>
          <w:szCs w:val="24"/>
        </w:rPr>
      </w:pPr>
      <w:r>
        <w:rPr>
          <w:rFonts w:asciiTheme="majorBidi" w:hAnsiTheme="majorBidi" w:cstheme="majorBidi"/>
          <w:iCs/>
          <w:sz w:val="24"/>
          <w:szCs w:val="24"/>
        </w:rPr>
        <w:t xml:space="preserve">The main </w:t>
      </w:r>
      <w:proofErr w:type="spellStart"/>
      <w:r>
        <w:rPr>
          <w:rFonts w:asciiTheme="majorBidi" w:hAnsiTheme="majorBidi" w:cstheme="majorBidi"/>
          <w:iCs/>
          <w:sz w:val="24"/>
          <w:szCs w:val="24"/>
        </w:rPr>
        <w:t>effector</w:t>
      </w:r>
      <w:proofErr w:type="spellEnd"/>
      <w:r>
        <w:rPr>
          <w:rFonts w:asciiTheme="majorBidi" w:hAnsiTheme="majorBidi" w:cstheme="majorBidi"/>
          <w:iCs/>
          <w:sz w:val="24"/>
          <w:szCs w:val="24"/>
        </w:rPr>
        <w:t xml:space="preserve"> on the link is the gear system that is meant to pull in the group of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and break the groups such that each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goes smoothly into the “vacuum” one by one. This gear system originates at the end of a wheel that is attached to the tread and follows a series of gears in order to lead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into the “vacuum” </w:t>
      </w:r>
    </w:p>
    <w:p w:rsidR="0068007D" w:rsidRDefault="0068007D">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t xml:space="preserve">Testing </w:t>
      </w:r>
    </w:p>
    <w:p w:rsidR="00686019" w:rsidRPr="00686019" w:rsidRDefault="00686019" w:rsidP="00686019">
      <w:pPr>
        <w:pStyle w:val="ListParagraph"/>
        <w:numPr>
          <w:ilvl w:val="0"/>
          <w:numId w:val="1"/>
        </w:numPr>
        <w:rPr>
          <w:rFonts w:asciiTheme="majorBidi" w:hAnsiTheme="majorBidi" w:cstheme="majorBidi"/>
          <w:i/>
          <w:iCs/>
          <w:sz w:val="24"/>
          <w:szCs w:val="24"/>
        </w:rPr>
      </w:pPr>
      <w:r>
        <w:rPr>
          <w:rFonts w:asciiTheme="majorBidi" w:hAnsiTheme="majorBidi" w:cstheme="majorBidi"/>
          <w:iCs/>
          <w:sz w:val="24"/>
          <w:szCs w:val="24"/>
        </w:rPr>
        <w:t xml:space="preserve">The different components of Link allow testing to be broken into the 3 basic actions that must be performed. Thus, we tested each part separately and then combined it together to form a single productive robot </w:t>
      </w:r>
    </w:p>
    <w:p w:rsidR="0080105B" w:rsidRDefault="0080105B">
      <w:pPr>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t>Tough Problem Encountered &amp; Elegant Solution</w:t>
      </w:r>
    </w:p>
    <w:p w:rsidR="00686019" w:rsidRPr="003A388E" w:rsidRDefault="003A388E" w:rsidP="00686019">
      <w:pPr>
        <w:pStyle w:val="ListParagraph"/>
        <w:numPr>
          <w:ilvl w:val="0"/>
          <w:numId w:val="1"/>
        </w:numPr>
        <w:rPr>
          <w:rFonts w:asciiTheme="majorBidi" w:hAnsiTheme="majorBidi" w:cstheme="majorBidi"/>
          <w:i/>
          <w:iCs/>
          <w:sz w:val="24"/>
          <w:szCs w:val="24"/>
        </w:rPr>
      </w:pPr>
      <w:r>
        <w:rPr>
          <w:rFonts w:asciiTheme="majorBidi" w:hAnsiTheme="majorBidi" w:cstheme="majorBidi"/>
          <w:iCs/>
          <w:sz w:val="24"/>
          <w:szCs w:val="24"/>
        </w:rPr>
        <w:t xml:space="preserve">Tough Problem Encountered: For the last basic action of dumping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we encountered difficulty in finding a way to deposit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without making the containers too heavy/big and difficult to move</w:t>
      </w:r>
    </w:p>
    <w:p w:rsidR="00F176B7" w:rsidRPr="00F176B7" w:rsidRDefault="003A388E" w:rsidP="00F176B7">
      <w:pPr>
        <w:pStyle w:val="ListParagraph"/>
        <w:numPr>
          <w:ilvl w:val="0"/>
          <w:numId w:val="1"/>
        </w:numPr>
        <w:rPr>
          <w:rFonts w:asciiTheme="majorBidi" w:hAnsiTheme="majorBidi" w:cstheme="majorBidi"/>
          <w:i/>
          <w:iCs/>
          <w:sz w:val="24"/>
          <w:szCs w:val="24"/>
        </w:rPr>
      </w:pPr>
      <w:r>
        <w:rPr>
          <w:rFonts w:asciiTheme="majorBidi" w:hAnsiTheme="majorBidi" w:cstheme="majorBidi"/>
          <w:iCs/>
          <w:sz w:val="24"/>
          <w:szCs w:val="24"/>
        </w:rPr>
        <w:t xml:space="preserve">Elegant Solution: When we encountered this problem, we decided to use our maximum amount of one piece of paper to hold the </w:t>
      </w:r>
      <w:proofErr w:type="spellStart"/>
      <w:r>
        <w:rPr>
          <w:rFonts w:asciiTheme="majorBidi" w:hAnsiTheme="majorBidi" w:cstheme="majorBidi"/>
          <w:iCs/>
          <w:sz w:val="24"/>
          <w:szCs w:val="24"/>
        </w:rPr>
        <w:t>pom</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poms</w:t>
      </w:r>
      <w:proofErr w:type="spellEnd"/>
      <w:r>
        <w:rPr>
          <w:rFonts w:asciiTheme="majorBidi" w:hAnsiTheme="majorBidi" w:cstheme="majorBidi"/>
          <w:iCs/>
          <w:sz w:val="24"/>
          <w:szCs w:val="24"/>
        </w:rPr>
        <w:t xml:space="preserve"> in. We decided to attach the paper to a simple base that could easily be flipped. In the end, we attached a mini-servo to the chassis and utilized an elastic band for a one time flip (which had been our intention)</w:t>
      </w:r>
    </w:p>
    <w:p w:rsidR="00611472" w:rsidRDefault="00611472" w:rsidP="00F176B7">
      <w:pPr>
        <w:tabs>
          <w:tab w:val="left" w:pos="3304"/>
        </w:tabs>
        <w:rPr>
          <w:rFonts w:asciiTheme="majorBidi" w:hAnsiTheme="majorBidi" w:cstheme="majorBidi"/>
          <w:b/>
          <w:bCs/>
          <w:sz w:val="24"/>
          <w:szCs w:val="24"/>
        </w:rPr>
      </w:pPr>
      <w:r>
        <w:rPr>
          <w:rFonts w:asciiTheme="majorBidi" w:hAnsiTheme="majorBidi" w:cstheme="majorBidi"/>
          <w:b/>
          <w:bCs/>
          <w:noProof/>
          <w:sz w:val="24"/>
          <w:szCs w:val="24"/>
          <w:lang w:eastAsia="zh-TW"/>
        </w:rPr>
        <w:lastRenderedPageBreak/>
        <w:drawing>
          <wp:inline distT="0" distB="0" distL="0" distR="0">
            <wp:extent cx="5943600" cy="4458383"/>
            <wp:effectExtent l="19050" t="0" r="0" b="0"/>
            <wp:docPr id="4" name="Picture 2" descr="C:\Users\CHRIST~1\AppData\Local\Temp\ph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1\AppData\Local\Temp\photo-2.JPG"/>
                    <pic:cNvPicPr>
                      <a:picLocks noChangeAspect="1" noChangeArrowheads="1"/>
                    </pic:cNvPicPr>
                  </pic:nvPicPr>
                  <pic:blipFill>
                    <a:blip r:embed="rId18" cstate="print">
                      <a:grayscl/>
                    </a:blip>
                    <a:srcRect/>
                    <a:stretch>
                      <a:fillRect/>
                    </a:stretch>
                  </pic:blipFill>
                  <pic:spPr bwMode="auto">
                    <a:xfrm rot="10800000">
                      <a:off x="0" y="0"/>
                      <a:ext cx="5943600" cy="4458383"/>
                    </a:xfrm>
                    <a:prstGeom prst="rect">
                      <a:avLst/>
                    </a:prstGeom>
                    <a:noFill/>
                    <a:ln w="9525">
                      <a:noFill/>
                      <a:miter lim="800000"/>
                      <a:headEnd/>
                      <a:tailEnd/>
                    </a:ln>
                  </pic:spPr>
                </pic:pic>
              </a:graphicData>
            </a:graphic>
          </wp:inline>
        </w:drawing>
      </w:r>
    </w:p>
    <w:p w:rsidR="00611472" w:rsidRDefault="00611472" w:rsidP="00F176B7">
      <w:pPr>
        <w:tabs>
          <w:tab w:val="left" w:pos="3304"/>
        </w:tabs>
        <w:rPr>
          <w:rFonts w:asciiTheme="majorBidi" w:hAnsiTheme="majorBidi" w:cstheme="majorBidi"/>
          <w:b/>
          <w:bCs/>
          <w:sz w:val="24"/>
          <w:szCs w:val="24"/>
        </w:rPr>
      </w:pPr>
    </w:p>
    <w:p w:rsidR="00611472" w:rsidRDefault="00611472" w:rsidP="00F176B7">
      <w:pPr>
        <w:tabs>
          <w:tab w:val="left" w:pos="3304"/>
        </w:tabs>
        <w:rPr>
          <w:rFonts w:asciiTheme="majorBidi" w:hAnsiTheme="majorBidi" w:cstheme="majorBidi"/>
          <w:b/>
          <w:bCs/>
          <w:sz w:val="24"/>
          <w:szCs w:val="24"/>
        </w:rPr>
      </w:pPr>
    </w:p>
    <w:p w:rsidR="0080105B" w:rsidRDefault="0080105B" w:rsidP="00F176B7">
      <w:pPr>
        <w:tabs>
          <w:tab w:val="left" w:pos="3304"/>
        </w:tabs>
        <w:rPr>
          <w:rFonts w:asciiTheme="majorBidi" w:hAnsiTheme="majorBidi" w:cstheme="majorBidi"/>
          <w:b/>
          <w:bCs/>
          <w:sz w:val="24"/>
          <w:szCs w:val="24"/>
        </w:rPr>
      </w:pPr>
      <w:r>
        <w:rPr>
          <w:rFonts w:asciiTheme="majorBidi" w:hAnsiTheme="majorBidi" w:cstheme="majorBidi"/>
          <w:b/>
          <w:bCs/>
          <w:sz w:val="24"/>
          <w:szCs w:val="24"/>
        </w:rPr>
        <w:t xml:space="preserve">Thank You Letter </w:t>
      </w:r>
      <w:r w:rsidR="00F176B7">
        <w:rPr>
          <w:rFonts w:asciiTheme="majorBidi" w:hAnsiTheme="majorBidi" w:cstheme="majorBidi"/>
          <w:b/>
          <w:bCs/>
          <w:sz w:val="24"/>
          <w:szCs w:val="24"/>
        </w:rPr>
        <w:tab/>
      </w:r>
    </w:p>
    <w:p w:rsidR="00F176B7" w:rsidRDefault="00F176B7" w:rsidP="00F176B7">
      <w:pPr>
        <w:rPr>
          <w:rFonts w:ascii="Times New Roman" w:hAnsi="Times New Roman" w:cs="Times New Roman"/>
          <w:sz w:val="24"/>
          <w:szCs w:val="24"/>
        </w:rPr>
      </w:pPr>
      <w:r>
        <w:rPr>
          <w:rFonts w:ascii="Times New Roman" w:hAnsi="Times New Roman" w:cs="Times New Roman"/>
          <w:sz w:val="24"/>
          <w:szCs w:val="24"/>
        </w:rPr>
        <w:t xml:space="preserve">Dear </w:t>
      </w:r>
      <w:r w:rsidRPr="001E1078">
        <w:rPr>
          <w:rFonts w:ascii="Times New Roman" w:hAnsi="Times New Roman" w:cs="Times New Roman"/>
          <w:sz w:val="24"/>
          <w:szCs w:val="24"/>
        </w:rPr>
        <w:t>M</w:t>
      </w:r>
      <w:r>
        <w:rPr>
          <w:rFonts w:ascii="Times New Roman" w:hAnsi="Times New Roman" w:cs="Times New Roman"/>
          <w:sz w:val="24"/>
          <w:szCs w:val="24"/>
        </w:rPr>
        <w:t>r</w:t>
      </w:r>
      <w:r w:rsidRPr="001E1078">
        <w:rPr>
          <w:rFonts w:ascii="Times New Roman" w:hAnsi="Times New Roman" w:cs="Times New Roman"/>
          <w:sz w:val="24"/>
          <w:szCs w:val="24"/>
        </w:rPr>
        <w:t>s. Powers</w:t>
      </w:r>
      <w:r>
        <w:rPr>
          <w:rFonts w:ascii="Times New Roman" w:hAnsi="Times New Roman" w:cs="Times New Roman"/>
          <w:sz w:val="24"/>
          <w:szCs w:val="24"/>
        </w:rPr>
        <w:t xml:space="preserve"> and Mrs. </w:t>
      </w:r>
      <w:proofErr w:type="spellStart"/>
      <w:r>
        <w:rPr>
          <w:rFonts w:ascii="Times New Roman" w:hAnsi="Times New Roman" w:cs="Times New Roman"/>
          <w:sz w:val="24"/>
          <w:szCs w:val="24"/>
        </w:rPr>
        <w:t>Bandaru</w:t>
      </w:r>
      <w:proofErr w:type="spellEnd"/>
      <w:r w:rsidRPr="001E1078">
        <w:rPr>
          <w:rFonts w:ascii="Times New Roman" w:hAnsi="Times New Roman" w:cs="Times New Roman"/>
          <w:sz w:val="24"/>
          <w:szCs w:val="24"/>
        </w:rPr>
        <w:t>,</w:t>
      </w:r>
    </w:p>
    <w:p w:rsidR="0068007D" w:rsidRDefault="00F176B7">
      <w:pPr>
        <w:rPr>
          <w:rFonts w:ascii="Times New Roman" w:hAnsi="Times New Roman" w:cs="Times New Roman"/>
          <w:sz w:val="24"/>
          <w:szCs w:val="24"/>
        </w:rPr>
      </w:pPr>
      <w:r>
        <w:rPr>
          <w:rFonts w:ascii="Times New Roman" w:hAnsi="Times New Roman" w:cs="Times New Roman"/>
          <w:sz w:val="24"/>
          <w:szCs w:val="24"/>
        </w:rPr>
        <w:tab/>
        <w:t xml:space="preserve">Thank you so much for committing so much time into helping us whenever we needed you. </w:t>
      </w:r>
      <w:r w:rsidRPr="001E1078">
        <w:rPr>
          <w:rFonts w:ascii="Times New Roman" w:hAnsi="Times New Roman" w:cs="Times New Roman"/>
          <w:sz w:val="24"/>
          <w:szCs w:val="24"/>
        </w:rPr>
        <w:t xml:space="preserve">You did so much more than what was required of you, and we greatly appreciate you for that. </w:t>
      </w:r>
      <w:r>
        <w:rPr>
          <w:rFonts w:ascii="Times New Roman" w:hAnsi="Times New Roman" w:cs="Times New Roman"/>
          <w:sz w:val="24"/>
          <w:szCs w:val="24"/>
        </w:rPr>
        <w:t xml:space="preserve">The sacrifices you made to let us stay after school and work on this competition </w:t>
      </w:r>
      <w:r w:rsidR="00611472">
        <w:rPr>
          <w:rFonts w:ascii="Times New Roman" w:hAnsi="Times New Roman" w:cs="Times New Roman"/>
          <w:sz w:val="24"/>
          <w:szCs w:val="24"/>
        </w:rPr>
        <w:t xml:space="preserve">have not been forgotten and we deeply appreciate everything you have done for us. </w:t>
      </w:r>
      <w:r w:rsidRPr="001E1078">
        <w:rPr>
          <w:rFonts w:ascii="Times New Roman" w:hAnsi="Times New Roman" w:cs="Times New Roman"/>
          <w:sz w:val="24"/>
          <w:szCs w:val="24"/>
        </w:rPr>
        <w:t>You did so much more than what was required of you, and we greatly appreciate everything. Your support is irreplaceabl</w:t>
      </w:r>
      <w:r w:rsidR="00611472">
        <w:rPr>
          <w:rFonts w:ascii="Times New Roman" w:hAnsi="Times New Roman" w:cs="Times New Roman"/>
          <w:sz w:val="24"/>
          <w:szCs w:val="24"/>
        </w:rPr>
        <w:t>e</w:t>
      </w:r>
    </w:p>
    <w:p w:rsidR="00611472" w:rsidRDefault="00611472" w:rsidP="00611472">
      <w:pPr>
        <w:jc w:val="right"/>
        <w:rPr>
          <w:rFonts w:ascii="Times New Roman" w:hAnsi="Times New Roman" w:cs="Times New Roman"/>
          <w:sz w:val="24"/>
          <w:szCs w:val="24"/>
        </w:rPr>
      </w:pPr>
      <w:r>
        <w:rPr>
          <w:rFonts w:ascii="Times New Roman" w:hAnsi="Times New Roman" w:cs="Times New Roman"/>
          <w:sz w:val="24"/>
          <w:szCs w:val="24"/>
        </w:rPr>
        <w:t>Sincerely,</w:t>
      </w:r>
    </w:p>
    <w:p w:rsidR="00611472" w:rsidRPr="00611472" w:rsidRDefault="00611472" w:rsidP="00611472">
      <w:pPr>
        <w:jc w:val="right"/>
        <w:rPr>
          <w:rFonts w:ascii="Times New Roman" w:hAnsi="Times New Roman" w:cs="Times New Roman"/>
          <w:sz w:val="24"/>
          <w:szCs w:val="24"/>
        </w:rPr>
      </w:pPr>
      <w:proofErr w:type="spellStart"/>
      <w:r>
        <w:rPr>
          <w:rFonts w:ascii="Times New Roman" w:hAnsi="Times New Roman" w:cs="Times New Roman"/>
          <w:sz w:val="24"/>
          <w:szCs w:val="24"/>
        </w:rPr>
        <w:t>EagleBotz</w:t>
      </w:r>
      <w:proofErr w:type="spellEnd"/>
      <w:r>
        <w:rPr>
          <w:rFonts w:ascii="Times New Roman" w:hAnsi="Times New Roman" w:cs="Times New Roman"/>
          <w:sz w:val="24"/>
          <w:szCs w:val="24"/>
        </w:rPr>
        <w:t xml:space="preserve">! </w:t>
      </w:r>
    </w:p>
    <w:sectPr w:rsidR="00611472" w:rsidRPr="00611472" w:rsidSect="00667D6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472" w:rsidRDefault="00611472" w:rsidP="00611472">
      <w:pPr>
        <w:spacing w:after="0" w:line="240" w:lineRule="auto"/>
      </w:pPr>
      <w:r>
        <w:separator/>
      </w:r>
    </w:p>
  </w:endnote>
  <w:endnote w:type="continuationSeparator" w:id="1">
    <w:p w:rsidR="00611472" w:rsidRDefault="00611472" w:rsidP="006114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86138"/>
      <w:docPartObj>
        <w:docPartGallery w:val="Page Numbers (Bottom of Page)"/>
        <w:docPartUnique/>
      </w:docPartObj>
    </w:sdtPr>
    <w:sdtEndPr>
      <w:rPr>
        <w:rFonts w:ascii="Times New Roman" w:hAnsi="Times New Roman" w:cs="Times New Roman"/>
        <w:sz w:val="24"/>
        <w:szCs w:val="24"/>
      </w:rPr>
    </w:sdtEndPr>
    <w:sdtContent>
      <w:p w:rsidR="00611472" w:rsidRPr="00611472" w:rsidRDefault="00611472" w:rsidP="00611472">
        <w:pPr>
          <w:pStyle w:val="Footer"/>
          <w:jc w:val="center"/>
          <w:rPr>
            <w:rFonts w:ascii="Times New Roman" w:hAnsi="Times New Roman" w:cs="Times New Roman"/>
            <w:sz w:val="24"/>
            <w:szCs w:val="24"/>
          </w:rPr>
        </w:pPr>
        <w:r w:rsidRPr="00611472">
          <w:rPr>
            <w:rFonts w:ascii="Times New Roman" w:hAnsi="Times New Roman" w:cs="Times New Roman"/>
            <w:sz w:val="24"/>
            <w:szCs w:val="24"/>
          </w:rPr>
          <w:fldChar w:fldCharType="begin"/>
        </w:r>
        <w:r w:rsidRPr="00611472">
          <w:rPr>
            <w:rFonts w:ascii="Times New Roman" w:hAnsi="Times New Roman" w:cs="Times New Roman"/>
            <w:sz w:val="24"/>
            <w:szCs w:val="24"/>
          </w:rPr>
          <w:instrText xml:space="preserve"> PAGE   \* MERGEFORMAT </w:instrText>
        </w:r>
        <w:r w:rsidRPr="00611472">
          <w:rPr>
            <w:rFonts w:ascii="Times New Roman" w:hAnsi="Times New Roman" w:cs="Times New Roman"/>
            <w:sz w:val="24"/>
            <w:szCs w:val="24"/>
          </w:rPr>
          <w:fldChar w:fldCharType="separate"/>
        </w:r>
        <w:r>
          <w:rPr>
            <w:rFonts w:ascii="Times New Roman" w:hAnsi="Times New Roman" w:cs="Times New Roman"/>
            <w:noProof/>
            <w:sz w:val="24"/>
            <w:szCs w:val="24"/>
          </w:rPr>
          <w:t>5</w:t>
        </w:r>
        <w:r w:rsidRPr="00611472">
          <w:rPr>
            <w:rFonts w:ascii="Times New Roman" w:hAnsi="Times New Roman" w:cs="Times New Roman"/>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472" w:rsidRDefault="00611472" w:rsidP="00611472">
      <w:pPr>
        <w:spacing w:after="0" w:line="240" w:lineRule="auto"/>
      </w:pPr>
      <w:r>
        <w:separator/>
      </w:r>
    </w:p>
  </w:footnote>
  <w:footnote w:type="continuationSeparator" w:id="1">
    <w:p w:rsidR="00611472" w:rsidRDefault="00611472" w:rsidP="006114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75B96"/>
    <w:multiLevelType w:val="hybridMultilevel"/>
    <w:tmpl w:val="A4ACEC26"/>
    <w:lvl w:ilvl="0" w:tplc="E49276F8">
      <w:start w:val="11"/>
      <w:numFmt w:val="bullet"/>
      <w:lvlText w:val="-"/>
      <w:lvlJc w:val="left"/>
      <w:pPr>
        <w:ind w:left="2340" w:hanging="360"/>
      </w:pPr>
      <w:rPr>
        <w:rFonts w:ascii="Times New Roman" w:eastAsiaTheme="minorHAnsi" w:hAnsi="Times New Roman" w:cs="Times New Roman"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0"/>
    <w:footnote w:id="1"/>
  </w:footnotePr>
  <w:endnotePr>
    <w:endnote w:id="0"/>
    <w:endnote w:id="1"/>
  </w:endnotePr>
  <w:compat/>
  <w:rsids>
    <w:rsidRoot w:val="005767BB"/>
    <w:rsid w:val="00014FD3"/>
    <w:rsid w:val="00046825"/>
    <w:rsid w:val="00171E4C"/>
    <w:rsid w:val="00265567"/>
    <w:rsid w:val="003970FD"/>
    <w:rsid w:val="003A388E"/>
    <w:rsid w:val="004904A5"/>
    <w:rsid w:val="004B1BBD"/>
    <w:rsid w:val="005767BB"/>
    <w:rsid w:val="00611472"/>
    <w:rsid w:val="0064007B"/>
    <w:rsid w:val="00667AAD"/>
    <w:rsid w:val="00667D68"/>
    <w:rsid w:val="0068007D"/>
    <w:rsid w:val="00686019"/>
    <w:rsid w:val="0080105B"/>
    <w:rsid w:val="008D5EDE"/>
    <w:rsid w:val="00930759"/>
    <w:rsid w:val="00966596"/>
    <w:rsid w:val="00C87E66"/>
    <w:rsid w:val="00CC178A"/>
    <w:rsid w:val="00DF5685"/>
    <w:rsid w:val="00F176B7"/>
  </w:rsids>
  <m:mathPr>
    <m:mathFont m:val="Cambria Math"/>
    <m:brkBin m:val="before"/>
    <m:brkBinSub m:val="--"/>
    <m:smallFrac/>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5B"/>
    <w:pPr>
      <w:ind w:left="720"/>
      <w:contextualSpacing/>
    </w:pPr>
  </w:style>
  <w:style w:type="paragraph" w:styleId="BalloonText">
    <w:name w:val="Balloon Text"/>
    <w:basedOn w:val="Normal"/>
    <w:link w:val="BalloonTextChar"/>
    <w:uiPriority w:val="99"/>
    <w:semiHidden/>
    <w:unhideWhenUsed/>
    <w:rsid w:val="0039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FD"/>
    <w:rPr>
      <w:rFonts w:ascii="Tahoma" w:hAnsi="Tahoma" w:cs="Tahoma"/>
      <w:sz w:val="16"/>
      <w:szCs w:val="16"/>
    </w:rPr>
  </w:style>
  <w:style w:type="paragraph" w:styleId="Header">
    <w:name w:val="header"/>
    <w:basedOn w:val="Normal"/>
    <w:link w:val="HeaderChar"/>
    <w:uiPriority w:val="99"/>
    <w:semiHidden/>
    <w:unhideWhenUsed/>
    <w:rsid w:val="006114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472"/>
  </w:style>
  <w:style w:type="paragraph" w:styleId="Footer">
    <w:name w:val="footer"/>
    <w:basedOn w:val="Normal"/>
    <w:link w:val="FooterChar"/>
    <w:uiPriority w:val="99"/>
    <w:unhideWhenUsed/>
    <w:rsid w:val="00611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4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5B"/>
    <w:pPr>
      <w:ind w:left="720"/>
      <w:contextualSpacing/>
    </w:pPr>
  </w:style>
  <w:style w:type="paragraph" w:styleId="BalloonText">
    <w:name w:val="Balloon Text"/>
    <w:basedOn w:val="Normal"/>
    <w:link w:val="BalloonTextChar"/>
    <w:uiPriority w:val="99"/>
    <w:semiHidden/>
    <w:unhideWhenUsed/>
    <w:rsid w:val="0039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diagramData" Target="diagrams/data2.xml"/><Relationship Id="rId22"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sz="2400">
                <a:latin typeface="Times New Roman" pitchFamily="18" charset="0"/>
                <a:cs typeface="Times New Roman" pitchFamily="18" charset="0"/>
              </a:rPr>
              <a:t>Gender</a:t>
            </a:r>
          </a:p>
        </c:rich>
      </c:tx>
      <c:layout/>
    </c:title>
    <c:plotArea>
      <c:layout/>
      <c:pieChart>
        <c:varyColors val="1"/>
        <c:ser>
          <c:idx val="0"/>
          <c:order val="0"/>
          <c:tx>
            <c:strRef>
              <c:f>Sheet1!$B$1</c:f>
              <c:strCache>
                <c:ptCount val="1"/>
                <c:pt idx="0">
                  <c:v>Sales</c:v>
                </c:pt>
              </c:strCache>
            </c:strRef>
          </c:tx>
          <c:dPt>
            <c:idx val="0"/>
            <c:explosion val="4"/>
          </c:dPt>
          <c:dPt>
            <c:idx val="1"/>
            <c:explosion val="5"/>
          </c:dPt>
          <c:cat>
            <c:strRef>
              <c:f>Sheet1!$A$2:$A$3</c:f>
              <c:strCache>
                <c:ptCount val="2"/>
                <c:pt idx="0">
                  <c:v>Female</c:v>
                </c:pt>
                <c:pt idx="1">
                  <c:v>Male</c:v>
                </c:pt>
              </c:strCache>
            </c:strRef>
          </c:cat>
          <c:val>
            <c:numRef>
              <c:f>Sheet1!$B$2:$B$3</c:f>
              <c:numCache>
                <c:formatCode>General</c:formatCode>
                <c:ptCount val="2"/>
                <c:pt idx="0">
                  <c:v>5</c:v>
                </c:pt>
                <c:pt idx="1">
                  <c:v>6</c:v>
                </c:pt>
              </c:numCache>
            </c:numRef>
          </c:val>
        </c:ser>
        <c:firstSliceAng val="0"/>
      </c:pieChart>
    </c:plotArea>
    <c:legend>
      <c:legendPos val="r"/>
      <c:layout/>
      <c:txPr>
        <a:bodyPr/>
        <a:lstStyle/>
        <a:p>
          <a:pPr>
            <a:defRPr sz="1600">
              <a:latin typeface="Times New Roman" pitchFamily="18" charset="0"/>
              <a:cs typeface="Times New Roman" pitchFamily="18" charset="0"/>
            </a:defRPr>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9"/>
  <c:chart>
    <c:title>
      <c:tx>
        <c:rich>
          <a:bodyPr/>
          <a:lstStyle/>
          <a:p>
            <a:pPr>
              <a:defRPr/>
            </a:pPr>
            <a:r>
              <a:rPr lang="en-US">
                <a:latin typeface="Times New Roman" pitchFamily="18" charset="0"/>
                <a:cs typeface="Times New Roman" pitchFamily="18" charset="0"/>
              </a:rPr>
              <a:t>Grade levels</a:t>
            </a:r>
          </a:p>
        </c:rich>
      </c:tx>
      <c:layout/>
    </c:title>
    <c:plotArea>
      <c:layout/>
      <c:pieChart>
        <c:varyColors val="1"/>
        <c:ser>
          <c:idx val="0"/>
          <c:order val="0"/>
          <c:tx>
            <c:strRef>
              <c:f>Sheet1!$B$1</c:f>
              <c:strCache>
                <c:ptCount val="1"/>
                <c:pt idx="0">
                  <c:v>Sales</c:v>
                </c:pt>
              </c:strCache>
            </c:strRef>
          </c:tx>
          <c:explosion val="12"/>
          <c:dPt>
            <c:idx val="0"/>
            <c:explosion val="0"/>
          </c:dPt>
          <c:dPt>
            <c:idx val="1"/>
            <c:explosion val="0"/>
          </c:dPt>
          <c:dPt>
            <c:idx val="2"/>
            <c:explosion val="0"/>
          </c:dPt>
          <c:dLbls>
            <c:dLbl>
              <c:idx val="0"/>
              <c:layout>
                <c:manualLayout>
                  <c:x val="-5.024510591638226E-2"/>
                  <c:y val="8.3928258967629191E-2"/>
                </c:manualLayout>
              </c:layout>
              <c:showVal val="1"/>
            </c:dLbl>
            <c:dLbl>
              <c:idx val="1"/>
              <c:layout>
                <c:manualLayout>
                  <c:x val="-7.8368355216102239E-4"/>
                  <c:y val="-9.5459142607174127E-2"/>
                </c:manualLayout>
              </c:layout>
              <c:showVal val="1"/>
            </c:dLbl>
            <c:dLbl>
              <c:idx val="2"/>
              <c:layout>
                <c:manualLayout>
                  <c:x val="4.387581804375288E-2"/>
                  <c:y val="8.3928258967629191E-2"/>
                </c:manualLayout>
              </c:layout>
              <c:showVal val="1"/>
            </c:dLbl>
            <c:delete val="1"/>
          </c:dLbls>
          <c:cat>
            <c:strRef>
              <c:f>Sheet1!$A$2:$A$4</c:f>
              <c:strCache>
                <c:ptCount val="3"/>
                <c:pt idx="0">
                  <c:v>8th</c:v>
                </c:pt>
                <c:pt idx="1">
                  <c:v>9th</c:v>
                </c:pt>
                <c:pt idx="2">
                  <c:v>11th</c:v>
                </c:pt>
              </c:strCache>
            </c:strRef>
          </c:cat>
          <c:val>
            <c:numRef>
              <c:f>Sheet1!$B$2:$B$4</c:f>
              <c:numCache>
                <c:formatCode>General</c:formatCode>
                <c:ptCount val="3"/>
                <c:pt idx="0">
                  <c:v>2</c:v>
                </c:pt>
                <c:pt idx="1">
                  <c:v>7</c:v>
                </c:pt>
                <c:pt idx="2">
                  <c:v>2</c:v>
                </c:pt>
              </c:numCache>
            </c:numRef>
          </c:val>
        </c:ser>
        <c:firstSliceAng val="0"/>
      </c:pieChart>
    </c:plotArea>
    <c:legend>
      <c:legendPos val="r"/>
      <c:layout/>
      <c:txPr>
        <a:bodyPr/>
        <a:lstStyle/>
        <a:p>
          <a:pPr>
            <a:defRPr>
              <a:latin typeface="Times New Roman" pitchFamily="18" charset="0"/>
              <a:cs typeface="Times New Roman" pitchFamily="18" charset="0"/>
            </a:defRPr>
          </a:pPr>
          <a:endParaRPr lang="en-US"/>
        </a:p>
      </c:txPr>
    </c:legend>
    <c:plotVisOnly val="1"/>
    <c:dispBlanksAs val="zero"/>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B14112-8B9C-44E2-B26E-EE43357F20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69DBEDD-4FBA-4F71-86A1-547D436FBDE2}">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itchFamily="18" charset="0"/>
              <a:cs typeface="Times New Roman" pitchFamily="18" charset="0"/>
            </a:rPr>
            <a:t>Team head</a:t>
          </a:r>
        </a:p>
      </dgm:t>
    </dgm:pt>
    <dgm:pt modelId="{26BD1FFC-4B8E-4861-9E50-DD00022E7AC2}" type="parTrans" cxnId="{F244E25F-47B9-493E-A95A-5E7EFFAECC0A}">
      <dgm:prSet/>
      <dgm:spPr/>
      <dgm:t>
        <a:bodyPr/>
        <a:lstStyle/>
        <a:p>
          <a:pPr algn="ctr"/>
          <a:endParaRPr lang="en-US"/>
        </a:p>
      </dgm:t>
    </dgm:pt>
    <dgm:pt modelId="{59E9D350-73E8-4967-8C3D-C0DCDC654F80}" type="sibTrans" cxnId="{F244E25F-47B9-493E-A95A-5E7EFFAECC0A}">
      <dgm:prSet/>
      <dgm:spPr/>
      <dgm:t>
        <a:bodyPr/>
        <a:lstStyle/>
        <a:p>
          <a:pPr algn="ctr"/>
          <a:endParaRPr lang="en-US"/>
        </a:p>
      </dgm:t>
    </dgm:pt>
    <dgm:pt modelId="{1FC0073F-6ED0-49FD-86E2-6F7293D78E0E}"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itchFamily="18" charset="0"/>
              <a:cs typeface="Times New Roman" pitchFamily="18" charset="0"/>
            </a:rPr>
            <a:t>Building head</a:t>
          </a:r>
        </a:p>
      </dgm:t>
    </dgm:pt>
    <dgm:pt modelId="{7E0CC2A2-BAE6-4FEF-932A-E65F03970982}" type="parTrans" cxnId="{27368CE7-9A39-4070-94EF-64ACF40838F4}">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0AB6A1F0-9D7F-478A-AD31-E56776B95DA2}" type="sibTrans" cxnId="{27368CE7-9A39-4070-94EF-64ACF40838F4}">
      <dgm:prSet/>
      <dgm:spPr/>
      <dgm:t>
        <a:bodyPr/>
        <a:lstStyle/>
        <a:p>
          <a:pPr algn="ctr"/>
          <a:endParaRPr lang="en-US"/>
        </a:p>
      </dgm:t>
    </dgm:pt>
    <dgm:pt modelId="{A74D8BB2-C8A5-4ED6-8D5C-61DA02FAA233}"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itchFamily="18" charset="0"/>
              <a:cs typeface="Times New Roman" pitchFamily="18" charset="0"/>
            </a:rPr>
            <a:t>Coding head</a:t>
          </a:r>
        </a:p>
      </dgm:t>
    </dgm:pt>
    <dgm:pt modelId="{FB537F40-2356-43D9-855E-6C97E9DD47B7}" type="parTrans" cxnId="{8C10B5DE-9638-4835-85E2-C7ECA4A938D2}">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B9462C65-F228-42FD-8B55-93EC4D8B8875}" type="sibTrans" cxnId="{8C10B5DE-9638-4835-85E2-C7ECA4A938D2}">
      <dgm:prSet/>
      <dgm:spPr/>
      <dgm:t>
        <a:bodyPr/>
        <a:lstStyle/>
        <a:p>
          <a:pPr algn="ctr"/>
          <a:endParaRPr lang="en-US"/>
        </a:p>
      </dgm:t>
    </dgm:pt>
    <dgm:pt modelId="{F1154F36-59EB-4BA3-9080-A0E92389FC2A}"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itchFamily="18" charset="0"/>
              <a:cs typeface="Times New Roman" pitchFamily="18" charset="0"/>
            </a:rPr>
            <a:t>Building team</a:t>
          </a:r>
        </a:p>
      </dgm:t>
    </dgm:pt>
    <dgm:pt modelId="{AC187AC2-845F-4925-9265-EE9B6979C722}" type="parTrans" cxnId="{EE7C45E1-4B92-4DBE-B76D-846AC9BDB0BA}">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FC449E2B-8644-4634-BC3C-D34965823496}" type="sibTrans" cxnId="{EE7C45E1-4B92-4DBE-B76D-846AC9BDB0BA}">
      <dgm:prSet/>
      <dgm:spPr/>
      <dgm:t>
        <a:bodyPr/>
        <a:lstStyle/>
        <a:p>
          <a:pPr algn="ctr"/>
          <a:endParaRPr lang="en-US"/>
        </a:p>
      </dgm:t>
    </dgm:pt>
    <dgm:pt modelId="{BF91E210-9878-483C-92E8-0DE81BB0FF58}"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itchFamily="18" charset="0"/>
              <a:cs typeface="Times New Roman" pitchFamily="18" charset="0"/>
            </a:rPr>
            <a:t>Coding team</a:t>
          </a:r>
        </a:p>
      </dgm:t>
    </dgm:pt>
    <dgm:pt modelId="{96BC7A41-7DD8-41C5-9E39-46EAA5FF120C}" type="parTrans" cxnId="{4DC54BB7-2A48-4DF0-A93E-A7B2473B22AB}">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1E6D665F-C981-4B79-A92E-D6CE0DE4F4EE}" type="sibTrans" cxnId="{4DC54BB7-2A48-4DF0-A93E-A7B2473B22AB}">
      <dgm:prSet/>
      <dgm:spPr/>
      <dgm:t>
        <a:bodyPr/>
        <a:lstStyle/>
        <a:p>
          <a:pPr algn="ctr"/>
          <a:endParaRPr lang="en-US"/>
        </a:p>
      </dgm:t>
    </dgm:pt>
    <dgm:pt modelId="{4676F22E-6462-4182-AAC2-4272C2034EDE}" type="pres">
      <dgm:prSet presAssocID="{5BB14112-8B9C-44E2-B26E-EE43357F20EF}" presName="hierChild1" presStyleCnt="0">
        <dgm:presLayoutVars>
          <dgm:orgChart val="1"/>
          <dgm:chPref val="1"/>
          <dgm:dir/>
          <dgm:animOne val="branch"/>
          <dgm:animLvl val="lvl"/>
          <dgm:resizeHandles/>
        </dgm:presLayoutVars>
      </dgm:prSet>
      <dgm:spPr/>
      <dgm:t>
        <a:bodyPr/>
        <a:lstStyle/>
        <a:p>
          <a:endParaRPr lang="en-US"/>
        </a:p>
      </dgm:t>
    </dgm:pt>
    <dgm:pt modelId="{E667D5AD-6BE1-4B98-ADCD-CF43032592F5}" type="pres">
      <dgm:prSet presAssocID="{369DBEDD-4FBA-4F71-86A1-547D436FBDE2}" presName="hierRoot1" presStyleCnt="0">
        <dgm:presLayoutVars>
          <dgm:hierBranch val="init"/>
        </dgm:presLayoutVars>
      </dgm:prSet>
      <dgm:spPr/>
    </dgm:pt>
    <dgm:pt modelId="{5F633837-4D96-4719-BE51-7B25BF318D9E}" type="pres">
      <dgm:prSet presAssocID="{369DBEDD-4FBA-4F71-86A1-547D436FBDE2}" presName="rootComposite1" presStyleCnt="0"/>
      <dgm:spPr/>
    </dgm:pt>
    <dgm:pt modelId="{0F91CDBE-4538-4DC6-BE32-44F82A1F4997}" type="pres">
      <dgm:prSet presAssocID="{369DBEDD-4FBA-4F71-86A1-547D436FBDE2}" presName="rootText1" presStyleLbl="node0" presStyleIdx="0" presStyleCnt="1" custLinFactNeighborX="7252" custLinFactNeighborY="-171">
        <dgm:presLayoutVars>
          <dgm:chPref val="3"/>
        </dgm:presLayoutVars>
      </dgm:prSet>
      <dgm:spPr/>
      <dgm:t>
        <a:bodyPr/>
        <a:lstStyle/>
        <a:p>
          <a:endParaRPr lang="en-US"/>
        </a:p>
      </dgm:t>
    </dgm:pt>
    <dgm:pt modelId="{4C0AAACF-324E-4DD6-8FAC-452D69CE808B}" type="pres">
      <dgm:prSet presAssocID="{369DBEDD-4FBA-4F71-86A1-547D436FBDE2}" presName="rootConnector1" presStyleLbl="node1" presStyleIdx="0" presStyleCnt="0"/>
      <dgm:spPr/>
      <dgm:t>
        <a:bodyPr/>
        <a:lstStyle/>
        <a:p>
          <a:endParaRPr lang="en-US"/>
        </a:p>
      </dgm:t>
    </dgm:pt>
    <dgm:pt modelId="{9CBF3F94-53AA-4A77-A27A-B95716D31A94}" type="pres">
      <dgm:prSet presAssocID="{369DBEDD-4FBA-4F71-86A1-547D436FBDE2}" presName="hierChild2" presStyleCnt="0"/>
      <dgm:spPr/>
    </dgm:pt>
    <dgm:pt modelId="{B134B635-BE78-4F51-B6DF-C0329EEF42F0}" type="pres">
      <dgm:prSet presAssocID="{369DBEDD-4FBA-4F71-86A1-547D436FBDE2}" presName="hierChild3" presStyleCnt="0"/>
      <dgm:spPr/>
    </dgm:pt>
    <dgm:pt modelId="{5D48EE0E-1863-4ACA-8744-355BBEA3F742}" type="pres">
      <dgm:prSet presAssocID="{7E0CC2A2-BAE6-4FEF-932A-E65F03970982}" presName="Name111" presStyleLbl="parChTrans1D2" presStyleIdx="0" presStyleCnt="2"/>
      <dgm:spPr/>
      <dgm:t>
        <a:bodyPr/>
        <a:lstStyle/>
        <a:p>
          <a:endParaRPr lang="en-US"/>
        </a:p>
      </dgm:t>
    </dgm:pt>
    <dgm:pt modelId="{2FCFC602-FE76-4360-B836-79FDB42F999F}" type="pres">
      <dgm:prSet presAssocID="{1FC0073F-6ED0-49FD-86E2-6F7293D78E0E}" presName="hierRoot3" presStyleCnt="0">
        <dgm:presLayoutVars>
          <dgm:hierBranch val="init"/>
        </dgm:presLayoutVars>
      </dgm:prSet>
      <dgm:spPr/>
    </dgm:pt>
    <dgm:pt modelId="{4555DE1D-077A-470E-8F69-ACAC6309DDFD}" type="pres">
      <dgm:prSet presAssocID="{1FC0073F-6ED0-49FD-86E2-6F7293D78E0E}" presName="rootComposite3" presStyleCnt="0"/>
      <dgm:spPr/>
    </dgm:pt>
    <dgm:pt modelId="{09997FF1-F4F7-47CC-BC68-65EEE9148AB3}" type="pres">
      <dgm:prSet presAssocID="{1FC0073F-6ED0-49FD-86E2-6F7293D78E0E}" presName="rootText3" presStyleLbl="asst1" presStyleIdx="0" presStyleCnt="4">
        <dgm:presLayoutVars>
          <dgm:chPref val="3"/>
        </dgm:presLayoutVars>
      </dgm:prSet>
      <dgm:spPr/>
      <dgm:t>
        <a:bodyPr/>
        <a:lstStyle/>
        <a:p>
          <a:endParaRPr lang="en-US"/>
        </a:p>
      </dgm:t>
    </dgm:pt>
    <dgm:pt modelId="{90187DEC-E596-473C-A66B-2E22BDCA8E71}" type="pres">
      <dgm:prSet presAssocID="{1FC0073F-6ED0-49FD-86E2-6F7293D78E0E}" presName="rootConnector3" presStyleLbl="asst1" presStyleIdx="0" presStyleCnt="4"/>
      <dgm:spPr/>
      <dgm:t>
        <a:bodyPr/>
        <a:lstStyle/>
        <a:p>
          <a:endParaRPr lang="en-US"/>
        </a:p>
      </dgm:t>
    </dgm:pt>
    <dgm:pt modelId="{100B023C-A698-4FE4-98CD-FA8F892CE221}" type="pres">
      <dgm:prSet presAssocID="{1FC0073F-6ED0-49FD-86E2-6F7293D78E0E}" presName="hierChild6" presStyleCnt="0"/>
      <dgm:spPr/>
    </dgm:pt>
    <dgm:pt modelId="{D4C9AFE4-C63E-4F0A-830C-0E67CD037AC7}" type="pres">
      <dgm:prSet presAssocID="{1FC0073F-6ED0-49FD-86E2-6F7293D78E0E}" presName="hierChild7" presStyleCnt="0"/>
      <dgm:spPr/>
    </dgm:pt>
    <dgm:pt modelId="{2B694594-1D62-4652-83C6-1A9D6E8FEFDC}" type="pres">
      <dgm:prSet presAssocID="{AC187AC2-845F-4925-9265-EE9B6979C722}" presName="Name111" presStyleLbl="parChTrans1D3" presStyleIdx="0" presStyleCnt="2"/>
      <dgm:spPr/>
      <dgm:t>
        <a:bodyPr/>
        <a:lstStyle/>
        <a:p>
          <a:endParaRPr lang="en-US"/>
        </a:p>
      </dgm:t>
    </dgm:pt>
    <dgm:pt modelId="{C37E0711-CF8F-4856-87E2-98C45613FA8A}" type="pres">
      <dgm:prSet presAssocID="{F1154F36-59EB-4BA3-9080-A0E92389FC2A}" presName="hierRoot3" presStyleCnt="0">
        <dgm:presLayoutVars>
          <dgm:hierBranch val="init"/>
        </dgm:presLayoutVars>
      </dgm:prSet>
      <dgm:spPr/>
    </dgm:pt>
    <dgm:pt modelId="{8606F318-4582-436D-BE6C-964C190A80CC}" type="pres">
      <dgm:prSet presAssocID="{F1154F36-59EB-4BA3-9080-A0E92389FC2A}" presName="rootComposite3" presStyleCnt="0"/>
      <dgm:spPr/>
    </dgm:pt>
    <dgm:pt modelId="{8EF5C942-0503-42FF-ABE0-D1AE7086E057}" type="pres">
      <dgm:prSet presAssocID="{F1154F36-59EB-4BA3-9080-A0E92389FC2A}" presName="rootText3" presStyleLbl="asst1" presStyleIdx="1" presStyleCnt="4">
        <dgm:presLayoutVars>
          <dgm:chPref val="3"/>
        </dgm:presLayoutVars>
      </dgm:prSet>
      <dgm:spPr/>
      <dgm:t>
        <a:bodyPr/>
        <a:lstStyle/>
        <a:p>
          <a:endParaRPr lang="en-US"/>
        </a:p>
      </dgm:t>
    </dgm:pt>
    <dgm:pt modelId="{11799031-6B39-4326-A6A0-A07DAF750838}" type="pres">
      <dgm:prSet presAssocID="{F1154F36-59EB-4BA3-9080-A0E92389FC2A}" presName="rootConnector3" presStyleLbl="asst1" presStyleIdx="1" presStyleCnt="4"/>
      <dgm:spPr/>
      <dgm:t>
        <a:bodyPr/>
        <a:lstStyle/>
        <a:p>
          <a:endParaRPr lang="en-US"/>
        </a:p>
      </dgm:t>
    </dgm:pt>
    <dgm:pt modelId="{1AC35D5D-76C2-46A6-99B0-970989F72D42}" type="pres">
      <dgm:prSet presAssocID="{F1154F36-59EB-4BA3-9080-A0E92389FC2A}" presName="hierChild6" presStyleCnt="0"/>
      <dgm:spPr/>
    </dgm:pt>
    <dgm:pt modelId="{E962EAC0-F699-490F-8BE2-40B8B7A54C36}" type="pres">
      <dgm:prSet presAssocID="{F1154F36-59EB-4BA3-9080-A0E92389FC2A}" presName="hierChild7" presStyleCnt="0"/>
      <dgm:spPr/>
    </dgm:pt>
    <dgm:pt modelId="{D7E2419C-385F-45BD-8446-9FDA33E4E67B}" type="pres">
      <dgm:prSet presAssocID="{FB537F40-2356-43D9-855E-6C97E9DD47B7}" presName="Name111" presStyleLbl="parChTrans1D2" presStyleIdx="1" presStyleCnt="2"/>
      <dgm:spPr/>
      <dgm:t>
        <a:bodyPr/>
        <a:lstStyle/>
        <a:p>
          <a:endParaRPr lang="en-US"/>
        </a:p>
      </dgm:t>
    </dgm:pt>
    <dgm:pt modelId="{6B57A18B-4648-4059-8E24-CDB8CDF068CC}" type="pres">
      <dgm:prSet presAssocID="{A74D8BB2-C8A5-4ED6-8D5C-61DA02FAA233}" presName="hierRoot3" presStyleCnt="0">
        <dgm:presLayoutVars>
          <dgm:hierBranch val="init"/>
        </dgm:presLayoutVars>
      </dgm:prSet>
      <dgm:spPr/>
    </dgm:pt>
    <dgm:pt modelId="{751FBF65-B3E8-4CB4-9819-FCB95C9F864B}" type="pres">
      <dgm:prSet presAssocID="{A74D8BB2-C8A5-4ED6-8D5C-61DA02FAA233}" presName="rootComposite3" presStyleCnt="0"/>
      <dgm:spPr/>
    </dgm:pt>
    <dgm:pt modelId="{7B6E4A7C-5B77-4D2D-BFB0-8CEBA20B1AD7}" type="pres">
      <dgm:prSet presAssocID="{A74D8BB2-C8A5-4ED6-8D5C-61DA02FAA233}" presName="rootText3" presStyleLbl="asst1" presStyleIdx="2" presStyleCnt="4" custScaleX="99829" custLinFactNeighborX="-45713" custLinFactNeighborY="-1">
        <dgm:presLayoutVars>
          <dgm:chPref val="3"/>
        </dgm:presLayoutVars>
      </dgm:prSet>
      <dgm:spPr/>
      <dgm:t>
        <a:bodyPr/>
        <a:lstStyle/>
        <a:p>
          <a:endParaRPr lang="en-US"/>
        </a:p>
      </dgm:t>
    </dgm:pt>
    <dgm:pt modelId="{F20050AD-0792-4471-96AA-D0F6FCB5A4A7}" type="pres">
      <dgm:prSet presAssocID="{A74D8BB2-C8A5-4ED6-8D5C-61DA02FAA233}" presName="rootConnector3" presStyleLbl="asst1" presStyleIdx="2" presStyleCnt="4"/>
      <dgm:spPr/>
      <dgm:t>
        <a:bodyPr/>
        <a:lstStyle/>
        <a:p>
          <a:endParaRPr lang="en-US"/>
        </a:p>
      </dgm:t>
    </dgm:pt>
    <dgm:pt modelId="{ADF9EC9F-2A6D-467D-93DD-B1DE6B36BFFE}" type="pres">
      <dgm:prSet presAssocID="{A74D8BB2-C8A5-4ED6-8D5C-61DA02FAA233}" presName="hierChild6" presStyleCnt="0"/>
      <dgm:spPr/>
    </dgm:pt>
    <dgm:pt modelId="{ED97FCE9-04BD-4431-AB28-1A24FE3E3440}" type="pres">
      <dgm:prSet presAssocID="{A74D8BB2-C8A5-4ED6-8D5C-61DA02FAA233}" presName="hierChild7" presStyleCnt="0"/>
      <dgm:spPr/>
    </dgm:pt>
    <dgm:pt modelId="{FCF3726D-2D6B-4683-88E7-B3EB6663EB05}" type="pres">
      <dgm:prSet presAssocID="{96BC7A41-7DD8-41C5-9E39-46EAA5FF120C}" presName="Name111" presStyleLbl="parChTrans1D3" presStyleIdx="1" presStyleCnt="2"/>
      <dgm:spPr/>
      <dgm:t>
        <a:bodyPr/>
        <a:lstStyle/>
        <a:p>
          <a:endParaRPr lang="en-US"/>
        </a:p>
      </dgm:t>
    </dgm:pt>
    <dgm:pt modelId="{75698160-A30D-437B-8F40-133EE783AD06}" type="pres">
      <dgm:prSet presAssocID="{BF91E210-9878-483C-92E8-0DE81BB0FF58}" presName="hierRoot3" presStyleCnt="0">
        <dgm:presLayoutVars>
          <dgm:hierBranch val="init"/>
        </dgm:presLayoutVars>
      </dgm:prSet>
      <dgm:spPr/>
    </dgm:pt>
    <dgm:pt modelId="{01351065-5171-4BD1-81A5-0F310EA3C42D}" type="pres">
      <dgm:prSet presAssocID="{BF91E210-9878-483C-92E8-0DE81BB0FF58}" presName="rootComposite3" presStyleCnt="0"/>
      <dgm:spPr/>
    </dgm:pt>
    <dgm:pt modelId="{B229DC5D-9BCF-4FAB-BD0F-6B87D23FB52F}" type="pres">
      <dgm:prSet presAssocID="{BF91E210-9878-483C-92E8-0DE81BB0FF58}" presName="rootText3" presStyleLbl="asst1" presStyleIdx="3" presStyleCnt="4" custLinFactNeighborX="95459" custLinFactNeighborY="-6454">
        <dgm:presLayoutVars>
          <dgm:chPref val="3"/>
        </dgm:presLayoutVars>
      </dgm:prSet>
      <dgm:spPr/>
      <dgm:t>
        <a:bodyPr/>
        <a:lstStyle/>
        <a:p>
          <a:endParaRPr lang="en-US"/>
        </a:p>
      </dgm:t>
    </dgm:pt>
    <dgm:pt modelId="{445E0604-944C-4696-9C56-08509C29EF04}" type="pres">
      <dgm:prSet presAssocID="{BF91E210-9878-483C-92E8-0DE81BB0FF58}" presName="rootConnector3" presStyleLbl="asst1" presStyleIdx="3" presStyleCnt="4"/>
      <dgm:spPr/>
      <dgm:t>
        <a:bodyPr/>
        <a:lstStyle/>
        <a:p>
          <a:endParaRPr lang="en-US"/>
        </a:p>
      </dgm:t>
    </dgm:pt>
    <dgm:pt modelId="{A1CADD28-4E19-42C0-88E6-4BDBE68BAD1C}" type="pres">
      <dgm:prSet presAssocID="{BF91E210-9878-483C-92E8-0DE81BB0FF58}" presName="hierChild6" presStyleCnt="0"/>
      <dgm:spPr/>
    </dgm:pt>
    <dgm:pt modelId="{7064DE2E-F764-4CD4-9878-305129545C27}" type="pres">
      <dgm:prSet presAssocID="{BF91E210-9878-483C-92E8-0DE81BB0FF58}" presName="hierChild7" presStyleCnt="0"/>
      <dgm:spPr/>
    </dgm:pt>
  </dgm:ptLst>
  <dgm:cxnLst>
    <dgm:cxn modelId="{382591E2-E619-4E4E-A06A-92763C2C9F87}" type="presOf" srcId="{F1154F36-59EB-4BA3-9080-A0E92389FC2A}" destId="{11799031-6B39-4326-A6A0-A07DAF750838}" srcOrd="1" destOrd="0" presId="urn:microsoft.com/office/officeart/2005/8/layout/orgChart1"/>
    <dgm:cxn modelId="{EE7C45E1-4B92-4DBE-B76D-846AC9BDB0BA}" srcId="{1FC0073F-6ED0-49FD-86E2-6F7293D78E0E}" destId="{F1154F36-59EB-4BA3-9080-A0E92389FC2A}" srcOrd="0" destOrd="0" parTransId="{AC187AC2-845F-4925-9265-EE9B6979C722}" sibTransId="{FC449E2B-8644-4634-BC3C-D34965823496}"/>
    <dgm:cxn modelId="{5D237151-D9D0-483B-9621-2B2521A2EA22}" type="presOf" srcId="{FB537F40-2356-43D9-855E-6C97E9DD47B7}" destId="{D7E2419C-385F-45BD-8446-9FDA33E4E67B}" srcOrd="0" destOrd="0" presId="urn:microsoft.com/office/officeart/2005/8/layout/orgChart1"/>
    <dgm:cxn modelId="{C1C2337C-5066-4EFD-9F12-7889962BD7E3}" type="presOf" srcId="{369DBEDD-4FBA-4F71-86A1-547D436FBDE2}" destId="{0F91CDBE-4538-4DC6-BE32-44F82A1F4997}" srcOrd="0" destOrd="0" presId="urn:microsoft.com/office/officeart/2005/8/layout/orgChart1"/>
    <dgm:cxn modelId="{9462186D-87E6-4F5F-AF7D-59C8DBE4F3B3}" type="presOf" srcId="{AC187AC2-845F-4925-9265-EE9B6979C722}" destId="{2B694594-1D62-4652-83C6-1A9D6E8FEFDC}" srcOrd="0" destOrd="0" presId="urn:microsoft.com/office/officeart/2005/8/layout/orgChart1"/>
    <dgm:cxn modelId="{092E2A30-C921-446D-84D8-E3000A6D0067}" type="presOf" srcId="{1FC0073F-6ED0-49FD-86E2-6F7293D78E0E}" destId="{09997FF1-F4F7-47CC-BC68-65EEE9148AB3}" srcOrd="0" destOrd="0" presId="urn:microsoft.com/office/officeart/2005/8/layout/orgChart1"/>
    <dgm:cxn modelId="{56EAC3A1-46E4-4B41-A833-3353097F8031}" type="presOf" srcId="{F1154F36-59EB-4BA3-9080-A0E92389FC2A}" destId="{8EF5C942-0503-42FF-ABE0-D1AE7086E057}" srcOrd="0" destOrd="0" presId="urn:microsoft.com/office/officeart/2005/8/layout/orgChart1"/>
    <dgm:cxn modelId="{25F25B75-ABE5-4E93-AD45-978E17604C15}" type="presOf" srcId="{369DBEDD-4FBA-4F71-86A1-547D436FBDE2}" destId="{4C0AAACF-324E-4DD6-8FAC-452D69CE808B}" srcOrd="1" destOrd="0" presId="urn:microsoft.com/office/officeart/2005/8/layout/orgChart1"/>
    <dgm:cxn modelId="{D661DC52-75EB-4DB4-AD67-43426837C68B}" type="presOf" srcId="{BF91E210-9878-483C-92E8-0DE81BB0FF58}" destId="{445E0604-944C-4696-9C56-08509C29EF04}" srcOrd="1" destOrd="0" presId="urn:microsoft.com/office/officeart/2005/8/layout/orgChart1"/>
    <dgm:cxn modelId="{E8EF612A-9154-4E67-AEBB-28B651B171B9}" type="presOf" srcId="{7E0CC2A2-BAE6-4FEF-932A-E65F03970982}" destId="{5D48EE0E-1863-4ACA-8744-355BBEA3F742}" srcOrd="0" destOrd="0" presId="urn:microsoft.com/office/officeart/2005/8/layout/orgChart1"/>
    <dgm:cxn modelId="{27368CE7-9A39-4070-94EF-64ACF40838F4}" srcId="{369DBEDD-4FBA-4F71-86A1-547D436FBDE2}" destId="{1FC0073F-6ED0-49FD-86E2-6F7293D78E0E}" srcOrd="0" destOrd="0" parTransId="{7E0CC2A2-BAE6-4FEF-932A-E65F03970982}" sibTransId="{0AB6A1F0-9D7F-478A-AD31-E56776B95DA2}"/>
    <dgm:cxn modelId="{8C10B5DE-9638-4835-85E2-C7ECA4A938D2}" srcId="{369DBEDD-4FBA-4F71-86A1-547D436FBDE2}" destId="{A74D8BB2-C8A5-4ED6-8D5C-61DA02FAA233}" srcOrd="1" destOrd="0" parTransId="{FB537F40-2356-43D9-855E-6C97E9DD47B7}" sibTransId="{B9462C65-F228-42FD-8B55-93EC4D8B8875}"/>
    <dgm:cxn modelId="{A24547DB-F22F-4EBA-A17B-150C50CA79F7}" type="presOf" srcId="{1FC0073F-6ED0-49FD-86E2-6F7293D78E0E}" destId="{90187DEC-E596-473C-A66B-2E22BDCA8E71}" srcOrd="1" destOrd="0" presId="urn:microsoft.com/office/officeart/2005/8/layout/orgChart1"/>
    <dgm:cxn modelId="{FD034398-8B1F-4EF1-AF3B-A9ACDDDB0493}" type="presOf" srcId="{5BB14112-8B9C-44E2-B26E-EE43357F20EF}" destId="{4676F22E-6462-4182-AAC2-4272C2034EDE}" srcOrd="0" destOrd="0" presId="urn:microsoft.com/office/officeart/2005/8/layout/orgChart1"/>
    <dgm:cxn modelId="{4DC54BB7-2A48-4DF0-A93E-A7B2473B22AB}" srcId="{A74D8BB2-C8A5-4ED6-8D5C-61DA02FAA233}" destId="{BF91E210-9878-483C-92E8-0DE81BB0FF58}" srcOrd="0" destOrd="0" parTransId="{96BC7A41-7DD8-41C5-9E39-46EAA5FF120C}" sibTransId="{1E6D665F-C981-4B79-A92E-D6CE0DE4F4EE}"/>
    <dgm:cxn modelId="{C163D7BF-6F8B-40FB-B7A2-B546F7DACA85}" type="presOf" srcId="{A74D8BB2-C8A5-4ED6-8D5C-61DA02FAA233}" destId="{F20050AD-0792-4471-96AA-D0F6FCB5A4A7}" srcOrd="1" destOrd="0" presId="urn:microsoft.com/office/officeart/2005/8/layout/orgChart1"/>
    <dgm:cxn modelId="{F244E25F-47B9-493E-A95A-5E7EFFAECC0A}" srcId="{5BB14112-8B9C-44E2-B26E-EE43357F20EF}" destId="{369DBEDD-4FBA-4F71-86A1-547D436FBDE2}" srcOrd="0" destOrd="0" parTransId="{26BD1FFC-4B8E-4861-9E50-DD00022E7AC2}" sibTransId="{59E9D350-73E8-4967-8C3D-C0DCDC654F80}"/>
    <dgm:cxn modelId="{377A0255-6275-486D-B645-32BCEB6700F2}" type="presOf" srcId="{96BC7A41-7DD8-41C5-9E39-46EAA5FF120C}" destId="{FCF3726D-2D6B-4683-88E7-B3EB6663EB05}" srcOrd="0" destOrd="0" presId="urn:microsoft.com/office/officeart/2005/8/layout/orgChart1"/>
    <dgm:cxn modelId="{B82DEA8B-88A6-4565-A56C-91B643DC26C0}" type="presOf" srcId="{BF91E210-9878-483C-92E8-0DE81BB0FF58}" destId="{B229DC5D-9BCF-4FAB-BD0F-6B87D23FB52F}" srcOrd="0" destOrd="0" presId="urn:microsoft.com/office/officeart/2005/8/layout/orgChart1"/>
    <dgm:cxn modelId="{07B95F52-E91C-4DD5-ABF4-999D0E6970BD}" type="presOf" srcId="{A74D8BB2-C8A5-4ED6-8D5C-61DA02FAA233}" destId="{7B6E4A7C-5B77-4D2D-BFB0-8CEBA20B1AD7}" srcOrd="0" destOrd="0" presId="urn:microsoft.com/office/officeart/2005/8/layout/orgChart1"/>
    <dgm:cxn modelId="{D6FE8969-4667-4EBA-8790-BB8E9AC22F8F}" type="presParOf" srcId="{4676F22E-6462-4182-AAC2-4272C2034EDE}" destId="{E667D5AD-6BE1-4B98-ADCD-CF43032592F5}" srcOrd="0" destOrd="0" presId="urn:microsoft.com/office/officeart/2005/8/layout/orgChart1"/>
    <dgm:cxn modelId="{A9C999A2-590E-43D7-B45C-A4C19B46274D}" type="presParOf" srcId="{E667D5AD-6BE1-4B98-ADCD-CF43032592F5}" destId="{5F633837-4D96-4719-BE51-7B25BF318D9E}" srcOrd="0" destOrd="0" presId="urn:microsoft.com/office/officeart/2005/8/layout/orgChart1"/>
    <dgm:cxn modelId="{D5965712-5BE8-4974-B415-A9AC41A7F4D6}" type="presParOf" srcId="{5F633837-4D96-4719-BE51-7B25BF318D9E}" destId="{0F91CDBE-4538-4DC6-BE32-44F82A1F4997}" srcOrd="0" destOrd="0" presId="urn:microsoft.com/office/officeart/2005/8/layout/orgChart1"/>
    <dgm:cxn modelId="{51040A66-CBF9-4E2C-B137-980273F74D1F}" type="presParOf" srcId="{5F633837-4D96-4719-BE51-7B25BF318D9E}" destId="{4C0AAACF-324E-4DD6-8FAC-452D69CE808B}" srcOrd="1" destOrd="0" presId="urn:microsoft.com/office/officeart/2005/8/layout/orgChart1"/>
    <dgm:cxn modelId="{903D6CD4-76B1-4C32-A3BD-786877D68336}" type="presParOf" srcId="{E667D5AD-6BE1-4B98-ADCD-CF43032592F5}" destId="{9CBF3F94-53AA-4A77-A27A-B95716D31A94}" srcOrd="1" destOrd="0" presId="urn:microsoft.com/office/officeart/2005/8/layout/orgChart1"/>
    <dgm:cxn modelId="{B13E3DB9-5AE7-4612-B8EE-0B6D0A35DAA7}" type="presParOf" srcId="{E667D5AD-6BE1-4B98-ADCD-CF43032592F5}" destId="{B134B635-BE78-4F51-B6DF-C0329EEF42F0}" srcOrd="2" destOrd="0" presId="urn:microsoft.com/office/officeart/2005/8/layout/orgChart1"/>
    <dgm:cxn modelId="{D7A311BB-DC62-40EA-B583-7F03A2A8A4CE}" type="presParOf" srcId="{B134B635-BE78-4F51-B6DF-C0329EEF42F0}" destId="{5D48EE0E-1863-4ACA-8744-355BBEA3F742}" srcOrd="0" destOrd="0" presId="urn:microsoft.com/office/officeart/2005/8/layout/orgChart1"/>
    <dgm:cxn modelId="{95943FBE-348C-4785-8353-12939424A691}" type="presParOf" srcId="{B134B635-BE78-4F51-B6DF-C0329EEF42F0}" destId="{2FCFC602-FE76-4360-B836-79FDB42F999F}" srcOrd="1" destOrd="0" presId="urn:microsoft.com/office/officeart/2005/8/layout/orgChart1"/>
    <dgm:cxn modelId="{3F78A89A-FDEE-47E8-AB5E-A163CB6F9BEE}" type="presParOf" srcId="{2FCFC602-FE76-4360-B836-79FDB42F999F}" destId="{4555DE1D-077A-470E-8F69-ACAC6309DDFD}" srcOrd="0" destOrd="0" presId="urn:microsoft.com/office/officeart/2005/8/layout/orgChart1"/>
    <dgm:cxn modelId="{B60D2315-2FEE-4687-A809-D83C8DDCA7CD}" type="presParOf" srcId="{4555DE1D-077A-470E-8F69-ACAC6309DDFD}" destId="{09997FF1-F4F7-47CC-BC68-65EEE9148AB3}" srcOrd="0" destOrd="0" presId="urn:microsoft.com/office/officeart/2005/8/layout/orgChart1"/>
    <dgm:cxn modelId="{F20D5BC3-7E56-406E-ACED-49BE63A694E6}" type="presParOf" srcId="{4555DE1D-077A-470E-8F69-ACAC6309DDFD}" destId="{90187DEC-E596-473C-A66B-2E22BDCA8E71}" srcOrd="1" destOrd="0" presId="urn:microsoft.com/office/officeart/2005/8/layout/orgChart1"/>
    <dgm:cxn modelId="{FFC85180-DDC1-4DB5-AC41-A5CC77197C82}" type="presParOf" srcId="{2FCFC602-FE76-4360-B836-79FDB42F999F}" destId="{100B023C-A698-4FE4-98CD-FA8F892CE221}" srcOrd="1" destOrd="0" presId="urn:microsoft.com/office/officeart/2005/8/layout/orgChart1"/>
    <dgm:cxn modelId="{4B0C1385-CC95-4AC6-A20F-2BE387D94CAC}" type="presParOf" srcId="{2FCFC602-FE76-4360-B836-79FDB42F999F}" destId="{D4C9AFE4-C63E-4F0A-830C-0E67CD037AC7}" srcOrd="2" destOrd="0" presId="urn:microsoft.com/office/officeart/2005/8/layout/orgChart1"/>
    <dgm:cxn modelId="{55B20B42-33BF-4A5C-A3D3-B73AF23646D2}" type="presParOf" srcId="{D4C9AFE4-C63E-4F0A-830C-0E67CD037AC7}" destId="{2B694594-1D62-4652-83C6-1A9D6E8FEFDC}" srcOrd="0" destOrd="0" presId="urn:microsoft.com/office/officeart/2005/8/layout/orgChart1"/>
    <dgm:cxn modelId="{EDDB69CB-EBC6-431C-A1F2-B661133E530E}" type="presParOf" srcId="{D4C9AFE4-C63E-4F0A-830C-0E67CD037AC7}" destId="{C37E0711-CF8F-4856-87E2-98C45613FA8A}" srcOrd="1" destOrd="0" presId="urn:microsoft.com/office/officeart/2005/8/layout/orgChart1"/>
    <dgm:cxn modelId="{7A593984-BF49-4054-9805-7506120AFC08}" type="presParOf" srcId="{C37E0711-CF8F-4856-87E2-98C45613FA8A}" destId="{8606F318-4582-436D-BE6C-964C190A80CC}" srcOrd="0" destOrd="0" presId="urn:microsoft.com/office/officeart/2005/8/layout/orgChart1"/>
    <dgm:cxn modelId="{70542074-ACA1-40D4-95EA-CB3AF3A67802}" type="presParOf" srcId="{8606F318-4582-436D-BE6C-964C190A80CC}" destId="{8EF5C942-0503-42FF-ABE0-D1AE7086E057}" srcOrd="0" destOrd="0" presId="urn:microsoft.com/office/officeart/2005/8/layout/orgChart1"/>
    <dgm:cxn modelId="{7B4A9CC8-4E5C-4FEA-A87C-92D6B52A2D8F}" type="presParOf" srcId="{8606F318-4582-436D-BE6C-964C190A80CC}" destId="{11799031-6B39-4326-A6A0-A07DAF750838}" srcOrd="1" destOrd="0" presId="urn:microsoft.com/office/officeart/2005/8/layout/orgChart1"/>
    <dgm:cxn modelId="{526D08EE-FA80-4A5B-9B84-BD556848F06F}" type="presParOf" srcId="{C37E0711-CF8F-4856-87E2-98C45613FA8A}" destId="{1AC35D5D-76C2-46A6-99B0-970989F72D42}" srcOrd="1" destOrd="0" presId="urn:microsoft.com/office/officeart/2005/8/layout/orgChart1"/>
    <dgm:cxn modelId="{5A6C0F8B-A23A-4CA5-BC11-8A49D8196AEF}" type="presParOf" srcId="{C37E0711-CF8F-4856-87E2-98C45613FA8A}" destId="{E962EAC0-F699-490F-8BE2-40B8B7A54C36}" srcOrd="2" destOrd="0" presId="urn:microsoft.com/office/officeart/2005/8/layout/orgChart1"/>
    <dgm:cxn modelId="{37813697-2C4D-4A2D-8B45-72EA82C584A3}" type="presParOf" srcId="{B134B635-BE78-4F51-B6DF-C0329EEF42F0}" destId="{D7E2419C-385F-45BD-8446-9FDA33E4E67B}" srcOrd="2" destOrd="0" presId="urn:microsoft.com/office/officeart/2005/8/layout/orgChart1"/>
    <dgm:cxn modelId="{8BF25DD4-ED69-48B0-8D43-E4B6CE973A8F}" type="presParOf" srcId="{B134B635-BE78-4F51-B6DF-C0329EEF42F0}" destId="{6B57A18B-4648-4059-8E24-CDB8CDF068CC}" srcOrd="3" destOrd="0" presId="urn:microsoft.com/office/officeart/2005/8/layout/orgChart1"/>
    <dgm:cxn modelId="{88E98819-D834-45E6-A014-358E1307D18B}" type="presParOf" srcId="{6B57A18B-4648-4059-8E24-CDB8CDF068CC}" destId="{751FBF65-B3E8-4CB4-9819-FCB95C9F864B}" srcOrd="0" destOrd="0" presId="urn:microsoft.com/office/officeart/2005/8/layout/orgChart1"/>
    <dgm:cxn modelId="{6CE5D95A-DF89-46D4-93B7-BB51E98F778F}" type="presParOf" srcId="{751FBF65-B3E8-4CB4-9819-FCB95C9F864B}" destId="{7B6E4A7C-5B77-4D2D-BFB0-8CEBA20B1AD7}" srcOrd="0" destOrd="0" presId="urn:microsoft.com/office/officeart/2005/8/layout/orgChart1"/>
    <dgm:cxn modelId="{E09BD714-10E1-4D79-A177-68933162F1F7}" type="presParOf" srcId="{751FBF65-B3E8-4CB4-9819-FCB95C9F864B}" destId="{F20050AD-0792-4471-96AA-D0F6FCB5A4A7}" srcOrd="1" destOrd="0" presId="urn:microsoft.com/office/officeart/2005/8/layout/orgChart1"/>
    <dgm:cxn modelId="{52ACD2F9-0047-4CD3-87E3-7FFDBBDA2A16}" type="presParOf" srcId="{6B57A18B-4648-4059-8E24-CDB8CDF068CC}" destId="{ADF9EC9F-2A6D-467D-93DD-B1DE6B36BFFE}" srcOrd="1" destOrd="0" presId="urn:microsoft.com/office/officeart/2005/8/layout/orgChart1"/>
    <dgm:cxn modelId="{77E8984C-5B6E-40CE-9553-7A5EC6EC77D2}" type="presParOf" srcId="{6B57A18B-4648-4059-8E24-CDB8CDF068CC}" destId="{ED97FCE9-04BD-4431-AB28-1A24FE3E3440}" srcOrd="2" destOrd="0" presId="urn:microsoft.com/office/officeart/2005/8/layout/orgChart1"/>
    <dgm:cxn modelId="{EDF1ABC8-B129-4A0B-9416-9F2D1623F5C9}" type="presParOf" srcId="{ED97FCE9-04BD-4431-AB28-1A24FE3E3440}" destId="{FCF3726D-2D6B-4683-88E7-B3EB6663EB05}" srcOrd="0" destOrd="0" presId="urn:microsoft.com/office/officeart/2005/8/layout/orgChart1"/>
    <dgm:cxn modelId="{1D802CAE-4DBD-48B5-8F12-5CAFBBAB700C}" type="presParOf" srcId="{ED97FCE9-04BD-4431-AB28-1A24FE3E3440}" destId="{75698160-A30D-437B-8F40-133EE783AD06}" srcOrd="1" destOrd="0" presId="urn:microsoft.com/office/officeart/2005/8/layout/orgChart1"/>
    <dgm:cxn modelId="{7B1AF705-EE5B-41FF-BCA2-58E865020F05}" type="presParOf" srcId="{75698160-A30D-437B-8F40-133EE783AD06}" destId="{01351065-5171-4BD1-81A5-0F310EA3C42D}" srcOrd="0" destOrd="0" presId="urn:microsoft.com/office/officeart/2005/8/layout/orgChart1"/>
    <dgm:cxn modelId="{79EF1F76-2EDD-44CD-BABC-7771190161D0}" type="presParOf" srcId="{01351065-5171-4BD1-81A5-0F310EA3C42D}" destId="{B229DC5D-9BCF-4FAB-BD0F-6B87D23FB52F}" srcOrd="0" destOrd="0" presId="urn:microsoft.com/office/officeart/2005/8/layout/orgChart1"/>
    <dgm:cxn modelId="{7F2A6B84-8CCD-4920-A9EF-97AC8FB35A51}" type="presParOf" srcId="{01351065-5171-4BD1-81A5-0F310EA3C42D}" destId="{445E0604-944C-4696-9C56-08509C29EF04}" srcOrd="1" destOrd="0" presId="urn:microsoft.com/office/officeart/2005/8/layout/orgChart1"/>
    <dgm:cxn modelId="{AD30CBC0-711F-4B4B-9210-D5A2DC39866E}" type="presParOf" srcId="{75698160-A30D-437B-8F40-133EE783AD06}" destId="{A1CADD28-4E19-42C0-88E6-4BDBE68BAD1C}" srcOrd="1" destOrd="0" presId="urn:microsoft.com/office/officeart/2005/8/layout/orgChart1"/>
    <dgm:cxn modelId="{BDA7288A-ABCB-4096-ADE0-7CDC2ED7FB72}" type="presParOf" srcId="{75698160-A30D-437B-8F40-133EE783AD06}" destId="{7064DE2E-F764-4CD4-9878-305129545C27}"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64987-5954-4020-A488-52E65AA0F7F4}" type="doc">
      <dgm:prSet loTypeId="urn:microsoft.com/office/officeart/2005/8/layout/chevron1" loCatId="process" qsTypeId="urn:microsoft.com/office/officeart/2005/8/quickstyle/simple1" qsCatId="simple" csTypeId="urn:microsoft.com/office/officeart/2005/8/colors/accent1_2" csCatId="accent1" phldr="1"/>
      <dgm:spPr/>
    </dgm:pt>
    <dgm:pt modelId="{AE7E75B2-E298-4546-85B7-23C4C4EB19D4}">
      <dgm:prSet phldrT="[Text]">
        <dgm:style>
          <a:lnRef idx="2">
            <a:schemeClr val="dk1"/>
          </a:lnRef>
          <a:fillRef idx="1">
            <a:schemeClr val="lt1"/>
          </a:fillRef>
          <a:effectRef idx="0">
            <a:schemeClr val="dk1"/>
          </a:effectRef>
          <a:fontRef idx="minor">
            <a:schemeClr val="dk1"/>
          </a:fontRef>
        </dgm:style>
      </dgm:prSet>
      <dgm:spPr/>
      <dgm:t>
        <a:bodyPr/>
        <a:lstStyle/>
        <a:p>
          <a:r>
            <a:rPr lang="en-US" u="none"/>
            <a:t>List goals</a:t>
          </a:r>
        </a:p>
      </dgm:t>
    </dgm:pt>
    <dgm:pt modelId="{35791711-7724-47C6-804C-6C041E6B670C}" type="parTrans" cxnId="{BEA2259C-02E2-49B9-B83E-5C35D94229BD}">
      <dgm:prSet/>
      <dgm:spPr/>
      <dgm:t>
        <a:bodyPr/>
        <a:lstStyle/>
        <a:p>
          <a:endParaRPr lang="en-US" u="none"/>
        </a:p>
      </dgm:t>
    </dgm:pt>
    <dgm:pt modelId="{4EC20CFE-EA04-4FF0-9B87-C9515D3A68A3}" type="sibTrans" cxnId="{BEA2259C-02E2-49B9-B83E-5C35D94229BD}">
      <dgm:prSet/>
      <dgm:spPr/>
      <dgm:t>
        <a:bodyPr/>
        <a:lstStyle/>
        <a:p>
          <a:endParaRPr lang="en-US" u="none"/>
        </a:p>
      </dgm:t>
    </dgm:pt>
    <dgm:pt modelId="{3E03E6B0-195F-4088-A065-A3103402C49C}">
      <dgm:prSet phldrT="[Text]">
        <dgm:style>
          <a:lnRef idx="2">
            <a:schemeClr val="dk1"/>
          </a:lnRef>
          <a:fillRef idx="1">
            <a:schemeClr val="lt1"/>
          </a:fillRef>
          <a:effectRef idx="0">
            <a:schemeClr val="dk1"/>
          </a:effectRef>
          <a:fontRef idx="minor">
            <a:schemeClr val="dk1"/>
          </a:fontRef>
        </dgm:style>
      </dgm:prSet>
      <dgm:spPr/>
      <dgm:t>
        <a:bodyPr/>
        <a:lstStyle/>
        <a:p>
          <a:r>
            <a:rPr lang="en-US" u="none"/>
            <a:t>Order by importance</a:t>
          </a:r>
        </a:p>
      </dgm:t>
    </dgm:pt>
    <dgm:pt modelId="{514EDC82-F533-475F-9807-FD1F8773B550}" type="parTrans" cxnId="{9B366760-A8A1-43F6-9157-412B6D3CF13D}">
      <dgm:prSet/>
      <dgm:spPr/>
      <dgm:t>
        <a:bodyPr/>
        <a:lstStyle/>
        <a:p>
          <a:endParaRPr lang="en-US" u="none"/>
        </a:p>
      </dgm:t>
    </dgm:pt>
    <dgm:pt modelId="{1F2DCD0A-DE3F-4DEE-AE18-5E4DF2371D5C}" type="sibTrans" cxnId="{9B366760-A8A1-43F6-9157-412B6D3CF13D}">
      <dgm:prSet/>
      <dgm:spPr/>
      <dgm:t>
        <a:bodyPr/>
        <a:lstStyle/>
        <a:p>
          <a:endParaRPr lang="en-US" u="none"/>
        </a:p>
      </dgm:t>
    </dgm:pt>
    <dgm:pt modelId="{FD6398EA-26D5-4324-846A-5FA243B3583F}">
      <dgm:prSet phldrT="[Text]">
        <dgm:style>
          <a:lnRef idx="2">
            <a:schemeClr val="dk1"/>
          </a:lnRef>
          <a:fillRef idx="1">
            <a:schemeClr val="lt1"/>
          </a:fillRef>
          <a:effectRef idx="0">
            <a:schemeClr val="dk1"/>
          </a:effectRef>
          <a:fontRef idx="minor">
            <a:schemeClr val="dk1"/>
          </a:fontRef>
        </dgm:style>
      </dgm:prSet>
      <dgm:spPr/>
      <dgm:t>
        <a:bodyPr/>
        <a:lstStyle/>
        <a:p>
          <a:r>
            <a:rPr lang="en-US" u="none"/>
            <a:t>Figure out steps</a:t>
          </a:r>
        </a:p>
      </dgm:t>
    </dgm:pt>
    <dgm:pt modelId="{5F10DCAD-F283-4CA4-8E44-16A1BDC5EF13}" type="parTrans" cxnId="{8EEB290F-D04A-485C-8A61-7668343965FE}">
      <dgm:prSet/>
      <dgm:spPr/>
      <dgm:t>
        <a:bodyPr/>
        <a:lstStyle/>
        <a:p>
          <a:endParaRPr lang="en-US" u="none"/>
        </a:p>
      </dgm:t>
    </dgm:pt>
    <dgm:pt modelId="{00325783-ABA2-470D-BAF7-A4369C1CAE7B}" type="sibTrans" cxnId="{8EEB290F-D04A-485C-8A61-7668343965FE}">
      <dgm:prSet/>
      <dgm:spPr/>
      <dgm:t>
        <a:bodyPr/>
        <a:lstStyle/>
        <a:p>
          <a:endParaRPr lang="en-US" u="none"/>
        </a:p>
      </dgm:t>
    </dgm:pt>
    <dgm:pt modelId="{6D4CC9C3-00EE-4A60-9218-331A7A056065}" type="pres">
      <dgm:prSet presAssocID="{88B64987-5954-4020-A488-52E65AA0F7F4}" presName="Name0" presStyleCnt="0">
        <dgm:presLayoutVars>
          <dgm:dir/>
          <dgm:animLvl val="lvl"/>
          <dgm:resizeHandles val="exact"/>
        </dgm:presLayoutVars>
      </dgm:prSet>
      <dgm:spPr/>
    </dgm:pt>
    <dgm:pt modelId="{DAA41F71-8C37-4BF9-9122-F48B20ED6EF9}" type="pres">
      <dgm:prSet presAssocID="{AE7E75B2-E298-4546-85B7-23C4C4EB19D4}" presName="parTxOnly" presStyleLbl="node1" presStyleIdx="0" presStyleCnt="3">
        <dgm:presLayoutVars>
          <dgm:chMax val="0"/>
          <dgm:chPref val="0"/>
          <dgm:bulletEnabled val="1"/>
        </dgm:presLayoutVars>
      </dgm:prSet>
      <dgm:spPr/>
      <dgm:t>
        <a:bodyPr/>
        <a:lstStyle/>
        <a:p>
          <a:endParaRPr lang="en-US"/>
        </a:p>
      </dgm:t>
    </dgm:pt>
    <dgm:pt modelId="{7C4AE9C0-1763-4A48-8E83-E0BAF773FD59}" type="pres">
      <dgm:prSet presAssocID="{4EC20CFE-EA04-4FF0-9B87-C9515D3A68A3}" presName="parTxOnlySpace" presStyleCnt="0"/>
      <dgm:spPr/>
    </dgm:pt>
    <dgm:pt modelId="{1EF515B9-429D-4871-A108-40E22CBA0DE1}" type="pres">
      <dgm:prSet presAssocID="{3E03E6B0-195F-4088-A065-A3103402C49C}" presName="parTxOnly" presStyleLbl="node1" presStyleIdx="1" presStyleCnt="3">
        <dgm:presLayoutVars>
          <dgm:chMax val="0"/>
          <dgm:chPref val="0"/>
          <dgm:bulletEnabled val="1"/>
        </dgm:presLayoutVars>
      </dgm:prSet>
      <dgm:spPr/>
      <dgm:t>
        <a:bodyPr/>
        <a:lstStyle/>
        <a:p>
          <a:endParaRPr lang="en-US"/>
        </a:p>
      </dgm:t>
    </dgm:pt>
    <dgm:pt modelId="{90B1EE03-EAAD-40F0-BA67-8E1AF8C6FD21}" type="pres">
      <dgm:prSet presAssocID="{1F2DCD0A-DE3F-4DEE-AE18-5E4DF2371D5C}" presName="parTxOnlySpace" presStyleCnt="0"/>
      <dgm:spPr/>
    </dgm:pt>
    <dgm:pt modelId="{71A4B3E4-491D-491C-907A-03B6D2FA2660}" type="pres">
      <dgm:prSet presAssocID="{FD6398EA-26D5-4324-846A-5FA243B3583F}" presName="parTxOnly" presStyleLbl="node1" presStyleIdx="2" presStyleCnt="3">
        <dgm:presLayoutVars>
          <dgm:chMax val="0"/>
          <dgm:chPref val="0"/>
          <dgm:bulletEnabled val="1"/>
        </dgm:presLayoutVars>
      </dgm:prSet>
      <dgm:spPr/>
      <dgm:t>
        <a:bodyPr/>
        <a:lstStyle/>
        <a:p>
          <a:endParaRPr lang="en-US"/>
        </a:p>
      </dgm:t>
    </dgm:pt>
  </dgm:ptLst>
  <dgm:cxnLst>
    <dgm:cxn modelId="{BEA2259C-02E2-49B9-B83E-5C35D94229BD}" srcId="{88B64987-5954-4020-A488-52E65AA0F7F4}" destId="{AE7E75B2-E298-4546-85B7-23C4C4EB19D4}" srcOrd="0" destOrd="0" parTransId="{35791711-7724-47C6-804C-6C041E6B670C}" sibTransId="{4EC20CFE-EA04-4FF0-9B87-C9515D3A68A3}"/>
    <dgm:cxn modelId="{C2EA9D08-ECF1-4FAC-9D1A-000F541095D2}" type="presOf" srcId="{FD6398EA-26D5-4324-846A-5FA243B3583F}" destId="{71A4B3E4-491D-491C-907A-03B6D2FA2660}" srcOrd="0" destOrd="0" presId="urn:microsoft.com/office/officeart/2005/8/layout/chevron1"/>
    <dgm:cxn modelId="{FCC898D8-3191-4680-AFFA-8722CA2B6894}" type="presOf" srcId="{88B64987-5954-4020-A488-52E65AA0F7F4}" destId="{6D4CC9C3-00EE-4A60-9218-331A7A056065}" srcOrd="0" destOrd="0" presId="urn:microsoft.com/office/officeart/2005/8/layout/chevron1"/>
    <dgm:cxn modelId="{B878B87C-6484-4E13-9F85-55072BC52446}" type="presOf" srcId="{AE7E75B2-E298-4546-85B7-23C4C4EB19D4}" destId="{DAA41F71-8C37-4BF9-9122-F48B20ED6EF9}" srcOrd="0" destOrd="0" presId="urn:microsoft.com/office/officeart/2005/8/layout/chevron1"/>
    <dgm:cxn modelId="{8EEB290F-D04A-485C-8A61-7668343965FE}" srcId="{88B64987-5954-4020-A488-52E65AA0F7F4}" destId="{FD6398EA-26D5-4324-846A-5FA243B3583F}" srcOrd="2" destOrd="0" parTransId="{5F10DCAD-F283-4CA4-8E44-16A1BDC5EF13}" sibTransId="{00325783-ABA2-470D-BAF7-A4369C1CAE7B}"/>
    <dgm:cxn modelId="{9B366760-A8A1-43F6-9157-412B6D3CF13D}" srcId="{88B64987-5954-4020-A488-52E65AA0F7F4}" destId="{3E03E6B0-195F-4088-A065-A3103402C49C}" srcOrd="1" destOrd="0" parTransId="{514EDC82-F533-475F-9807-FD1F8773B550}" sibTransId="{1F2DCD0A-DE3F-4DEE-AE18-5E4DF2371D5C}"/>
    <dgm:cxn modelId="{93F9B5A4-34B5-4DC3-8BFF-805D5E04598D}" type="presOf" srcId="{3E03E6B0-195F-4088-A065-A3103402C49C}" destId="{1EF515B9-429D-4871-A108-40E22CBA0DE1}" srcOrd="0" destOrd="0" presId="urn:microsoft.com/office/officeart/2005/8/layout/chevron1"/>
    <dgm:cxn modelId="{8A2E6524-0CC8-4CF1-8A16-A4BF0ED73528}" type="presParOf" srcId="{6D4CC9C3-00EE-4A60-9218-331A7A056065}" destId="{DAA41F71-8C37-4BF9-9122-F48B20ED6EF9}" srcOrd="0" destOrd="0" presId="urn:microsoft.com/office/officeart/2005/8/layout/chevron1"/>
    <dgm:cxn modelId="{96BCF0BA-31DA-48C2-9323-CF14599F0FB7}" type="presParOf" srcId="{6D4CC9C3-00EE-4A60-9218-331A7A056065}" destId="{7C4AE9C0-1763-4A48-8E83-E0BAF773FD59}" srcOrd="1" destOrd="0" presId="urn:microsoft.com/office/officeart/2005/8/layout/chevron1"/>
    <dgm:cxn modelId="{45017827-60C1-4D77-97E6-942C55222262}" type="presParOf" srcId="{6D4CC9C3-00EE-4A60-9218-331A7A056065}" destId="{1EF515B9-429D-4871-A108-40E22CBA0DE1}" srcOrd="2" destOrd="0" presId="urn:microsoft.com/office/officeart/2005/8/layout/chevron1"/>
    <dgm:cxn modelId="{624E25B1-9899-43C6-BF27-C660C1B0A312}" type="presParOf" srcId="{6D4CC9C3-00EE-4A60-9218-331A7A056065}" destId="{90B1EE03-EAAD-40F0-BA67-8E1AF8C6FD21}" srcOrd="3" destOrd="0" presId="urn:microsoft.com/office/officeart/2005/8/layout/chevron1"/>
    <dgm:cxn modelId="{AFC91AE0-890B-4CD8-A4DF-F390DF1DAD3A}" type="presParOf" srcId="{6D4CC9C3-00EE-4A60-9218-331A7A056065}" destId="{71A4B3E4-491D-491C-907A-03B6D2FA2660}" srcOrd="4"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3726D-2D6B-4683-88E7-B3EB6663EB05}">
      <dsp:nvSpPr>
        <dsp:cNvPr id="0" name=""/>
        <dsp:cNvSpPr/>
      </dsp:nvSpPr>
      <dsp:spPr>
        <a:xfrm>
          <a:off x="3050028" y="1399286"/>
          <a:ext cx="152419" cy="494374"/>
        </a:xfrm>
        <a:custGeom>
          <a:avLst/>
          <a:gdLst/>
          <a:ahLst/>
          <a:cxnLst/>
          <a:rect l="0" t="0" r="0" b="0"/>
          <a:pathLst>
            <a:path>
              <a:moveTo>
                <a:pt x="0" y="0"/>
              </a:moveTo>
              <a:lnTo>
                <a:pt x="0" y="494374"/>
              </a:lnTo>
              <a:lnTo>
                <a:pt x="152419" y="494374"/>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7E2419C-385F-45BD-8446-9FDA33E4E67B}">
      <dsp:nvSpPr>
        <dsp:cNvPr id="0" name=""/>
        <dsp:cNvSpPr/>
      </dsp:nvSpPr>
      <dsp:spPr>
        <a:xfrm>
          <a:off x="2263187" y="577898"/>
          <a:ext cx="209930" cy="532438"/>
        </a:xfrm>
        <a:custGeom>
          <a:avLst/>
          <a:gdLst/>
          <a:ahLst/>
          <a:cxnLst/>
          <a:rect l="0" t="0" r="0" b="0"/>
          <a:pathLst>
            <a:path>
              <a:moveTo>
                <a:pt x="0" y="0"/>
              </a:moveTo>
              <a:lnTo>
                <a:pt x="0" y="532438"/>
              </a:lnTo>
              <a:lnTo>
                <a:pt x="209930" y="532438"/>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2B694594-1D62-4652-83C6-1A9D6E8FEFDC}">
      <dsp:nvSpPr>
        <dsp:cNvPr id="0" name=""/>
        <dsp:cNvSpPr/>
      </dsp:nvSpPr>
      <dsp:spPr>
        <a:xfrm>
          <a:off x="1358753" y="1399292"/>
          <a:ext cx="121358" cy="531666"/>
        </a:xfrm>
        <a:custGeom>
          <a:avLst/>
          <a:gdLst/>
          <a:ahLst/>
          <a:cxnLst/>
          <a:rect l="0" t="0" r="0" b="0"/>
          <a:pathLst>
            <a:path>
              <a:moveTo>
                <a:pt x="121358" y="0"/>
              </a:moveTo>
              <a:lnTo>
                <a:pt x="121358" y="531666"/>
              </a:lnTo>
              <a:lnTo>
                <a:pt x="0" y="531666"/>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D48EE0E-1863-4ACA-8744-355BBEA3F742}">
      <dsp:nvSpPr>
        <dsp:cNvPr id="0" name=""/>
        <dsp:cNvSpPr/>
      </dsp:nvSpPr>
      <dsp:spPr>
        <a:xfrm>
          <a:off x="2058010" y="577898"/>
          <a:ext cx="205177" cy="532444"/>
        </a:xfrm>
        <a:custGeom>
          <a:avLst/>
          <a:gdLst/>
          <a:ahLst/>
          <a:cxnLst/>
          <a:rect l="0" t="0" r="0" b="0"/>
          <a:pathLst>
            <a:path>
              <a:moveTo>
                <a:pt x="205177" y="0"/>
              </a:moveTo>
              <a:lnTo>
                <a:pt x="205177" y="532444"/>
              </a:lnTo>
              <a:lnTo>
                <a:pt x="0" y="532444"/>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F91CDBE-4538-4DC6-BE32-44F82A1F4997}">
      <dsp:nvSpPr>
        <dsp:cNvPr id="0" name=""/>
        <dsp:cNvSpPr/>
      </dsp:nvSpPr>
      <dsp:spPr>
        <a:xfrm>
          <a:off x="1685289" y="0"/>
          <a:ext cx="1155796" cy="57789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Team head</a:t>
          </a:r>
        </a:p>
      </dsp:txBody>
      <dsp:txXfrm>
        <a:off x="1685289" y="0"/>
        <a:ext cx="1155796" cy="577898"/>
      </dsp:txXfrm>
    </dsp:sp>
    <dsp:sp modelId="{09997FF1-F4F7-47CC-BC68-65EEE9148AB3}">
      <dsp:nvSpPr>
        <dsp:cNvPr id="0" name=""/>
        <dsp:cNvSpPr/>
      </dsp:nvSpPr>
      <dsp:spPr>
        <a:xfrm>
          <a:off x="902214" y="821393"/>
          <a:ext cx="1155796" cy="57789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Building head</a:t>
          </a:r>
        </a:p>
      </dsp:txBody>
      <dsp:txXfrm>
        <a:off x="902214" y="821393"/>
        <a:ext cx="1155796" cy="577898"/>
      </dsp:txXfrm>
    </dsp:sp>
    <dsp:sp modelId="{8EF5C942-0503-42FF-ABE0-D1AE7086E057}">
      <dsp:nvSpPr>
        <dsp:cNvPr id="0" name=""/>
        <dsp:cNvSpPr/>
      </dsp:nvSpPr>
      <dsp:spPr>
        <a:xfrm>
          <a:off x="202957" y="1642009"/>
          <a:ext cx="1155796" cy="57789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Building team</a:t>
          </a:r>
        </a:p>
      </dsp:txBody>
      <dsp:txXfrm>
        <a:off x="202957" y="1642009"/>
        <a:ext cx="1155796" cy="577898"/>
      </dsp:txXfrm>
    </dsp:sp>
    <dsp:sp modelId="{7B6E4A7C-5B77-4D2D-BFB0-8CEBA20B1AD7}">
      <dsp:nvSpPr>
        <dsp:cNvPr id="0" name=""/>
        <dsp:cNvSpPr/>
      </dsp:nvSpPr>
      <dsp:spPr>
        <a:xfrm>
          <a:off x="2473118" y="821388"/>
          <a:ext cx="1153820" cy="57789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Coding head</a:t>
          </a:r>
        </a:p>
      </dsp:txBody>
      <dsp:txXfrm>
        <a:off x="2473118" y="821388"/>
        <a:ext cx="1153820" cy="577898"/>
      </dsp:txXfrm>
    </dsp:sp>
    <dsp:sp modelId="{B229DC5D-9BCF-4FAB-BD0F-6B87D23FB52F}">
      <dsp:nvSpPr>
        <dsp:cNvPr id="0" name=""/>
        <dsp:cNvSpPr/>
      </dsp:nvSpPr>
      <dsp:spPr>
        <a:xfrm>
          <a:off x="3202448" y="1604711"/>
          <a:ext cx="1155796" cy="57789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Coding team</a:t>
          </a:r>
        </a:p>
      </dsp:txBody>
      <dsp:txXfrm>
        <a:off x="3202448" y="1604711"/>
        <a:ext cx="1155796" cy="5778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DC4F916-A3EB-4FFB-B913-B17B65DE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dc:creator>
  <cp:lastModifiedBy>Christine</cp:lastModifiedBy>
  <cp:revision>3</cp:revision>
  <dcterms:created xsi:type="dcterms:W3CDTF">2013-05-04T02:47:00Z</dcterms:created>
  <dcterms:modified xsi:type="dcterms:W3CDTF">2013-05-04T06:54:00Z</dcterms:modified>
</cp:coreProperties>
</file>