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2F929" w14:textId="77777777" w:rsidR="00F21C3A" w:rsidRDefault="00F21C3A" w:rsidP="00D94B86">
      <w:pPr>
        <w:pStyle w:val="1"/>
        <w:ind w:firstLineChars="0" w:firstLine="0"/>
      </w:pPr>
      <w:bookmarkStart w:id="0" w:name="_Toc136335776"/>
      <w:r>
        <w:rPr>
          <w:rFonts w:hint="eastAsia"/>
        </w:rPr>
        <w:t>第一章</w:t>
      </w:r>
      <w:r>
        <w:rPr>
          <w:rFonts w:hint="eastAsia"/>
        </w:rPr>
        <w:t xml:space="preserve"> </w:t>
      </w:r>
      <w:r>
        <w:rPr>
          <w:rFonts w:hint="eastAsia"/>
        </w:rPr>
        <w:t>题目说明</w:t>
      </w:r>
      <w:bookmarkEnd w:id="0"/>
    </w:p>
    <w:p w14:paraId="6D5D7395" w14:textId="77777777" w:rsidR="00F21C3A" w:rsidRPr="006817CE" w:rsidRDefault="00F21C3A" w:rsidP="00F21C3A">
      <w:pPr>
        <w:pStyle w:val="2"/>
      </w:pPr>
      <w:bookmarkStart w:id="1" w:name="_Toc136335777"/>
      <w:r>
        <w:rPr>
          <w:rFonts w:hint="eastAsia"/>
        </w:rPr>
        <w:t>1.1</w:t>
      </w:r>
      <w:r>
        <w:rPr>
          <w:rFonts w:hint="eastAsia"/>
        </w:rPr>
        <w:t>原题展示</w:t>
      </w:r>
      <w:bookmarkEnd w:id="1"/>
    </w:p>
    <w:p w14:paraId="3528053A" w14:textId="42EE8D77" w:rsidR="00F21C3A" w:rsidRDefault="00F21C3A" w:rsidP="00F21C3A">
      <w:pPr>
        <w:ind w:firstLine="420"/>
      </w:pPr>
      <w:r w:rsidRPr="00DE47AD">
        <w:rPr>
          <w:rFonts w:hint="eastAsia"/>
        </w:rPr>
        <w:t>如图所示的单自由度框架结构，</w:t>
      </w:r>
      <w:r w:rsidRPr="00DE47AD">
        <w:t xml:space="preserve"> </w:t>
      </w:r>
      <w:r w:rsidRPr="00DE47AD">
        <w:rPr>
          <w:rFonts w:hint="eastAsia"/>
        </w:rPr>
        <w:t>可以通过动力加载试验分析该结构的动力特征，其中该结构质量</w:t>
      </w:r>
      <w:bookmarkStart w:id="2" w:name="_Hlk136113972"/>
      <w:r w:rsidRPr="00DE47AD">
        <w:t xml:space="preserve"> </w:t>
      </w:r>
      <m:oMath>
        <m:r>
          <w:rPr>
            <w:rFonts w:ascii="Cambria Math" w:hAnsi="Cambria Math"/>
          </w:rPr>
          <m:t>m=2000kg</m:t>
        </m:r>
      </m:oMath>
      <w:r w:rsidRPr="00DE47AD">
        <w:rPr>
          <w:rFonts w:hint="eastAsia"/>
        </w:rPr>
        <w:t>，总刚度</w:t>
      </w:r>
      <w:r w:rsidRPr="00DE47AD">
        <w:t xml:space="preserve"> </w:t>
      </w:r>
      <m:oMath>
        <m:r>
          <w:rPr>
            <w:rFonts w:ascii="Cambria Math" w:hAnsi="Cambria Math"/>
          </w:rPr>
          <m:t>k=394.78kN/m</m:t>
        </m:r>
      </m:oMath>
      <w:bookmarkEnd w:id="2"/>
      <w:r w:rsidRPr="00DE47AD">
        <w:rPr>
          <w:rFonts w:hint="eastAsia"/>
        </w:rPr>
        <w:t>，阻尼系数</w:t>
      </w:r>
      <w:r w:rsidRPr="00DE47AD">
        <w:t xml:space="preserve"> </w:t>
      </w:r>
      <m:oMath>
        <m:r>
          <w:rPr>
            <w:rFonts w:ascii="Cambria Math" w:hAnsi="Cambria Math"/>
          </w:rPr>
          <m:t>c=628.3kg/sec</m:t>
        </m:r>
      </m:oMath>
      <w:r w:rsidRPr="00DE47AD">
        <w:rPr>
          <w:rFonts w:hint="eastAsia"/>
        </w:rPr>
        <w:t>。试验中通过助动器给该结构施加</w:t>
      </w:r>
      <m:oMath>
        <m:r>
          <w:rPr>
            <w:rFonts w:ascii="Cambria Math" w:hAnsi="Cambria Math" w:cs="Cambria Math"/>
          </w:rPr>
          <m:t>F</m:t>
        </m:r>
        <m:r>
          <w:rPr>
            <w:rFonts w:ascii="Cambria Math" w:hAnsi="Cambria Math"/>
          </w:rPr>
          <m:t>(</m:t>
        </m:r>
        <m:r>
          <w:rPr>
            <w:rFonts w:ascii="Cambria Math" w:hAnsi="Cambria Math" w:cs="Cambria Math"/>
          </w:rPr>
          <m:t>t</m:t>
        </m:r>
        <m:r>
          <w:rPr>
            <w:rFonts w:ascii="Cambria Math" w:hAnsi="Cambria Math"/>
          </w:rPr>
          <m:t xml:space="preserve">) = </m:t>
        </m:r>
        <m:r>
          <w:rPr>
            <w:rFonts w:ascii="Cambria Math" w:hAnsi="Cambria Math" w:cs="Cambria Math"/>
          </w:rPr>
          <m:t>F</m:t>
        </m:r>
        <m:r>
          <w:rPr>
            <w:rFonts w:ascii="Cambria Math" w:hAnsi="Cambria Math"/>
          </w:rPr>
          <m:t>0 sin(2</m:t>
        </m:r>
        <m:r>
          <w:rPr>
            <w:rFonts w:ascii="Cambria Math" w:hAnsi="Cambria Math" w:cs="Cambria Math"/>
          </w:rPr>
          <m:t>πft</m:t>
        </m:r>
        <m:r>
          <w:rPr>
            <w:rFonts w:ascii="Cambria Math" w:hAnsi="Cambria Math"/>
          </w:rPr>
          <m:t>)</m:t>
        </m:r>
      </m:oMath>
      <w:r w:rsidRPr="00DE47AD">
        <w:t>(kN)</w:t>
      </w:r>
      <w:r w:rsidRPr="00DE47AD">
        <w:rPr>
          <w:rFonts w:hint="eastAsia"/>
        </w:rPr>
        <w:t>的正弦荷载作用力，并通过传感器收集结构的位移响应</w:t>
      </w:r>
      <m:oMath>
        <m:r>
          <w:rPr>
            <w:rFonts w:ascii="Cambria Math" w:hAnsi="Cambria Math" w:cs="Cambria Math"/>
          </w:rPr>
          <m:t>x</m:t>
        </m:r>
        <m:r>
          <w:rPr>
            <w:rFonts w:ascii="Cambria Math" w:hAnsi="Cambria Math"/>
          </w:rPr>
          <m:t>(m)</m:t>
        </m:r>
      </m:oMath>
      <w:r w:rsidRPr="00DE47AD">
        <w:rPr>
          <w:rFonts w:hint="eastAsia"/>
        </w:rPr>
        <w:t>，假设采样频率为</w:t>
      </w:r>
      <m:oMath>
        <m:r>
          <w:rPr>
            <w:rFonts w:ascii="Cambria Math" w:hAnsi="Cambria Math"/>
          </w:rPr>
          <m:t>∆t = 0.01sec</m:t>
        </m:r>
      </m:oMath>
      <w:r w:rsidRPr="00DE47AD">
        <w:rPr>
          <w:rFonts w:hint="eastAsia"/>
        </w:rPr>
        <w:t>，时程</w:t>
      </w:r>
      <m:oMath>
        <m:r>
          <w:rPr>
            <w:rFonts w:ascii="Cambria Math" w:hAnsi="Cambria Math"/>
          </w:rPr>
          <m:t>t = 10sec</m:t>
        </m:r>
      </m:oMath>
      <w:r w:rsidRPr="00DE47AD">
        <w:rPr>
          <w:rFonts w:hint="eastAsia"/>
        </w:rPr>
        <w:t>。</w:t>
      </w:r>
    </w:p>
    <w:p w14:paraId="5B5D63B3" w14:textId="77777777" w:rsidR="00F21C3A" w:rsidRDefault="00F21C3A" w:rsidP="00F21C3A">
      <w:pPr>
        <w:jc w:val="center"/>
      </w:pPr>
      <w:r>
        <w:rPr>
          <w:noProof/>
        </w:rPr>
        <w:drawing>
          <wp:inline distT="0" distB="0" distL="0" distR="0" wp14:anchorId="18FA6FB4" wp14:editId="5A9C1273">
            <wp:extent cx="3632835" cy="2492373"/>
            <wp:effectExtent l="0" t="0" r="0" b="0"/>
            <wp:docPr id="1777034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4223" cy="2493325"/>
                    </a:xfrm>
                    <a:prstGeom prst="rect">
                      <a:avLst/>
                    </a:prstGeom>
                  </pic:spPr>
                </pic:pic>
              </a:graphicData>
            </a:graphic>
          </wp:inline>
        </w:drawing>
      </w:r>
    </w:p>
    <w:p w14:paraId="28C6BDDE" w14:textId="77777777" w:rsidR="00F21C3A" w:rsidRDefault="00F21C3A" w:rsidP="00F21C3A">
      <w:pPr>
        <w:pStyle w:val="a8"/>
      </w:pPr>
      <w:r>
        <w:rPr>
          <w:rFonts w:hint="eastAsia"/>
        </w:rPr>
        <w:t>图</w:t>
      </w:r>
      <w:r>
        <w:rPr>
          <w:rFonts w:hint="eastAsia"/>
        </w:rPr>
        <w:t>1-1</w:t>
      </w:r>
      <w:r>
        <w:t xml:space="preserve"> </w:t>
      </w:r>
      <w:r>
        <w:rPr>
          <w:rFonts w:hint="eastAsia"/>
        </w:rPr>
        <w:t>单自由度框架结构</w:t>
      </w:r>
    </w:p>
    <w:p w14:paraId="6B6EC071" w14:textId="77777777" w:rsidR="00F21C3A" w:rsidRDefault="00F21C3A" w:rsidP="00F21C3A">
      <w:pPr>
        <w:ind w:firstLine="422"/>
      </w:pPr>
      <w:r w:rsidRPr="00DE47AD">
        <w:rPr>
          <w:rFonts w:hint="eastAsia"/>
          <w:b/>
          <w:bCs/>
        </w:rPr>
        <w:t>问题</w:t>
      </w:r>
      <w:proofErr w:type="gramStart"/>
      <w:r w:rsidRPr="00DE47AD">
        <w:rPr>
          <w:rFonts w:hint="eastAsia"/>
          <w:b/>
          <w:bCs/>
        </w:rPr>
        <w:t>一</w:t>
      </w:r>
      <w:proofErr w:type="gramEnd"/>
      <w:r w:rsidRPr="00DE47AD">
        <w:rPr>
          <w:rFonts w:hint="eastAsia"/>
          <w:b/>
          <w:bCs/>
        </w:rPr>
        <w:t>：</w:t>
      </w:r>
      <w:r w:rsidRPr="00DE47AD">
        <w:rPr>
          <w:rFonts w:hint="eastAsia"/>
        </w:rPr>
        <w:t>根据收集的试验数据（</w:t>
      </w:r>
      <w:proofErr w:type="spellStart"/>
      <w:r w:rsidRPr="00DE47AD">
        <w:rPr>
          <w:rFonts w:hint="eastAsia"/>
        </w:rPr>
        <w:t>data_exp</w:t>
      </w:r>
      <w:proofErr w:type="spellEnd"/>
      <w:r w:rsidRPr="00DE47AD">
        <w:rPr>
          <w:rFonts w:hint="eastAsia"/>
        </w:rPr>
        <w:t>），建立合适的神经网络学习该结构的动力特征，从而实现对应输入荷载下结构位移的预测。已知试验中助动器施加的正弦荷载对应的参数</w:t>
      </w:r>
      <w:r w:rsidRPr="00DE47AD">
        <w:rPr>
          <w:rFonts w:ascii="Cambria Math" w:hAnsi="Cambria Math" w:cs="Cambria Math"/>
        </w:rPr>
        <w:t>𝐹</w:t>
      </w:r>
      <w:r>
        <w:rPr>
          <w:rFonts w:hint="eastAsia"/>
        </w:rPr>
        <w:t>0</w:t>
      </w:r>
      <w:r w:rsidRPr="00DE47AD">
        <w:rPr>
          <w:rFonts w:hint="eastAsia"/>
        </w:rPr>
        <w:t>和</w:t>
      </w:r>
      <w:r w:rsidRPr="00DE47AD">
        <w:rPr>
          <w:rFonts w:ascii="Cambria Math" w:hAnsi="Cambria Math" w:cs="Cambria Math"/>
        </w:rPr>
        <w:t>𝑓</w:t>
      </w:r>
      <w:r w:rsidRPr="00DE47AD">
        <w:rPr>
          <w:rFonts w:hint="eastAsia"/>
        </w:rPr>
        <w:t xml:space="preserve">分别为 </w:t>
      </w:r>
      <w:r w:rsidRPr="00DE47AD">
        <w:rPr>
          <w:rFonts w:ascii="Cambria Math" w:hAnsi="Cambria Math" w:cs="Cambria Math"/>
        </w:rPr>
        <w:t>𝐹</w:t>
      </w:r>
      <w:r w:rsidRPr="00DE47AD">
        <w:rPr>
          <w:rFonts w:hint="eastAsia"/>
        </w:rPr>
        <w:t xml:space="preserve">0=[110, 120, 130, 140, 150, 160, 170,180, 190, 200] </w:t>
      </w:r>
      <w:proofErr w:type="spellStart"/>
      <w:r w:rsidRPr="00DE47AD">
        <w:rPr>
          <w:rFonts w:hint="eastAsia"/>
        </w:rPr>
        <w:t>kN</w:t>
      </w:r>
      <w:proofErr w:type="spellEnd"/>
      <w:r w:rsidRPr="00DE47AD">
        <w:rPr>
          <w:rFonts w:hint="eastAsia"/>
        </w:rPr>
        <w:t xml:space="preserve"> 和</w:t>
      </w:r>
      <w:r w:rsidRPr="00DE47AD">
        <w:rPr>
          <w:rFonts w:ascii="Cambria Math" w:hAnsi="Cambria Math" w:cs="Cambria Math"/>
        </w:rPr>
        <w:t>𝑓</w:t>
      </w:r>
      <w:r w:rsidRPr="00DE47AD">
        <w:rPr>
          <w:rFonts w:hint="eastAsia"/>
        </w:rPr>
        <w:t xml:space="preserve"> =[0.5000, 0.7000,0.9000, 1.1000,1.3000, 1.5000, 3.0000, 3.2000, 3.4000, 3.6000,3.8000, 4.0000] Hz。 </w:t>
      </w:r>
    </w:p>
    <w:p w14:paraId="12D9A43E" w14:textId="0D583C5A" w:rsidR="00F21C3A" w:rsidRPr="00DE47AD" w:rsidRDefault="00F21C3A" w:rsidP="00F21C3A">
      <w:pPr>
        <w:ind w:firstLine="422"/>
      </w:pPr>
      <w:r>
        <w:rPr>
          <w:rFonts w:hint="eastAsia"/>
          <w:b/>
          <w:bCs/>
        </w:rPr>
        <w:t>问题二：</w:t>
      </w:r>
      <w:r>
        <w:rPr>
          <w:rFonts w:hint="eastAsia"/>
        </w:rPr>
        <w:t>基于（</w:t>
      </w:r>
      <w:r>
        <w:rPr>
          <w:rFonts w:ascii="TimesNewRomanPSMT" w:eastAsia="等线" w:hAnsi="TimesNewRomanPSMT"/>
        </w:rPr>
        <w:t>1</w:t>
      </w:r>
      <w:r>
        <w:rPr>
          <w:rFonts w:hint="eastAsia"/>
        </w:rPr>
        <w:t>）中训练的深度学习模型，预测</w:t>
      </w:r>
      <w:r>
        <w:rPr>
          <w:rFonts w:ascii="CambriaMath" w:eastAsia="等线" w:hAnsi="CambriaMath"/>
        </w:rPr>
        <w:t>𝐹</w:t>
      </w:r>
      <w:r>
        <w:rPr>
          <w:rFonts w:ascii="TimesNewRomanPSMT" w:eastAsia="等线" w:hAnsi="TimesNewRomanPSMT"/>
        </w:rPr>
        <w:t xml:space="preserve">=[50, 300] </w:t>
      </w:r>
      <w:proofErr w:type="spellStart"/>
      <w:r>
        <w:rPr>
          <w:rFonts w:ascii="TimesNewRomanPSMT" w:eastAsia="等线" w:hAnsi="TimesNewRomanPSMT"/>
        </w:rPr>
        <w:t>kN</w:t>
      </w:r>
      <w:proofErr w:type="spellEnd"/>
      <w:r>
        <w:rPr>
          <w:rFonts w:ascii="TimesNewRomanPSMT" w:eastAsia="等线" w:hAnsi="TimesNewRomanPSMT"/>
        </w:rPr>
        <w:t xml:space="preserve"> </w:t>
      </w:r>
      <w:r>
        <w:rPr>
          <w:rFonts w:hint="eastAsia"/>
        </w:rPr>
        <w:t>和</w:t>
      </w:r>
      <w:r>
        <w:rPr>
          <w:rFonts w:ascii="CambriaMath" w:eastAsia="等线" w:hAnsi="CambriaMath"/>
        </w:rPr>
        <w:t>𝑓</w:t>
      </w:r>
      <w:r>
        <w:rPr>
          <w:rFonts w:ascii="TimesNewRomanPSMT" w:eastAsia="等线" w:hAnsi="TimesNewRomanPSMT"/>
        </w:rPr>
        <w:t xml:space="preserve">=[0.4000, 2.0000,2.5000, 5.0000] Hz </w:t>
      </w:r>
      <w:r>
        <w:rPr>
          <w:rFonts w:hint="eastAsia"/>
        </w:rPr>
        <w:t>对应的正弦荷载激励下的结构位移（</w:t>
      </w:r>
      <w:r>
        <w:rPr>
          <w:rFonts w:ascii="TimesNewRomanPSMT" w:eastAsia="等线" w:hAnsi="TimesNewRomanPSMT"/>
        </w:rPr>
        <w:t>data_pred1</w:t>
      </w:r>
      <w:r>
        <w:rPr>
          <w:rFonts w:hint="eastAsia"/>
        </w:rPr>
        <w:t>），并对预测结果好坏进行分析。（提示：计算结构频率）</w:t>
      </w:r>
    </w:p>
    <w:p w14:paraId="427E954C" w14:textId="77777777" w:rsidR="00F21C3A" w:rsidRDefault="00F21C3A" w:rsidP="00F21C3A">
      <w:pPr>
        <w:ind w:firstLine="422"/>
      </w:pPr>
      <w:r w:rsidRPr="00DE47AD">
        <w:rPr>
          <w:rFonts w:hint="eastAsia"/>
          <w:b/>
          <w:bCs/>
        </w:rPr>
        <w:t>问题三：</w:t>
      </w:r>
      <w:r w:rsidRPr="00DE47AD">
        <w:rPr>
          <w:rFonts w:hint="eastAsia"/>
        </w:rPr>
        <w:t>基于（</w:t>
      </w:r>
      <w:r w:rsidRPr="00DE47AD">
        <w:t>1</w:t>
      </w:r>
      <w:r w:rsidRPr="00DE47AD">
        <w:rPr>
          <w:rFonts w:hint="eastAsia"/>
        </w:rPr>
        <w:t>）中训练的深度学习模型，分别预测结构在</w:t>
      </w:r>
      <w:r w:rsidRPr="00DE47AD">
        <w:rPr>
          <w:rFonts w:ascii="Cambria Math" w:hAnsi="Cambria Math" w:cs="Cambria Math"/>
        </w:rPr>
        <w:t>𝐹</w:t>
      </w:r>
      <w:r w:rsidRPr="00DE47AD">
        <w:t>(</w:t>
      </w:r>
      <w:r w:rsidRPr="00DE47AD">
        <w:rPr>
          <w:rFonts w:ascii="Cambria Math" w:hAnsi="Cambria Math" w:cs="Cambria Math"/>
        </w:rPr>
        <w:t>𝑡</w:t>
      </w:r>
      <w:r w:rsidRPr="00DE47AD">
        <w:t>) = 200</w:t>
      </w:r>
      <m:oMath>
        <m:sSup>
          <m:sSupPr>
            <m:ctrlPr>
              <w:rPr>
                <w:rFonts w:ascii="Cambria Math" w:hAnsi="Cambria Math"/>
                <w:i/>
                <w:iCs/>
              </w:rPr>
            </m:ctrlPr>
          </m:sSupPr>
          <m:e>
            <m:r>
              <w:rPr>
                <w:rFonts w:ascii="Cambria Math" w:hAnsi="Cambria Math"/>
              </w:rPr>
              <m:t>e</m:t>
            </m:r>
          </m:e>
          <m:sup>
            <m:r>
              <w:rPr>
                <w:rFonts w:ascii="Cambria Math" w:hAnsi="Cambria Math"/>
              </w:rPr>
              <m:t>-t</m:t>
            </m:r>
          </m:sup>
        </m:sSup>
      </m:oMath>
      <w:r w:rsidRPr="00DE47AD">
        <w:t xml:space="preserve"> sin(6</w:t>
      </w:r>
      <w:r w:rsidRPr="00DE47AD">
        <w:rPr>
          <w:rFonts w:ascii="Cambria Math" w:hAnsi="Cambria Math" w:cs="Cambria Math"/>
        </w:rPr>
        <w:t>𝜋𝑡</w:t>
      </w:r>
      <w:r w:rsidRPr="00DE47AD">
        <w:t>)</w:t>
      </w:r>
      <w:r w:rsidRPr="00DE47AD">
        <w:rPr>
          <w:rFonts w:hint="eastAsia"/>
        </w:rPr>
        <w:t xml:space="preserve">和白噪声荷载激励下的结构位移（ </w:t>
      </w:r>
      <w:r w:rsidRPr="00DE47AD">
        <w:t>data_pred2</w:t>
      </w:r>
      <w:r w:rsidRPr="00DE47AD">
        <w:rPr>
          <w:rFonts w:hint="eastAsia"/>
        </w:rPr>
        <w:t>）。</w:t>
      </w:r>
    </w:p>
    <w:p w14:paraId="0D3255FC" w14:textId="77777777" w:rsidR="00F21C3A" w:rsidRDefault="00F21C3A" w:rsidP="00F21C3A">
      <w:pPr>
        <w:pStyle w:val="2"/>
      </w:pPr>
      <w:bookmarkStart w:id="3" w:name="_Toc136335778"/>
      <w:r>
        <w:rPr>
          <w:rFonts w:hint="eastAsia"/>
        </w:rPr>
        <w:t>1.2</w:t>
      </w:r>
      <w:r>
        <w:rPr>
          <w:rFonts w:hint="eastAsia"/>
        </w:rPr>
        <w:t>解题思路：</w:t>
      </w:r>
      <w:bookmarkEnd w:id="3"/>
    </w:p>
    <w:p w14:paraId="5F196210" w14:textId="77777777" w:rsidR="00F21C3A" w:rsidRPr="006817CE" w:rsidRDefault="00F21C3A" w:rsidP="00F21C3A">
      <w:pPr>
        <w:ind w:firstLine="420"/>
      </w:pPr>
      <w:r>
        <w:rPr>
          <w:rFonts w:hint="eastAsia"/>
        </w:rPr>
        <w:t>题目要求根据给定的试验数据，建立适当的神经网络模型，学习单自由度框架结构的动力特征，并用于预测在不同输入荷载下的结构位移。给定的试验数据包括助动器施加的正弦荷载的参数，即施加荷载的振幅</w:t>
      </w:r>
      <w:r>
        <w:rPr>
          <w:rFonts w:ascii="Cambria Math" w:hAnsi="Cambria Math" w:cs="Cambria Math"/>
        </w:rPr>
        <w:t>𝐹</w:t>
      </w:r>
      <w:r>
        <w:rPr>
          <w:rFonts w:hint="eastAsia"/>
        </w:rPr>
        <w:t>0和频率</w:t>
      </w:r>
      <w:r>
        <w:rPr>
          <w:rFonts w:ascii="Cambria Math" w:hAnsi="Cambria Math" w:cs="Cambria Math"/>
        </w:rPr>
        <w:t>𝑓</w:t>
      </w:r>
      <w:r>
        <w:rPr>
          <w:rFonts w:hint="eastAsia"/>
        </w:rPr>
        <w:t>。可以按照以下步骤进行：</w:t>
      </w:r>
    </w:p>
    <w:p w14:paraId="6BD3DE85" w14:textId="77777777" w:rsidR="00F21C3A" w:rsidRDefault="00F21C3A" w:rsidP="00F21C3A">
      <w:pPr>
        <w:ind w:firstLine="420"/>
      </w:pPr>
      <w:r>
        <w:rPr>
          <w:rFonts w:hint="eastAsia"/>
        </w:rPr>
        <w:t>（1）准备数据：根据题目中给定的试验数据，收集结构的位移响应</w:t>
      </w:r>
      <w:r>
        <w:rPr>
          <w:rFonts w:ascii="Cambria Math" w:hAnsi="Cambria Math" w:cs="Cambria Math"/>
        </w:rPr>
        <w:t>𝑥</w:t>
      </w:r>
      <w:r>
        <w:rPr>
          <w:rFonts w:hint="eastAsia"/>
        </w:rPr>
        <w:t>(m)和对应的输入荷载</w:t>
      </w:r>
      <w:r>
        <w:rPr>
          <w:rFonts w:ascii="Cambria Math" w:hAnsi="Cambria Math" w:cs="Cambria Math"/>
        </w:rPr>
        <w:t>𝐹</w:t>
      </w:r>
      <w:r>
        <w:rPr>
          <w:rFonts w:hint="eastAsia"/>
        </w:rPr>
        <w:t>(</w:t>
      </w:r>
      <w:r>
        <w:rPr>
          <w:rFonts w:ascii="Cambria Math" w:hAnsi="Cambria Math" w:cs="Cambria Math"/>
        </w:rPr>
        <w:t>𝑡</w:t>
      </w:r>
      <w:r>
        <w:rPr>
          <w:rFonts w:hint="eastAsia"/>
        </w:rPr>
        <w:t>)。</w:t>
      </w:r>
    </w:p>
    <w:p w14:paraId="3A0C84EF" w14:textId="0D0FEF10" w:rsidR="00F21C3A" w:rsidRDefault="00F21C3A" w:rsidP="00F21C3A">
      <w:pPr>
        <w:ind w:firstLine="420"/>
      </w:pPr>
      <w:r>
        <w:rPr>
          <w:rFonts w:hint="eastAsia"/>
        </w:rPr>
        <w:t>（2）数据预处理：将试验数据进行预处理，包括归一化等步骤，以便于神经网络的训练和预测。</w:t>
      </w:r>
    </w:p>
    <w:p w14:paraId="0D549EF7" w14:textId="0ED5D250" w:rsidR="00F21C3A" w:rsidRDefault="00F21C3A" w:rsidP="00F21C3A">
      <w:pPr>
        <w:ind w:firstLine="420"/>
      </w:pPr>
      <w:r>
        <w:rPr>
          <w:rFonts w:hint="eastAsia"/>
        </w:rPr>
        <w:t>（3）神经网络模型选择：根据题目中的要求，选择适当的神经网络模型来学习结构的动力特征。可以考虑使用深度学习中的回归模型，如多层感知机（MLP）或</w:t>
      </w:r>
      <w:r w:rsidR="00FA3B34" w:rsidRPr="00FA3B34">
        <w:rPr>
          <w:rFonts w:hint="eastAsia"/>
        </w:rPr>
        <w:t>长短期记忆网络</w:t>
      </w:r>
      <w:r>
        <w:rPr>
          <w:rFonts w:hint="eastAsia"/>
        </w:rPr>
        <w:t>（</w:t>
      </w:r>
      <w:r w:rsidR="00FA3B34">
        <w:rPr>
          <w:rFonts w:hint="eastAsia"/>
        </w:rPr>
        <w:t>LSTM</w:t>
      </w:r>
      <w:r>
        <w:rPr>
          <w:rFonts w:hint="eastAsia"/>
        </w:rPr>
        <w:t>）等。</w:t>
      </w:r>
    </w:p>
    <w:p w14:paraId="026330EB" w14:textId="77777777" w:rsidR="00F21C3A" w:rsidRDefault="00F21C3A" w:rsidP="00F21C3A">
      <w:pPr>
        <w:ind w:firstLine="420"/>
      </w:pPr>
      <w:r>
        <w:rPr>
          <w:rFonts w:hint="eastAsia"/>
        </w:rPr>
        <w:lastRenderedPageBreak/>
        <w:t>（4）数据划分：将预处理后的数据划分为训练集和验证集，用于训练和评估模型的性能。</w:t>
      </w:r>
    </w:p>
    <w:p w14:paraId="325849EA" w14:textId="77777777" w:rsidR="00F21C3A" w:rsidRDefault="00F21C3A" w:rsidP="00F21C3A">
      <w:pPr>
        <w:ind w:firstLine="420"/>
      </w:pPr>
      <w:r>
        <w:rPr>
          <w:rFonts w:hint="eastAsia"/>
        </w:rPr>
        <w:t>（5）模型训练：使用训练集进行神经网络模型的训练，通过迭代优化模型参数，使其能够准确地学习输入荷载与结构位移之间的映射关系。</w:t>
      </w:r>
    </w:p>
    <w:p w14:paraId="001865BD" w14:textId="77777777" w:rsidR="00F21C3A" w:rsidRDefault="00F21C3A" w:rsidP="00F21C3A">
      <w:pPr>
        <w:ind w:firstLine="420"/>
      </w:pPr>
      <w:r>
        <w:rPr>
          <w:rFonts w:hint="eastAsia"/>
        </w:rPr>
        <w:t>（6）模型评估：使用验证集评估模型的性能，计算预测位移与实际位移之间的误差指标，如均方根误差（RMSE）等。</w:t>
      </w:r>
    </w:p>
    <w:p w14:paraId="4303B1F7" w14:textId="77777777" w:rsidR="00F21C3A" w:rsidRDefault="00F21C3A" w:rsidP="00F21C3A">
      <w:pPr>
        <w:ind w:firstLine="420"/>
      </w:pPr>
      <w:r>
        <w:rPr>
          <w:rFonts w:hint="eastAsia"/>
        </w:rPr>
        <w:t>（7）预测位移：使用训练好的模型对给定的输入荷载进行预测，得到相应的结构位移。</w:t>
      </w:r>
    </w:p>
    <w:p w14:paraId="4B16B189" w14:textId="77777777" w:rsidR="00F21C3A" w:rsidRDefault="00F21C3A" w:rsidP="00F21C3A">
      <w:pPr>
        <w:pStyle w:val="1"/>
        <w:ind w:firstLine="643"/>
      </w:pPr>
      <w:bookmarkStart w:id="4" w:name="_Toc136335779"/>
      <w:r>
        <w:rPr>
          <w:rFonts w:hint="eastAsia"/>
        </w:rPr>
        <w:t>第二章</w:t>
      </w:r>
      <w:r>
        <w:rPr>
          <w:rFonts w:hint="eastAsia"/>
        </w:rPr>
        <w:t xml:space="preserve"> </w:t>
      </w:r>
      <w:r>
        <w:rPr>
          <w:rFonts w:hint="eastAsia"/>
        </w:rPr>
        <w:t>数据展示与物理方程</w:t>
      </w:r>
      <w:bookmarkEnd w:id="4"/>
    </w:p>
    <w:p w14:paraId="40A5B1E8" w14:textId="77777777" w:rsidR="00F21C3A" w:rsidRPr="00B34DE9" w:rsidRDefault="00F21C3A" w:rsidP="00F21C3A">
      <w:pPr>
        <w:pStyle w:val="2"/>
      </w:pPr>
      <w:bookmarkStart w:id="5" w:name="_Toc136335780"/>
      <w:r>
        <w:rPr>
          <w:rFonts w:hint="eastAsia"/>
        </w:rPr>
        <w:t>2.1</w:t>
      </w:r>
      <w:r>
        <w:rPr>
          <w:rFonts w:hint="eastAsia"/>
        </w:rPr>
        <w:t>原始数据</w:t>
      </w:r>
      <w:bookmarkEnd w:id="5"/>
    </w:p>
    <w:p w14:paraId="2FA6E2A8" w14:textId="53BD0497" w:rsidR="00F21C3A" w:rsidRDefault="00F21C3A" w:rsidP="00F21C3A">
      <w:pPr>
        <w:ind w:firstLine="420"/>
      </w:pPr>
      <w:r>
        <w:rPr>
          <w:rFonts w:hint="eastAsia"/>
        </w:rPr>
        <w:t>在给定的数据集中，“</w:t>
      </w:r>
      <w:proofErr w:type="spellStart"/>
      <w:r>
        <w:t>da</w:t>
      </w:r>
      <w:r>
        <w:rPr>
          <w:rFonts w:hint="eastAsia"/>
        </w:rPr>
        <w:t>ta_</w:t>
      </w:r>
      <w:r>
        <w:t>exp.mat</w:t>
      </w:r>
      <w:proofErr w:type="spellEnd"/>
      <w:r>
        <w:t>”</w:t>
      </w:r>
      <w:r>
        <w:rPr>
          <w:rFonts w:hint="eastAsia"/>
        </w:rPr>
        <w:t>中共有120行，每一行代表特定工况下的F值的大小变化。如第一行代表</w:t>
      </w:r>
      <m:oMath>
        <m:r>
          <w:rPr>
            <w:rFonts w:ascii="Cambria Math" w:hAnsi="Cambria Math" w:hint="eastAsia"/>
          </w:rPr>
          <m:t>F0</m:t>
        </m:r>
      </m:oMath>
      <w:r>
        <w:rPr>
          <w:rFonts w:hint="eastAsia"/>
        </w:rPr>
        <w:t>等于110KN，</w:t>
      </w:r>
      <m:oMath>
        <m:r>
          <w:rPr>
            <w:rFonts w:ascii="Cambria Math" w:hAnsi="Cambria Math" w:hint="eastAsia"/>
          </w:rPr>
          <m:t>f0</m:t>
        </m:r>
      </m:oMath>
      <w:r>
        <w:rPr>
          <w:rFonts w:hint="eastAsia"/>
        </w:rPr>
        <w:t>等于0.5Hz时F随时间变化的趋势，同时对应的x值的第一行也有随时间波动的趋势。同理，对应的“data</w:t>
      </w:r>
      <w:r>
        <w:t>_pred1.mat”</w:t>
      </w:r>
      <w:r>
        <w:rPr>
          <w:rFonts w:hint="eastAsia"/>
        </w:rPr>
        <w:t>和“data_pred2.mat”中的数据也为相同的方式。</w:t>
      </w:r>
    </w:p>
    <w:p w14:paraId="3052048C" w14:textId="77777777" w:rsidR="00F21C3A" w:rsidRDefault="00F21C3A" w:rsidP="00F21C3A">
      <w:pPr>
        <w:ind w:firstLine="420"/>
      </w:pPr>
      <w:r>
        <w:rPr>
          <w:rFonts w:hint="eastAsia"/>
        </w:rPr>
        <w:t>问题</w:t>
      </w:r>
      <w:proofErr w:type="gramStart"/>
      <w:r>
        <w:rPr>
          <w:rFonts w:hint="eastAsia"/>
        </w:rPr>
        <w:t>一</w:t>
      </w:r>
      <w:proofErr w:type="gramEnd"/>
      <w:r>
        <w:rPr>
          <w:rFonts w:hint="eastAsia"/>
        </w:rPr>
        <w:t>和问题二中的F的数据均为标准的正弦曲线图像，部分数据展示如下图所示。</w:t>
      </w:r>
    </w:p>
    <w:p w14:paraId="55854D91" w14:textId="77777777" w:rsidR="00F21C3A" w:rsidRDefault="00F21C3A" w:rsidP="00F21C3A">
      <w:r w:rsidRPr="00DD2212">
        <w:rPr>
          <w:noProof/>
        </w:rPr>
        <w:drawing>
          <wp:inline distT="0" distB="0" distL="0" distR="0" wp14:anchorId="307C9940" wp14:editId="370FED10">
            <wp:extent cx="5274310" cy="3443605"/>
            <wp:effectExtent l="0" t="0" r="2540" b="4445"/>
            <wp:docPr id="619610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10429" name=""/>
                    <pic:cNvPicPr/>
                  </pic:nvPicPr>
                  <pic:blipFill>
                    <a:blip r:embed="rId7"/>
                    <a:stretch>
                      <a:fillRect/>
                    </a:stretch>
                  </pic:blipFill>
                  <pic:spPr>
                    <a:xfrm>
                      <a:off x="0" y="0"/>
                      <a:ext cx="5274310" cy="3443605"/>
                    </a:xfrm>
                    <a:prstGeom prst="rect">
                      <a:avLst/>
                    </a:prstGeom>
                  </pic:spPr>
                </pic:pic>
              </a:graphicData>
            </a:graphic>
          </wp:inline>
        </w:drawing>
      </w:r>
    </w:p>
    <w:p w14:paraId="1E94AB50" w14:textId="77777777" w:rsidR="00F21C3A" w:rsidRDefault="00F21C3A" w:rsidP="00F21C3A">
      <w:pPr>
        <w:ind w:firstLine="420"/>
      </w:pPr>
      <w:r>
        <w:rPr>
          <w:rFonts w:hint="eastAsia"/>
        </w:rPr>
        <w:t>问题三中的数据分别是加入了衰减系数和白噪声的驱动力的值，部分数据展示如下图所示。当加入逐渐衰减的驱动力时，在4s左右时衰减接近于0，但从位移x的图上可以看出，结构整体上并没有完全减少为0。当加入了白噪声之后的驱动力后，从图中明显看出其变得较为杂乱而且毫无章法，而其位移图上可以看出还是较为平缓的，原因可能是整体结构上存在一个较强的阻尼器帮助其减少外荷载的作用。</w:t>
      </w:r>
    </w:p>
    <w:p w14:paraId="487CDC6D" w14:textId="77777777" w:rsidR="00F21C3A" w:rsidRDefault="00F21C3A" w:rsidP="00F21C3A">
      <w:pPr>
        <w:jc w:val="center"/>
      </w:pPr>
      <w:r w:rsidRPr="00DD2212">
        <w:rPr>
          <w:noProof/>
        </w:rPr>
        <w:lastRenderedPageBreak/>
        <w:drawing>
          <wp:inline distT="0" distB="0" distL="0" distR="0" wp14:anchorId="79065D38" wp14:editId="04332874">
            <wp:extent cx="3667760" cy="2449442"/>
            <wp:effectExtent l="0" t="0" r="8890" b="8255"/>
            <wp:docPr id="703262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62843" name=""/>
                    <pic:cNvPicPr/>
                  </pic:nvPicPr>
                  <pic:blipFill>
                    <a:blip r:embed="rId8"/>
                    <a:stretch>
                      <a:fillRect/>
                    </a:stretch>
                  </pic:blipFill>
                  <pic:spPr>
                    <a:xfrm>
                      <a:off x="0" y="0"/>
                      <a:ext cx="3672169" cy="2452386"/>
                    </a:xfrm>
                    <a:prstGeom prst="rect">
                      <a:avLst/>
                    </a:prstGeom>
                  </pic:spPr>
                </pic:pic>
              </a:graphicData>
            </a:graphic>
          </wp:inline>
        </w:drawing>
      </w:r>
    </w:p>
    <w:p w14:paraId="0651876C" w14:textId="77777777" w:rsidR="00F21C3A" w:rsidRDefault="00F21C3A" w:rsidP="00F21C3A">
      <w:pPr>
        <w:pStyle w:val="2"/>
      </w:pPr>
      <w:bookmarkStart w:id="6" w:name="_Toc136335781"/>
      <w:r>
        <w:rPr>
          <w:rFonts w:hint="eastAsia"/>
        </w:rPr>
        <w:t>2.2</w:t>
      </w:r>
      <w:r>
        <w:rPr>
          <w:rFonts w:hint="eastAsia"/>
        </w:rPr>
        <w:t>求解结构自振频率</w:t>
      </w:r>
      <w:bookmarkEnd w:id="6"/>
    </w:p>
    <w:p w14:paraId="00C4FC40" w14:textId="77777777" w:rsidR="00F21C3A" w:rsidRDefault="00F21C3A" w:rsidP="00F21C3A">
      <w:pPr>
        <w:ind w:firstLine="420"/>
      </w:pPr>
      <w:r>
        <w:rPr>
          <w:rFonts w:hint="eastAsia"/>
        </w:rPr>
        <w:t>该结构为单自由度的自由振动，</w:t>
      </w:r>
      <w:r w:rsidRPr="007B180C">
        <w:t>单自由度有阻尼振动的公式可以表示为：</w:t>
      </w:r>
    </w:p>
    <w:p w14:paraId="200DD7B4" w14:textId="77777777" w:rsidR="00F21C3A" w:rsidRPr="007B180C" w:rsidRDefault="00F21C3A" w:rsidP="00F21C3A">
      <w:pPr>
        <w:ind w:firstLine="420"/>
      </w:pPr>
      <m:oMathPara>
        <m:oMath>
          <m:r>
            <w:rPr>
              <w:rFonts w:ascii="Cambria Math" w:hAnsi="Cambria Math"/>
            </w:rPr>
            <m:t>m</m:t>
          </m:r>
          <m:acc>
            <m:accPr>
              <m:chr m:val="̈"/>
              <m:ctrlPr>
                <w:rPr>
                  <w:rFonts w:ascii="Cambria Math" w:hAnsi="Cambria Math"/>
                </w:rPr>
              </m:ctrlPr>
            </m:accPr>
            <m:e>
              <m:r>
                <w:rPr>
                  <w:rFonts w:ascii="Cambria Math" w:hAnsi="Cambria Math"/>
                </w:rPr>
                <m:t>x</m:t>
              </m:r>
            </m:e>
          </m:acc>
          <m:r>
            <w:rPr>
              <w:rFonts w:ascii="Cambria Math" w:hAnsi="Cambria Math"/>
            </w:rPr>
            <m:t>+c</m:t>
          </m:r>
          <m:acc>
            <m:accPr>
              <m:chr m:val="̇"/>
              <m:ctrlPr>
                <w:rPr>
                  <w:rFonts w:ascii="Cambria Math" w:hAnsi="Cambria Math"/>
                </w:rPr>
              </m:ctrlPr>
            </m:accPr>
            <m:e>
              <m:r>
                <w:rPr>
                  <w:rFonts w:ascii="Cambria Math" w:hAnsi="Cambria Math"/>
                </w:rPr>
                <m:t>x</m:t>
              </m:r>
            </m:e>
          </m:acc>
          <m:r>
            <w:rPr>
              <w:rFonts w:ascii="Cambria Math" w:hAnsi="Cambria Math"/>
            </w:rPr>
            <m:t>+kx=0</m:t>
          </m:r>
        </m:oMath>
      </m:oMathPara>
    </w:p>
    <w:p w14:paraId="4E18CD90" w14:textId="77777777" w:rsidR="00F21C3A" w:rsidRPr="007B180C" w:rsidRDefault="00F21C3A" w:rsidP="00F21C3A">
      <w:pPr>
        <w:ind w:firstLine="420"/>
      </w:pPr>
      <w:r w:rsidRPr="007B180C">
        <w:t>其中，</w:t>
      </w:r>
      <m:oMath>
        <m:r>
          <w:rPr>
            <w:rFonts w:ascii="Cambria Math" w:hAnsi="Cambria Math"/>
          </w:rPr>
          <m:t>m</m:t>
        </m:r>
      </m:oMath>
      <w:r w:rsidRPr="007B180C">
        <w:t xml:space="preserve"> 是质量，</w:t>
      </w:r>
      <m:oMath>
        <m:r>
          <w:rPr>
            <w:rFonts w:ascii="Cambria Math" w:hAnsi="Cambria Math"/>
          </w:rPr>
          <m:t>c</m:t>
        </m:r>
      </m:oMath>
      <w:r w:rsidRPr="007B180C">
        <w:t xml:space="preserve"> 是阻尼系数，</w:t>
      </w:r>
      <m:oMath>
        <m:r>
          <w:rPr>
            <w:rFonts w:ascii="Cambria Math" w:hAnsi="Cambria Math"/>
          </w:rPr>
          <m:t>k</m:t>
        </m:r>
      </m:oMath>
      <w:r w:rsidRPr="007B180C">
        <w:t xml:space="preserve"> 是弹性系数</w:t>
      </w:r>
      <m:oMath>
        <m:r>
          <w:rPr>
            <w:rFonts w:ascii="Cambria Math" w:hAnsi="Cambria Math"/>
          </w:rPr>
          <m:t>x</m:t>
        </m:r>
      </m:oMath>
      <w:r w:rsidRPr="007B180C">
        <w:t xml:space="preserve"> 是位移。为简化该方程，引入两个系数：质量阻尼系数</w:t>
      </w:r>
      <w:r w:rsidRPr="007B180C">
        <w:rPr>
          <w:rFonts w:hint="eastAsia"/>
        </w:rPr>
        <w:t>为</w:t>
      </w:r>
      <m:oMath>
        <m:r>
          <m:rPr>
            <m:sty m:val="p"/>
          </m:rPr>
          <w:rPr>
            <w:rFonts w:ascii="Cambria Math" w:hAnsi="Cambria Math"/>
          </w:rPr>
          <m:t>α</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2m</m:t>
            </m:r>
            <m:ctrlPr>
              <w:rPr>
                <w:rFonts w:ascii="Cambria Math" w:hAnsi="Cambria Math"/>
                <w:i/>
              </w:rPr>
            </m:ctrlPr>
          </m:den>
        </m:f>
      </m:oMath>
      <w:r w:rsidRPr="007B180C">
        <w:t xml:space="preserve">和固有频率 </w:t>
      </w:r>
      <m:oMath>
        <m:sSup>
          <m:sSupPr>
            <m:ctrlPr>
              <w:rPr>
                <w:rFonts w:ascii="Cambria Math" w:hAnsi="Cambria Math"/>
                <w:i/>
              </w:rPr>
            </m:ctrlPr>
          </m:sSupPr>
          <m:e>
            <m:r>
              <m:rPr>
                <m:sty m:val="p"/>
              </m:rPr>
              <w:rPr>
                <w:rFonts w:ascii="Cambria Math" w:hAnsi="Cambria Math"/>
              </w:rPr>
              <m:t>ω</m:t>
            </m:r>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k</m:t>
            </m:r>
            <m:ctrlPr>
              <w:rPr>
                <w:rFonts w:ascii="Cambria Math" w:hAnsi="Cambria Math"/>
                <w:i/>
              </w:rPr>
            </m:ctrlPr>
          </m:num>
          <m:den>
            <m:r>
              <w:rPr>
                <w:rFonts w:ascii="Cambria Math" w:hAnsi="Cambria Math"/>
              </w:rPr>
              <m:t>m</m:t>
            </m:r>
            <m:ctrlPr>
              <w:rPr>
                <w:rFonts w:ascii="Cambria Math" w:hAnsi="Cambria Math"/>
                <w:i/>
              </w:rPr>
            </m:ctrlPr>
          </m:den>
        </m:f>
      </m:oMath>
      <w:r w:rsidRPr="007B180C">
        <w:t>。由此，上述方程可以进一步表示为：</w:t>
      </w:r>
      <m:oMath>
        <m:acc>
          <m:accPr>
            <m:chr m:val="̈"/>
            <m:ctrlPr>
              <w:rPr>
                <w:rFonts w:ascii="Cambria Math" w:hAnsi="Cambria Math"/>
              </w:rPr>
            </m:ctrlPr>
          </m:accPr>
          <m:e>
            <m:r>
              <w:rPr>
                <w:rFonts w:ascii="Cambria Math" w:hAnsi="Cambria Math"/>
              </w:rPr>
              <m:t>x</m:t>
            </m:r>
          </m:e>
        </m:acc>
        <m:r>
          <w:rPr>
            <w:rFonts w:ascii="Cambria Math" w:hAnsi="Cambria Math"/>
          </w:rPr>
          <m:t>+2</m:t>
        </m:r>
        <m:r>
          <m:rPr>
            <m:sty m:val="p"/>
          </m:rPr>
          <w:rPr>
            <w:rFonts w:ascii="Cambria Math" w:hAnsi="Cambria Math"/>
          </w:rPr>
          <m:t>α</m:t>
        </m:r>
        <m:acc>
          <m:accPr>
            <m:chr m:val="̇"/>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hAnsi="Cambria Math"/>
          </w:rPr>
          <m:t>x=0</m:t>
        </m:r>
      </m:oMath>
      <w:r w:rsidRPr="007B180C">
        <w:t xml:space="preserve"> 。</w:t>
      </w:r>
    </w:p>
    <w:p w14:paraId="2892E2FF" w14:textId="77777777" w:rsidR="00F21C3A" w:rsidRPr="007B180C" w:rsidRDefault="00F21C3A" w:rsidP="00F21C3A">
      <w:pPr>
        <w:ind w:firstLine="420"/>
      </w:pPr>
      <w:r w:rsidRPr="007B180C">
        <w:t>单自由度有阻尼振动的解析</w:t>
      </w:r>
      <w:proofErr w:type="gramStart"/>
      <w:r w:rsidRPr="007B180C">
        <w:t>解可以</w:t>
      </w:r>
      <w:proofErr w:type="gramEnd"/>
      <w:r w:rsidRPr="007B180C">
        <w:t>表示为：</w:t>
      </w:r>
      <m:oMath>
        <m:r>
          <w:rPr>
            <w:rFonts w:ascii="Cambria Math" w:hAnsi="Cambria Math"/>
          </w:rPr>
          <m:t>x=C</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ζω</m:t>
            </m:r>
            <m:r>
              <w:rPr>
                <w:rFonts w:ascii="Cambria Math" w:hAnsi="Cambria Math"/>
              </w:rPr>
              <m:t>t</m:t>
            </m:r>
          </m:sup>
        </m:sSup>
        <m:r>
          <m:rPr>
            <m:sty m:val="p"/>
          </m:rPr>
          <w:rPr>
            <w:rFonts w:ascii="Cambria Math" w:hAnsi="Cambria Math"/>
          </w:rPr>
          <m:t>⋅</m:t>
        </m:r>
        <m:r>
          <w:rPr>
            <w:rFonts w:ascii="Cambria Math" w:hAnsi="Cambria Math"/>
          </w:rPr>
          <m:t>sin</m:t>
        </m:r>
        <m:d>
          <m:dPr>
            <m:ctrlPr>
              <w:rPr>
                <w:rFonts w:ascii="Cambria Math" w:hAnsi="Cambria Math"/>
                <w:i/>
              </w:rPr>
            </m:ctrlPr>
          </m:dPr>
          <m:e>
            <m:r>
              <m:rPr>
                <m:sty m:val="p"/>
              </m:rPr>
              <w:rPr>
                <w:rFonts w:ascii="Cambria Math" w:hAnsi="Cambria Math"/>
              </w:rPr>
              <m:t>ω</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r>
                      <m:rPr>
                        <m:sty m:val="p"/>
                      </m:rPr>
                      <w:rPr>
                        <w:rFonts w:ascii="Cambria Math" w:hAnsi="Cambria Math"/>
                      </w:rPr>
                      <m:t>ζ</m:t>
                    </m:r>
                  </m:e>
                  <m:sup>
                    <m:r>
                      <w:rPr>
                        <w:rFonts w:ascii="Cambria Math" w:hAnsi="Cambria Math"/>
                      </w:rPr>
                      <m:t>2</m:t>
                    </m:r>
                  </m:sup>
                </m:sSup>
              </m:e>
            </m:rad>
            <m:r>
              <w:rPr>
                <w:rFonts w:ascii="Cambria Math" w:hAnsi="Cambria Math"/>
              </w:rPr>
              <m:t>t+</m:t>
            </m:r>
            <m:r>
              <m:rPr>
                <m:sty m:val="p"/>
              </m:rPr>
              <w:rPr>
                <w:rFonts w:ascii="Cambria Math" w:hAnsi="Cambria Math"/>
              </w:rPr>
              <m:t>θ</m:t>
            </m:r>
          </m:e>
        </m:d>
      </m:oMath>
    </w:p>
    <w:p w14:paraId="261B0BFB" w14:textId="77777777" w:rsidR="00F21C3A" w:rsidRPr="007B180C" w:rsidRDefault="00F21C3A" w:rsidP="00F21C3A">
      <w:pPr>
        <w:ind w:firstLine="420"/>
      </w:pPr>
      <w:r w:rsidRPr="007B180C">
        <w:t>其中，</w:t>
      </w:r>
      <m:oMath>
        <m:r>
          <w:rPr>
            <w:rFonts w:ascii="Cambria Math" w:hAnsi="Cambria Math"/>
          </w:rPr>
          <m:t>C</m:t>
        </m:r>
      </m:oMath>
      <w:r w:rsidRPr="007B180C">
        <w:t xml:space="preserve"> 和 </w:t>
      </w:r>
      <m:oMath>
        <m:r>
          <m:rPr>
            <m:sty m:val="p"/>
          </m:rPr>
          <w:rPr>
            <w:rFonts w:ascii="Cambria Math" w:hAnsi="Cambria Math"/>
          </w:rPr>
          <m:t>θ</m:t>
        </m:r>
      </m:oMath>
      <w:r w:rsidRPr="007B180C">
        <w:t xml:space="preserve"> 是常数，可以通过初始条件确定。</w:t>
      </w:r>
      <m:oMath>
        <m:r>
          <m:rPr>
            <m:sty m:val="p"/>
          </m:rPr>
          <w:rPr>
            <w:rFonts w:ascii="Cambria Math" w:hAnsi="Cambria Math"/>
          </w:rPr>
          <m:t>ζ</m:t>
        </m:r>
      </m:oMath>
      <w:r w:rsidRPr="007B180C">
        <w:t xml:space="preserve"> 是阻尼比，</w:t>
      </w:r>
      <m:oMath>
        <m:r>
          <m:rPr>
            <m:sty m:val="p"/>
          </m:rPr>
          <w:rPr>
            <w:rFonts w:ascii="Cambria Math" w:hAnsi="Cambria Math"/>
          </w:rPr>
          <m:t>ω</m:t>
        </m:r>
      </m:oMath>
      <w:r w:rsidRPr="007B180C">
        <w:t xml:space="preserve"> 是固有频率。如果给定如下质点的初始条件：初始位置 </w:t>
      </w:r>
      <m:oMath>
        <m:r>
          <w:rPr>
            <w:rFonts w:ascii="Cambria Math" w:hAnsi="Cambria Math"/>
          </w:rPr>
          <m:t>x(0)=xt=0=</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7B180C">
        <w:t xml:space="preserve">，初始速度 </w:t>
      </w:r>
      <w:r w:rsidRPr="007B180C">
        <w:rPr>
          <w:rFonts w:hint="eastAsia"/>
        </w:rPr>
        <w:t> </w:t>
      </w:r>
      <m:oMath>
        <m:r>
          <m:rPr>
            <m:sty m:val="p"/>
          </m:rPr>
          <w:rPr>
            <w:rFonts w:ascii="Cambria Math" w:hAnsi="Cambria Math"/>
          </w:rPr>
          <m:t>̇</m:t>
        </m:r>
        <m:r>
          <w:rPr>
            <w:rFonts w:ascii="Cambria Math" w:hAnsi="Cambria Math"/>
          </w:rPr>
          <m:t>{x}(0)=</m:t>
        </m:r>
        <m:f>
          <m:fPr>
            <m:ctrlPr>
              <w:rPr>
                <w:rFonts w:ascii="Cambria Math" w:hAnsi="Cambria Math"/>
              </w:rPr>
            </m:ctrlPr>
          </m:fPr>
          <m:num>
            <m:r>
              <w:rPr>
                <w:rFonts w:ascii="Cambria Math" w:hAnsi="Cambria Math"/>
              </w:rPr>
              <m:t>dx</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t=0=</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0</m:t>
                </m:r>
              </m:sub>
            </m:sSub>
          </m:e>
        </m:acc>
      </m:oMath>
      <w:r w:rsidRPr="007B180C">
        <w:t>，则可以得到待定系数：</w:t>
      </w:r>
    </w:p>
    <w:p w14:paraId="76A770A0" w14:textId="77777777" w:rsidR="00F21C3A" w:rsidRPr="007B180C" w:rsidRDefault="00F21C3A" w:rsidP="00F21C3A">
      <w:pPr>
        <w:ind w:firstLine="420"/>
        <w:jc w:val="center"/>
      </w:pPr>
      <m:oMathPara>
        <m:oMath>
          <m:r>
            <w:rPr>
              <w:rFonts w:ascii="Cambria Math" w:hAnsi="Cambria Math"/>
            </w:rPr>
            <m:t>C=</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0</m:t>
                                  </m:r>
                                </m:sub>
                              </m:sSub>
                            </m:e>
                          </m:acc>
                          <m:r>
                            <w:rPr>
                              <w:rFonts w:ascii="Cambria Math" w:hAnsi="Cambria Math"/>
                            </w:rPr>
                            <m:t>+</m:t>
                          </m:r>
                          <m:r>
                            <m:rPr>
                              <m:sty m:val="p"/>
                            </m:rPr>
                            <w:rPr>
                              <w:rFonts w:ascii="Cambria Math" w:hAnsi="Cambria Math"/>
                            </w:rPr>
                            <m:t>ζω</m:t>
                          </m:r>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num>
                        <m:den>
                          <m:r>
                            <m:rPr>
                              <m:sty m:val="p"/>
                            </m:rPr>
                            <w:rPr>
                              <w:rFonts w:ascii="Cambria Math" w:hAnsi="Cambria Math"/>
                            </w:rPr>
                            <m:t>ω</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r>
                                    <m:rPr>
                                      <m:sty m:val="p"/>
                                    </m:rPr>
                                    <w:rPr>
                                      <w:rFonts w:ascii="Cambria Math" w:hAnsi="Cambria Math"/>
                                    </w:rPr>
                                    <m:t>ζ</m:t>
                                  </m:r>
                                </m:e>
                                <m:sup>
                                  <m:r>
                                    <w:rPr>
                                      <w:rFonts w:ascii="Cambria Math" w:hAnsi="Cambria Math"/>
                                    </w:rPr>
                                    <m:t>2</m:t>
                                  </m:r>
                                </m:sup>
                              </m:sSup>
                            </m:e>
                          </m:rad>
                          <m:ctrlPr>
                            <w:rPr>
                              <w:rFonts w:ascii="Cambria Math" w:hAnsi="Cambria Math"/>
                              <w:i/>
                            </w:rPr>
                          </m:ctrlPr>
                        </m:den>
                      </m:f>
                    </m:e>
                  </m:d>
                </m:e>
                <m:sup>
                  <m:r>
                    <w:rPr>
                      <w:rFonts w:ascii="Cambria Math" w:hAnsi="Cambria Math"/>
                    </w:rPr>
                    <m:t>2</m:t>
                  </m:r>
                </m:sup>
              </m:sSup>
            </m:e>
          </m:rad>
          <m:r>
            <m:rPr>
              <m:sty m:val="p"/>
            </m:rPr>
            <w:rPr>
              <w:rFonts w:ascii="Cambria Math" w:hAnsi="Cambria Math"/>
            </w:rPr>
            <m:t>θ</m:t>
          </m:r>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r>
                    <m:rPr>
                      <m:sty m:val="p"/>
                    </m:rPr>
                    <w:rPr>
                      <w:rFonts w:ascii="Cambria Math" w:hAnsi="Cambria Math"/>
                    </w:rPr>
                    <m:t>ω</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r>
                            <m:rPr>
                              <m:sty m:val="p"/>
                            </m:rPr>
                            <w:rPr>
                              <w:rFonts w:ascii="Cambria Math" w:hAnsi="Cambria Math"/>
                            </w:rPr>
                            <m:t>ζ</m:t>
                          </m:r>
                        </m:e>
                        <m:sup>
                          <m:r>
                            <w:rPr>
                              <w:rFonts w:ascii="Cambria Math" w:hAnsi="Cambria Math"/>
                            </w:rPr>
                            <m:t>2</m:t>
                          </m:r>
                        </m:sup>
                      </m:sSup>
                    </m:e>
                  </m:rad>
                  <m:ctrlPr>
                    <w:rPr>
                      <w:rFonts w:ascii="Cambria Math" w:hAnsi="Cambria Math"/>
                      <w:i/>
                    </w:rPr>
                  </m:ctrlPr>
                </m:num>
                <m:den>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0</m:t>
                          </m:r>
                        </m:sub>
                      </m:sSub>
                    </m:e>
                  </m:acc>
                  <m:r>
                    <w:rPr>
                      <w:rFonts w:ascii="Cambria Math" w:hAnsi="Cambria Math"/>
                    </w:rPr>
                    <m:t>+</m:t>
                  </m:r>
                  <m:r>
                    <m:rPr>
                      <m:sty m:val="p"/>
                    </m:rPr>
                    <w:rPr>
                      <w:rFonts w:ascii="Cambria Math" w:hAnsi="Cambria Math"/>
                    </w:rPr>
                    <m:t>ζω</m:t>
                  </m:r>
                  <m:sSub>
                    <m:sSubPr>
                      <m:ctrlPr>
                        <w:rPr>
                          <w:rFonts w:ascii="Cambria Math" w:hAnsi="Cambria Math"/>
                          <w:i/>
                        </w:rPr>
                      </m:ctrlPr>
                    </m:sSubPr>
                    <m:e>
                      <m:r>
                        <w:rPr>
                          <w:rFonts w:ascii="Cambria Math" w:hAnsi="Cambria Math"/>
                        </w:rPr>
                        <m:t>x</m:t>
                      </m:r>
                    </m:e>
                    <m:sub>
                      <m:r>
                        <w:rPr>
                          <w:rFonts w:ascii="Cambria Math" w:hAnsi="Cambria Math"/>
                        </w:rPr>
                        <m:t>0</m:t>
                      </m:r>
                    </m:sub>
                  </m:sSub>
                  <m:ctrlPr>
                    <w:rPr>
                      <w:rFonts w:ascii="Cambria Math" w:hAnsi="Cambria Math"/>
                      <w:i/>
                    </w:rPr>
                  </m:ctrlPr>
                </m:den>
              </m:f>
            </m:e>
          </m:func>
        </m:oMath>
      </m:oMathPara>
    </w:p>
    <w:p w14:paraId="10989F2B" w14:textId="77777777" w:rsidR="00F21C3A" w:rsidRDefault="00F21C3A" w:rsidP="00F21C3A">
      <w:pPr>
        <w:ind w:firstLine="420"/>
      </w:pPr>
      <w:r>
        <w:rPr>
          <w:rFonts w:hint="eastAsia"/>
        </w:rPr>
        <w:t>对于本问题，可以得到结构振动的微分方程为</w:t>
      </w:r>
    </w:p>
    <w:p w14:paraId="5D964E68" w14:textId="77777777" w:rsidR="00F21C3A" w:rsidRPr="00F21C3A" w:rsidRDefault="00F21C3A" w:rsidP="00F21C3A">
      <w:pPr>
        <w:rPr>
          <w:rFonts w:ascii="Cambria Math" w:hAnsi="Cambria Math"/>
        </w:rPr>
      </w:pPr>
      <m:oMathPara>
        <m:oMath>
          <m:r>
            <w:rPr>
              <w:rFonts w:ascii="Cambria Math" w:hAnsi="Cambria Math" w:hint="eastAsia"/>
            </w:rPr>
            <m:t>m</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c</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kx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1D286ADD" w14:textId="4C4D2ECE" w:rsidR="00F21C3A" w:rsidRDefault="00F21C3A" w:rsidP="00F21C3A">
      <w:pPr>
        <w:ind w:firstLine="420"/>
      </w:pPr>
      <w:r>
        <w:rPr>
          <w:rFonts w:hint="eastAsia"/>
        </w:rPr>
        <w:t>其中，</w:t>
      </w:r>
      <m:oMath>
        <m:r>
          <w:rPr>
            <w:rFonts w:ascii="Cambria Math" w:hAnsi="Cambria Math" w:hint="eastAsia"/>
          </w:rPr>
          <m:t xml:space="preserve">x </m:t>
        </m:r>
      </m:oMath>
      <w:r>
        <w:rPr>
          <w:rFonts w:hint="eastAsia"/>
        </w:rPr>
        <w:t>表示位移，</w:t>
      </w:r>
      <m:oMath>
        <m:acc>
          <m:accPr>
            <m:chr m:val="̇"/>
            <m:ctrlPr>
              <w:rPr>
                <w:rFonts w:ascii="Cambria Math" w:hAnsi="Cambria Math"/>
              </w:rPr>
            </m:ctrlPr>
          </m:accPr>
          <m:e>
            <m:r>
              <w:rPr>
                <w:rFonts w:ascii="Cambria Math" w:hAnsi="Cambria Math"/>
              </w:rPr>
              <m:t>x</m:t>
            </m:r>
          </m:e>
        </m:acc>
      </m:oMath>
      <w:r>
        <w:rPr>
          <w:rFonts w:hint="eastAsia"/>
        </w:rPr>
        <w:t>表示速度，</w:t>
      </w:r>
      <m:oMath>
        <m:acc>
          <m:accPr>
            <m:chr m:val="̈"/>
            <m:ctrlPr>
              <w:rPr>
                <w:rFonts w:ascii="Cambria Math" w:hAnsi="Cambria Math"/>
              </w:rPr>
            </m:ctrlPr>
          </m:accPr>
          <m:e>
            <m:r>
              <w:rPr>
                <w:rFonts w:ascii="Cambria Math" w:hAnsi="Cambria Math"/>
              </w:rPr>
              <m:t>x</m:t>
            </m:r>
          </m:e>
        </m:acc>
      </m:oMath>
      <w:r>
        <w:rPr>
          <w:rFonts w:hint="eastAsia"/>
        </w:rPr>
        <w:t>表示加速度。</w:t>
      </w:r>
    </w:p>
    <w:p w14:paraId="1430F4CE" w14:textId="1C268F3B" w:rsidR="000F29C4" w:rsidRPr="00225F6D" w:rsidRDefault="00F21C3A" w:rsidP="00225F6D">
      <w:pPr>
        <w:ind w:firstLine="420"/>
      </w:pPr>
      <w:r>
        <w:rPr>
          <w:rFonts w:hint="eastAsia"/>
        </w:rPr>
        <w:t>由题目中的已知条件，当</w:t>
      </w:r>
      <m:oMath>
        <m:r>
          <w:rPr>
            <w:rFonts w:ascii="Cambria Math" w:hAnsi="Cambria Math" w:hint="eastAsia"/>
          </w:rPr>
          <m:t xml:space="preserve"> m=2000kg </m:t>
        </m:r>
      </m:oMath>
      <w:r>
        <w:rPr>
          <w:rFonts w:hint="eastAsia"/>
        </w:rPr>
        <w:t>，总刚度</w:t>
      </w:r>
      <m:oMath>
        <m:r>
          <w:rPr>
            <w:rFonts w:ascii="Cambria Math" w:hAnsi="Cambria Math" w:hint="eastAsia"/>
          </w:rPr>
          <m:t>k=394.78kN</m:t>
        </m:r>
        <m:r>
          <m:rPr>
            <m:lit/>
          </m:rPr>
          <w:rPr>
            <w:rFonts w:ascii="Cambria Math" w:hAnsi="Cambria Math" w:hint="eastAsia"/>
          </w:rPr>
          <m:t>/</m:t>
        </m:r>
        <m:r>
          <w:rPr>
            <w:rFonts w:ascii="Cambria Math" w:hAnsi="Cambria Math" w:hint="eastAsia"/>
          </w:rPr>
          <m:t>m</m:t>
        </m:r>
      </m:oMath>
      <w:r>
        <w:rPr>
          <w:rFonts w:hint="eastAsia"/>
        </w:rPr>
        <w:t>时，求的</w:t>
      </w:r>
      <m:oMath>
        <m:r>
          <m:rPr>
            <m:sty m:val="p"/>
          </m:rPr>
          <w:rPr>
            <w:rFonts w:ascii="Cambria Math" w:hAnsi="Cambria Math"/>
          </w:rPr>
          <m:t>ω</m:t>
        </m:r>
        <m:r>
          <w:rPr>
            <w:rFonts w:ascii="Cambria Math" w:hAnsi="Cambria Math"/>
          </w:rPr>
          <m:t>=</m:t>
        </m:r>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f>
                  <m:fPr>
                    <m:ctrlPr>
                      <w:rPr>
                        <w:rFonts w:ascii="Cambria Math" w:hAnsi="Cambria Math"/>
                      </w:rPr>
                    </m:ctrlPr>
                  </m:fPr>
                  <m:num>
                    <m:r>
                      <w:rPr>
                        <w:rFonts w:ascii="Cambria Math" w:hAnsi="Cambria Math"/>
                      </w:rPr>
                      <m:t>k</m:t>
                    </m:r>
                    <m:ctrlPr>
                      <w:rPr>
                        <w:rFonts w:ascii="Cambria Math" w:hAnsi="Cambria Math"/>
                        <w:i/>
                      </w:rPr>
                    </m:ctrlPr>
                  </m:num>
                  <m:den>
                    <m:r>
                      <w:rPr>
                        <w:rFonts w:ascii="Cambria Math" w:hAnsi="Cambria Math"/>
                      </w:rPr>
                      <m:t>m</m:t>
                    </m:r>
                    <m:ctrlPr>
                      <w:rPr>
                        <w:rFonts w:ascii="Cambria Math" w:hAnsi="Cambria Math"/>
                        <w:i/>
                      </w:rPr>
                    </m:ctrlPr>
                  </m:den>
                </m:f>
              </m:e>
            </m:d>
          </m:e>
        </m:rad>
        <m:r>
          <w:rPr>
            <w:rFonts w:ascii="Cambria Math" w:hAnsi="Cambria Math"/>
          </w:rPr>
          <m:t>=14.1rad</m:t>
        </m:r>
        <m:r>
          <m:rPr>
            <m:lit/>
          </m:rPr>
          <w:rPr>
            <w:rFonts w:ascii="Cambria Math" w:hAnsi="Cambria Math"/>
          </w:rPr>
          <m:t>/</m:t>
        </m:r>
        <m:r>
          <w:rPr>
            <w:rFonts w:ascii="Cambria Math" w:hAnsi="Cambria Math"/>
          </w:rPr>
          <m:t>s</m:t>
        </m:r>
      </m:oMath>
      <w:r>
        <w:rPr>
          <w:rFonts w:hint="eastAsia"/>
        </w:rPr>
        <w:t>,则</w:t>
      </w:r>
      <m:oMath>
        <m:r>
          <w:rPr>
            <w:rFonts w:ascii="Cambria Math" w:hAnsi="Cambria Math" w:hint="eastAsia"/>
          </w:rPr>
          <m:t>f=</m:t>
        </m:r>
        <m:r>
          <w:rPr>
            <w:rFonts w:ascii="Cambria Math" w:hAnsi="Cambria Math"/>
          </w:rPr>
          <m:t>ω/2π=2.24Hz</m:t>
        </m:r>
      </m:oMath>
      <w:r>
        <w:rPr>
          <w:rFonts w:hint="eastAsia"/>
        </w:rPr>
        <w:t>.</w:t>
      </w:r>
    </w:p>
    <w:p w14:paraId="63E2E855" w14:textId="77777777" w:rsidR="00FC780E" w:rsidRDefault="00FC780E" w:rsidP="00FC780E">
      <w:pPr>
        <w:pStyle w:val="1"/>
        <w:ind w:firstLine="643"/>
      </w:pPr>
      <w:bookmarkStart w:id="7" w:name="_Toc136335782"/>
      <w:r>
        <w:rPr>
          <w:rFonts w:hint="eastAsia"/>
        </w:rPr>
        <w:t>第三章</w:t>
      </w:r>
      <w:r>
        <w:rPr>
          <w:rFonts w:hint="eastAsia"/>
        </w:rPr>
        <w:t xml:space="preserve"> </w:t>
      </w:r>
      <w:r>
        <w:rPr>
          <w:rFonts w:hint="eastAsia"/>
        </w:rPr>
        <w:t>问题解决</w:t>
      </w:r>
      <w:bookmarkEnd w:id="7"/>
    </w:p>
    <w:p w14:paraId="12F7DDE6" w14:textId="1A47E119" w:rsidR="00FC780E" w:rsidRPr="003A63A0" w:rsidRDefault="00FC780E" w:rsidP="00FC780E">
      <w:pPr>
        <w:ind w:firstLine="420"/>
      </w:pPr>
      <w:r>
        <w:rPr>
          <w:rFonts w:hint="eastAsia"/>
        </w:rPr>
        <w:t>本章从普通的模型多层感知机（MLP）开始进行该问题的解决，接着</w:t>
      </w:r>
      <w:r w:rsidR="00A40A20">
        <w:rPr>
          <w:rFonts w:hint="eastAsia"/>
        </w:rPr>
        <w:t>使用</w:t>
      </w:r>
      <w:r>
        <w:rPr>
          <w:rFonts w:hint="eastAsia"/>
        </w:rPr>
        <w:t>了长短期记忆（LSTM）网络对该问题的进行解决。</w:t>
      </w:r>
    </w:p>
    <w:p w14:paraId="4A086BF0" w14:textId="77777777" w:rsidR="00FC780E" w:rsidRDefault="00FC780E" w:rsidP="00FC780E">
      <w:pPr>
        <w:pStyle w:val="2"/>
      </w:pPr>
      <w:bookmarkStart w:id="8" w:name="_Toc136335783"/>
      <w:r>
        <w:rPr>
          <w:rFonts w:hint="eastAsia"/>
        </w:rPr>
        <w:t>3.1</w:t>
      </w:r>
      <w:r>
        <w:rPr>
          <w:rFonts w:hint="eastAsia"/>
        </w:rPr>
        <w:t>基础模型训练效果展示</w:t>
      </w:r>
      <w:bookmarkEnd w:id="8"/>
    </w:p>
    <w:p w14:paraId="4021B68C" w14:textId="0474EF9C" w:rsidR="00FC780E" w:rsidRDefault="00FC780E" w:rsidP="00FC780E">
      <w:pPr>
        <w:pStyle w:val="3"/>
      </w:pPr>
      <w:bookmarkStart w:id="9" w:name="_Toc136335784"/>
      <w:r>
        <w:rPr>
          <w:rFonts w:hint="eastAsia"/>
        </w:rPr>
        <w:lastRenderedPageBreak/>
        <w:t>3.1.1</w:t>
      </w:r>
      <w:r>
        <w:t xml:space="preserve"> </w:t>
      </w:r>
      <w:r>
        <w:rPr>
          <w:rFonts w:hint="eastAsia"/>
        </w:rPr>
        <w:t>MLP</w:t>
      </w:r>
      <w:bookmarkEnd w:id="9"/>
    </w:p>
    <w:p w14:paraId="3EB93EEC" w14:textId="63AFAF69" w:rsidR="00482705" w:rsidRPr="00482705" w:rsidRDefault="00AA6282" w:rsidP="00482705">
      <w:pPr>
        <w:ind w:firstLine="420"/>
        <w:rPr>
          <w:sz w:val="22"/>
        </w:rPr>
      </w:pPr>
      <w:r>
        <w:rPr>
          <w:rFonts w:hint="eastAsia"/>
        </w:rPr>
        <w:t>可以预见，</w:t>
      </w:r>
      <w:r w:rsidR="00A40A20">
        <w:rPr>
          <w:rFonts w:hint="eastAsia"/>
        </w:rPr>
        <w:t>传统解法求解位移的过程中，使用了杜哈曼（Duhamel）积分，得出最终结果为</w:t>
      </w:r>
      <m:oMath>
        <m:r>
          <w:rPr>
            <w:rFonts w:ascii="Cambria Math" w:hAnsi="Cambria Math" w:hint="eastAsia"/>
            <w:sz w:val="22"/>
          </w:rPr>
          <m:t>x</m:t>
        </m:r>
        <m:r>
          <w:rPr>
            <w:rFonts w:ascii="Cambria Math" w:hAnsi="Cambria Math"/>
            <w:sz w:val="22"/>
          </w:rPr>
          <m:t>(t)=</m:t>
        </m:r>
        <m:sSup>
          <m:sSupPr>
            <m:ctrlPr>
              <w:rPr>
                <w:rFonts w:ascii="Cambria Math" w:hAnsi="Cambria Math"/>
                <w:i/>
                <w:sz w:val="22"/>
              </w:rPr>
            </m:ctrlPr>
          </m:sSupPr>
          <m:e>
            <m:r>
              <w:rPr>
                <w:rFonts w:ascii="Cambria Math" w:hAnsi="Cambria Math"/>
                <w:sz w:val="22"/>
              </w:rPr>
              <m:t>e</m:t>
            </m:r>
          </m:e>
          <m:sup>
            <m:r>
              <w:rPr>
                <w:rFonts w:ascii="Cambria Math" w:hAnsi="Cambria Math"/>
                <w:sz w:val="22"/>
              </w:rPr>
              <m:t>-ςωt</m:t>
            </m:r>
          </m:sup>
        </m:sSup>
        <m:r>
          <w:rPr>
            <w:rFonts w:ascii="Cambria Math" w:hAnsi="Cambria Math"/>
            <w:sz w:val="22"/>
          </w:rPr>
          <m:t>[x(0)cosω't+</m:t>
        </m:r>
        <m:f>
          <m:fPr>
            <m:ctrlPr>
              <w:rPr>
                <w:rFonts w:ascii="Cambria Math" w:hAnsi="Cambria Math"/>
                <w:i/>
                <w:sz w:val="22"/>
              </w:rPr>
            </m:ctrlPr>
          </m:fPr>
          <m:num>
            <m:acc>
              <m:accPr>
                <m:chr m:val="̇"/>
                <m:ctrlPr>
                  <w:rPr>
                    <w:rFonts w:ascii="Cambria Math" w:hAnsi="Cambria Math"/>
                    <w:i/>
                    <w:sz w:val="22"/>
                  </w:rPr>
                </m:ctrlPr>
              </m:accPr>
              <m:e>
                <m:r>
                  <w:rPr>
                    <w:rFonts w:ascii="Cambria Math" w:hAnsi="Cambria Math"/>
                    <w:sz w:val="22"/>
                  </w:rPr>
                  <m:t>x</m:t>
                </m:r>
              </m:e>
            </m:acc>
            <m:r>
              <w:rPr>
                <w:rFonts w:ascii="Cambria Math" w:hAnsi="Cambria Math"/>
                <w:sz w:val="22"/>
              </w:rPr>
              <m:t>(0)+ςωx(0)</m:t>
            </m:r>
          </m:num>
          <m:den>
            <m:r>
              <w:rPr>
                <w:rFonts w:ascii="Cambria Math" w:hAnsi="Cambria Math"/>
                <w:sz w:val="22"/>
              </w:rPr>
              <m:t>ω'</m:t>
            </m:r>
          </m:den>
        </m:f>
        <m:r>
          <w:rPr>
            <w:rFonts w:ascii="Cambria Math" w:hAnsi="Cambria Math"/>
            <w:sz w:val="22"/>
          </w:rPr>
          <m:t>sinω't]-</m:t>
        </m:r>
        <m:f>
          <m:fPr>
            <m:ctrlPr>
              <w:rPr>
                <w:rFonts w:ascii="Cambria Math" w:hAnsi="Cambria Math"/>
                <w:i/>
                <w:sz w:val="22"/>
              </w:rPr>
            </m:ctrlPr>
          </m:fPr>
          <m:num>
            <m:r>
              <w:rPr>
                <w:rFonts w:ascii="Cambria Math" w:hAnsi="Cambria Math"/>
                <w:sz w:val="22"/>
              </w:rPr>
              <m:t>1</m:t>
            </m:r>
          </m:num>
          <m:den>
            <m:r>
              <w:rPr>
                <w:rFonts w:ascii="Cambria Math" w:hAnsi="Cambria Math"/>
                <w:sz w:val="22"/>
              </w:rPr>
              <m:t>ω'</m:t>
            </m:r>
          </m:den>
        </m:f>
        <m:nary>
          <m:naryPr>
            <m:limLoc m:val="subSup"/>
            <m:ctrlPr>
              <w:rPr>
                <w:rFonts w:ascii="Cambria Math" w:hAnsi="Cambria Math"/>
                <w:i/>
                <w:sz w:val="22"/>
              </w:rPr>
            </m:ctrlPr>
          </m:naryPr>
          <m:sub>
            <m:r>
              <w:rPr>
                <w:rFonts w:ascii="Cambria Math" w:hAnsi="Cambria Math"/>
                <w:sz w:val="22"/>
              </w:rPr>
              <m:t>0</m:t>
            </m:r>
          </m:sub>
          <m:sup>
            <m:r>
              <w:rPr>
                <w:rFonts w:ascii="Cambria Math" w:hAnsi="Cambria Math"/>
                <w:sz w:val="22"/>
              </w:rPr>
              <m:t>t</m:t>
            </m:r>
          </m:sup>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g</m:t>
                </m:r>
              </m:sub>
            </m:sSub>
            <m:r>
              <w:rPr>
                <w:rFonts w:ascii="Cambria Math" w:hAnsi="Cambria Math"/>
                <w:sz w:val="22"/>
              </w:rPr>
              <m:t>(τ)</m:t>
            </m:r>
            <m:sSup>
              <m:sSupPr>
                <m:ctrlPr>
                  <w:rPr>
                    <w:rFonts w:ascii="Cambria Math" w:hAnsi="Cambria Math"/>
                    <w:i/>
                    <w:sz w:val="22"/>
                  </w:rPr>
                </m:ctrlPr>
              </m:sSupPr>
              <m:e>
                <m:r>
                  <w:rPr>
                    <w:rFonts w:ascii="Cambria Math" w:hAnsi="Cambria Math"/>
                    <w:sz w:val="22"/>
                  </w:rPr>
                  <m:t>e</m:t>
                </m:r>
              </m:e>
              <m:sup>
                <m:r>
                  <w:rPr>
                    <w:rFonts w:ascii="Cambria Math" w:hAnsi="Cambria Math"/>
                    <w:sz w:val="22"/>
                  </w:rPr>
                  <m:t>-ςω(t-τ)</m:t>
                </m:r>
              </m:sup>
            </m:sSup>
            <m:r>
              <w:rPr>
                <w:rFonts w:ascii="Cambria Math" w:hAnsi="Cambria Math"/>
                <w:sz w:val="22"/>
              </w:rPr>
              <m:t>sinω'(t-τ)dτ</m:t>
            </m:r>
          </m:e>
        </m:nary>
      </m:oMath>
      <w:r w:rsidR="00482705">
        <w:rPr>
          <w:rFonts w:hint="eastAsia"/>
          <w:sz w:val="22"/>
        </w:rPr>
        <w:t>。</w:t>
      </w:r>
    </w:p>
    <w:p w14:paraId="451DC428" w14:textId="6F9372CF" w:rsidR="00FC780E" w:rsidRDefault="00AA6282" w:rsidP="00FC780E">
      <w:pPr>
        <w:ind w:firstLine="420"/>
      </w:pPr>
      <w:r>
        <w:rPr>
          <w:rFonts w:hint="eastAsia"/>
        </w:rPr>
        <w:t>对于输入1</w:t>
      </w:r>
      <w:r>
        <w:t>000</w:t>
      </w:r>
      <w:r>
        <w:rPr>
          <w:rFonts w:hint="eastAsia"/>
        </w:rPr>
        <w:t>，输出1</w:t>
      </w:r>
      <w:r>
        <w:t>000</w:t>
      </w:r>
      <w:r>
        <w:rPr>
          <w:rFonts w:hint="eastAsia"/>
        </w:rPr>
        <w:t>的神经网络，</w:t>
      </w:r>
      <w:r w:rsidR="00482705">
        <w:rPr>
          <w:rFonts w:hint="eastAsia"/>
        </w:rPr>
        <w:t>想要得出这样一个积分的</w:t>
      </w:r>
      <w:proofErr w:type="gramStart"/>
      <w:r w:rsidR="00482705">
        <w:rPr>
          <w:rFonts w:hint="eastAsia"/>
        </w:rPr>
        <w:t>解十分</w:t>
      </w:r>
      <w:proofErr w:type="gramEnd"/>
      <w:r w:rsidR="00482705">
        <w:rPr>
          <w:rFonts w:hint="eastAsia"/>
        </w:rPr>
        <w:t>苦难。因此</w:t>
      </w:r>
      <w:r>
        <w:rPr>
          <w:rFonts w:hint="eastAsia"/>
        </w:rPr>
        <w:t>传统时域上的数据并不能产生很好的效</w:t>
      </w:r>
      <w:r w:rsidR="00482705">
        <w:rPr>
          <w:rFonts w:hint="eastAsia"/>
        </w:rPr>
        <w:t>果是可以预见的。</w:t>
      </w:r>
    </w:p>
    <w:p w14:paraId="04381B67" w14:textId="4F27F483" w:rsidR="00FB7C7E" w:rsidRDefault="00FB7C7E" w:rsidP="00FC780E">
      <w:pPr>
        <w:ind w:firstLine="420"/>
      </w:pPr>
      <w:r>
        <w:rPr>
          <w:rFonts w:hint="eastAsia"/>
        </w:rPr>
        <w:t>建立如下的网络：</w:t>
      </w:r>
    </w:p>
    <w:p w14:paraId="787AFE78" w14:textId="4AF5CF0C" w:rsidR="00FB7C7E" w:rsidRDefault="00FB7C7E" w:rsidP="00FC780E">
      <w:pPr>
        <w:ind w:firstLine="420"/>
      </w:pPr>
      <w:r w:rsidRPr="00FB7C7E">
        <w:rPr>
          <w:noProof/>
        </w:rPr>
        <w:drawing>
          <wp:inline distT="0" distB="0" distL="0" distR="0" wp14:anchorId="5314DC58" wp14:editId="625605C4">
            <wp:extent cx="5051298" cy="2176435"/>
            <wp:effectExtent l="0" t="0" r="0" b="0"/>
            <wp:docPr id="5" name="图片 4">
              <a:extLst xmlns:a="http://schemas.openxmlformats.org/drawingml/2006/main">
                <a:ext uri="{FF2B5EF4-FFF2-40B4-BE49-F238E27FC236}">
                  <a16:creationId xmlns:a16="http://schemas.microsoft.com/office/drawing/2014/main" id="{8F654CC1-DF2F-58F1-0FC3-11D926D18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F654CC1-DF2F-58F1-0FC3-11D926D18B20}"/>
                        </a:ext>
                      </a:extLst>
                    </pic:cNvPr>
                    <pic:cNvPicPr>
                      <a:picLocks noChangeAspect="1"/>
                    </pic:cNvPicPr>
                  </pic:nvPicPr>
                  <pic:blipFill rotWithShape="1">
                    <a:blip r:embed="rId9"/>
                    <a:srcRect l="-1" t="9703" r="-54" b="22669"/>
                    <a:stretch/>
                  </pic:blipFill>
                  <pic:spPr>
                    <a:xfrm>
                      <a:off x="0" y="0"/>
                      <a:ext cx="5051298" cy="2176435"/>
                    </a:xfrm>
                    <a:prstGeom prst="rect">
                      <a:avLst/>
                    </a:prstGeom>
                  </pic:spPr>
                </pic:pic>
              </a:graphicData>
            </a:graphic>
          </wp:inline>
        </w:drawing>
      </w:r>
    </w:p>
    <w:p w14:paraId="53D9A80C" w14:textId="1BA8FD36" w:rsidR="00FB7C7E" w:rsidRDefault="00FB7C7E" w:rsidP="00FC780E">
      <w:pPr>
        <w:ind w:firstLine="420"/>
      </w:pPr>
      <w:r>
        <w:rPr>
          <w:rFonts w:hint="eastAsia"/>
        </w:rPr>
        <w:t>直接看一下第三问的结果：</w:t>
      </w:r>
    </w:p>
    <w:p w14:paraId="157D9105" w14:textId="0D31355A" w:rsidR="008062B5" w:rsidRDefault="008062B5" w:rsidP="00FC780E">
      <w:pPr>
        <w:ind w:firstLine="420"/>
      </w:pPr>
      <w:r w:rsidRPr="009D6C8E">
        <w:rPr>
          <w:noProof/>
        </w:rPr>
        <w:drawing>
          <wp:inline distT="0" distB="0" distL="0" distR="0" wp14:anchorId="33D86A94" wp14:editId="508E3AF1">
            <wp:extent cx="4587240" cy="3159760"/>
            <wp:effectExtent l="0" t="0" r="0" b="0"/>
            <wp:docPr id="1182642775" name="图片 1182642775">
              <a:extLst xmlns:a="http://schemas.openxmlformats.org/drawingml/2006/main">
                <a:ext uri="{FF2B5EF4-FFF2-40B4-BE49-F238E27FC236}">
                  <a16:creationId xmlns:a16="http://schemas.microsoft.com/office/drawing/2014/main" id="{8E01C2E5-1608-CFF8-57C8-F87A58205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8E01C2E5-1608-CFF8-57C8-F87A582058F8}"/>
                        </a:ext>
                      </a:extLst>
                    </pic:cNvPr>
                    <pic:cNvPicPr>
                      <a:picLocks noChangeAspect="1"/>
                    </pic:cNvPicPr>
                  </pic:nvPicPr>
                  <pic:blipFill rotWithShape="1">
                    <a:blip r:embed="rId10"/>
                    <a:srcRect t="5686" r="-337"/>
                    <a:stretch/>
                  </pic:blipFill>
                  <pic:spPr bwMode="auto">
                    <a:xfrm>
                      <a:off x="0" y="0"/>
                      <a:ext cx="4627272" cy="3187335"/>
                    </a:xfrm>
                    <a:prstGeom prst="rect">
                      <a:avLst/>
                    </a:prstGeom>
                    <a:ln>
                      <a:noFill/>
                    </a:ln>
                    <a:extLst>
                      <a:ext uri="{53640926-AAD7-44D8-BBD7-CCE9431645EC}">
                        <a14:shadowObscured xmlns:a14="http://schemas.microsoft.com/office/drawing/2010/main"/>
                      </a:ext>
                    </a:extLst>
                  </pic:spPr>
                </pic:pic>
              </a:graphicData>
            </a:graphic>
          </wp:inline>
        </w:drawing>
      </w:r>
    </w:p>
    <w:p w14:paraId="464E0291" w14:textId="56E2A7FE" w:rsidR="008062B5" w:rsidRDefault="008062B5" w:rsidP="00FC780E">
      <w:pPr>
        <w:ind w:firstLine="420"/>
      </w:pPr>
      <w:r w:rsidRPr="009D6C8E">
        <w:rPr>
          <w:noProof/>
        </w:rPr>
        <w:lastRenderedPageBreak/>
        <w:drawing>
          <wp:inline distT="0" distB="0" distL="0" distR="0" wp14:anchorId="50538CFB" wp14:editId="2D1A6767">
            <wp:extent cx="4572000" cy="3201035"/>
            <wp:effectExtent l="0" t="0" r="0" b="0"/>
            <wp:docPr id="1486785108" name="图片 1486785108">
              <a:extLst xmlns:a="http://schemas.openxmlformats.org/drawingml/2006/main">
                <a:ext uri="{FF2B5EF4-FFF2-40B4-BE49-F238E27FC236}">
                  <a16:creationId xmlns:a16="http://schemas.microsoft.com/office/drawing/2014/main" id="{FBEB1569-7294-1689-B385-D09A7357A8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BEB1569-7294-1689-B385-D09A7357A8CB}"/>
                        </a:ext>
                      </a:extLst>
                    </pic:cNvPr>
                    <pic:cNvPicPr>
                      <a:picLocks noChangeAspect="1"/>
                    </pic:cNvPicPr>
                  </pic:nvPicPr>
                  <pic:blipFill rotWithShape="1">
                    <a:blip r:embed="rId11"/>
                    <a:srcRect t="4545" r="-927"/>
                    <a:stretch/>
                  </pic:blipFill>
                  <pic:spPr bwMode="auto">
                    <a:xfrm>
                      <a:off x="0" y="0"/>
                      <a:ext cx="4660318" cy="3262870"/>
                    </a:xfrm>
                    <a:prstGeom prst="rect">
                      <a:avLst/>
                    </a:prstGeom>
                    <a:ln>
                      <a:noFill/>
                    </a:ln>
                    <a:extLst>
                      <a:ext uri="{53640926-AAD7-44D8-BBD7-CCE9431645EC}">
                        <a14:shadowObscured xmlns:a14="http://schemas.microsoft.com/office/drawing/2010/main"/>
                      </a:ext>
                    </a:extLst>
                  </pic:spPr>
                </pic:pic>
              </a:graphicData>
            </a:graphic>
          </wp:inline>
        </w:drawing>
      </w:r>
    </w:p>
    <w:p w14:paraId="45A5097A" w14:textId="542DD554" w:rsidR="00FB7C7E" w:rsidRDefault="00FB7C7E" w:rsidP="00FC780E">
      <w:pPr>
        <w:ind w:firstLine="420"/>
      </w:pPr>
      <w:r>
        <w:rPr>
          <w:rFonts w:hint="eastAsia"/>
        </w:rPr>
        <w:t>效果并不是很好。</w:t>
      </w:r>
    </w:p>
    <w:p w14:paraId="1B96BE4F" w14:textId="3D06B6F1" w:rsidR="00762178" w:rsidRDefault="00762178" w:rsidP="00FC780E">
      <w:pPr>
        <w:ind w:firstLine="420"/>
      </w:pPr>
      <w:r>
        <w:rPr>
          <w:rFonts w:hint="eastAsia"/>
        </w:rPr>
        <w:t>考虑结构的响应问题，可以将外力和位移都作傅里叶变换转化到频域上，从而得到更为简洁的对应关系。</w:t>
      </w:r>
    </w:p>
    <w:p w14:paraId="21FB075A" w14:textId="27BF72F6" w:rsidR="00FC780E" w:rsidRDefault="00FB7C7E" w:rsidP="00FB7C7E">
      <w:pPr>
        <w:jc w:val="center"/>
      </w:pPr>
      <w:r w:rsidRPr="00FB7C7E">
        <w:rPr>
          <w:noProof/>
        </w:rPr>
        <w:drawing>
          <wp:inline distT="0" distB="0" distL="0" distR="0" wp14:anchorId="1B68F2CE" wp14:editId="21DF708C">
            <wp:extent cx="2181985" cy="1440000"/>
            <wp:effectExtent l="0" t="0" r="0" b="0"/>
            <wp:docPr id="1030" name="Picture 6">
              <a:extLst xmlns:a="http://schemas.openxmlformats.org/drawingml/2006/main">
                <a:ext uri="{FF2B5EF4-FFF2-40B4-BE49-F238E27FC236}">
                  <a16:creationId xmlns:a16="http://schemas.microsoft.com/office/drawing/2014/main" id="{96976422-5A9F-89DB-2451-23FCD73BC0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96976422-5A9F-89DB-2451-23FCD73BC0A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985" cy="1440000"/>
                    </a:xfrm>
                    <a:prstGeom prst="rect">
                      <a:avLst/>
                    </a:prstGeom>
                    <a:noFill/>
                  </pic:spPr>
                </pic:pic>
              </a:graphicData>
            </a:graphic>
          </wp:inline>
        </w:drawing>
      </w:r>
      <w:r w:rsidRPr="00FB7C7E">
        <w:rPr>
          <w:noProof/>
        </w:rPr>
        <w:drawing>
          <wp:inline distT="0" distB="0" distL="0" distR="0" wp14:anchorId="7B687B2E" wp14:editId="26B61CE7">
            <wp:extent cx="2222493" cy="1440000"/>
            <wp:effectExtent l="0" t="0" r="0" b="0"/>
            <wp:docPr id="1028" name="Picture 4">
              <a:extLst xmlns:a="http://schemas.openxmlformats.org/drawingml/2006/main">
                <a:ext uri="{FF2B5EF4-FFF2-40B4-BE49-F238E27FC236}">
                  <a16:creationId xmlns:a16="http://schemas.microsoft.com/office/drawing/2014/main" id="{860345C2-0410-C88F-B918-3F837DD071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860345C2-0410-C88F-B918-3F837DD0716C}"/>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2493" cy="1440000"/>
                    </a:xfrm>
                    <a:prstGeom prst="rect">
                      <a:avLst/>
                    </a:prstGeom>
                    <a:noFill/>
                  </pic:spPr>
                </pic:pic>
              </a:graphicData>
            </a:graphic>
          </wp:inline>
        </w:drawing>
      </w:r>
    </w:p>
    <w:p w14:paraId="2118543A" w14:textId="3E58B5C6" w:rsidR="00FB7C7E" w:rsidRDefault="00FB7C7E" w:rsidP="00FB7C7E">
      <w:pPr>
        <w:jc w:val="center"/>
      </w:pPr>
      <w:r w:rsidRPr="00FB7C7E">
        <w:rPr>
          <w:noProof/>
        </w:rPr>
        <w:drawing>
          <wp:inline distT="0" distB="0" distL="0" distR="0" wp14:anchorId="42D999B8" wp14:editId="55B6DB14">
            <wp:extent cx="2269923" cy="1440000"/>
            <wp:effectExtent l="0" t="0" r="0" b="0"/>
            <wp:docPr id="1026" name="Picture 2">
              <a:extLst xmlns:a="http://schemas.openxmlformats.org/drawingml/2006/main">
                <a:ext uri="{FF2B5EF4-FFF2-40B4-BE49-F238E27FC236}">
                  <a16:creationId xmlns:a16="http://schemas.microsoft.com/office/drawing/2014/main" id="{0FDF9B35-000B-F0BD-949F-AE22985EE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0FDF9B35-000B-F0BD-949F-AE22985EEF2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9923" cy="1440000"/>
                    </a:xfrm>
                    <a:prstGeom prst="rect">
                      <a:avLst/>
                    </a:prstGeom>
                    <a:noFill/>
                  </pic:spPr>
                </pic:pic>
              </a:graphicData>
            </a:graphic>
          </wp:inline>
        </w:drawing>
      </w:r>
      <w:r w:rsidRPr="00FB7C7E">
        <w:rPr>
          <w:noProof/>
        </w:rPr>
        <w:t xml:space="preserve"> </w:t>
      </w:r>
      <w:r w:rsidRPr="00FB7C7E">
        <w:rPr>
          <w:noProof/>
        </w:rPr>
        <w:drawing>
          <wp:inline distT="0" distB="0" distL="0" distR="0" wp14:anchorId="483F5FF5" wp14:editId="4454D528">
            <wp:extent cx="2198473" cy="1440000"/>
            <wp:effectExtent l="0" t="0" r="0" b="0"/>
            <wp:docPr id="1032" name="Picture 8">
              <a:extLst xmlns:a="http://schemas.openxmlformats.org/drawingml/2006/main">
                <a:ext uri="{FF2B5EF4-FFF2-40B4-BE49-F238E27FC236}">
                  <a16:creationId xmlns:a16="http://schemas.microsoft.com/office/drawing/2014/main" id="{F434D524-62C4-C7D6-DABC-5419E27CB0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F434D524-62C4-C7D6-DABC-5419E27CB049}"/>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8473" cy="1440000"/>
                    </a:xfrm>
                    <a:prstGeom prst="rect">
                      <a:avLst/>
                    </a:prstGeom>
                    <a:noFill/>
                  </pic:spPr>
                </pic:pic>
              </a:graphicData>
            </a:graphic>
          </wp:inline>
        </w:drawing>
      </w:r>
    </w:p>
    <w:p w14:paraId="6B12B3DE" w14:textId="29E5BCC9" w:rsidR="00FC780E" w:rsidRDefault="00FC780E" w:rsidP="00FC780E">
      <w:pPr>
        <w:ind w:firstLine="420"/>
      </w:pPr>
      <w:r>
        <w:rPr>
          <w:rFonts w:hint="eastAsia"/>
        </w:rPr>
        <w:t>设置神经网络模型的结构。由于本研究的特征数量多而且数据集较小，所以采用了较深的神经网络结构。第一层神经网络具有</w:t>
      </w:r>
      <w:r w:rsidR="00FB7C7E">
        <w:t>800</w:t>
      </w:r>
      <w:r>
        <w:rPr>
          <w:rFonts w:hint="eastAsia"/>
        </w:rPr>
        <w:t>个神经元，为了防止过拟合，设置了丢弃率为0.</w:t>
      </w:r>
      <w:r w:rsidR="00FB7C7E">
        <w:t>7</w:t>
      </w:r>
      <w:r>
        <w:rPr>
          <w:rFonts w:hint="eastAsia"/>
        </w:rPr>
        <w:t>的Dropout网络，接着分别设置了神经元数量为</w:t>
      </w:r>
      <w:r w:rsidR="00FB7C7E">
        <w:t>400</w:t>
      </w:r>
      <w:r w:rsidR="00FB7C7E">
        <w:rPr>
          <w:rFonts w:hint="eastAsia"/>
        </w:rPr>
        <w:t>丢弃率为0.</w:t>
      </w:r>
      <w:r w:rsidR="00FB7C7E">
        <w:t>7</w:t>
      </w:r>
      <w:r w:rsidR="00FB7C7E">
        <w:rPr>
          <w:rFonts w:hint="eastAsia"/>
        </w:rPr>
        <w:t>的Dropout网络</w:t>
      </w:r>
      <w:r w:rsidR="00FB7C7E">
        <w:t>10</w:t>
      </w:r>
      <w:r w:rsidR="00FB7C7E">
        <w:rPr>
          <w:rFonts w:hint="eastAsia"/>
        </w:rPr>
        <w:t>丢弃率为0.</w:t>
      </w:r>
      <w:r w:rsidR="00FB7C7E">
        <w:t>4</w:t>
      </w:r>
      <w:r>
        <w:rPr>
          <w:rFonts w:hint="eastAsia"/>
        </w:rPr>
        <w:t>的隐藏层神经元。最后的输出层神经元的数量为</w:t>
      </w:r>
      <w:r w:rsidR="00FB7C7E">
        <w:t>2</w:t>
      </w:r>
      <w:r>
        <w:rPr>
          <w:rFonts w:hint="eastAsia"/>
        </w:rPr>
        <w:t>000，与特征的数量相同。</w:t>
      </w:r>
    </w:p>
    <w:p w14:paraId="478B4389" w14:textId="7AE801D7" w:rsidR="00FC780E" w:rsidRDefault="00FB7C7E" w:rsidP="00FC780E">
      <w:pPr>
        <w:jc w:val="center"/>
      </w:pPr>
      <w:r w:rsidRPr="00FB7C7E">
        <w:rPr>
          <w:noProof/>
        </w:rPr>
        <w:lastRenderedPageBreak/>
        <w:drawing>
          <wp:inline distT="0" distB="0" distL="0" distR="0" wp14:anchorId="319B813A" wp14:editId="35B96C1B">
            <wp:extent cx="4769251" cy="3972216"/>
            <wp:effectExtent l="0" t="0" r="0" b="0"/>
            <wp:docPr id="58" name="图片 57">
              <a:extLst xmlns:a="http://schemas.openxmlformats.org/drawingml/2006/main">
                <a:ext uri="{FF2B5EF4-FFF2-40B4-BE49-F238E27FC236}">
                  <a16:creationId xmlns:a16="http://schemas.microsoft.com/office/drawing/2014/main" id="{D3B063FD-1852-3FD4-D99A-11E51D5F3C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a:extLst>
                        <a:ext uri="{FF2B5EF4-FFF2-40B4-BE49-F238E27FC236}">
                          <a16:creationId xmlns:a16="http://schemas.microsoft.com/office/drawing/2014/main" id="{D3B063FD-1852-3FD4-D99A-11E51D5F3CD5}"/>
                        </a:ext>
                      </a:extLst>
                    </pic:cNvPr>
                    <pic:cNvPicPr>
                      <a:picLocks noChangeAspect="1"/>
                    </pic:cNvPicPr>
                  </pic:nvPicPr>
                  <pic:blipFill>
                    <a:blip r:embed="rId16"/>
                    <a:stretch>
                      <a:fillRect/>
                    </a:stretch>
                  </pic:blipFill>
                  <pic:spPr>
                    <a:xfrm>
                      <a:off x="0" y="0"/>
                      <a:ext cx="4769251" cy="3972216"/>
                    </a:xfrm>
                    <a:prstGeom prst="rect">
                      <a:avLst/>
                    </a:prstGeom>
                  </pic:spPr>
                </pic:pic>
              </a:graphicData>
            </a:graphic>
          </wp:inline>
        </w:drawing>
      </w:r>
    </w:p>
    <w:p w14:paraId="6251232C" w14:textId="59A41FA3" w:rsidR="00FC780E" w:rsidRDefault="00FC780E" w:rsidP="00FC780E">
      <w:pPr>
        <w:ind w:firstLine="420"/>
      </w:pPr>
      <w:r>
        <w:rPr>
          <w:rFonts w:hint="eastAsia"/>
        </w:rPr>
        <w:t>第三步：神经网络的训练：本模型的训练采用的是MSE损失函数，使用的优化器为Adam优化器。迭代的Epoch总数为</w:t>
      </w:r>
      <w:r w:rsidR="00920E22">
        <w:t>8</w:t>
      </w:r>
      <w:r>
        <w:rPr>
          <w:rFonts w:hint="eastAsia"/>
        </w:rPr>
        <w:t>00，在仅有训练集的情况下得到了如下图所示的训练集和验证集损失。</w:t>
      </w:r>
    </w:p>
    <w:p w14:paraId="5DBF4059" w14:textId="4738E9FC" w:rsidR="00FC780E" w:rsidRDefault="00580E64" w:rsidP="00FC780E">
      <w:pPr>
        <w:pStyle w:val="a8"/>
      </w:pPr>
      <w:r>
        <w:rPr>
          <w:noProof/>
        </w:rPr>
        <w:drawing>
          <wp:inline distT="0" distB="0" distL="0" distR="0" wp14:anchorId="54277E3A" wp14:editId="5DE8CE22">
            <wp:extent cx="5216525" cy="3528695"/>
            <wp:effectExtent l="0" t="0" r="0" b="0"/>
            <wp:docPr id="2161934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6525" cy="3528695"/>
                    </a:xfrm>
                    <a:prstGeom prst="rect">
                      <a:avLst/>
                    </a:prstGeom>
                    <a:noFill/>
                    <a:ln>
                      <a:noFill/>
                    </a:ln>
                  </pic:spPr>
                </pic:pic>
              </a:graphicData>
            </a:graphic>
          </wp:inline>
        </w:drawing>
      </w:r>
    </w:p>
    <w:p w14:paraId="0D148FB8" w14:textId="77777777" w:rsidR="00FC780E" w:rsidRDefault="00FC780E" w:rsidP="00FC780E">
      <w:pPr>
        <w:pStyle w:val="a8"/>
      </w:pPr>
      <w:r>
        <w:rPr>
          <w:rFonts w:hint="eastAsia"/>
        </w:rPr>
        <w:t>图</w:t>
      </w:r>
      <w:r>
        <w:rPr>
          <w:rFonts w:hint="eastAsia"/>
        </w:rPr>
        <w:t>3-3</w:t>
      </w:r>
      <w:r>
        <w:t xml:space="preserve"> </w:t>
      </w:r>
      <w:r>
        <w:rPr>
          <w:rFonts w:hint="eastAsia"/>
        </w:rPr>
        <w:t>MLP1000</w:t>
      </w:r>
      <w:r>
        <w:rPr>
          <w:rFonts w:hint="eastAsia"/>
        </w:rPr>
        <w:t>训练集损失</w:t>
      </w:r>
    </w:p>
    <w:p w14:paraId="68DA4335" w14:textId="77777777" w:rsidR="00FC780E" w:rsidRDefault="00FC780E" w:rsidP="00FC780E">
      <w:pPr>
        <w:ind w:firstLine="420"/>
      </w:pPr>
      <w:r>
        <w:rPr>
          <w:rFonts w:hint="eastAsia"/>
        </w:rPr>
        <w:t>另外，在此处介绍使用到的Adam优化器：</w:t>
      </w:r>
      <w:r>
        <w:t>Adam</w:t>
      </w:r>
      <w:r>
        <w:rPr>
          <w:rFonts w:hint="eastAsia"/>
        </w:rPr>
        <w:t>优化器是一种在深度学习中用来替</w:t>
      </w:r>
      <w:r>
        <w:rPr>
          <w:rFonts w:hint="eastAsia"/>
        </w:rPr>
        <w:lastRenderedPageBreak/>
        <w:t>代随机梯度下降的优化算法，它结合了</w:t>
      </w:r>
      <w:proofErr w:type="spellStart"/>
      <w:r>
        <w:t>AdaGrad</w:t>
      </w:r>
      <w:proofErr w:type="spellEnd"/>
      <w:r>
        <w:rPr>
          <w:rFonts w:hint="eastAsia"/>
        </w:rPr>
        <w:t>和</w:t>
      </w:r>
      <w:proofErr w:type="spellStart"/>
      <w:r>
        <w:t>RMSProp</w:t>
      </w:r>
      <w:proofErr w:type="spellEnd"/>
      <w:r>
        <w:rPr>
          <w:rFonts w:hint="eastAsia"/>
        </w:rPr>
        <w:t>两种优化算法的优点，能够自适应地调节学习率，适用于不稳定的目标函数和梯度稀疏或噪声的情况。</w:t>
      </w:r>
    </w:p>
    <w:p w14:paraId="18513F65" w14:textId="77777777" w:rsidR="00FC780E" w:rsidRPr="00094A98" w:rsidRDefault="00FC780E" w:rsidP="00FC780E">
      <w:pPr>
        <w:ind w:firstLine="261"/>
        <w:rPr>
          <w:b/>
          <w:bCs/>
          <w:sz w:val="13"/>
          <w:szCs w:val="13"/>
        </w:rPr>
      </w:pPr>
      <w:r w:rsidRPr="00094A98">
        <w:rPr>
          <w:b/>
          <w:bCs/>
          <w:sz w:val="13"/>
          <w:szCs w:val="13"/>
        </w:rPr>
        <w:t>Adam</w:t>
      </w:r>
      <w:r w:rsidRPr="00094A98">
        <w:rPr>
          <w:rFonts w:hint="eastAsia"/>
          <w:b/>
          <w:bCs/>
          <w:sz w:val="13"/>
          <w:szCs w:val="13"/>
        </w:rPr>
        <w:t>优化器的基本思想是对梯度的一阶矩估计（即梯度的均值）和</w:t>
      </w:r>
      <w:proofErr w:type="gramStart"/>
      <w:r w:rsidRPr="00094A98">
        <w:rPr>
          <w:rFonts w:hint="eastAsia"/>
          <w:b/>
          <w:bCs/>
          <w:sz w:val="13"/>
          <w:szCs w:val="13"/>
        </w:rPr>
        <w:t>二阶矩估计</w:t>
      </w:r>
      <w:proofErr w:type="gramEnd"/>
      <w:r w:rsidRPr="00094A98">
        <w:rPr>
          <w:rFonts w:hint="eastAsia"/>
          <w:b/>
          <w:bCs/>
          <w:sz w:val="13"/>
          <w:szCs w:val="13"/>
        </w:rPr>
        <w:t>（即梯度的未中心化的方差）进行综合考虑，计算出更新步长。具体来说，它首先计算梯度的指数移动平均数，类似于</w:t>
      </w:r>
      <w:r w:rsidRPr="00094A98">
        <w:rPr>
          <w:b/>
          <w:bCs/>
          <w:sz w:val="13"/>
          <w:szCs w:val="13"/>
        </w:rPr>
        <w:t>Momentum</w:t>
      </w:r>
      <w:r w:rsidRPr="00094A98">
        <w:rPr>
          <w:rFonts w:hint="eastAsia"/>
          <w:b/>
          <w:bCs/>
          <w:sz w:val="13"/>
          <w:szCs w:val="13"/>
        </w:rPr>
        <w:t>算法，综合考虑之前时间步的梯度动量；然后计算梯度平方的指数移动平均数，类似于</w:t>
      </w:r>
      <w:proofErr w:type="spellStart"/>
      <w:r w:rsidRPr="00094A98">
        <w:rPr>
          <w:b/>
          <w:bCs/>
          <w:sz w:val="13"/>
          <w:szCs w:val="13"/>
        </w:rPr>
        <w:t>RMSProp</w:t>
      </w:r>
      <w:proofErr w:type="spellEnd"/>
      <w:r w:rsidRPr="00094A98">
        <w:rPr>
          <w:rFonts w:hint="eastAsia"/>
          <w:b/>
          <w:bCs/>
          <w:sz w:val="13"/>
          <w:szCs w:val="13"/>
        </w:rPr>
        <w:t>算法，对梯度</w:t>
      </w:r>
      <w:proofErr w:type="gramStart"/>
      <w:r w:rsidRPr="00094A98">
        <w:rPr>
          <w:rFonts w:hint="eastAsia"/>
          <w:b/>
          <w:bCs/>
          <w:sz w:val="13"/>
          <w:szCs w:val="13"/>
        </w:rPr>
        <w:t>平方进行</w:t>
      </w:r>
      <w:proofErr w:type="gramEnd"/>
      <w:r w:rsidRPr="00094A98">
        <w:rPr>
          <w:rFonts w:hint="eastAsia"/>
          <w:b/>
          <w:bCs/>
          <w:sz w:val="13"/>
          <w:szCs w:val="13"/>
        </w:rPr>
        <w:t>加权均值；最后对两者进行偏差纠正，降低训练初期的影响，并用它们的比值来更新参数。</w:t>
      </w:r>
    </w:p>
    <w:p w14:paraId="7FF9B1D2" w14:textId="77777777" w:rsidR="00FC780E" w:rsidRPr="00094A98" w:rsidRDefault="00FC780E" w:rsidP="00FC780E">
      <w:pPr>
        <w:ind w:firstLine="261"/>
        <w:rPr>
          <w:b/>
          <w:bCs/>
          <w:sz w:val="13"/>
          <w:szCs w:val="13"/>
        </w:rPr>
      </w:pPr>
      <w:r w:rsidRPr="00094A98">
        <w:rPr>
          <w:rFonts w:hint="eastAsia"/>
          <w:b/>
          <w:bCs/>
          <w:sz w:val="13"/>
          <w:szCs w:val="13"/>
        </w:rPr>
        <w:t>Adam优化器具有以下几个显著的优点：</w:t>
      </w:r>
    </w:p>
    <w:p w14:paraId="2927C4F8" w14:textId="77777777" w:rsidR="00FC780E" w:rsidRPr="00094A98" w:rsidRDefault="00FC780E" w:rsidP="00FC780E">
      <w:pPr>
        <w:ind w:firstLine="261"/>
        <w:rPr>
          <w:b/>
          <w:bCs/>
          <w:sz w:val="13"/>
          <w:szCs w:val="13"/>
        </w:rPr>
      </w:pPr>
      <w:r w:rsidRPr="00094A98">
        <w:rPr>
          <w:rFonts w:hint="eastAsia"/>
          <w:b/>
          <w:bCs/>
          <w:sz w:val="13"/>
          <w:szCs w:val="13"/>
        </w:rPr>
        <w:t>- 实现简单，计算高效，对内存需求少</w:t>
      </w:r>
    </w:p>
    <w:p w14:paraId="75BC2559" w14:textId="77777777" w:rsidR="00FC780E" w:rsidRPr="00094A98" w:rsidRDefault="00FC780E" w:rsidP="00FC780E">
      <w:pPr>
        <w:ind w:firstLine="261"/>
        <w:rPr>
          <w:b/>
          <w:bCs/>
          <w:sz w:val="13"/>
          <w:szCs w:val="13"/>
        </w:rPr>
      </w:pPr>
      <w:r w:rsidRPr="00094A98">
        <w:rPr>
          <w:rFonts w:hint="eastAsia"/>
          <w:b/>
          <w:bCs/>
          <w:sz w:val="13"/>
          <w:szCs w:val="13"/>
        </w:rPr>
        <w:t>- 参数的更新不受梯度的伸缩变换影响</w:t>
      </w:r>
    </w:p>
    <w:p w14:paraId="4DF1BD92" w14:textId="77777777" w:rsidR="00FC780E" w:rsidRPr="00094A98" w:rsidRDefault="00FC780E" w:rsidP="00FC780E">
      <w:pPr>
        <w:ind w:firstLine="261"/>
        <w:rPr>
          <w:b/>
          <w:bCs/>
          <w:sz w:val="13"/>
          <w:szCs w:val="13"/>
        </w:rPr>
      </w:pPr>
      <w:r w:rsidRPr="00094A98">
        <w:rPr>
          <w:rFonts w:hint="eastAsia"/>
          <w:b/>
          <w:bCs/>
          <w:sz w:val="13"/>
          <w:szCs w:val="13"/>
        </w:rPr>
        <w:t>- 超参数具有很好的解释性，且通常无需调整或仅需很少的微调</w:t>
      </w:r>
    </w:p>
    <w:p w14:paraId="4E0255CB" w14:textId="77777777" w:rsidR="00FC780E" w:rsidRPr="00094A98" w:rsidRDefault="00FC780E" w:rsidP="00FC780E">
      <w:pPr>
        <w:ind w:firstLine="261"/>
        <w:rPr>
          <w:b/>
          <w:bCs/>
          <w:sz w:val="13"/>
          <w:szCs w:val="13"/>
        </w:rPr>
      </w:pPr>
      <w:r w:rsidRPr="00094A98">
        <w:rPr>
          <w:rFonts w:hint="eastAsia"/>
          <w:b/>
          <w:bCs/>
          <w:sz w:val="13"/>
          <w:szCs w:val="13"/>
        </w:rPr>
        <w:t>- 更新的步长能够被限制在大致的范围内（初始学习率）</w:t>
      </w:r>
    </w:p>
    <w:p w14:paraId="4AA218B9" w14:textId="77777777" w:rsidR="00FC780E" w:rsidRPr="00094A98" w:rsidRDefault="00FC780E" w:rsidP="00FC780E">
      <w:pPr>
        <w:ind w:firstLine="261"/>
        <w:rPr>
          <w:b/>
          <w:bCs/>
          <w:sz w:val="13"/>
          <w:szCs w:val="13"/>
        </w:rPr>
      </w:pPr>
      <w:r w:rsidRPr="00094A98">
        <w:rPr>
          <w:rFonts w:hint="eastAsia"/>
          <w:b/>
          <w:bCs/>
          <w:sz w:val="13"/>
          <w:szCs w:val="13"/>
        </w:rPr>
        <w:t>- 能自然地实现步长退火过程（自动调整学习率）</w:t>
      </w:r>
    </w:p>
    <w:p w14:paraId="479B5217" w14:textId="77777777" w:rsidR="00FC780E" w:rsidRPr="00094A98" w:rsidRDefault="00FC780E" w:rsidP="00FC780E">
      <w:pPr>
        <w:ind w:firstLine="261"/>
        <w:rPr>
          <w:b/>
          <w:bCs/>
          <w:sz w:val="13"/>
          <w:szCs w:val="13"/>
        </w:rPr>
      </w:pPr>
      <w:r w:rsidRPr="00094A98">
        <w:rPr>
          <w:rFonts w:hint="eastAsia"/>
          <w:b/>
          <w:bCs/>
          <w:sz w:val="13"/>
          <w:szCs w:val="13"/>
        </w:rPr>
        <w:t>- 很适合应用于大规模的数据及参数的场景</w:t>
      </w:r>
    </w:p>
    <w:p w14:paraId="2CA910E0" w14:textId="77777777" w:rsidR="00FC780E" w:rsidRPr="00094A98" w:rsidRDefault="00FC780E" w:rsidP="00FC780E">
      <w:pPr>
        <w:ind w:firstLine="261"/>
        <w:rPr>
          <w:b/>
          <w:bCs/>
          <w:sz w:val="13"/>
          <w:szCs w:val="13"/>
        </w:rPr>
      </w:pPr>
      <w:r w:rsidRPr="00094A98">
        <w:rPr>
          <w:rFonts w:hint="eastAsia"/>
          <w:b/>
          <w:bCs/>
          <w:sz w:val="13"/>
          <w:szCs w:val="13"/>
        </w:rPr>
        <w:t>- 适用于不稳定目标函数</w:t>
      </w:r>
    </w:p>
    <w:p w14:paraId="6CF93704" w14:textId="77777777" w:rsidR="00FC780E" w:rsidRPr="00094A98" w:rsidRDefault="00FC780E" w:rsidP="00FC780E">
      <w:pPr>
        <w:ind w:firstLine="261"/>
        <w:rPr>
          <w:b/>
          <w:bCs/>
          <w:sz w:val="13"/>
          <w:szCs w:val="13"/>
        </w:rPr>
      </w:pPr>
      <w:r w:rsidRPr="00094A98">
        <w:rPr>
          <w:rFonts w:hint="eastAsia"/>
          <w:b/>
          <w:bCs/>
          <w:sz w:val="13"/>
          <w:szCs w:val="13"/>
        </w:rPr>
        <w:t>- 适用于梯度稀疏或梯度存在很大噪声的问题</w:t>
      </w:r>
    </w:p>
    <w:p w14:paraId="2FC085E5" w14:textId="77777777" w:rsidR="00FC780E" w:rsidRPr="00094A98" w:rsidRDefault="00FC780E" w:rsidP="00FC780E">
      <w:pPr>
        <w:ind w:firstLine="261"/>
        <w:rPr>
          <w:b/>
          <w:bCs/>
          <w:sz w:val="13"/>
          <w:szCs w:val="13"/>
        </w:rPr>
      </w:pPr>
      <w:r w:rsidRPr="00094A98">
        <w:rPr>
          <w:rFonts w:hint="eastAsia"/>
          <w:b/>
          <w:bCs/>
          <w:sz w:val="13"/>
          <w:szCs w:val="13"/>
        </w:rPr>
        <w:t>综合来说，Adam优化器在很多情况下都表现出优秀的学习率自适应能力，是一种比较通用和高效的优化算法。</w:t>
      </w:r>
    </w:p>
    <w:p w14:paraId="07DD7C55" w14:textId="2CC6D0D0" w:rsidR="00FC780E" w:rsidRDefault="00FC780E" w:rsidP="00FC780E">
      <w:pPr>
        <w:ind w:firstLine="420"/>
      </w:pPr>
      <w:r>
        <w:rPr>
          <w:rFonts w:hint="eastAsia"/>
        </w:rPr>
        <w:t>第四步：训练结果展示。</w:t>
      </w:r>
      <w:r w:rsidR="00FB7C7E">
        <w:rPr>
          <w:rFonts w:hint="eastAsia"/>
        </w:rPr>
        <w:t>第二问</w:t>
      </w:r>
      <w:r>
        <w:rPr>
          <w:rFonts w:hint="eastAsia"/>
        </w:rPr>
        <w:t>测试集，在这八个图像上均没有表现出较为优秀的效果。尤其是在低频段，效果极差，并且甚至没有拟合能力。在高频段，能反映出位移的曲线的频率特性，但其幅值特性没能很好的反映出来。在噪声区段，衰减时并没有随F变化为0，而是表现出</w:t>
      </w:r>
      <w:r w:rsidR="00183A3E">
        <w:rPr>
          <w:rFonts w:hint="eastAsia"/>
        </w:rPr>
        <w:t>相对稳定的振动</w:t>
      </w:r>
      <w:r>
        <w:rPr>
          <w:rFonts w:hint="eastAsia"/>
        </w:rPr>
        <w:t>特性。同样的是，在白噪声的干扰下，其也能表现出较为优异的频率识别特征</w:t>
      </w:r>
      <w:r w:rsidR="00183A3E">
        <w:rPr>
          <w:rFonts w:hint="eastAsia"/>
        </w:rPr>
        <w:t>，但是对于幅值问题，依然无法得到很好的解决</w:t>
      </w:r>
      <w:r>
        <w:rPr>
          <w:rFonts w:hint="eastAsia"/>
        </w:rPr>
        <w:t>。</w:t>
      </w:r>
    </w:p>
    <w:p w14:paraId="56F7900F" w14:textId="317810AF" w:rsidR="00FC780E" w:rsidRDefault="00FB7C7E" w:rsidP="00920E22">
      <w:pPr>
        <w:jc w:val="center"/>
      </w:pPr>
      <w:r>
        <w:rPr>
          <w:rFonts w:hint="eastAsia"/>
          <w:noProof/>
        </w:rPr>
        <w:drawing>
          <wp:inline distT="0" distB="0" distL="0" distR="0" wp14:anchorId="0126E31B" wp14:editId="6FF9E3E8">
            <wp:extent cx="2140953" cy="1440000"/>
            <wp:effectExtent l="0" t="0" r="0" b="0"/>
            <wp:docPr id="1772542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0953" cy="1440000"/>
                    </a:xfrm>
                    <a:prstGeom prst="rect">
                      <a:avLst/>
                    </a:prstGeom>
                    <a:noFill/>
                    <a:ln>
                      <a:noFill/>
                    </a:ln>
                  </pic:spPr>
                </pic:pic>
              </a:graphicData>
            </a:graphic>
          </wp:inline>
        </w:drawing>
      </w:r>
      <w:r w:rsidR="00920E22">
        <w:rPr>
          <w:noProof/>
        </w:rPr>
        <w:drawing>
          <wp:inline distT="0" distB="0" distL="0" distR="0" wp14:anchorId="6624D4E0" wp14:editId="2E078445">
            <wp:extent cx="2140954" cy="1440000"/>
            <wp:effectExtent l="0" t="0" r="0" b="0"/>
            <wp:docPr id="4595933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p>
    <w:p w14:paraId="2E302892" w14:textId="1AE2CFA1" w:rsidR="00FC780E" w:rsidRDefault="00920E22" w:rsidP="00FC780E">
      <w:pPr>
        <w:jc w:val="center"/>
      </w:pPr>
      <w:r>
        <w:rPr>
          <w:noProof/>
        </w:rPr>
        <w:drawing>
          <wp:inline distT="0" distB="0" distL="0" distR="0" wp14:anchorId="699E2CED" wp14:editId="0F19B556">
            <wp:extent cx="2171898" cy="1440000"/>
            <wp:effectExtent l="0" t="0" r="0" b="0"/>
            <wp:docPr id="21132346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898" cy="1440000"/>
                    </a:xfrm>
                    <a:prstGeom prst="rect">
                      <a:avLst/>
                    </a:prstGeom>
                    <a:noFill/>
                    <a:ln>
                      <a:noFill/>
                    </a:ln>
                  </pic:spPr>
                </pic:pic>
              </a:graphicData>
            </a:graphic>
          </wp:inline>
        </w:drawing>
      </w:r>
      <w:r w:rsidRPr="00920E22">
        <w:t xml:space="preserve"> </w:t>
      </w:r>
      <w:r>
        <w:rPr>
          <w:noProof/>
        </w:rPr>
        <w:drawing>
          <wp:inline distT="0" distB="0" distL="0" distR="0" wp14:anchorId="41331BFC" wp14:editId="23176208">
            <wp:extent cx="2140954" cy="1440000"/>
            <wp:effectExtent l="0" t="0" r="0" b="0"/>
            <wp:docPr id="20088949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r w:rsidRPr="00920E22">
        <w:t xml:space="preserve"> </w:t>
      </w:r>
      <w:r>
        <w:rPr>
          <w:noProof/>
        </w:rPr>
        <w:drawing>
          <wp:inline distT="0" distB="0" distL="0" distR="0" wp14:anchorId="21C37F4B" wp14:editId="70DC206C">
            <wp:extent cx="2171898" cy="1440000"/>
            <wp:effectExtent l="0" t="0" r="0" b="0"/>
            <wp:docPr id="10168135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898" cy="1440000"/>
                    </a:xfrm>
                    <a:prstGeom prst="rect">
                      <a:avLst/>
                    </a:prstGeom>
                    <a:noFill/>
                    <a:ln>
                      <a:noFill/>
                    </a:ln>
                  </pic:spPr>
                </pic:pic>
              </a:graphicData>
            </a:graphic>
          </wp:inline>
        </w:drawing>
      </w:r>
      <w:r w:rsidRPr="00920E22">
        <w:t xml:space="preserve"> </w:t>
      </w:r>
      <w:r>
        <w:rPr>
          <w:noProof/>
        </w:rPr>
        <w:drawing>
          <wp:inline distT="0" distB="0" distL="0" distR="0" wp14:anchorId="28F33976" wp14:editId="31AB93DC">
            <wp:extent cx="2104934" cy="1440000"/>
            <wp:effectExtent l="0" t="0" r="0" b="0"/>
            <wp:docPr id="10366174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4934" cy="1440000"/>
                    </a:xfrm>
                    <a:prstGeom prst="rect">
                      <a:avLst/>
                    </a:prstGeom>
                    <a:noFill/>
                    <a:ln>
                      <a:noFill/>
                    </a:ln>
                  </pic:spPr>
                </pic:pic>
              </a:graphicData>
            </a:graphic>
          </wp:inline>
        </w:drawing>
      </w:r>
      <w:r w:rsidRPr="00920E22">
        <w:t xml:space="preserve"> </w:t>
      </w:r>
      <w:r>
        <w:rPr>
          <w:noProof/>
        </w:rPr>
        <w:lastRenderedPageBreak/>
        <w:drawing>
          <wp:inline distT="0" distB="0" distL="0" distR="0" wp14:anchorId="24BA488B" wp14:editId="1DBF5D49">
            <wp:extent cx="2104934" cy="1440000"/>
            <wp:effectExtent l="0" t="0" r="0" b="0"/>
            <wp:docPr id="6872691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4934" cy="1440000"/>
                    </a:xfrm>
                    <a:prstGeom prst="rect">
                      <a:avLst/>
                    </a:prstGeom>
                    <a:noFill/>
                    <a:ln>
                      <a:noFill/>
                    </a:ln>
                  </pic:spPr>
                </pic:pic>
              </a:graphicData>
            </a:graphic>
          </wp:inline>
        </w:drawing>
      </w:r>
      <w:r w:rsidRPr="00920E22">
        <w:t xml:space="preserve"> </w:t>
      </w:r>
      <w:r>
        <w:rPr>
          <w:noProof/>
        </w:rPr>
        <w:drawing>
          <wp:inline distT="0" distB="0" distL="0" distR="0" wp14:anchorId="1246D8BF" wp14:editId="7C2ED56F">
            <wp:extent cx="2140954" cy="1440000"/>
            <wp:effectExtent l="0" t="0" r="0" b="0"/>
            <wp:docPr id="1268941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p>
    <w:p w14:paraId="089126B5" w14:textId="2F50E285" w:rsidR="00FC780E" w:rsidRPr="000B0643" w:rsidRDefault="00FC780E" w:rsidP="00FC780E">
      <w:pPr>
        <w:pStyle w:val="a8"/>
      </w:pPr>
      <w:r w:rsidRPr="000B0643">
        <w:rPr>
          <w:rFonts w:hint="eastAsia"/>
        </w:rPr>
        <w:t>测试集上预测的结果</w:t>
      </w:r>
    </w:p>
    <w:p w14:paraId="4386B409" w14:textId="3E03050A" w:rsidR="00FC780E" w:rsidRDefault="00920E22" w:rsidP="00920E22">
      <w:pPr>
        <w:jc w:val="center"/>
      </w:pPr>
      <w:r>
        <w:rPr>
          <w:noProof/>
        </w:rPr>
        <w:drawing>
          <wp:inline distT="0" distB="0" distL="0" distR="0" wp14:anchorId="077FD5D8" wp14:editId="4E3B7245">
            <wp:extent cx="2140954" cy="1440000"/>
            <wp:effectExtent l="0" t="0" r="0" b="0"/>
            <wp:docPr id="4821129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r>
        <w:rPr>
          <w:noProof/>
        </w:rPr>
        <w:drawing>
          <wp:inline distT="0" distB="0" distL="0" distR="0" wp14:anchorId="537C57B3" wp14:editId="7290F48F">
            <wp:extent cx="2087430" cy="1404000"/>
            <wp:effectExtent l="0" t="0" r="0" b="0"/>
            <wp:docPr id="4482350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7430" cy="1404000"/>
                    </a:xfrm>
                    <a:prstGeom prst="rect">
                      <a:avLst/>
                    </a:prstGeom>
                    <a:noFill/>
                    <a:ln>
                      <a:noFill/>
                    </a:ln>
                  </pic:spPr>
                </pic:pic>
              </a:graphicData>
            </a:graphic>
          </wp:inline>
        </w:drawing>
      </w:r>
    </w:p>
    <w:p w14:paraId="21B5A5A6" w14:textId="606F10D6" w:rsidR="00FC780E" w:rsidRDefault="00FC780E" w:rsidP="00FC780E">
      <w:pPr>
        <w:pStyle w:val="a8"/>
      </w:pPr>
      <w:r>
        <w:rPr>
          <w:rFonts w:hint="eastAsia"/>
        </w:rPr>
        <w:t>噪声条件下的预测结果</w:t>
      </w:r>
    </w:p>
    <w:p w14:paraId="189B27F3" w14:textId="6C592E55" w:rsidR="00FC780E" w:rsidRDefault="00FC780E" w:rsidP="00FB7C7E">
      <w:pPr>
        <w:ind w:firstLine="420"/>
      </w:pPr>
      <w:r>
        <w:rPr>
          <w:rFonts w:hint="eastAsia"/>
        </w:rPr>
        <w:t>对于此类输入特征较多的数据问题，不同的神经网络结构可能适用于不同的任务和数据。</w:t>
      </w:r>
      <w:r w:rsidR="00183A3E">
        <w:rPr>
          <w:rFonts w:hint="eastAsia"/>
        </w:rPr>
        <w:t>并且由于数据量较少，无论是在时域上还是频域上，都无法得到一个较好的结果。但相对来说，频域上建立的神经网络显示出了一些对于响应的结果，可以推测，或许增大数据量可以使得频域上的网络更好地预测。</w:t>
      </w:r>
    </w:p>
    <w:p w14:paraId="557573B9" w14:textId="0848E486" w:rsidR="00FC780E" w:rsidRDefault="00FC780E" w:rsidP="00FC780E">
      <w:pPr>
        <w:pStyle w:val="3"/>
      </w:pPr>
      <w:bookmarkStart w:id="10" w:name="_Toc136335786"/>
      <w:r>
        <w:rPr>
          <w:rFonts w:hint="eastAsia"/>
        </w:rPr>
        <w:t>3.1.</w:t>
      </w:r>
      <w:r>
        <w:t xml:space="preserve">2 </w:t>
      </w:r>
      <w:r>
        <w:rPr>
          <w:rFonts w:hint="eastAsia"/>
        </w:rPr>
        <w:t>LSTM模型</w:t>
      </w:r>
      <w:bookmarkEnd w:id="10"/>
    </w:p>
    <w:p w14:paraId="15E55ACC" w14:textId="7838FB4D" w:rsidR="00FC780E" w:rsidRDefault="00FC780E" w:rsidP="00FC780E">
      <w:pPr>
        <w:ind w:firstLine="420"/>
      </w:pPr>
      <w:r>
        <w:rPr>
          <w:rFonts w:hint="eastAsia"/>
        </w:rPr>
        <w:t>基于上述的数据集，建立时间步长为</w:t>
      </w:r>
      <w:r w:rsidR="008062B5">
        <w:t>1000</w:t>
      </w:r>
      <w:r>
        <w:rPr>
          <w:rFonts w:hint="eastAsia"/>
        </w:rPr>
        <w:t>的数据集。如图所示，对于一个样本，其特征数为1，即F的数值大小。</w:t>
      </w:r>
    </w:p>
    <w:p w14:paraId="5AE07FDC" w14:textId="0434F1BF" w:rsidR="00FC780E" w:rsidRDefault="00FC780E" w:rsidP="000E28F2">
      <w:pPr>
        <w:ind w:firstLine="420"/>
      </w:pPr>
      <w:r>
        <w:rPr>
          <w:rFonts w:hint="eastAsia"/>
        </w:rPr>
        <w:t>下图展示了该数据集下采用的神经网络模型，共设置</w:t>
      </w:r>
      <w:r w:rsidR="00EC7EBA">
        <w:rPr>
          <w:rFonts w:hint="eastAsia"/>
        </w:rPr>
        <w:t>三</w:t>
      </w:r>
      <w:r>
        <w:rPr>
          <w:rFonts w:hint="eastAsia"/>
        </w:rPr>
        <w:t>个隐藏层，其中第一个LS</w:t>
      </w:r>
      <w:r>
        <w:t>TM</w:t>
      </w:r>
      <w:r>
        <w:rPr>
          <w:rFonts w:hint="eastAsia"/>
        </w:rPr>
        <w:t>层</w:t>
      </w:r>
      <w:r w:rsidR="00EC7EBA">
        <w:rPr>
          <w:rFonts w:hint="eastAsia"/>
        </w:rPr>
        <w:t>有</w:t>
      </w:r>
      <w:r>
        <w:rPr>
          <w:rFonts w:hint="eastAsia"/>
        </w:rPr>
        <w:t>50个隐藏层，第二个隐藏层有</w:t>
      </w:r>
      <w:r w:rsidR="00EC7EBA">
        <w:rPr>
          <w:rFonts w:hint="eastAsia"/>
        </w:rPr>
        <w:t>1</w:t>
      </w:r>
      <w:r w:rsidR="00EC7EBA">
        <w:t>00</w:t>
      </w:r>
      <w:r>
        <w:rPr>
          <w:rFonts w:hint="eastAsia"/>
        </w:rPr>
        <w:t>个</w:t>
      </w:r>
      <w:r w:rsidR="00EC7EBA">
        <w:rPr>
          <w:rFonts w:hint="eastAsia"/>
        </w:rPr>
        <w:t>全连接神经元，第三个隐藏层有5</w:t>
      </w:r>
      <w:r w:rsidR="00EC7EBA">
        <w:t>0</w:t>
      </w:r>
      <w:r w:rsidR="00EC7EBA">
        <w:rPr>
          <w:rFonts w:hint="eastAsia"/>
        </w:rPr>
        <w:t>个连接神经元</w:t>
      </w:r>
      <w:r>
        <w:rPr>
          <w:rFonts w:hint="eastAsia"/>
        </w:rPr>
        <w:t>，最后输出层为1，对应输出的</w:t>
      </w:r>
      <w:r w:rsidR="000E28F2">
        <w:rPr>
          <w:rFonts w:hint="eastAsia"/>
        </w:rPr>
        <w:t>位移序列</w:t>
      </w:r>
      <w:r>
        <w:rPr>
          <w:rFonts w:hint="eastAsia"/>
        </w:rPr>
        <w:t>。本模型的所有参数共有</w:t>
      </w:r>
      <w:r w:rsidR="000E28F2">
        <w:t>20601</w:t>
      </w:r>
      <w:r>
        <w:rPr>
          <w:rFonts w:hint="eastAsia"/>
        </w:rPr>
        <w:t>个。</w:t>
      </w:r>
    </w:p>
    <w:p w14:paraId="7196102F" w14:textId="195EA99D" w:rsidR="00FC780E" w:rsidRDefault="00AA6282" w:rsidP="00FC780E">
      <w:pPr>
        <w:pStyle w:val="a8"/>
      </w:pPr>
      <w:r w:rsidRPr="00AA6282">
        <w:rPr>
          <w:noProof/>
        </w:rPr>
        <w:drawing>
          <wp:inline distT="0" distB="0" distL="0" distR="0" wp14:anchorId="5F9D99D1" wp14:editId="531AF877">
            <wp:extent cx="5274310" cy="2224405"/>
            <wp:effectExtent l="0" t="0" r="0" b="0"/>
            <wp:docPr id="1149438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38884" name=""/>
                    <pic:cNvPicPr/>
                  </pic:nvPicPr>
                  <pic:blipFill>
                    <a:blip r:embed="rId28"/>
                    <a:stretch>
                      <a:fillRect/>
                    </a:stretch>
                  </pic:blipFill>
                  <pic:spPr>
                    <a:xfrm>
                      <a:off x="0" y="0"/>
                      <a:ext cx="5274310" cy="2224405"/>
                    </a:xfrm>
                    <a:prstGeom prst="rect">
                      <a:avLst/>
                    </a:prstGeom>
                  </pic:spPr>
                </pic:pic>
              </a:graphicData>
            </a:graphic>
          </wp:inline>
        </w:drawing>
      </w:r>
    </w:p>
    <w:p w14:paraId="4F6E14F6" w14:textId="6C47FA90" w:rsidR="00FC780E" w:rsidRDefault="00FC780E" w:rsidP="000E28F2">
      <w:pPr>
        <w:ind w:firstLine="420"/>
      </w:pPr>
      <w:r>
        <w:rPr>
          <w:rFonts w:hint="eastAsia"/>
        </w:rPr>
        <w:t>下图展示了模型在训练集和测试集上的损失，训练集和测试集的损失均随时间逐渐下降，</w:t>
      </w:r>
      <w:r w:rsidR="000E28F2">
        <w:rPr>
          <w:rFonts w:hint="eastAsia"/>
        </w:rPr>
        <w:t>而且可以看出，在2</w:t>
      </w:r>
      <w:r w:rsidR="000E28F2">
        <w:t>000</w:t>
      </w:r>
      <w:r w:rsidR="000E28F2">
        <w:rPr>
          <w:rFonts w:hint="eastAsia"/>
        </w:rPr>
        <w:t>步以内都在一直下降，</w:t>
      </w:r>
      <w:r w:rsidR="00437D10">
        <w:rPr>
          <w:rFonts w:hint="eastAsia"/>
        </w:rPr>
        <w:t>推测效果应该比较理想。</w:t>
      </w:r>
    </w:p>
    <w:p w14:paraId="4D27059F" w14:textId="7F3DB21A" w:rsidR="00FC780E" w:rsidRDefault="000E28F2" w:rsidP="00FC780E">
      <w:pPr>
        <w:pStyle w:val="a8"/>
      </w:pPr>
      <w:r>
        <w:rPr>
          <w:noProof/>
        </w:rPr>
        <w:lastRenderedPageBreak/>
        <w:drawing>
          <wp:inline distT="0" distB="0" distL="0" distR="0" wp14:anchorId="0FAF6771" wp14:editId="006008C9">
            <wp:extent cx="4976495" cy="3528695"/>
            <wp:effectExtent l="0" t="0" r="0" b="0"/>
            <wp:docPr id="180065129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6495" cy="3528695"/>
                    </a:xfrm>
                    <a:prstGeom prst="rect">
                      <a:avLst/>
                    </a:prstGeom>
                    <a:noFill/>
                    <a:ln>
                      <a:noFill/>
                    </a:ln>
                  </pic:spPr>
                </pic:pic>
              </a:graphicData>
            </a:graphic>
          </wp:inline>
        </w:drawing>
      </w:r>
    </w:p>
    <w:p w14:paraId="6D0F7FF2" w14:textId="3A8E2BE1" w:rsidR="00FC780E" w:rsidRDefault="00FC780E" w:rsidP="00FC780E">
      <w:pPr>
        <w:pStyle w:val="a8"/>
      </w:pPr>
      <w:r>
        <w:t xml:space="preserve"> </w:t>
      </w:r>
      <w:r>
        <w:rPr>
          <w:rFonts w:hint="eastAsia"/>
        </w:rPr>
        <w:t>训练集和测试集损失</w:t>
      </w:r>
    </w:p>
    <w:p w14:paraId="06AC694B" w14:textId="42487B1E" w:rsidR="00FC780E" w:rsidRDefault="00FC780E" w:rsidP="00FC780E">
      <w:pPr>
        <w:ind w:firstLine="420"/>
      </w:pPr>
      <w:r>
        <w:rPr>
          <w:rFonts w:hint="eastAsia"/>
        </w:rPr>
        <w:t>接下来进行网络预测结果的展示，</w:t>
      </w:r>
      <w:r w:rsidR="00437D10">
        <w:t xml:space="preserve"> </w:t>
      </w:r>
    </w:p>
    <w:p w14:paraId="1F5017D2" w14:textId="41C47EF0" w:rsidR="00FC780E" w:rsidRDefault="00437D10" w:rsidP="00FC780E">
      <w:pPr>
        <w:pStyle w:val="a8"/>
      </w:pPr>
      <w:r w:rsidRPr="00437D10">
        <w:rPr>
          <w:noProof/>
        </w:rPr>
        <w:drawing>
          <wp:inline distT="0" distB="0" distL="0" distR="0" wp14:anchorId="07E26E5D" wp14:editId="14B08D20">
            <wp:extent cx="3676650" cy="2647950"/>
            <wp:effectExtent l="0" t="0" r="0" b="0"/>
            <wp:docPr id="6146" name="Picture 2">
              <a:extLst xmlns:a="http://schemas.openxmlformats.org/drawingml/2006/main">
                <a:ext uri="{FF2B5EF4-FFF2-40B4-BE49-F238E27FC236}">
                  <a16:creationId xmlns:a16="http://schemas.microsoft.com/office/drawing/2014/main" id="{D16EB28E-D890-8A89-AF14-DD20A9338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D16EB28E-D890-8A89-AF14-DD20A93386CF}"/>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6650" cy="26479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437D10">
        <w:rPr>
          <w:rFonts w:asciiTheme="minorHAnsi" w:eastAsiaTheme="minorEastAsia" w:hAnsiTheme="minorHAnsi"/>
          <w:noProof/>
          <w:sz w:val="21"/>
          <w:szCs w:val="22"/>
        </w:rPr>
        <w:t xml:space="preserve"> </w:t>
      </w:r>
      <w:r w:rsidRPr="00437D10">
        <w:rPr>
          <w:noProof/>
        </w:rPr>
        <w:lastRenderedPageBreak/>
        <w:drawing>
          <wp:inline distT="0" distB="0" distL="0" distR="0" wp14:anchorId="336825F8" wp14:editId="3D8566C6">
            <wp:extent cx="3676650" cy="2647950"/>
            <wp:effectExtent l="0" t="0" r="0" b="0"/>
            <wp:docPr id="6148" name="Picture 4">
              <a:extLst xmlns:a="http://schemas.openxmlformats.org/drawingml/2006/main">
                <a:ext uri="{FF2B5EF4-FFF2-40B4-BE49-F238E27FC236}">
                  <a16:creationId xmlns:a16="http://schemas.microsoft.com/office/drawing/2014/main" id="{4C4426CA-4ACF-BF7E-C021-C13E6BDD6F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4C4426CA-4ACF-BF7E-C021-C13E6BDD6F02}"/>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6650" cy="26479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EAEA842" w14:textId="65628D5F" w:rsidR="00FC780E" w:rsidRDefault="00FC780E" w:rsidP="00FC780E">
      <w:pPr>
        <w:pStyle w:val="a8"/>
      </w:pPr>
      <w:r>
        <w:rPr>
          <w:rFonts w:hint="eastAsia"/>
        </w:rPr>
        <w:t>预测效果</w:t>
      </w:r>
    </w:p>
    <w:p w14:paraId="6D79C510" w14:textId="00E4D2DB" w:rsidR="00FC780E" w:rsidRDefault="00437D10" w:rsidP="00FC780E">
      <w:pPr>
        <w:ind w:firstLine="420"/>
      </w:pPr>
      <w:r>
        <w:rPr>
          <w:rFonts w:hint="eastAsia"/>
        </w:rPr>
        <w:t>可以看到，输出的第一个值居然特别大，以至于影响了整体的结果，应该是反归一化时候出现的问题，通过手动将0处的值设置为0，可以得到以下效果：</w:t>
      </w:r>
    </w:p>
    <w:p w14:paraId="06CC32B9" w14:textId="77777777" w:rsidR="00437D10" w:rsidRDefault="00437D10" w:rsidP="00437D10">
      <w:pPr>
        <w:pStyle w:val="a8"/>
      </w:pPr>
      <w:r>
        <w:rPr>
          <w:rFonts w:hint="eastAsia"/>
          <w:noProof/>
        </w:rPr>
        <w:drawing>
          <wp:inline distT="0" distB="0" distL="0" distR="0" wp14:anchorId="0B422FF9" wp14:editId="42B6AF31">
            <wp:extent cx="2140954" cy="1440000"/>
            <wp:effectExtent l="0" t="0" r="0" b="0"/>
            <wp:docPr id="9032444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r w:rsidRPr="00437D10">
        <w:rPr>
          <w:rFonts w:hint="eastAsia"/>
        </w:rPr>
        <w:t xml:space="preserve"> </w:t>
      </w:r>
      <w:r>
        <w:rPr>
          <w:rFonts w:hint="eastAsia"/>
          <w:noProof/>
        </w:rPr>
        <w:drawing>
          <wp:inline distT="0" distB="0" distL="0" distR="0" wp14:anchorId="022249C5" wp14:editId="40D1425C">
            <wp:extent cx="2140954" cy="1440000"/>
            <wp:effectExtent l="0" t="0" r="0" b="0"/>
            <wp:docPr id="3511994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p>
    <w:p w14:paraId="608E565E" w14:textId="36EB9552" w:rsidR="00437D10" w:rsidRDefault="00437D10" w:rsidP="00437D10">
      <w:pPr>
        <w:pStyle w:val="a8"/>
      </w:pPr>
      <w:r>
        <w:rPr>
          <w:rFonts w:hint="eastAsia"/>
        </w:rPr>
        <w:t>部分验证集的预测效果</w:t>
      </w:r>
    </w:p>
    <w:p w14:paraId="473C26B6" w14:textId="4F942E36" w:rsidR="00437D10" w:rsidRDefault="00437D10" w:rsidP="00FC780E">
      <w:pPr>
        <w:ind w:firstLine="420"/>
      </w:pPr>
    </w:p>
    <w:p w14:paraId="0EF107F6" w14:textId="6C679AFB" w:rsidR="00437D10" w:rsidRDefault="00437D10" w:rsidP="00437D10">
      <w:pPr>
        <w:ind w:firstLine="420"/>
        <w:jc w:val="center"/>
      </w:pPr>
      <w:r>
        <w:rPr>
          <w:rFonts w:hint="eastAsia"/>
          <w:noProof/>
        </w:rPr>
        <w:drawing>
          <wp:inline distT="0" distB="0" distL="0" distR="0" wp14:anchorId="7D5B9C87" wp14:editId="6043706A">
            <wp:extent cx="2171898" cy="1440000"/>
            <wp:effectExtent l="0" t="0" r="0" b="0"/>
            <wp:docPr id="7705490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1898" cy="1440000"/>
                    </a:xfrm>
                    <a:prstGeom prst="rect">
                      <a:avLst/>
                    </a:prstGeom>
                    <a:noFill/>
                    <a:ln>
                      <a:noFill/>
                    </a:ln>
                  </pic:spPr>
                </pic:pic>
              </a:graphicData>
            </a:graphic>
          </wp:inline>
        </w:drawing>
      </w:r>
      <w:r>
        <w:rPr>
          <w:rFonts w:hint="eastAsia"/>
          <w:noProof/>
        </w:rPr>
        <w:drawing>
          <wp:inline distT="0" distB="0" distL="0" distR="0" wp14:anchorId="2B900EE3" wp14:editId="292C0BF3">
            <wp:extent cx="2140954" cy="1440000"/>
            <wp:effectExtent l="0" t="0" r="0" b="0"/>
            <wp:docPr id="9072023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r>
        <w:rPr>
          <w:rFonts w:hint="eastAsia"/>
          <w:noProof/>
        </w:rPr>
        <w:drawing>
          <wp:inline distT="0" distB="0" distL="0" distR="0" wp14:anchorId="6E69827B" wp14:editId="58CE270D">
            <wp:extent cx="2140954" cy="1440000"/>
            <wp:effectExtent l="0" t="0" r="0" b="0"/>
            <wp:docPr id="1340568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r>
        <w:rPr>
          <w:rFonts w:hint="eastAsia"/>
          <w:noProof/>
        </w:rPr>
        <w:drawing>
          <wp:inline distT="0" distB="0" distL="0" distR="0" wp14:anchorId="1094E5C2" wp14:editId="2AA83C00">
            <wp:extent cx="2140954" cy="1440000"/>
            <wp:effectExtent l="0" t="0" r="0" b="0"/>
            <wp:docPr id="1045908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r>
        <w:rPr>
          <w:rFonts w:hint="eastAsia"/>
          <w:noProof/>
        </w:rPr>
        <w:lastRenderedPageBreak/>
        <w:drawing>
          <wp:inline distT="0" distB="0" distL="0" distR="0" wp14:anchorId="5DD51DA9" wp14:editId="49382B67">
            <wp:extent cx="2140954" cy="1440000"/>
            <wp:effectExtent l="0" t="0" r="0" b="0"/>
            <wp:docPr id="7035079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r>
        <w:rPr>
          <w:rFonts w:hint="eastAsia"/>
          <w:noProof/>
        </w:rPr>
        <w:drawing>
          <wp:inline distT="0" distB="0" distL="0" distR="0" wp14:anchorId="2C814F07" wp14:editId="3339A48F">
            <wp:extent cx="2104934" cy="1440000"/>
            <wp:effectExtent l="0" t="0" r="0" b="0"/>
            <wp:docPr id="5653528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04934" cy="1440000"/>
                    </a:xfrm>
                    <a:prstGeom prst="rect">
                      <a:avLst/>
                    </a:prstGeom>
                    <a:noFill/>
                    <a:ln>
                      <a:noFill/>
                    </a:ln>
                  </pic:spPr>
                </pic:pic>
              </a:graphicData>
            </a:graphic>
          </wp:inline>
        </w:drawing>
      </w:r>
      <w:r>
        <w:rPr>
          <w:rFonts w:hint="eastAsia"/>
          <w:noProof/>
        </w:rPr>
        <w:drawing>
          <wp:inline distT="0" distB="0" distL="0" distR="0" wp14:anchorId="5EA74E50" wp14:editId="30591C3A">
            <wp:extent cx="2104934" cy="1440000"/>
            <wp:effectExtent l="0" t="0" r="0" b="0"/>
            <wp:docPr id="17788659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4934" cy="1440000"/>
                    </a:xfrm>
                    <a:prstGeom prst="rect">
                      <a:avLst/>
                    </a:prstGeom>
                    <a:noFill/>
                    <a:ln>
                      <a:noFill/>
                    </a:ln>
                  </pic:spPr>
                </pic:pic>
              </a:graphicData>
            </a:graphic>
          </wp:inline>
        </w:drawing>
      </w:r>
      <w:r>
        <w:rPr>
          <w:rFonts w:hint="eastAsia"/>
          <w:noProof/>
        </w:rPr>
        <w:drawing>
          <wp:inline distT="0" distB="0" distL="0" distR="0" wp14:anchorId="2879B08A" wp14:editId="471F25F5">
            <wp:extent cx="2104934" cy="1440000"/>
            <wp:effectExtent l="0" t="0" r="0" b="0"/>
            <wp:docPr id="15745794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4934" cy="1440000"/>
                    </a:xfrm>
                    <a:prstGeom prst="rect">
                      <a:avLst/>
                    </a:prstGeom>
                    <a:noFill/>
                    <a:ln>
                      <a:noFill/>
                    </a:ln>
                  </pic:spPr>
                </pic:pic>
              </a:graphicData>
            </a:graphic>
          </wp:inline>
        </w:drawing>
      </w:r>
      <w:r>
        <w:rPr>
          <w:rFonts w:hint="eastAsia"/>
          <w:noProof/>
        </w:rPr>
        <w:drawing>
          <wp:inline distT="0" distB="0" distL="0" distR="0" wp14:anchorId="191432F2" wp14:editId="4659A3E7">
            <wp:extent cx="2140954" cy="1440000"/>
            <wp:effectExtent l="0" t="0" r="0" b="0"/>
            <wp:docPr id="1044078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r>
        <w:rPr>
          <w:rFonts w:hint="eastAsia"/>
          <w:noProof/>
        </w:rPr>
        <w:drawing>
          <wp:inline distT="0" distB="0" distL="0" distR="0" wp14:anchorId="2C83A4E4" wp14:editId="0D2EE123">
            <wp:extent cx="2140954" cy="1440000"/>
            <wp:effectExtent l="0" t="0" r="0" b="0"/>
            <wp:docPr id="15318959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0954" cy="1440000"/>
                    </a:xfrm>
                    <a:prstGeom prst="rect">
                      <a:avLst/>
                    </a:prstGeom>
                    <a:noFill/>
                    <a:ln>
                      <a:noFill/>
                    </a:ln>
                  </pic:spPr>
                </pic:pic>
              </a:graphicData>
            </a:graphic>
          </wp:inline>
        </w:drawing>
      </w:r>
    </w:p>
    <w:p w14:paraId="00390195" w14:textId="5DB3A745" w:rsidR="00437D10" w:rsidRDefault="00437D10" w:rsidP="00437D10">
      <w:pPr>
        <w:pStyle w:val="a8"/>
      </w:pPr>
      <w:r>
        <w:rPr>
          <w:rFonts w:hint="eastAsia"/>
        </w:rPr>
        <w:t>二三</w:t>
      </w:r>
      <w:proofErr w:type="gramStart"/>
      <w:r>
        <w:rPr>
          <w:rFonts w:hint="eastAsia"/>
        </w:rPr>
        <w:t>问预测</w:t>
      </w:r>
      <w:proofErr w:type="gramEnd"/>
      <w:r>
        <w:rPr>
          <w:rFonts w:hint="eastAsia"/>
        </w:rPr>
        <w:t>结果</w:t>
      </w:r>
    </w:p>
    <w:p w14:paraId="7BCBC944" w14:textId="31452C9A" w:rsidR="00437D10" w:rsidRDefault="00437D10" w:rsidP="00437D10">
      <w:pPr>
        <w:ind w:firstLine="420"/>
      </w:pPr>
      <w:r>
        <w:rPr>
          <w:rFonts w:hint="eastAsia"/>
        </w:rPr>
        <w:t>不难看出，在测试集上，LSTM已经获得了较好的结果，</w:t>
      </w:r>
      <w:r w:rsidR="005C7582">
        <w:rPr>
          <w:rFonts w:hint="eastAsia"/>
        </w:rPr>
        <w:t>预测的效果也有较好的改善，但是由于有前人的经验，LSTM可以获得很好的结果。但是现在已经建立的模型已经是较为标准的LSTM模型，并且输入的数据维度和输出的数据维度也没有问题。考虑到数据反归一化时候的问题，思考数据归一化时的操作。</w:t>
      </w:r>
    </w:p>
    <w:p w14:paraId="61AD3021" w14:textId="3CF1714B" w:rsidR="005C7582" w:rsidRDefault="005C7582" w:rsidP="00437D10">
      <w:pPr>
        <w:ind w:firstLine="420"/>
        <w:rPr>
          <w:noProof/>
        </w:rPr>
      </w:pPr>
      <w:r w:rsidRPr="005C7582">
        <w:rPr>
          <w:noProof/>
        </w:rPr>
        <w:drawing>
          <wp:inline distT="0" distB="0" distL="0" distR="0" wp14:anchorId="753F9D8B" wp14:editId="3883F335">
            <wp:extent cx="2181985" cy="1440000"/>
            <wp:effectExtent l="0" t="0" r="0" b="0"/>
            <wp:docPr id="6" name="Picture 6">
              <a:extLst xmlns:a="http://schemas.openxmlformats.org/drawingml/2006/main">
                <a:ext uri="{FF2B5EF4-FFF2-40B4-BE49-F238E27FC236}">
                  <a16:creationId xmlns:a16="http://schemas.microsoft.com/office/drawing/2014/main" id="{250C193A-37F6-74A3-857E-A2BB8D21F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250C193A-37F6-74A3-857E-A2BB8D21F442}"/>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985" cy="1440000"/>
                    </a:xfrm>
                    <a:prstGeom prst="rect">
                      <a:avLst/>
                    </a:prstGeom>
                    <a:noFill/>
                  </pic:spPr>
                </pic:pic>
              </a:graphicData>
            </a:graphic>
          </wp:inline>
        </w:drawing>
      </w:r>
      <w:r w:rsidRPr="005C7582">
        <w:rPr>
          <w:noProof/>
        </w:rPr>
        <w:t xml:space="preserve"> </w:t>
      </w:r>
      <w:r w:rsidRPr="005C7582">
        <w:rPr>
          <w:noProof/>
        </w:rPr>
        <w:drawing>
          <wp:inline distT="0" distB="0" distL="0" distR="0" wp14:anchorId="577C2809" wp14:editId="466F9E4B">
            <wp:extent cx="2198473" cy="1440000"/>
            <wp:effectExtent l="0" t="0" r="0" b="0"/>
            <wp:docPr id="4100" name="Picture 4">
              <a:extLst xmlns:a="http://schemas.openxmlformats.org/drawingml/2006/main">
                <a:ext uri="{FF2B5EF4-FFF2-40B4-BE49-F238E27FC236}">
                  <a16:creationId xmlns:a16="http://schemas.microsoft.com/office/drawing/2014/main" id="{F284F914-BA57-9920-157F-2072D3EF1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F284F914-BA57-9920-157F-2072D3EF12B6}"/>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8473" cy="1440000"/>
                    </a:xfrm>
                    <a:prstGeom prst="rect">
                      <a:avLst/>
                    </a:prstGeom>
                    <a:noFill/>
                  </pic:spPr>
                </pic:pic>
              </a:graphicData>
            </a:graphic>
          </wp:inline>
        </w:drawing>
      </w:r>
    </w:p>
    <w:p w14:paraId="090689CD" w14:textId="79803092" w:rsidR="005C7582" w:rsidRDefault="005C7582" w:rsidP="005C7582">
      <w:pPr>
        <w:pStyle w:val="a8"/>
      </w:pPr>
      <w:r>
        <w:rPr>
          <w:rFonts w:hint="eastAsia"/>
        </w:rPr>
        <w:t>初始的归一化结果</w:t>
      </w:r>
    </w:p>
    <w:p w14:paraId="65D0FD82" w14:textId="1D9A6255" w:rsidR="005C7582" w:rsidRDefault="005C7582" w:rsidP="005C7582">
      <w:r>
        <w:tab/>
      </w:r>
      <w:r>
        <w:rPr>
          <w:rFonts w:hint="eastAsia"/>
        </w:rPr>
        <w:t>考虑到</w:t>
      </w:r>
      <w:proofErr w:type="spellStart"/>
      <w:r w:rsidRPr="005C7582">
        <w:rPr>
          <w:rFonts w:hint="eastAsia"/>
        </w:rPr>
        <w:t>MinMaxScaler</w:t>
      </w:r>
      <w:proofErr w:type="spellEnd"/>
      <w:r>
        <w:rPr>
          <w:rFonts w:hint="eastAsia"/>
        </w:rPr>
        <w:t>的归一化方法，只是对于列的归一化，对于MLP问题中，由于输入的1</w:t>
      </w:r>
      <w:r>
        <w:t>000</w:t>
      </w:r>
      <w:r>
        <w:rPr>
          <w:rFonts w:hint="eastAsia"/>
        </w:rPr>
        <w:t>维是特征，因此这样归一化是没有太大的问题的。但是对于建立的LSTM模型，特征为输入的F，这样归一化会导致归一化后数据和原数据产生较大的差别。</w:t>
      </w:r>
    </w:p>
    <w:p w14:paraId="1491084E" w14:textId="0F7C7E16" w:rsidR="005C7582" w:rsidRDefault="005C7582" w:rsidP="005C7582">
      <w:pPr>
        <w:ind w:firstLine="420"/>
      </w:pPr>
      <w:r>
        <w:rPr>
          <w:rFonts w:hint="eastAsia"/>
        </w:rPr>
        <w:t>因此，现将第一问中的1</w:t>
      </w:r>
      <w:r>
        <w:t>20</w:t>
      </w:r>
      <w:r>
        <w:rPr>
          <w:rFonts w:hint="eastAsia"/>
        </w:rPr>
        <w:t>个数据转化为1维列向量，进行归一化后，再转换回原样，这样就可以得到一个</w:t>
      </w:r>
      <w:proofErr w:type="gramStart"/>
      <w:r>
        <w:rPr>
          <w:rFonts w:hint="eastAsia"/>
        </w:rPr>
        <w:t>较为好的</w:t>
      </w:r>
      <w:proofErr w:type="gramEnd"/>
      <w:r>
        <w:rPr>
          <w:rFonts w:hint="eastAsia"/>
        </w:rPr>
        <w:t>归一化数据如下图：</w:t>
      </w:r>
    </w:p>
    <w:p w14:paraId="66B519EC" w14:textId="424B7F20" w:rsidR="005C7582" w:rsidRDefault="005C7582" w:rsidP="005C7582">
      <w:pPr>
        <w:ind w:firstLine="420"/>
        <w:rPr>
          <w:noProof/>
        </w:rPr>
      </w:pPr>
      <w:r w:rsidRPr="005C7582">
        <w:rPr>
          <w:noProof/>
        </w:rPr>
        <w:lastRenderedPageBreak/>
        <w:drawing>
          <wp:inline distT="0" distB="0" distL="0" distR="0" wp14:anchorId="62B551CE" wp14:editId="50E973B9">
            <wp:extent cx="2181985" cy="1440000"/>
            <wp:effectExtent l="0" t="0" r="0" b="0"/>
            <wp:docPr id="629106562" name="图片 629106562">
              <a:extLst xmlns:a="http://schemas.openxmlformats.org/drawingml/2006/main">
                <a:ext uri="{FF2B5EF4-FFF2-40B4-BE49-F238E27FC236}">
                  <a16:creationId xmlns:a16="http://schemas.microsoft.com/office/drawing/2014/main" id="{250C193A-37F6-74A3-857E-A2BB8D21F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250C193A-37F6-74A3-857E-A2BB8D21F442}"/>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985" cy="1440000"/>
                    </a:xfrm>
                    <a:prstGeom prst="rect">
                      <a:avLst/>
                    </a:prstGeom>
                    <a:noFill/>
                  </pic:spPr>
                </pic:pic>
              </a:graphicData>
            </a:graphic>
          </wp:inline>
        </w:drawing>
      </w:r>
      <w:r w:rsidRPr="005C7582">
        <w:rPr>
          <w:noProof/>
        </w:rPr>
        <w:t xml:space="preserve"> </w:t>
      </w:r>
      <w:r w:rsidRPr="005C7582">
        <w:rPr>
          <w:noProof/>
        </w:rPr>
        <w:drawing>
          <wp:inline distT="0" distB="0" distL="0" distR="0" wp14:anchorId="29EE2BE3" wp14:editId="2CC1F0AE">
            <wp:extent cx="2140981" cy="1440000"/>
            <wp:effectExtent l="0" t="0" r="0" b="0"/>
            <wp:docPr id="4098" name="Picture 2">
              <a:extLst xmlns:a="http://schemas.openxmlformats.org/drawingml/2006/main">
                <a:ext uri="{FF2B5EF4-FFF2-40B4-BE49-F238E27FC236}">
                  <a16:creationId xmlns:a16="http://schemas.microsoft.com/office/drawing/2014/main" id="{0E3DBAD0-A5F5-7CF0-CBDF-FF343239ED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0E3DBAD0-A5F5-7CF0-CBDF-FF343239EDE0}"/>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0981" cy="1440000"/>
                    </a:xfrm>
                    <a:prstGeom prst="rect">
                      <a:avLst/>
                    </a:prstGeom>
                    <a:noFill/>
                  </pic:spPr>
                </pic:pic>
              </a:graphicData>
            </a:graphic>
          </wp:inline>
        </w:drawing>
      </w:r>
    </w:p>
    <w:p w14:paraId="4133A846" w14:textId="77777777" w:rsidR="005C7582" w:rsidRDefault="005C7582" w:rsidP="005C7582">
      <w:pPr>
        <w:pStyle w:val="a8"/>
      </w:pPr>
      <w:r>
        <w:rPr>
          <w:noProof/>
        </w:rPr>
        <w:tab/>
      </w:r>
      <w:r>
        <w:rPr>
          <w:rFonts w:hint="eastAsia"/>
        </w:rPr>
        <w:t>改进后的归一化结果</w:t>
      </w:r>
    </w:p>
    <w:p w14:paraId="1F1BCCD3" w14:textId="4C786125" w:rsidR="005C7582" w:rsidRDefault="005C7582" w:rsidP="005C7582">
      <w:pPr>
        <w:ind w:firstLine="420"/>
      </w:pPr>
      <w:r>
        <w:rPr>
          <w:rFonts w:hint="eastAsia"/>
        </w:rPr>
        <w:t>使用与之前同样的LSTM网络可以得到下列结果：</w:t>
      </w:r>
    </w:p>
    <w:p w14:paraId="7389F5E3" w14:textId="5654FDFE" w:rsidR="00FC780E" w:rsidRDefault="00AA6282" w:rsidP="00FC780E">
      <w:pPr>
        <w:pStyle w:val="a8"/>
      </w:pPr>
      <w:r>
        <w:rPr>
          <w:noProof/>
        </w:rPr>
        <w:drawing>
          <wp:inline distT="0" distB="0" distL="0" distR="0" wp14:anchorId="0050080D" wp14:editId="610CF0DE">
            <wp:extent cx="2139784" cy="1440000"/>
            <wp:effectExtent l="0" t="0" r="0" b="0"/>
            <wp:docPr id="8853925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9784" cy="1440000"/>
                    </a:xfrm>
                    <a:prstGeom prst="rect">
                      <a:avLst/>
                    </a:prstGeom>
                    <a:noFill/>
                    <a:ln>
                      <a:noFill/>
                    </a:ln>
                  </pic:spPr>
                </pic:pic>
              </a:graphicData>
            </a:graphic>
          </wp:inline>
        </w:drawing>
      </w:r>
      <w:r>
        <w:rPr>
          <w:noProof/>
        </w:rPr>
        <w:drawing>
          <wp:inline distT="0" distB="0" distL="0" distR="0" wp14:anchorId="161AFFA2" wp14:editId="26E8BDD7">
            <wp:extent cx="2139784" cy="1440000"/>
            <wp:effectExtent l="0" t="0" r="0" b="0"/>
            <wp:docPr id="15277505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9784" cy="1440000"/>
                    </a:xfrm>
                    <a:prstGeom prst="rect">
                      <a:avLst/>
                    </a:prstGeom>
                    <a:noFill/>
                    <a:ln>
                      <a:noFill/>
                    </a:ln>
                  </pic:spPr>
                </pic:pic>
              </a:graphicData>
            </a:graphic>
          </wp:inline>
        </w:drawing>
      </w:r>
      <w:r>
        <w:rPr>
          <w:noProof/>
        </w:rPr>
        <w:drawing>
          <wp:inline distT="0" distB="0" distL="0" distR="0" wp14:anchorId="17E8373E" wp14:editId="08E6A671">
            <wp:extent cx="2139784" cy="1440000"/>
            <wp:effectExtent l="0" t="0" r="0" b="0"/>
            <wp:docPr id="7485200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9784" cy="1440000"/>
                    </a:xfrm>
                    <a:prstGeom prst="rect">
                      <a:avLst/>
                    </a:prstGeom>
                    <a:noFill/>
                    <a:ln>
                      <a:noFill/>
                    </a:ln>
                  </pic:spPr>
                </pic:pic>
              </a:graphicData>
            </a:graphic>
          </wp:inline>
        </w:drawing>
      </w:r>
      <w:r>
        <w:rPr>
          <w:noProof/>
        </w:rPr>
        <w:drawing>
          <wp:inline distT="0" distB="0" distL="0" distR="0" wp14:anchorId="499D5046" wp14:editId="7BB6AFC7">
            <wp:extent cx="2139784" cy="1440000"/>
            <wp:effectExtent l="0" t="0" r="0" b="0"/>
            <wp:docPr id="12686904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9784" cy="1440000"/>
                    </a:xfrm>
                    <a:prstGeom prst="rect">
                      <a:avLst/>
                    </a:prstGeom>
                    <a:noFill/>
                    <a:ln>
                      <a:noFill/>
                    </a:ln>
                  </pic:spPr>
                </pic:pic>
              </a:graphicData>
            </a:graphic>
          </wp:inline>
        </w:drawing>
      </w:r>
    </w:p>
    <w:p w14:paraId="0EAB0811" w14:textId="74BED99B" w:rsidR="00FC780E" w:rsidRDefault="00AA6282" w:rsidP="00FC780E">
      <w:pPr>
        <w:pStyle w:val="a8"/>
      </w:pPr>
      <w:r>
        <w:rPr>
          <w:rFonts w:hint="eastAsia"/>
        </w:rPr>
        <w:t>部分</w:t>
      </w:r>
      <w:r w:rsidR="00FC780E">
        <w:rPr>
          <w:rFonts w:hint="eastAsia"/>
        </w:rPr>
        <w:t>验证集的预测效果</w:t>
      </w:r>
    </w:p>
    <w:p w14:paraId="2B31ABDF" w14:textId="511E4919" w:rsidR="00B960C4" w:rsidRDefault="00B960C4" w:rsidP="00B960C4">
      <w:r>
        <w:tab/>
      </w:r>
      <w:r>
        <w:rPr>
          <w:rFonts w:hint="eastAsia"/>
        </w:rPr>
        <w:t>可以看出，在验证集上已经可以达到几乎完全拟合的效果。</w:t>
      </w:r>
    </w:p>
    <w:p w14:paraId="52613EBB" w14:textId="4F16C276" w:rsidR="00FC780E" w:rsidRDefault="00AA6282" w:rsidP="00FC780E">
      <w:pPr>
        <w:pStyle w:val="a8"/>
      </w:pPr>
      <w:r>
        <w:rPr>
          <w:noProof/>
        </w:rPr>
        <w:drawing>
          <wp:inline distT="0" distB="0" distL="0" distR="0" wp14:anchorId="5A1D2E78" wp14:editId="68E6BA96">
            <wp:extent cx="2170715" cy="1440000"/>
            <wp:effectExtent l="0" t="0" r="0" b="0"/>
            <wp:docPr id="13689205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70715" cy="1440000"/>
                    </a:xfrm>
                    <a:prstGeom prst="rect">
                      <a:avLst/>
                    </a:prstGeom>
                    <a:noFill/>
                    <a:ln>
                      <a:noFill/>
                    </a:ln>
                  </pic:spPr>
                </pic:pic>
              </a:graphicData>
            </a:graphic>
          </wp:inline>
        </w:drawing>
      </w:r>
      <w:r>
        <w:rPr>
          <w:noProof/>
        </w:rPr>
        <w:drawing>
          <wp:inline distT="0" distB="0" distL="0" distR="0" wp14:anchorId="0D14D7D5" wp14:editId="5EE7D507">
            <wp:extent cx="2139784" cy="1440000"/>
            <wp:effectExtent l="0" t="0" r="0" b="0"/>
            <wp:docPr id="11577365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9784" cy="1440000"/>
                    </a:xfrm>
                    <a:prstGeom prst="rect">
                      <a:avLst/>
                    </a:prstGeom>
                    <a:noFill/>
                    <a:ln>
                      <a:noFill/>
                    </a:ln>
                  </pic:spPr>
                </pic:pic>
              </a:graphicData>
            </a:graphic>
          </wp:inline>
        </w:drawing>
      </w:r>
      <w:r>
        <w:rPr>
          <w:noProof/>
        </w:rPr>
        <w:drawing>
          <wp:inline distT="0" distB="0" distL="0" distR="0" wp14:anchorId="7A324A18" wp14:editId="1A8CDE7F">
            <wp:extent cx="2170715" cy="1440000"/>
            <wp:effectExtent l="0" t="0" r="0" b="0"/>
            <wp:docPr id="7113715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70715" cy="1440000"/>
                    </a:xfrm>
                    <a:prstGeom prst="rect">
                      <a:avLst/>
                    </a:prstGeom>
                    <a:noFill/>
                    <a:ln>
                      <a:noFill/>
                    </a:ln>
                  </pic:spPr>
                </pic:pic>
              </a:graphicData>
            </a:graphic>
          </wp:inline>
        </w:drawing>
      </w:r>
      <w:r>
        <w:rPr>
          <w:noProof/>
        </w:rPr>
        <w:drawing>
          <wp:inline distT="0" distB="0" distL="0" distR="0" wp14:anchorId="31CA609A" wp14:editId="25B4184C">
            <wp:extent cx="2201885" cy="1440000"/>
            <wp:effectExtent l="0" t="0" r="0" b="0"/>
            <wp:docPr id="716913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885" cy="1440000"/>
                    </a:xfrm>
                    <a:prstGeom prst="rect">
                      <a:avLst/>
                    </a:prstGeom>
                    <a:noFill/>
                    <a:ln>
                      <a:noFill/>
                    </a:ln>
                  </pic:spPr>
                </pic:pic>
              </a:graphicData>
            </a:graphic>
          </wp:inline>
        </w:drawing>
      </w:r>
      <w:r>
        <w:rPr>
          <w:noProof/>
        </w:rPr>
        <w:lastRenderedPageBreak/>
        <w:drawing>
          <wp:inline distT="0" distB="0" distL="0" distR="0" wp14:anchorId="394C757C" wp14:editId="7F22879C">
            <wp:extent cx="2170715" cy="1440000"/>
            <wp:effectExtent l="0" t="0" r="0" b="0"/>
            <wp:docPr id="19868179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0715" cy="1440000"/>
                    </a:xfrm>
                    <a:prstGeom prst="rect">
                      <a:avLst/>
                    </a:prstGeom>
                    <a:noFill/>
                    <a:ln>
                      <a:noFill/>
                    </a:ln>
                  </pic:spPr>
                </pic:pic>
              </a:graphicData>
            </a:graphic>
          </wp:inline>
        </w:drawing>
      </w:r>
      <w:r>
        <w:rPr>
          <w:noProof/>
        </w:rPr>
        <w:drawing>
          <wp:inline distT="0" distB="0" distL="0" distR="0" wp14:anchorId="2825B9FE" wp14:editId="1EE489B7">
            <wp:extent cx="2105572" cy="1440000"/>
            <wp:effectExtent l="0" t="0" r="0" b="0"/>
            <wp:docPr id="11007141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5572" cy="1440000"/>
                    </a:xfrm>
                    <a:prstGeom prst="rect">
                      <a:avLst/>
                    </a:prstGeom>
                    <a:noFill/>
                    <a:ln>
                      <a:noFill/>
                    </a:ln>
                  </pic:spPr>
                </pic:pic>
              </a:graphicData>
            </a:graphic>
          </wp:inline>
        </w:drawing>
      </w:r>
      <w:r>
        <w:rPr>
          <w:noProof/>
        </w:rPr>
        <w:drawing>
          <wp:inline distT="0" distB="0" distL="0" distR="0" wp14:anchorId="7A737504" wp14:editId="560A4B2F">
            <wp:extent cx="2105572" cy="1440000"/>
            <wp:effectExtent l="0" t="0" r="0" b="0"/>
            <wp:docPr id="20521812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5572" cy="1440000"/>
                    </a:xfrm>
                    <a:prstGeom prst="rect">
                      <a:avLst/>
                    </a:prstGeom>
                    <a:noFill/>
                    <a:ln>
                      <a:noFill/>
                    </a:ln>
                  </pic:spPr>
                </pic:pic>
              </a:graphicData>
            </a:graphic>
          </wp:inline>
        </w:drawing>
      </w:r>
      <w:r w:rsidR="005C7582">
        <w:rPr>
          <w:rFonts w:hint="eastAsia"/>
          <w:noProof/>
        </w:rPr>
        <w:drawing>
          <wp:inline distT="0" distB="0" distL="0" distR="0" wp14:anchorId="372F054B" wp14:editId="045BFB2A">
            <wp:extent cx="2139784" cy="1440000"/>
            <wp:effectExtent l="0" t="0" r="0" b="0"/>
            <wp:docPr id="15697398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39784" cy="1440000"/>
                    </a:xfrm>
                    <a:prstGeom prst="rect">
                      <a:avLst/>
                    </a:prstGeom>
                    <a:noFill/>
                    <a:ln>
                      <a:noFill/>
                    </a:ln>
                  </pic:spPr>
                </pic:pic>
              </a:graphicData>
            </a:graphic>
          </wp:inline>
        </w:drawing>
      </w:r>
    </w:p>
    <w:p w14:paraId="39F5D500" w14:textId="09EF0BA8" w:rsidR="00B00F41" w:rsidRDefault="00B00F41" w:rsidP="00FC780E">
      <w:pPr>
        <w:pStyle w:val="a8"/>
      </w:pPr>
    </w:p>
    <w:p w14:paraId="77B05B81" w14:textId="04CE5652" w:rsidR="00FC780E" w:rsidRDefault="00FC780E" w:rsidP="00FC780E">
      <w:pPr>
        <w:pStyle w:val="a8"/>
      </w:pPr>
      <w:r>
        <w:rPr>
          <w:rFonts w:hint="eastAsia"/>
        </w:rPr>
        <w:t>第二问的预测结果</w:t>
      </w:r>
    </w:p>
    <w:p w14:paraId="43B36052" w14:textId="1AB50372" w:rsidR="00FC780E" w:rsidRDefault="00FC780E" w:rsidP="00FC780E">
      <w:pPr>
        <w:ind w:firstLine="420"/>
      </w:pPr>
      <w:r>
        <w:rPr>
          <w:rFonts w:hint="eastAsia"/>
        </w:rPr>
        <w:t>如图所示，在第二问的数据集上，蓝色的为</w:t>
      </w:r>
      <w:r w:rsidR="00B960C4">
        <w:rPr>
          <w:rFonts w:hint="eastAsia"/>
        </w:rPr>
        <w:t>预测</w:t>
      </w:r>
      <w:r>
        <w:rPr>
          <w:rFonts w:hint="eastAsia"/>
        </w:rPr>
        <w:t>值，</w:t>
      </w:r>
      <w:r w:rsidR="00B960C4">
        <w:rPr>
          <w:rFonts w:hint="eastAsia"/>
        </w:rPr>
        <w:t>黄色</w:t>
      </w:r>
      <w:r>
        <w:rPr>
          <w:rFonts w:hint="eastAsia"/>
        </w:rPr>
        <w:t>的为</w:t>
      </w:r>
      <w:r w:rsidR="00B960C4">
        <w:rPr>
          <w:rFonts w:hint="eastAsia"/>
        </w:rPr>
        <w:t>真实</w:t>
      </w:r>
      <w:r>
        <w:rPr>
          <w:rFonts w:hint="eastAsia"/>
        </w:rPr>
        <w:t>值。</w:t>
      </w:r>
      <w:r w:rsidR="00B960C4">
        <w:rPr>
          <w:rFonts w:hint="eastAsia"/>
        </w:rPr>
        <w:t>可以发现除了在与结构频率相近，且外力F</w:t>
      </w:r>
      <w:r w:rsidR="00B960C4">
        <w:t>0</w:t>
      </w:r>
      <w:r w:rsidR="00B960C4">
        <w:rPr>
          <w:rFonts w:hint="eastAsia"/>
        </w:rPr>
        <w:t>较大时，预测的效果并不能完全拟合，可能原因是训练集中没有相应的接近结构频率的数据，且没有相应3</w:t>
      </w:r>
      <w:r w:rsidR="00B960C4">
        <w:t>00</w:t>
      </w:r>
      <w:r w:rsidR="00B960C4">
        <w:rPr>
          <w:rFonts w:hint="eastAsia"/>
        </w:rPr>
        <w:t>的这么大的数据来训练。</w:t>
      </w:r>
    </w:p>
    <w:p w14:paraId="5382F863" w14:textId="2D51F2FF" w:rsidR="00FC780E" w:rsidRDefault="00AA6282" w:rsidP="00B960C4">
      <w:pPr>
        <w:ind w:firstLine="420"/>
      </w:pPr>
      <w:r>
        <w:rPr>
          <w:rFonts w:hint="eastAsia"/>
          <w:noProof/>
        </w:rPr>
        <w:drawing>
          <wp:inline distT="0" distB="0" distL="0" distR="0" wp14:anchorId="29DD1511" wp14:editId="546FEBEB">
            <wp:extent cx="2139784" cy="1440000"/>
            <wp:effectExtent l="0" t="0" r="0" b="0"/>
            <wp:docPr id="11067249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9784" cy="1440000"/>
                    </a:xfrm>
                    <a:prstGeom prst="rect">
                      <a:avLst/>
                    </a:prstGeom>
                    <a:noFill/>
                    <a:ln>
                      <a:noFill/>
                    </a:ln>
                  </pic:spPr>
                </pic:pic>
              </a:graphicData>
            </a:graphic>
          </wp:inline>
        </w:drawing>
      </w:r>
      <w:r w:rsidR="00B960C4">
        <w:rPr>
          <w:noProof/>
        </w:rPr>
        <w:drawing>
          <wp:inline distT="0" distB="0" distL="0" distR="0" wp14:anchorId="02C3824A" wp14:editId="2169F573">
            <wp:extent cx="2139784" cy="1440000"/>
            <wp:effectExtent l="0" t="0" r="0" b="0"/>
            <wp:docPr id="1987291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39784" cy="1440000"/>
                    </a:xfrm>
                    <a:prstGeom prst="rect">
                      <a:avLst/>
                    </a:prstGeom>
                    <a:noFill/>
                    <a:ln>
                      <a:noFill/>
                    </a:ln>
                  </pic:spPr>
                </pic:pic>
              </a:graphicData>
            </a:graphic>
          </wp:inline>
        </w:drawing>
      </w:r>
    </w:p>
    <w:p w14:paraId="627FDC8F" w14:textId="5C8B908C" w:rsidR="00FC780E" w:rsidRDefault="00FC780E" w:rsidP="00FC780E">
      <w:pPr>
        <w:pStyle w:val="a8"/>
      </w:pPr>
      <w:r>
        <w:rPr>
          <w:rFonts w:hint="eastAsia"/>
        </w:rPr>
        <w:t>第三问的预测结果</w:t>
      </w:r>
    </w:p>
    <w:p w14:paraId="34A82502" w14:textId="517C2C15" w:rsidR="00B960C4" w:rsidRDefault="00B960C4" w:rsidP="00B960C4">
      <w:r>
        <w:tab/>
      </w:r>
      <w:r>
        <w:rPr>
          <w:rFonts w:hint="eastAsia"/>
        </w:rPr>
        <w:t>第三问中，第一个衰减噪声已经可以达到几乎完全拟合的状态，就算是白噪声也可以较为完美地拟合，没有完全拟合的原因可能是因为网络参数并没有达到最佳状态，可以预见，通过调整参数，使得第三问</w:t>
      </w:r>
      <w:proofErr w:type="gramStart"/>
      <w:r>
        <w:rPr>
          <w:rFonts w:hint="eastAsia"/>
        </w:rPr>
        <w:t>第二小问也</w:t>
      </w:r>
      <w:proofErr w:type="gramEnd"/>
      <w:r>
        <w:rPr>
          <w:rFonts w:hint="eastAsia"/>
        </w:rPr>
        <w:t>达到很好的拟合效果。</w:t>
      </w:r>
    </w:p>
    <w:p w14:paraId="49D46700" w14:textId="32E41087" w:rsidR="00B960C4" w:rsidRDefault="00B960C4" w:rsidP="00B960C4">
      <w:pPr>
        <w:jc w:val="center"/>
      </w:pPr>
      <w:r w:rsidRPr="00B960C4">
        <w:rPr>
          <w:noProof/>
        </w:rPr>
        <w:drawing>
          <wp:inline distT="0" distB="0" distL="0" distR="0" wp14:anchorId="45365224" wp14:editId="04E72787">
            <wp:extent cx="3046393" cy="2160000"/>
            <wp:effectExtent l="0" t="0" r="0" b="0"/>
            <wp:docPr id="713956486" name="图片 713956486">
              <a:extLst xmlns:a="http://schemas.openxmlformats.org/drawingml/2006/main">
                <a:ext uri="{FF2B5EF4-FFF2-40B4-BE49-F238E27FC236}">
                  <a16:creationId xmlns:a16="http://schemas.microsoft.com/office/drawing/2014/main" id="{E4939316-AE4D-54EA-9E08-77D3D9224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4939316-AE4D-54EA-9E08-77D3D92243BC}"/>
                        </a:ext>
                      </a:extLst>
                    </pic:cNvPr>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6393" cy="2160000"/>
                    </a:xfrm>
                    <a:prstGeom prst="rect">
                      <a:avLst/>
                    </a:prstGeom>
                    <a:noFill/>
                    <a:ln>
                      <a:noFill/>
                    </a:ln>
                  </pic:spPr>
                </pic:pic>
              </a:graphicData>
            </a:graphic>
          </wp:inline>
        </w:drawing>
      </w:r>
    </w:p>
    <w:p w14:paraId="23FD246C" w14:textId="2A8BDDA8" w:rsidR="00B960C4" w:rsidRDefault="00B960C4" w:rsidP="00B960C4">
      <w:r>
        <w:lastRenderedPageBreak/>
        <w:tab/>
      </w:r>
      <w:r>
        <w:rPr>
          <w:rFonts w:hint="eastAsia"/>
        </w:rPr>
        <w:t>通过损失图像可以看出，其实并不是步长越多，拟合的效果越好。对于Adam优化器来说，很容易产生图中这种较大的波动，为了获取训练中获得的最佳模型，可以使用</w:t>
      </w:r>
      <w:proofErr w:type="spellStart"/>
      <w:r>
        <w:rPr>
          <w:rFonts w:hint="eastAsia"/>
        </w:rPr>
        <w:t>earlystop</w:t>
      </w:r>
      <w:proofErr w:type="spellEnd"/>
      <w:r>
        <w:rPr>
          <w:rFonts w:hint="eastAsia"/>
        </w:rPr>
        <w:t>等方式，保存训练过程中对于验证</w:t>
      </w:r>
      <w:proofErr w:type="gramStart"/>
      <w:r>
        <w:rPr>
          <w:rFonts w:hint="eastAsia"/>
        </w:rPr>
        <w:t>集损失</w:t>
      </w:r>
      <w:proofErr w:type="gramEnd"/>
      <w:r>
        <w:rPr>
          <w:rFonts w:hint="eastAsia"/>
        </w:rPr>
        <w:t>最小的模型。</w:t>
      </w:r>
    </w:p>
    <w:p w14:paraId="27345055" w14:textId="77777777" w:rsidR="00FC780E" w:rsidRDefault="00FC780E" w:rsidP="00FC780E">
      <w:pPr>
        <w:pStyle w:val="1"/>
        <w:ind w:firstLine="643"/>
      </w:pPr>
      <w:bookmarkStart w:id="11" w:name="_Toc136335791"/>
      <w:r>
        <w:rPr>
          <w:rFonts w:hint="eastAsia"/>
        </w:rPr>
        <w:t>第四章</w:t>
      </w:r>
      <w:r>
        <w:rPr>
          <w:rFonts w:hint="eastAsia"/>
        </w:rPr>
        <w:t xml:space="preserve"> </w:t>
      </w:r>
      <w:r>
        <w:rPr>
          <w:rFonts w:hint="eastAsia"/>
        </w:rPr>
        <w:t>思考与讨论</w:t>
      </w:r>
      <w:bookmarkEnd w:id="11"/>
    </w:p>
    <w:p w14:paraId="1CFA8C58" w14:textId="62235C84" w:rsidR="00FC780E" w:rsidRDefault="00FC780E" w:rsidP="00FC780E">
      <w:pPr>
        <w:pStyle w:val="2"/>
      </w:pPr>
      <w:bookmarkStart w:id="12" w:name="_Toc136335792"/>
      <w:r>
        <w:rPr>
          <w:rFonts w:hint="eastAsia"/>
        </w:rPr>
        <w:t>4.1</w:t>
      </w:r>
      <w:r>
        <w:rPr>
          <w:rFonts w:hint="eastAsia"/>
        </w:rPr>
        <w:t>数据</w:t>
      </w:r>
      <w:bookmarkEnd w:id="12"/>
      <w:r w:rsidR="003C1634">
        <w:rPr>
          <w:rFonts w:hint="eastAsia"/>
        </w:rPr>
        <w:t>处理</w:t>
      </w:r>
    </w:p>
    <w:p w14:paraId="52E6E00A" w14:textId="77777777" w:rsidR="00FC780E" w:rsidRDefault="00FC780E" w:rsidP="00FC780E">
      <w:pPr>
        <w:ind w:firstLine="420"/>
      </w:pPr>
      <w:r>
        <w:rPr>
          <w:rFonts w:hint="eastAsia"/>
        </w:rPr>
        <w:t>在本问题中面临的第一个难题就是如何更好地划分数据集。首先在训练集上，如果按照120个样本进行划分数据集，则会出现在训练集上的训练结果好而出现过拟合现象。假如把一部分数据</w:t>
      </w:r>
      <w:proofErr w:type="gramStart"/>
      <w:r>
        <w:rPr>
          <w:rFonts w:hint="eastAsia"/>
        </w:rPr>
        <w:t>集按一段</w:t>
      </w:r>
      <w:proofErr w:type="gramEnd"/>
      <w:r>
        <w:rPr>
          <w:rFonts w:hint="eastAsia"/>
        </w:rPr>
        <w:t>进行划分，则会有数据特征不明显，网络无法较好地学习单自由度系统的特性。所以合理的划分数据集是解决问题的关键。</w:t>
      </w:r>
      <w:r w:rsidRPr="00CC0E04">
        <w:rPr>
          <w:rFonts w:hint="eastAsia"/>
        </w:rPr>
        <w:t>数据集的划分是非常重要的一步，可以影响模型的性能和泛化能力。</w:t>
      </w:r>
      <w:r>
        <w:rPr>
          <w:rFonts w:hint="eastAsia"/>
        </w:rPr>
        <w:t>经过查阅资料，得到了以下可以用于结合数据集划分的方法。训练集、验证集和测试集：通常将数据集划分为三个部分，训练集用于模型的参数更新和训练，验证</w:t>
      </w:r>
      <w:proofErr w:type="gramStart"/>
      <w:r>
        <w:rPr>
          <w:rFonts w:hint="eastAsia"/>
        </w:rPr>
        <w:t>集用于</w:t>
      </w:r>
      <w:proofErr w:type="gramEnd"/>
      <w:r>
        <w:rPr>
          <w:rFonts w:hint="eastAsia"/>
        </w:rPr>
        <w:t>调整模型的超参数和监控模型的性能，测试</w:t>
      </w:r>
      <w:proofErr w:type="gramStart"/>
      <w:r>
        <w:rPr>
          <w:rFonts w:hint="eastAsia"/>
        </w:rPr>
        <w:t>集用于</w:t>
      </w:r>
      <w:proofErr w:type="gramEnd"/>
      <w:r>
        <w:rPr>
          <w:rFonts w:hint="eastAsia"/>
        </w:rPr>
        <w:t>最终评估模型的泛化能力。</w:t>
      </w:r>
    </w:p>
    <w:p w14:paraId="7E2DB1D3" w14:textId="77777777" w:rsidR="00FC780E" w:rsidRDefault="00FC780E" w:rsidP="00FC780E">
      <w:pPr>
        <w:ind w:firstLine="420"/>
      </w:pPr>
      <w:r>
        <w:rPr>
          <w:rFonts w:hint="eastAsia"/>
        </w:rPr>
        <w:t>第二要确保数据集中的样本是随机排列的，这样可以减少数据的分布顺序对模型的影响，并且可以更好地代表整体数据的特征。同时在划分数据集时，要确保各个类别的样本在每个数据集中都是均衡的。这样可以避免模型偏向于某些类别，从而更好地学习整体数据的特征。</w:t>
      </w:r>
    </w:p>
    <w:p w14:paraId="77E25107" w14:textId="5B77CD00" w:rsidR="00FC780E" w:rsidRDefault="00FC780E" w:rsidP="00FC780E">
      <w:pPr>
        <w:ind w:firstLine="420"/>
      </w:pPr>
      <w:r>
        <w:rPr>
          <w:rFonts w:hint="eastAsia"/>
        </w:rPr>
        <w:t>对于本问题时间序列划分：对于时间序列数据，划分数据集时需要考虑时间上的连续性。</w:t>
      </w:r>
      <w:r w:rsidR="003C1634">
        <w:rPr>
          <w:rFonts w:hint="eastAsia"/>
        </w:rPr>
        <w:t>但是在实际操作过程中，由于数据归一化过程中犯了一些低级错误，导致效果不佳，因此，我们应该在前期画一定的时间去分析处理数据后，再进行网络的训练，这样既可以节约计算资源，也可以使得网络获得更好的效果。</w:t>
      </w:r>
    </w:p>
    <w:p w14:paraId="404B6E48" w14:textId="77777777" w:rsidR="00FC780E" w:rsidRDefault="00FC780E" w:rsidP="00FC780E">
      <w:pPr>
        <w:pStyle w:val="2"/>
      </w:pPr>
      <w:bookmarkStart w:id="13" w:name="_Toc136335793"/>
      <w:r>
        <w:rPr>
          <w:rFonts w:hint="eastAsia"/>
        </w:rPr>
        <w:t>4.2</w:t>
      </w:r>
      <w:r>
        <w:rPr>
          <w:rFonts w:hint="eastAsia"/>
        </w:rPr>
        <w:t>网络的选择</w:t>
      </w:r>
      <w:bookmarkEnd w:id="13"/>
    </w:p>
    <w:p w14:paraId="28D299FF" w14:textId="40DA6E05" w:rsidR="00FC780E" w:rsidRDefault="00FC780E" w:rsidP="00FC780E">
      <w:pPr>
        <w:ind w:firstLine="420"/>
      </w:pPr>
      <w:r>
        <w:rPr>
          <w:rFonts w:hint="eastAsia"/>
        </w:rPr>
        <w:t>对于每一个深度学习问题，神经网络的选择是多样的。对于一个问题可能有很多符合的模型来解决，也可能不存在任何一个模型可以解决特定的问题，所以模型的选择也至关重要。在本研究，分别选择了MLP</w:t>
      </w:r>
      <w:r w:rsidR="009706DA">
        <w:rPr>
          <w:rFonts w:hint="eastAsia"/>
        </w:rPr>
        <w:t>和</w:t>
      </w:r>
      <w:r>
        <w:rPr>
          <w:rFonts w:hint="eastAsia"/>
        </w:rPr>
        <w:t>LSTM神经网络模型来对问题进行解决。然而每个问题数据集的划分都有不同的解释，所以可以通过不一样的数据集进行网络的选择。</w:t>
      </w:r>
      <w:r w:rsidR="00F267C2">
        <w:rPr>
          <w:rFonts w:hint="eastAsia"/>
        </w:rPr>
        <w:t>在这个问题中，MLP并不能很好地拟合模型，无论是时域还是频域，但推测频域上的数据量如果增大，或许可以获得更好的结果。L</w:t>
      </w:r>
      <w:r w:rsidR="00F267C2">
        <w:t>STM</w:t>
      </w:r>
      <w:r w:rsidR="00F267C2">
        <w:rPr>
          <w:rFonts w:hint="eastAsia"/>
        </w:rPr>
        <w:t>可以较好地解决这个问题，但是想要获得较为良好的模型，还是得进一步地调整</w:t>
      </w:r>
      <w:proofErr w:type="gramStart"/>
      <w:r w:rsidR="00F267C2">
        <w:rPr>
          <w:rFonts w:hint="eastAsia"/>
        </w:rPr>
        <w:t>网络超</w:t>
      </w:r>
      <w:proofErr w:type="gramEnd"/>
      <w:r w:rsidR="00F267C2">
        <w:rPr>
          <w:rFonts w:hint="eastAsia"/>
        </w:rPr>
        <w:t>参数。但是对比两个网络，可以看出选择合理的网络结构比起一味</w:t>
      </w:r>
      <w:proofErr w:type="gramStart"/>
      <w:r w:rsidR="00F267C2">
        <w:rPr>
          <w:rFonts w:hint="eastAsia"/>
        </w:rPr>
        <w:t>地调参是</w:t>
      </w:r>
      <w:proofErr w:type="gramEnd"/>
      <w:r w:rsidR="00F267C2">
        <w:rPr>
          <w:rFonts w:hint="eastAsia"/>
        </w:rPr>
        <w:t>更加合理的选择。</w:t>
      </w:r>
    </w:p>
    <w:p w14:paraId="057E54B5" w14:textId="77777777" w:rsidR="0052464D" w:rsidRDefault="0052464D">
      <w:pPr>
        <w:rPr>
          <w:iCs/>
          <w:sz w:val="24"/>
          <w:szCs w:val="24"/>
        </w:rPr>
      </w:pPr>
    </w:p>
    <w:p w14:paraId="12A94B22" w14:textId="69F51C39" w:rsidR="00DD0C54" w:rsidRPr="00F267C2" w:rsidRDefault="00DD0C54">
      <w:pPr>
        <w:rPr>
          <w:iCs/>
          <w:sz w:val="24"/>
          <w:szCs w:val="24"/>
        </w:rPr>
      </w:pPr>
      <w:r>
        <w:rPr>
          <w:rFonts w:hint="eastAsia"/>
          <w:iCs/>
          <w:sz w:val="24"/>
          <w:szCs w:val="24"/>
        </w:rPr>
        <w:t>代码：</w:t>
      </w:r>
      <w:hyperlink r:id="rId60" w:history="1">
        <w:r w:rsidRPr="00DD0C54">
          <w:rPr>
            <w:rStyle w:val="aa"/>
            <w:iCs/>
            <w:sz w:val="24"/>
            <w:szCs w:val="24"/>
          </w:rPr>
          <w:t>https://github.com/Christopher-Wan/Homework/tree/main/AI</w:t>
        </w:r>
      </w:hyperlink>
    </w:p>
    <w:sectPr w:rsidR="00DD0C54" w:rsidRPr="00F267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9C497" w14:textId="77777777" w:rsidR="00FA3515" w:rsidRDefault="00FA3515" w:rsidP="00B0789A">
      <w:r>
        <w:separator/>
      </w:r>
    </w:p>
  </w:endnote>
  <w:endnote w:type="continuationSeparator" w:id="0">
    <w:p w14:paraId="75F9AE12" w14:textId="77777777" w:rsidR="00FA3515" w:rsidRDefault="00FA3515" w:rsidP="00B07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D9D6C" w14:textId="77777777" w:rsidR="00FA3515" w:rsidRDefault="00FA3515" w:rsidP="00B0789A">
      <w:r>
        <w:separator/>
      </w:r>
    </w:p>
  </w:footnote>
  <w:footnote w:type="continuationSeparator" w:id="0">
    <w:p w14:paraId="5FADB92C" w14:textId="77777777" w:rsidR="00FA3515" w:rsidRDefault="00FA3515" w:rsidP="00B078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3EC1"/>
    <w:rsid w:val="000E28F2"/>
    <w:rsid w:val="000E4FED"/>
    <w:rsid w:val="000F29C4"/>
    <w:rsid w:val="001026D1"/>
    <w:rsid w:val="0018093A"/>
    <w:rsid w:val="00183A3E"/>
    <w:rsid w:val="00195A32"/>
    <w:rsid w:val="00197D6A"/>
    <w:rsid w:val="001A22BE"/>
    <w:rsid w:val="001F7750"/>
    <w:rsid w:val="00225F6D"/>
    <w:rsid w:val="0034549D"/>
    <w:rsid w:val="00384B6E"/>
    <w:rsid w:val="003C1634"/>
    <w:rsid w:val="00437D10"/>
    <w:rsid w:val="00482705"/>
    <w:rsid w:val="00492E48"/>
    <w:rsid w:val="004C7C77"/>
    <w:rsid w:val="0052464D"/>
    <w:rsid w:val="00580E64"/>
    <w:rsid w:val="0059626F"/>
    <w:rsid w:val="005A2714"/>
    <w:rsid w:val="005C2EB2"/>
    <w:rsid w:val="005C2FB3"/>
    <w:rsid w:val="005C4C82"/>
    <w:rsid w:val="005C7582"/>
    <w:rsid w:val="006336E5"/>
    <w:rsid w:val="00646F78"/>
    <w:rsid w:val="00647DB5"/>
    <w:rsid w:val="00666AD5"/>
    <w:rsid w:val="00670988"/>
    <w:rsid w:val="006E2C4C"/>
    <w:rsid w:val="00714F5A"/>
    <w:rsid w:val="00726419"/>
    <w:rsid w:val="00762178"/>
    <w:rsid w:val="00773EA5"/>
    <w:rsid w:val="007A1667"/>
    <w:rsid w:val="00805446"/>
    <w:rsid w:val="008062B5"/>
    <w:rsid w:val="00821EBD"/>
    <w:rsid w:val="00840813"/>
    <w:rsid w:val="00845C93"/>
    <w:rsid w:val="0088546C"/>
    <w:rsid w:val="00920E22"/>
    <w:rsid w:val="00933EC1"/>
    <w:rsid w:val="009706DA"/>
    <w:rsid w:val="009D15EE"/>
    <w:rsid w:val="00A01D15"/>
    <w:rsid w:val="00A40A20"/>
    <w:rsid w:val="00AA6282"/>
    <w:rsid w:val="00AB2548"/>
    <w:rsid w:val="00AD0865"/>
    <w:rsid w:val="00AD426E"/>
    <w:rsid w:val="00B00F41"/>
    <w:rsid w:val="00B0789A"/>
    <w:rsid w:val="00B44A79"/>
    <w:rsid w:val="00B91AC8"/>
    <w:rsid w:val="00B960C4"/>
    <w:rsid w:val="00CA71A1"/>
    <w:rsid w:val="00CC1251"/>
    <w:rsid w:val="00D107A4"/>
    <w:rsid w:val="00D94B86"/>
    <w:rsid w:val="00DD0C54"/>
    <w:rsid w:val="00E5576C"/>
    <w:rsid w:val="00EC7EBA"/>
    <w:rsid w:val="00EE681B"/>
    <w:rsid w:val="00F12AD1"/>
    <w:rsid w:val="00F21C3A"/>
    <w:rsid w:val="00F267C2"/>
    <w:rsid w:val="00F960B7"/>
    <w:rsid w:val="00FA3515"/>
    <w:rsid w:val="00FA3B34"/>
    <w:rsid w:val="00FB7C7E"/>
    <w:rsid w:val="00FC780E"/>
    <w:rsid w:val="00FF4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47122"/>
  <w15:docId w15:val="{5D65E8DF-B7DA-4726-947D-F1F80C466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21C3A"/>
    <w:pPr>
      <w:spacing w:line="360" w:lineRule="auto"/>
      <w:ind w:firstLineChars="200" w:firstLine="200"/>
      <w:jc w:val="center"/>
      <w:outlineLvl w:val="0"/>
    </w:pPr>
    <w:rPr>
      <w:rFonts w:ascii="Times New Roman" w:eastAsia="黑体" w:hAnsi="Times New Roman"/>
      <w:b/>
      <w:sz w:val="32"/>
      <w:szCs w:val="24"/>
    </w:rPr>
  </w:style>
  <w:style w:type="paragraph" w:styleId="2">
    <w:name w:val="heading 2"/>
    <w:basedOn w:val="a"/>
    <w:next w:val="a"/>
    <w:link w:val="20"/>
    <w:uiPriority w:val="9"/>
    <w:unhideWhenUsed/>
    <w:qFormat/>
    <w:rsid w:val="00F21C3A"/>
    <w:pPr>
      <w:spacing w:before="120" w:after="120" w:line="36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semiHidden/>
    <w:unhideWhenUsed/>
    <w:qFormat/>
    <w:rsid w:val="00FC78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92E48"/>
    <w:rPr>
      <w:color w:val="808080"/>
    </w:rPr>
  </w:style>
  <w:style w:type="paragraph" w:styleId="a4">
    <w:name w:val="header"/>
    <w:basedOn w:val="a"/>
    <w:link w:val="a5"/>
    <w:uiPriority w:val="99"/>
    <w:unhideWhenUsed/>
    <w:rsid w:val="00B0789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0789A"/>
    <w:rPr>
      <w:sz w:val="18"/>
      <w:szCs w:val="18"/>
    </w:rPr>
  </w:style>
  <w:style w:type="paragraph" w:styleId="a6">
    <w:name w:val="footer"/>
    <w:basedOn w:val="a"/>
    <w:link w:val="a7"/>
    <w:uiPriority w:val="99"/>
    <w:unhideWhenUsed/>
    <w:rsid w:val="00B0789A"/>
    <w:pPr>
      <w:tabs>
        <w:tab w:val="center" w:pos="4153"/>
        <w:tab w:val="right" w:pos="8306"/>
      </w:tabs>
      <w:snapToGrid w:val="0"/>
      <w:jc w:val="left"/>
    </w:pPr>
    <w:rPr>
      <w:sz w:val="18"/>
      <w:szCs w:val="18"/>
    </w:rPr>
  </w:style>
  <w:style w:type="character" w:customStyle="1" w:styleId="a7">
    <w:name w:val="页脚 字符"/>
    <w:basedOn w:val="a0"/>
    <w:link w:val="a6"/>
    <w:uiPriority w:val="99"/>
    <w:rsid w:val="00B0789A"/>
    <w:rPr>
      <w:sz w:val="18"/>
      <w:szCs w:val="18"/>
    </w:rPr>
  </w:style>
  <w:style w:type="character" w:customStyle="1" w:styleId="10">
    <w:name w:val="标题 1 字符"/>
    <w:basedOn w:val="a0"/>
    <w:link w:val="1"/>
    <w:uiPriority w:val="9"/>
    <w:rsid w:val="00F21C3A"/>
    <w:rPr>
      <w:rFonts w:ascii="Times New Roman" w:eastAsia="黑体" w:hAnsi="Times New Roman"/>
      <w:b/>
      <w:sz w:val="32"/>
      <w:szCs w:val="24"/>
    </w:rPr>
  </w:style>
  <w:style w:type="character" w:customStyle="1" w:styleId="20">
    <w:name w:val="标题 2 字符"/>
    <w:basedOn w:val="a0"/>
    <w:link w:val="2"/>
    <w:uiPriority w:val="9"/>
    <w:rsid w:val="00F21C3A"/>
    <w:rPr>
      <w:rFonts w:ascii="Times New Roman" w:eastAsia="黑体" w:hAnsi="Times New Roman" w:cstheme="majorBidi"/>
      <w:bCs/>
      <w:sz w:val="28"/>
      <w:szCs w:val="32"/>
    </w:rPr>
  </w:style>
  <w:style w:type="paragraph" w:customStyle="1" w:styleId="a8">
    <w:name w:val="图表标题"/>
    <w:basedOn w:val="a"/>
    <w:link w:val="a9"/>
    <w:qFormat/>
    <w:rsid w:val="00F21C3A"/>
    <w:pPr>
      <w:jc w:val="center"/>
    </w:pPr>
    <w:rPr>
      <w:rFonts w:ascii="Times New Roman" w:eastAsia="宋体" w:hAnsi="Times New Roman"/>
      <w:sz w:val="18"/>
      <w:szCs w:val="21"/>
    </w:rPr>
  </w:style>
  <w:style w:type="character" w:customStyle="1" w:styleId="a9">
    <w:name w:val="图表标题 字符"/>
    <w:basedOn w:val="a0"/>
    <w:link w:val="a8"/>
    <w:rsid w:val="00F21C3A"/>
    <w:rPr>
      <w:rFonts w:ascii="Times New Roman" w:eastAsia="宋体" w:hAnsi="Times New Roman"/>
      <w:sz w:val="18"/>
      <w:szCs w:val="21"/>
    </w:rPr>
  </w:style>
  <w:style w:type="character" w:customStyle="1" w:styleId="30">
    <w:name w:val="标题 3 字符"/>
    <w:basedOn w:val="a0"/>
    <w:link w:val="3"/>
    <w:uiPriority w:val="9"/>
    <w:semiHidden/>
    <w:rsid w:val="00FC780E"/>
    <w:rPr>
      <w:b/>
      <w:bCs/>
      <w:sz w:val="32"/>
      <w:szCs w:val="32"/>
    </w:rPr>
  </w:style>
  <w:style w:type="character" w:styleId="aa">
    <w:name w:val="Hyperlink"/>
    <w:basedOn w:val="a0"/>
    <w:uiPriority w:val="99"/>
    <w:unhideWhenUsed/>
    <w:rsid w:val="00DD0C54"/>
    <w:rPr>
      <w:color w:val="0563C1" w:themeColor="hyperlink"/>
      <w:u w:val="single"/>
    </w:rPr>
  </w:style>
  <w:style w:type="character" w:styleId="ab">
    <w:name w:val="Unresolved Mention"/>
    <w:basedOn w:val="a0"/>
    <w:uiPriority w:val="99"/>
    <w:semiHidden/>
    <w:unhideWhenUsed/>
    <w:rsid w:val="00DD0C54"/>
    <w:rPr>
      <w:color w:val="605E5C"/>
      <w:shd w:val="clear" w:color="auto" w:fill="E1DFDD"/>
    </w:rPr>
  </w:style>
  <w:style w:type="character" w:styleId="ac">
    <w:name w:val="FollowedHyperlink"/>
    <w:basedOn w:val="a0"/>
    <w:uiPriority w:val="99"/>
    <w:semiHidden/>
    <w:unhideWhenUsed/>
    <w:rsid w:val="00DD0C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github.com/Christopher-Wan/Homework/tree/main/AI" TargetMode="Externa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14</Pages>
  <Words>910</Words>
  <Characters>5188</Characters>
  <Application>Microsoft Office Word</Application>
  <DocSecurity>0</DocSecurity>
  <Lines>43</Lines>
  <Paragraphs>12</Paragraphs>
  <ScaleCrop>false</ScaleCrop>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昊楠</dc:creator>
  <cp:keywords/>
  <dc:description/>
  <cp:lastModifiedBy>昊楠</cp:lastModifiedBy>
  <cp:revision>10</cp:revision>
  <dcterms:created xsi:type="dcterms:W3CDTF">2023-05-10T10:14:00Z</dcterms:created>
  <dcterms:modified xsi:type="dcterms:W3CDTF">2023-06-06T14:23:00Z</dcterms:modified>
</cp:coreProperties>
</file>