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9EF7" w14:textId="3C2BC239" w:rsidR="00497B43" w:rsidRDefault="002D1186" w:rsidP="00592B0C">
      <w:r>
        <w:t xml:space="preserve">Assumptions that are being made: </w:t>
      </w:r>
    </w:p>
    <w:p w14:paraId="75C6D507" w14:textId="5B780A74" w:rsidR="002D1186" w:rsidRDefault="002D1186" w:rsidP="00592B0C"/>
    <w:p w14:paraId="2735E506" w14:textId="449E19BD" w:rsidR="002D1186" w:rsidRDefault="002D1186" w:rsidP="002D1186">
      <w:pPr>
        <w:pStyle w:val="ListParagraph"/>
        <w:numPr>
          <w:ilvl w:val="0"/>
          <w:numId w:val="5"/>
        </w:numPr>
      </w:pPr>
      <w:r>
        <w:t xml:space="preserve">Individuals can access any node as an entrance to the network. </w:t>
      </w:r>
    </w:p>
    <w:p w14:paraId="0CC618E3" w14:textId="77777777" w:rsidR="00666C2A" w:rsidRDefault="002D1186" w:rsidP="002D1186">
      <w:pPr>
        <w:pStyle w:val="ListParagraph"/>
        <w:numPr>
          <w:ilvl w:val="0"/>
          <w:numId w:val="5"/>
        </w:numPr>
      </w:pPr>
      <w:r>
        <w:t>Switching rails is instantaneous</w:t>
      </w:r>
    </w:p>
    <w:p w14:paraId="004E513D" w14:textId="5C869D1C" w:rsidR="002D1186" w:rsidRDefault="00F709FB" w:rsidP="002D1186">
      <w:pPr>
        <w:pStyle w:val="ListParagraph"/>
        <w:numPr>
          <w:ilvl w:val="0"/>
          <w:numId w:val="5"/>
        </w:numPr>
      </w:pPr>
      <w:r>
        <w:t xml:space="preserve">This paper only considers the magnitude between connected nodes not direction. You </w:t>
      </w:r>
      <w:r w:rsidR="00666C2A">
        <w:t xml:space="preserve">can transport from one </w:t>
      </w:r>
      <w:r w:rsidR="006A6238">
        <w:t xml:space="preserve">connected node to the other disregarding direction. </w:t>
      </w:r>
    </w:p>
    <w:p w14:paraId="52B4454E" w14:textId="477EF12C" w:rsidR="006A6238" w:rsidRDefault="006A6238" w:rsidP="006A6238">
      <w:r>
        <w:t xml:space="preserve">Methodologies: </w:t>
      </w:r>
    </w:p>
    <w:p w14:paraId="7646C81D" w14:textId="59B72673" w:rsidR="006A6238" w:rsidRDefault="006A6238" w:rsidP="006A6238">
      <w:r>
        <w:tab/>
        <w:t xml:space="preserve">Why are the areas of interest placed where they are: </w:t>
      </w:r>
    </w:p>
    <w:p w14:paraId="624AEBA2" w14:textId="41A009F7" w:rsidR="006A6238" w:rsidRDefault="006A6238" w:rsidP="006A6238">
      <w:pPr>
        <w:pStyle w:val="ListParagraph"/>
        <w:numPr>
          <w:ilvl w:val="1"/>
          <w:numId w:val="5"/>
        </w:numPr>
      </w:pPr>
      <w:r>
        <w:t xml:space="preserve">The reason why these areas are placed where they are is because they are within the densest area of public transportation. This is where the most edges would be and that we can assume that the node outside the area of affect fan out into less dense areas. </w:t>
      </w:r>
    </w:p>
    <w:p w14:paraId="33AB1010" w14:textId="3EBB0C3E" w:rsidR="006A6238" w:rsidRDefault="006A6238" w:rsidP="006A6238">
      <w:pPr>
        <w:ind w:left="720"/>
      </w:pPr>
    </w:p>
    <w:p w14:paraId="28D18995" w14:textId="781A9F30" w:rsidR="006A6238" w:rsidRDefault="006A6238" w:rsidP="006A6238">
      <w:pPr>
        <w:ind w:left="720"/>
      </w:pPr>
      <w:r>
        <w:t xml:space="preserve">Why is switching rails instantaneous? </w:t>
      </w:r>
    </w:p>
    <w:p w14:paraId="3059E4FB" w14:textId="4EC6918C" w:rsidR="006A6238" w:rsidRDefault="006A6238" w:rsidP="006A6238">
      <w:pPr>
        <w:pStyle w:val="ListParagraph"/>
        <w:numPr>
          <w:ilvl w:val="1"/>
          <w:numId w:val="5"/>
        </w:numPr>
      </w:pPr>
      <w:r>
        <w:t>For the sake of argument, the rail stations used are supposed to facilitate the ease of travel</w:t>
      </w:r>
      <w:r w:rsidR="00F709FB">
        <w:t xml:space="preserve"> therefore, it should take little to no time to get onto another train. </w:t>
      </w:r>
    </w:p>
    <w:p w14:paraId="32CA7D47" w14:textId="6DA7A2A4" w:rsidR="00F709FB" w:rsidRDefault="00F709FB" w:rsidP="00F709FB">
      <w:pPr>
        <w:ind w:left="720"/>
      </w:pPr>
    </w:p>
    <w:p w14:paraId="53176D1B" w14:textId="2AC0B97B" w:rsidR="00F709FB" w:rsidRDefault="00F709FB" w:rsidP="00F709FB">
      <w:pPr>
        <w:ind w:left="720"/>
      </w:pPr>
      <w:r>
        <w:t>Why access any node as an entrance?</w:t>
      </w:r>
    </w:p>
    <w:p w14:paraId="3E985E94" w14:textId="6C6D7089" w:rsidR="00F709FB" w:rsidRDefault="00F709FB" w:rsidP="00F709FB">
      <w:pPr>
        <w:pStyle w:val="ListParagraph"/>
        <w:numPr>
          <w:ilvl w:val="1"/>
          <w:numId w:val="5"/>
        </w:numPr>
      </w:pPr>
      <w:r>
        <w:t xml:space="preserve">All nodes are stations that are used to access the metro station. </w:t>
      </w:r>
    </w:p>
    <w:p w14:paraId="3D8329F6" w14:textId="6BED954F" w:rsidR="00F709FB" w:rsidRDefault="00F709FB" w:rsidP="00F709FB">
      <w:pPr>
        <w:pStyle w:val="ListParagraph"/>
      </w:pPr>
    </w:p>
    <w:p w14:paraId="69D207E5" w14:textId="292960E0" w:rsidR="00F709FB" w:rsidRDefault="00F709FB" w:rsidP="00F709FB">
      <w:pPr>
        <w:pStyle w:val="ListParagraph"/>
      </w:pPr>
      <w:r>
        <w:t xml:space="preserve">Why only consider magnitude and not direction between two connected nodes? </w:t>
      </w:r>
    </w:p>
    <w:p w14:paraId="334E9C81" w14:textId="23A966DE" w:rsidR="0068103B" w:rsidRDefault="00F709FB" w:rsidP="0068103B">
      <w:pPr>
        <w:pStyle w:val="ListParagraph"/>
        <w:numPr>
          <w:ilvl w:val="1"/>
          <w:numId w:val="5"/>
        </w:numPr>
      </w:pPr>
      <w:r>
        <w:t>For ease of testing</w:t>
      </w:r>
      <w:r w:rsidR="001940B7">
        <w:t>, whilst it would be the most accurate to portray direction between the nodes,</w:t>
      </w:r>
      <w:r w:rsidR="000732CA">
        <w:t xml:space="preserve"> this research is more concerned with </w:t>
      </w:r>
      <w:r w:rsidR="00433E75">
        <w:t xml:space="preserve">how connected the system is rather than by which way the system is connected. </w:t>
      </w:r>
    </w:p>
    <w:p w14:paraId="34DC1E54" w14:textId="141DD314" w:rsidR="0068103B" w:rsidRDefault="0068103B" w:rsidP="0068103B"/>
    <w:p w14:paraId="57376FD8" w14:textId="04CA998C" w:rsidR="0068103B" w:rsidRDefault="0068103B" w:rsidP="0068103B"/>
    <w:p w14:paraId="34D14C7A" w14:textId="438EB6EF" w:rsidR="0068103B" w:rsidRPr="00592B0C" w:rsidRDefault="0068103B" w:rsidP="0068103B">
      <w:r>
        <w:t xml:space="preserve">My Concerns: </w:t>
      </w:r>
    </w:p>
    <w:sectPr w:rsidR="0068103B" w:rsidRPr="00592B0C">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8E0"/>
    <w:multiLevelType w:val="hybridMultilevel"/>
    <w:tmpl w:val="67127986"/>
    <w:lvl w:ilvl="0" w:tplc="0DA254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BE380E"/>
    <w:multiLevelType w:val="hybridMultilevel"/>
    <w:tmpl w:val="C0B43438"/>
    <w:lvl w:ilvl="0" w:tplc="53BCEF1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435BC"/>
    <w:multiLevelType w:val="multilevel"/>
    <w:tmpl w:val="7D6C1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E13C04"/>
    <w:multiLevelType w:val="multilevel"/>
    <w:tmpl w:val="2E18D4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D076E18"/>
    <w:multiLevelType w:val="multilevel"/>
    <w:tmpl w:val="9AF66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0769A"/>
    <w:multiLevelType w:val="multilevel"/>
    <w:tmpl w:val="A27044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44176494">
    <w:abstractNumId w:val="5"/>
  </w:num>
  <w:num w:numId="2" w16cid:durableId="864487584">
    <w:abstractNumId w:val="4"/>
  </w:num>
  <w:num w:numId="3" w16cid:durableId="1744715505">
    <w:abstractNumId w:val="3"/>
  </w:num>
  <w:num w:numId="4" w16cid:durableId="856312347">
    <w:abstractNumId w:val="2"/>
  </w:num>
  <w:num w:numId="5" w16cid:durableId="1416974291">
    <w:abstractNumId w:val="1"/>
  </w:num>
  <w:num w:numId="6" w16cid:durableId="44061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E3"/>
    <w:rsid w:val="000732CA"/>
    <w:rsid w:val="001940B7"/>
    <w:rsid w:val="00266488"/>
    <w:rsid w:val="002D1186"/>
    <w:rsid w:val="00433E75"/>
    <w:rsid w:val="00497B43"/>
    <w:rsid w:val="00592B0C"/>
    <w:rsid w:val="005C6436"/>
    <w:rsid w:val="00666C2A"/>
    <w:rsid w:val="0068103B"/>
    <w:rsid w:val="006A6238"/>
    <w:rsid w:val="00B62FE5"/>
    <w:rsid w:val="00DF1BE3"/>
    <w:rsid w:val="00F13C27"/>
    <w:rsid w:val="00F7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852F"/>
  <w15:docId w15:val="{6BFF11D4-C431-4ADA-BB86-41D7D591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1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Gilbert Schilling</cp:lastModifiedBy>
  <cp:revision>6</cp:revision>
  <dcterms:created xsi:type="dcterms:W3CDTF">2022-10-05T03:15:00Z</dcterms:created>
  <dcterms:modified xsi:type="dcterms:W3CDTF">2022-10-07T02:33:00Z</dcterms:modified>
</cp:coreProperties>
</file>