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RELATÓRIO: PRÁTICA 9</w:t>
      </w:r>
    </w:p>
    <w:p w:rsidR="00000000" w:rsidDel="00000000" w:rsidP="00000000" w:rsidRDefault="00000000" w:rsidRPr="00000000" w14:paraId="000000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 Horizonte, 4 de Dezembro de 2025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/*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 File:   ex01.c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 Author: Aluno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 Created on 4 de Dezembro de 2025, 11:02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4"/>
          <w:szCs w:val="14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Consolas" w:cs="Consolas" w:eastAsia="Consolas" w:hAnsi="Consolas"/>
          <w:color w:val="ce9178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rtl w:val="0"/>
        </w:rPr>
        <w:t xml:space="preserve">&lt;xc.h&gt;</w:t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CPUDIV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OSC1_PLL2</w:t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FOSC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HS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WDT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PBADEN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LVP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MCLRE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ON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PWRT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ON</w:t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XINST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Consolas" w:cs="Consolas" w:eastAsia="Consolas" w:hAnsi="Consolas"/>
          <w:color w:val="b5cea8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_XTAL_FREQ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20000000</w:t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ADCON0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ADCON1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ADCON2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0x21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CCP2CON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0x0C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T2CON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0b00000101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PR2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TRISC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TRISA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0xFF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ADCON0bits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ADCON0bits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CCPR2L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ADRESH;</w:t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__delay_us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 código apresentado implementa a leitura de um sinal analógico por meio do conversor A/D do PIC18F4550 e utiliza esse valor para controlar o ciclo de trabalho de um sinal PWM gerado pelo módulo CCP2. Inicialmente, o microcontrolador é configurado para operar com clock de 20 MHz, com os registradores do ADC ajustados para habilitar o canal AN0 como entrada analógica, enquanto as demais portas são configuradas adequadamente como digitais. O temporizador TIMER2 é utilizado como base de tempo para o PWM, com o registrador PR2 definindo a frequência do sinal. No laço principal, o ADC realiza conversões contínuas, e o valor mais significativo da conversão (registrado em ADRESH) é transferido diretamente para o registrador CCPR2L, alterando proporcionalmente o duty cycle do PWM conforme a posição do potenciômetro. Ao final, as Figuras 1, 2 e 3 apresentam o sinal observado no pino CCP2 em um osciloscópio, correspondente às posições mínima, intermediária e máxima do potenciômetro conectado ao canal AN0, refletindo diferentes níveis de tensão aplicados à entrada analógica.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7625" cy="22288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1680" l="16025" r="19070" t="2165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 1. Saída do Osciloscópio para potenciômetro na posição mínima</w:t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8575" cy="235242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9394" l="16506" r="18910" t="2023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352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 2. Saída do Osciloscópio para potenciômetro na posição intermediária</w:t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48100" cy="22661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10279" l="16987" r="18269" t="2193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26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 3. Saída do Osciloscópio para potenciômetro na posição máxima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WaMO/TVgUgSLOOCgfRgL2nbEug==">CgMxLjA4AHIhMW1jVkdNT2M4VkcyRWJscTJDdjRvamE3bkdtZFJpMWps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