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Table DEPTO (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CodDepto Number (2) Primary Key,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NomeDepto Varchar2 (20) Not Null);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Desc DEPTO;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INSERT INTO DEPTO VALUES (1, 'Compras');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INSERT INTO DEPTO VALUES (2, 'Financeiro');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INSERT INTO DEPTO VALUES (3, 'Informática');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INSERT INTO DEPTO VALUES (4, 'Produção');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INSERT INTO DEPTO VALUES (5, 'Vendas');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Select * From DEPTO;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CREATE TABLE Funcionarios (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IdFunc NUMBER(4) PRIMARY KEY,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NomeFunc VARCHAR2(30) NOT NULL,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Salario NUMBER(7,2) NOT NULL,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Comissao NUMBER(7,2),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CodDepto NUMBER(2) NOT NULL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Desc Funcionarios;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INSERT INTO Funcionarios VALUES (1,'Steve Jobs',3400.00,600.00,3);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INSERT INTO Funcionarios VALUES (2,'Linus Torvalds',4300.00,2000.00,2);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INSERT INTO Funcionarios VALUES (3,'Blaise Pascal',4500.00,2500.00,1);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INSERT INTO Funcionarios VALUES (4,'Ada Augusta',1200.00,640.00,3);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INSERT INTO Funcionarios VALUES (5,'George Boole',2700.00,NULL,4);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INSERT INTO Funcionarios VALUES (6,'Bill Gates',8000.00,1250.00,5);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INSERT INTO Funcionarios VALUES (7,'Margaret Hamilton',4500.00,NULL,2);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INSERT INTO Funcionarios VALUES (8,'Alan Turing',3400.00,440.00,5);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INSERT INTO Funcionarios VALUES (9,'Grace Hopper',8200.00,640.00,2);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Select * From Funcionarios;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SELECT COUNT(IdFunc) AS QTD_Funcionarios FROM Funcionarios;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2)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SELECT COUNT(*) AS Qtd_Func_Informatica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FROM Funcionarios WHERE CodDepto IN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(SELECT CodDepto FROM DEPTO WHERE NomeDepto = 'Informática');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3)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SELECT COUNT(*) AS QTD_Departamentos FROM DEPTO;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4)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SELECT COUNT(Comissao) AS Comissao_Pagas FROM Funcionarios;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5)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SELECT MAX(Salario) AS MAIOR, MIN(Salario) AS MENOR FROM Funcionarios WHERE Salario &gt; 1000 AND Salario &lt; 9000;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6)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SELECT MAX(Comissao) AS Maior_Comissao_Paga FROM Funcionarios;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7)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Select SUM(Salario) As Salario_Total From Funcionarios;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8)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Select AVG(Salario) As Soma_Salario From Funcionarios;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9)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SELECT SUM(Salario) + SUM(Comissao) AS Total_Salarios_Comissoes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FROM Funcionarios WHERE CodDepto = (SELECT CodDepto FROM DEPTO WHERE NomeDepto = 'Vendas');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10)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Min(Salario) As Min_Salario,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Max(Salario) As Max_Salario,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Avg(Salario) AS media_Salario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From Funcionarios;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Select Count (NomeFunc) From Funcionarios,DEPTO Where NomeDepto = 'Informática'; Select * From Funcionarios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