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8C6" w:rsidRDefault="00540DE9">
      <w:pPr>
        <w:jc w:val="center"/>
      </w:pPr>
      <w:r>
        <w:rPr>
          <w:sz w:val="40"/>
          <w:szCs w:val="40"/>
        </w:rPr>
        <w:t>CST325 HW 3.1 – Matrix Concepts</w:t>
      </w:r>
    </w:p>
    <w:p w:rsidR="003B78C6" w:rsidRDefault="00540DE9">
      <w:pPr>
        <w:jc w:val="center"/>
      </w:pPr>
      <w:r>
        <w:t>Questions are worth 2 points each (total of 20 points)</w:t>
      </w:r>
    </w:p>
    <w:p w:rsidR="003B78C6" w:rsidRDefault="003B78C6"/>
    <w:p w:rsidR="003B78C6" w:rsidRDefault="00540DE9">
      <w:r>
        <w:t xml:space="preserve">From </w:t>
      </w:r>
      <w:hyperlink r:id="rId5">
        <w:r>
          <w:rPr>
            <w:color w:val="1155CC"/>
            <w:u w:val="single"/>
          </w:rPr>
          <w:t>Essence of Linear Algebra</w:t>
        </w:r>
      </w:hyperlink>
      <w:r>
        <w:t xml:space="preserve"> Playlist (videos 3 through 7)</w:t>
      </w:r>
    </w:p>
    <w:p w:rsidR="003B78C6" w:rsidRDefault="003B78C6"/>
    <w:p w:rsidR="003B78C6" w:rsidRDefault="00540DE9">
      <w:r>
        <w:t>For each question, mark all that apply.</w:t>
      </w:r>
    </w:p>
    <w:p w:rsidR="003B78C6" w:rsidRDefault="003B78C6">
      <w:pPr>
        <w:rPr>
          <w:u w:val="single"/>
        </w:rPr>
      </w:pPr>
    </w:p>
    <w:p w:rsidR="003B78C6" w:rsidRDefault="00540DE9">
      <w:r>
        <w:t xml:space="preserve">1.  What properties must hold for a transformation to be considered linear? </w:t>
      </w:r>
    </w:p>
    <w:p w:rsidR="003B78C6" w:rsidRPr="00540DE9" w:rsidRDefault="00540DE9">
      <w:pPr>
        <w:numPr>
          <w:ilvl w:val="0"/>
          <w:numId w:val="1"/>
        </w:numPr>
        <w:contextualSpacing/>
        <w:rPr>
          <w:color w:val="365F91" w:themeColor="accent1" w:themeShade="BF"/>
        </w:rPr>
      </w:pPr>
      <w:r w:rsidRPr="00540DE9">
        <w:rPr>
          <w:color w:val="365F91" w:themeColor="accent1" w:themeShade="BF"/>
        </w:rPr>
        <w:t>Preserve origin</w:t>
      </w:r>
    </w:p>
    <w:p w:rsidR="003B78C6" w:rsidRPr="00540DE9" w:rsidRDefault="00540DE9">
      <w:pPr>
        <w:numPr>
          <w:ilvl w:val="0"/>
          <w:numId w:val="1"/>
        </w:numPr>
        <w:contextualSpacing/>
        <w:rPr>
          <w:color w:val="365F91" w:themeColor="accent1" w:themeShade="BF"/>
        </w:rPr>
      </w:pPr>
      <w:r w:rsidRPr="00540DE9">
        <w:rPr>
          <w:color w:val="365F91" w:themeColor="accent1" w:themeShade="BF"/>
        </w:rPr>
        <w:t>Preserves lines and parallel lines remain parallel and evenly spaced</w:t>
      </w:r>
    </w:p>
    <w:p w:rsidR="003B78C6" w:rsidRDefault="00540DE9">
      <w:pPr>
        <w:numPr>
          <w:ilvl w:val="0"/>
          <w:numId w:val="1"/>
        </w:numPr>
        <w:contextualSpacing/>
      </w:pPr>
      <w:r>
        <w:t>Moves object along a straight line</w:t>
      </w:r>
      <w:bookmarkStart w:id="0" w:name="_GoBack"/>
      <w:bookmarkEnd w:id="0"/>
    </w:p>
    <w:p w:rsidR="003B78C6" w:rsidRDefault="003B78C6"/>
    <w:p w:rsidR="003B78C6" w:rsidRDefault="00540DE9">
      <w:r>
        <w:t>2. If a transformation is linear, what is a consequence of applying that transformation to a vector?</w:t>
      </w:r>
    </w:p>
    <w:p w:rsidR="003B78C6" w:rsidRPr="00321BD0" w:rsidRDefault="00540DE9">
      <w:pPr>
        <w:numPr>
          <w:ilvl w:val="0"/>
          <w:numId w:val="4"/>
        </w:numPr>
        <w:contextualSpacing/>
        <w:rPr>
          <w:color w:val="365F91" w:themeColor="accent1" w:themeShade="BF"/>
        </w:rPr>
      </w:pPr>
      <w:r w:rsidRPr="00321BD0">
        <w:rPr>
          <w:color w:val="365F91" w:themeColor="accent1" w:themeShade="BF"/>
        </w:rPr>
        <w:t>Its coordinates still specify a linear combination in the new basis</w:t>
      </w:r>
    </w:p>
    <w:p w:rsidR="003B78C6" w:rsidRDefault="00540DE9">
      <w:pPr>
        <w:numPr>
          <w:ilvl w:val="0"/>
          <w:numId w:val="4"/>
        </w:numPr>
        <w:contextualSpacing/>
      </w:pPr>
      <w:r>
        <w:t>It will be a pure rotation</w:t>
      </w:r>
    </w:p>
    <w:p w:rsidR="003B78C6" w:rsidRDefault="00540DE9">
      <w:pPr>
        <w:numPr>
          <w:ilvl w:val="0"/>
          <w:numId w:val="4"/>
        </w:numPr>
        <w:contextualSpacing/>
      </w:pPr>
      <w:r>
        <w:t xml:space="preserve">It </w:t>
      </w:r>
      <w:r w:rsidR="00563CD8">
        <w:t>w</w:t>
      </w:r>
      <w:r>
        <w:t>ill be a pure scale</w:t>
      </w:r>
    </w:p>
    <w:p w:rsidR="003B78C6" w:rsidRDefault="00540DE9">
      <w:pPr>
        <w:numPr>
          <w:ilvl w:val="0"/>
          <w:numId w:val="4"/>
        </w:numPr>
        <w:contextualSpacing/>
      </w:pPr>
      <w:r>
        <w:t>It will not change</w:t>
      </w:r>
    </w:p>
    <w:p w:rsidR="003B78C6" w:rsidRDefault="003B78C6"/>
    <w:p w:rsidR="003B78C6" w:rsidRDefault="00540DE9">
      <w:r>
        <w:t>3. (True / False) A linear transformation is completely determined by where it takes the basis vectors of the space.</w:t>
      </w:r>
      <w:r w:rsidR="00B61042">
        <w:t xml:space="preserve"> </w:t>
      </w:r>
      <w:r w:rsidR="00B61042">
        <w:rPr>
          <w:color w:val="365F91" w:themeColor="accent1" w:themeShade="BF"/>
        </w:rPr>
        <w:t>TRUE</w:t>
      </w:r>
    </w:p>
    <w:p w:rsidR="003B78C6" w:rsidRDefault="003B78C6">
      <w:pPr>
        <w:rPr>
          <w:u w:val="single"/>
        </w:rPr>
      </w:pPr>
    </w:p>
    <w:p w:rsidR="003B78C6" w:rsidRDefault="00540DE9">
      <w:r>
        <w:t xml:space="preserve">4. (True / </w:t>
      </w:r>
      <w:r w:rsidRPr="00321BD0">
        <w:rPr>
          <w:color w:val="000000" w:themeColor="text1"/>
        </w:rPr>
        <w:t>False</w:t>
      </w:r>
      <w:r>
        <w:t xml:space="preserve">) </w:t>
      </w:r>
      <w:proofErr w:type="gramStart"/>
      <w:r>
        <w:t>Multiple</w:t>
      </w:r>
      <w:proofErr w:type="gramEnd"/>
      <w:r>
        <w:t xml:space="preserve"> transformations can be expressed with a single matrix.</w:t>
      </w:r>
      <w:r w:rsidR="00321BD0">
        <w:t xml:space="preserve"> </w:t>
      </w:r>
      <w:r w:rsidR="00321BD0" w:rsidRPr="00321BD0">
        <w:rPr>
          <w:color w:val="365F91" w:themeColor="accent1" w:themeShade="BF"/>
        </w:rPr>
        <w:t>False</w:t>
      </w:r>
    </w:p>
    <w:p w:rsidR="003B78C6" w:rsidRDefault="003B78C6"/>
    <w:p w:rsidR="003B78C6" w:rsidRDefault="00540DE9">
      <w:r>
        <w:t xml:space="preserve">5. Why is matrix multiplication typically applied from right to left? </w:t>
      </w:r>
    </w:p>
    <w:p w:rsidR="003B78C6" w:rsidRDefault="00540DE9">
      <w:pPr>
        <w:numPr>
          <w:ilvl w:val="0"/>
          <w:numId w:val="2"/>
        </w:numPr>
        <w:contextualSpacing/>
      </w:pPr>
      <w:r>
        <w:t>By convention, it could be left to right</w:t>
      </w:r>
    </w:p>
    <w:p w:rsidR="003B78C6" w:rsidRDefault="00540DE9">
      <w:pPr>
        <w:numPr>
          <w:ilvl w:val="0"/>
          <w:numId w:val="2"/>
        </w:numPr>
        <w:contextualSpacing/>
      </w:pPr>
      <w:r w:rsidRPr="00847DD8">
        <w:rPr>
          <w:color w:val="365F91" w:themeColor="accent1" w:themeShade="BF"/>
        </w:rPr>
        <w:t>Because it matches function notation</w:t>
      </w:r>
    </w:p>
    <w:p w:rsidR="003B78C6" w:rsidRDefault="00540DE9">
      <w:pPr>
        <w:numPr>
          <w:ilvl w:val="0"/>
          <w:numId w:val="2"/>
        </w:numPr>
        <w:contextualSpacing/>
      </w:pPr>
      <w:r>
        <w:t>It doesn’t, it happens left to right</w:t>
      </w:r>
    </w:p>
    <w:p w:rsidR="003B78C6" w:rsidRDefault="003B78C6"/>
    <w:p w:rsidR="003B78C6" w:rsidRDefault="00540DE9">
      <w:r>
        <w:t>6. Which operation tells you how much a given transformation scales space (and the things within it)?</w:t>
      </w:r>
    </w:p>
    <w:p w:rsidR="003B78C6" w:rsidRDefault="00540DE9">
      <w:pPr>
        <w:numPr>
          <w:ilvl w:val="0"/>
          <w:numId w:val="3"/>
        </w:numPr>
        <w:contextualSpacing/>
      </w:pPr>
      <w:r>
        <w:t>Inverse</w:t>
      </w:r>
    </w:p>
    <w:p w:rsidR="003B78C6" w:rsidRDefault="00540DE9">
      <w:pPr>
        <w:numPr>
          <w:ilvl w:val="0"/>
          <w:numId w:val="3"/>
        </w:numPr>
        <w:contextualSpacing/>
      </w:pPr>
      <w:r>
        <w:t>Rotation</w:t>
      </w:r>
    </w:p>
    <w:p w:rsidR="003B78C6" w:rsidRPr="00321BD0" w:rsidRDefault="00540DE9">
      <w:pPr>
        <w:numPr>
          <w:ilvl w:val="0"/>
          <w:numId w:val="3"/>
        </w:numPr>
        <w:contextualSpacing/>
        <w:rPr>
          <w:color w:val="4F81BD" w:themeColor="accent1"/>
        </w:rPr>
      </w:pPr>
      <w:r w:rsidRPr="00321BD0">
        <w:rPr>
          <w:color w:val="4F81BD" w:themeColor="accent1"/>
        </w:rPr>
        <w:t>The determinant</w:t>
      </w:r>
    </w:p>
    <w:p w:rsidR="003B78C6" w:rsidRDefault="003B78C6"/>
    <w:p w:rsidR="003B78C6" w:rsidRDefault="00540DE9">
      <w:r>
        <w:t>7. (True / False) Matrix transformations with negative determinants shrink space.</w:t>
      </w:r>
      <w:r w:rsidR="006E1357">
        <w:t xml:space="preserve"> </w:t>
      </w:r>
      <w:r w:rsidR="006E1357" w:rsidRPr="006E1357">
        <w:rPr>
          <w:color w:val="365F91" w:themeColor="accent1" w:themeShade="BF"/>
        </w:rPr>
        <w:t>FALSE</w:t>
      </w:r>
    </w:p>
    <w:p w:rsidR="003B78C6" w:rsidRDefault="003B78C6"/>
    <w:p w:rsidR="003B78C6" w:rsidRDefault="00540DE9">
      <w:r>
        <w:t xml:space="preserve">8. (True / False) </w:t>
      </w:r>
      <w:proofErr w:type="gramStart"/>
      <w:r>
        <w:t>A</w:t>
      </w:r>
      <w:proofErr w:type="gramEnd"/>
      <w:r>
        <w:t xml:space="preserve"> determinant of 0 means the basis vectors are linearly independent.</w:t>
      </w:r>
      <w:r w:rsidR="00321BD0">
        <w:t xml:space="preserve"> </w:t>
      </w:r>
      <w:r w:rsidR="00321BD0" w:rsidRPr="006E1357">
        <w:rPr>
          <w:color w:val="365F91" w:themeColor="accent1" w:themeShade="BF"/>
        </w:rPr>
        <w:t>FALSE</w:t>
      </w:r>
    </w:p>
    <w:p w:rsidR="003B78C6" w:rsidRDefault="003B78C6"/>
    <w:p w:rsidR="003B78C6" w:rsidRDefault="00540DE9">
      <w:r>
        <w:t>9. (True / False) A determinant of 0 means the transformation has an inverse.</w:t>
      </w:r>
      <w:r w:rsidR="006E1357">
        <w:t xml:space="preserve"> </w:t>
      </w:r>
      <w:r w:rsidR="008551B6">
        <w:rPr>
          <w:color w:val="365F91" w:themeColor="accent1" w:themeShade="BF"/>
        </w:rPr>
        <w:t>FALSE</w:t>
      </w:r>
    </w:p>
    <w:p w:rsidR="003B78C6" w:rsidRDefault="003B78C6"/>
    <w:p w:rsidR="003B78C6" w:rsidRDefault="00540DE9">
      <w:r>
        <w:t xml:space="preserve">10. (True / False) </w:t>
      </w:r>
      <w:proofErr w:type="gramStart"/>
      <w:r>
        <w:t>A</w:t>
      </w:r>
      <w:proofErr w:type="gramEnd"/>
      <w:r>
        <w:t xml:space="preserve"> 3D dimensional transformation with rank 3 will have a non-zero determinant.</w:t>
      </w:r>
      <w:r w:rsidR="00321BD0">
        <w:t xml:space="preserve"> </w:t>
      </w:r>
      <w:r w:rsidR="00BF5117" w:rsidRPr="00BF5117">
        <w:rPr>
          <w:color w:val="4F81BD" w:themeColor="accent1"/>
        </w:rPr>
        <w:t>TRUE</w:t>
      </w:r>
    </w:p>
    <w:p w:rsidR="003B78C6" w:rsidRDefault="003B78C6">
      <w:pPr>
        <w:rPr>
          <w:u w:val="single"/>
        </w:rPr>
      </w:pPr>
    </w:p>
    <w:p w:rsidR="003B78C6" w:rsidRDefault="003B78C6"/>
    <w:p w:rsidR="003B78C6" w:rsidRDefault="003B78C6"/>
    <w:sectPr w:rsidR="003B78C6" w:rsidSect="0059642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14797"/>
    <w:multiLevelType w:val="multilevel"/>
    <w:tmpl w:val="84B0B3C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65BD492B"/>
    <w:multiLevelType w:val="multilevel"/>
    <w:tmpl w:val="6FB4B66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74290B46"/>
    <w:multiLevelType w:val="multilevel"/>
    <w:tmpl w:val="38C695D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5882917"/>
    <w:multiLevelType w:val="multilevel"/>
    <w:tmpl w:val="0BECCBA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8C6"/>
    <w:rsid w:val="001F4525"/>
    <w:rsid w:val="00321BD0"/>
    <w:rsid w:val="003B78C6"/>
    <w:rsid w:val="00540DE9"/>
    <w:rsid w:val="00563CD8"/>
    <w:rsid w:val="00596429"/>
    <w:rsid w:val="006E1357"/>
    <w:rsid w:val="00847DD8"/>
    <w:rsid w:val="008551B6"/>
    <w:rsid w:val="00B61042"/>
    <w:rsid w:val="00BF5117"/>
    <w:rsid w:val="00CC1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29"/>
  </w:style>
  <w:style w:type="paragraph" w:styleId="Heading1">
    <w:name w:val="heading 1"/>
    <w:basedOn w:val="Normal"/>
    <w:next w:val="Normal"/>
    <w:uiPriority w:val="9"/>
    <w:qFormat/>
    <w:rsid w:val="0059642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9642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9642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9642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9642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9642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9642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9642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ZHQObOWTQDPD3MizzM2xVFitgF8hE_a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Carson</cp:lastModifiedBy>
  <cp:revision>6</cp:revision>
  <dcterms:created xsi:type="dcterms:W3CDTF">2018-11-08T03:42:00Z</dcterms:created>
  <dcterms:modified xsi:type="dcterms:W3CDTF">2018-11-11T01:08:00Z</dcterms:modified>
</cp:coreProperties>
</file>