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96"/>
          <w:sz-cs w:val="96"/>
          <w:b/>
        </w:rPr>
        <w:t xml:space="preserve">Design Methodology</w:t>
      </w:r>
    </w:p>
    <w:p>
      <w:pPr>
        <w:jc w:val="center"/>
      </w:pPr>
      <w:r>
        <w:rPr>
          <w:rFonts w:ascii="Arial" w:hAnsi="Arial" w:cs="Arial"/>
          <w:sz w:val="96"/>
          <w:sz-cs w:val="96"/>
          <w:b/>
        </w:rPr>
        <w:t xml:space="preserve"/>
      </w:r>
    </w:p>
    <w:p>
      <w:pPr/>
      <w:r>
        <w:rPr>
          <w:rFonts w:ascii="Arial" w:hAnsi="Arial" w:cs="Arial"/>
          <w:sz w:val="36"/>
          <w:sz-cs w:val="36"/>
          <w:b/>
        </w:rPr>
        <w:t xml:space="preserve">The design is to be extremely streamline and easy to navigate especially for those who are visually impaired by tabbing through the website. The removal of all navigation such as the nav bar will decrease tabbing and allow the user to move through the website quickly, easily and enable the user to access the information without hinderance.</w:t>
      </w:r>
    </w:p>
    <w:p>
      <w:pPr/>
      <w:r>
        <w:rPr>
          <w:rFonts w:ascii="Arial" w:hAnsi="Arial" w:cs="Arial"/>
          <w:sz w:val="36"/>
          <w:sz-cs w:val="36"/>
          <w:b/>
        </w:rPr>
        <w:t xml:space="preserve"/>
      </w:r>
    </w:p>
    <w:p>
      <w:pPr/>
      <w:r>
        <w:rPr>
          <w:rFonts w:ascii="Arial" w:hAnsi="Arial" w:cs="Arial"/>
          <w:sz w:val="36"/>
          <w:sz-cs w:val="36"/>
          <w:b/>
        </w:rPr>
        <w:t xml:space="preserve">All tabbed sections will be highlighted by the browser enabling visually impaired users to define the barriers between certain parts of content.</w:t>
      </w:r>
    </w:p>
    <w:p>
      <w:pPr/>
      <w:r>
        <w:rPr>
          <w:rFonts w:ascii="Arial" w:hAnsi="Arial" w:cs="Arial"/>
          <w:sz w:val="36"/>
          <w:sz-cs w:val="36"/>
          <w:b/>
        </w:rPr>
        <w:t xml:space="preserve"/>
      </w:r>
    </w:p>
    <w:p>
      <w:pPr/>
      <w:r>
        <w:rPr>
          <w:rFonts w:ascii="Arial" w:hAnsi="Arial" w:cs="Arial"/>
          <w:sz w:val="36"/>
          <w:sz-cs w:val="36"/>
          <w:b/>
        </w:rPr>
        <w:t xml:space="preserve">Each section has been transcribed so that the user may utilise a screen reader to output the content of the selected section.</w:t>
      </w:r>
    </w:p>
    <w:p>
      <w:pPr/>
      <w:r>
        <w:rPr>
          <w:rFonts w:ascii="Arial" w:hAnsi="Arial" w:cs="Arial"/>
          <w:sz w:val="36"/>
          <w:sz-cs w:val="36"/>
          <w:b/>
        </w:rPr>
        <w:t xml:space="preserve"/>
      </w:r>
    </w:p>
    <w:p>
      <w:pPr/>
      <w:r>
        <w:rPr>
          <w:rFonts w:ascii="Arial" w:hAnsi="Arial" w:cs="Arial"/>
          <w:sz w:val="36"/>
          <w:sz-cs w:val="36"/>
          <w:b/>
        </w:rPr>
        <w:t xml:space="preserve">Each section will also have a tab order which allows the user to navigate the website in a logical order.</w:t>
      </w:r>
    </w:p>
    <w:p>
      <w:pPr/>
      <w:r>
        <w:rPr>
          <w:rFonts w:ascii="Arial" w:hAnsi="Arial" w:cs="Arial"/>
          <w:sz w:val="36"/>
          <w:sz-cs w:val="36"/>
          <w:b/>
        </w:rPr>
        <w:t xml:space="preserve"/>
      </w:r>
    </w:p>
    <w:p>
      <w:pPr/>
      <w:r>
        <w:rPr>
          <w:rFonts w:ascii="Arial" w:hAnsi="Arial" w:cs="Arial"/>
          <w:sz w:val="36"/>
          <w:sz-cs w:val="36"/>
          <w:b/>
        </w:rPr>
        <w:t xml:space="preserve"/>
      </w:r>
    </w:p>
    <w:p>
      <w:pPr/>
      <w:r>
        <w:rPr>
          <w:rFonts w:ascii="Menlo" w:hAnsi="Menlo" w:cs="Menlo"/>
          <w:sz w:val="26"/>
          <w:sz-cs w:val="26"/>
          <w:spacing w:val="0"/>
          <w:color w:val="1B1D1F"/>
        </w:rPr>
        <w:t xml:space="preserve">git remote add origin </w:t>
      </w:r>
      <w:r>
        <w:rPr>
          <w:rFonts w:ascii="Helvetica Neue" w:hAnsi="Helvetica Neue" w:cs="Helvetica Neue"/>
          <w:sz w:val="36"/>
          <w:sz-cs w:val="36"/>
          <w:spacing w:val="0"/>
          <w:color w:val="0A4DCC"/>
        </w:rPr>
        <w:t xml:space="preserve">ChristopherForrest</w:t>
      </w:r>
      <w:r>
        <w:rPr>
          <w:rFonts w:ascii="Helvetica Neue" w:hAnsi="Helvetica Neue" w:cs="Helvetica Neue"/>
          <w:sz w:val="36"/>
          <w:sz-cs w:val="36"/>
          <w:spacing w:val="0"/>
          <w:color w:val="464D56"/>
        </w:rPr>
        <w:t xml:space="preserve">/</w:t>
      </w:r>
      <w:r>
        <w:rPr>
          <w:rFonts w:ascii="Helvetica Neue" w:hAnsi="Helvetica Neue" w:cs="Helvetica Neue"/>
          <w:sz w:val="36"/>
          <w:sz-cs w:val="36"/>
          <w:b/>
          <w:spacing w:val="0"/>
          <w:color w:val="0A4DCC"/>
        </w:rPr>
        <w:t xml:space="preserve">ChristopherForrest.github.io</w:t>
      </w:r>
      <w:r>
        <w:rPr>
          <w:rFonts w:ascii="Helvetica Neue" w:hAnsi="Helvetica Neue" w:cs="Helvetica Neue"/>
          <w:sz w:val="36"/>
          <w:sz-cs w:val="36"/>
          <w:b/>
          <w:spacing w:val="0"/>
          <w:color w:val="0A4DCC"/>
        </w:rPr>
        <w:t xml:space="preserve"/>
      </w:r>
    </w:p>
    <w:p>
      <w:pPr/>
      <w:r>
        <w:rPr>
          <w:rFonts w:ascii="Menlo" w:hAnsi="Menlo" w:cs="Menlo"/>
          <w:sz w:val="26"/>
          <w:sz-cs w:val="26"/>
          <w:spacing w:val="0"/>
          <w:color w:val="1B1D1F"/>
        </w:rPr>
        <w:t xml:space="preserve">git push -u origin master</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