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1"/>
        <w:gridCol w:w="5371"/>
      </w:tblGrid>
      <w:tr w:rsidR="001C4A3A" w:rsidRPr="00865B91" w:rsidTr="00B426E4">
        <w:tc>
          <w:tcPr>
            <w:tcW w:w="3491" w:type="dxa"/>
            <w:tcBorders>
              <w:top w:val="nil"/>
              <w:left w:val="nil"/>
              <w:bottom w:val="nil"/>
              <w:right w:val="nil"/>
            </w:tcBorders>
          </w:tcPr>
          <w:p w:rsidR="001C4A3A" w:rsidRPr="005E7909" w:rsidRDefault="001C4A3A" w:rsidP="00B426E4">
            <w:pPr>
              <w:tabs>
                <w:tab w:val="right" w:pos="9239"/>
              </w:tabs>
              <w:rPr>
                <w:b/>
              </w:rPr>
            </w:pPr>
          </w:p>
          <w:p w:rsidR="001C4A3A" w:rsidRPr="005E7909" w:rsidRDefault="001C4A3A" w:rsidP="00B426E4">
            <w:pPr>
              <w:tabs>
                <w:tab w:val="right" w:pos="9239"/>
              </w:tabs>
              <w:rPr>
                <w:b/>
              </w:rPr>
            </w:pPr>
          </w:p>
          <w:p w:rsidR="001C4A3A" w:rsidRPr="005E7909" w:rsidRDefault="001C4A3A" w:rsidP="00B426E4">
            <w:pPr>
              <w:tabs>
                <w:tab w:val="right" w:pos="9239"/>
              </w:tabs>
              <w:rPr>
                <w:b/>
              </w:rPr>
            </w:pPr>
            <w:r w:rsidRPr="005E7909">
              <w:rPr>
                <w:b/>
              </w:rPr>
              <w:t>Bachelor of Information Technology</w:t>
            </w:r>
          </w:p>
          <w:p w:rsidR="001C4A3A" w:rsidRPr="005E7909" w:rsidRDefault="00DB6AE7" w:rsidP="00B426E4">
            <w:pPr>
              <w:tabs>
                <w:tab w:val="right" w:pos="9239"/>
              </w:tabs>
              <w:rPr>
                <w:b/>
              </w:rPr>
            </w:pPr>
            <w:r>
              <w:rPr>
                <w:b/>
              </w:rPr>
              <w:t>IT7x30</w:t>
            </w:r>
          </w:p>
          <w:p w:rsidR="001C4A3A" w:rsidRPr="005E7909" w:rsidRDefault="001C4A3A" w:rsidP="00B426E4">
            <w:pPr>
              <w:tabs>
                <w:tab w:val="right" w:pos="9239"/>
              </w:tabs>
              <w:rPr>
                <w:b/>
              </w:rPr>
            </w:pPr>
          </w:p>
          <w:p w:rsidR="001C4A3A" w:rsidRDefault="001C4A3A" w:rsidP="00B426E4">
            <w:pPr>
              <w:tabs>
                <w:tab w:val="right" w:pos="9239"/>
              </w:tabs>
              <w:rPr>
                <w:b/>
              </w:rPr>
            </w:pPr>
            <w:r w:rsidRPr="005E7909">
              <w:rPr>
                <w:b/>
              </w:rPr>
              <w:t xml:space="preserve">Assignment </w:t>
            </w:r>
            <w:r w:rsidR="002358E8">
              <w:rPr>
                <w:b/>
              </w:rPr>
              <w:t>1</w:t>
            </w:r>
          </w:p>
          <w:p w:rsidR="002358E8" w:rsidRPr="00DB6AE7" w:rsidRDefault="002358E8" w:rsidP="00B426E4">
            <w:pPr>
              <w:tabs>
                <w:tab w:val="right" w:pos="9239"/>
              </w:tabs>
              <w:rPr>
                <w:b/>
                <w:sz w:val="36"/>
                <w:szCs w:val="36"/>
              </w:rPr>
            </w:pPr>
            <w:r w:rsidRPr="00DB6AE7">
              <w:rPr>
                <w:b/>
                <w:sz w:val="36"/>
                <w:szCs w:val="36"/>
              </w:rPr>
              <w:t>Presentation</w:t>
            </w:r>
          </w:p>
          <w:p w:rsidR="005E4DFF" w:rsidRDefault="005E4DFF" w:rsidP="005E4DFF">
            <w:pPr>
              <w:tabs>
                <w:tab w:val="right" w:pos="9239"/>
              </w:tabs>
              <w:rPr>
                <w:b/>
              </w:rPr>
            </w:pPr>
            <w:r>
              <w:rPr>
                <w:b/>
              </w:rPr>
              <w:t xml:space="preserve">Plan, create and explore </w:t>
            </w:r>
          </w:p>
          <w:p w:rsidR="001C4A3A" w:rsidRPr="005E7909" w:rsidRDefault="001C4A3A" w:rsidP="00B426E4">
            <w:pPr>
              <w:tabs>
                <w:tab w:val="right" w:pos="9239"/>
              </w:tabs>
              <w:rPr>
                <w:b/>
              </w:rPr>
            </w:pPr>
          </w:p>
        </w:tc>
        <w:tc>
          <w:tcPr>
            <w:tcW w:w="5371" w:type="dxa"/>
            <w:tcBorders>
              <w:top w:val="nil"/>
              <w:left w:val="nil"/>
              <w:bottom w:val="nil"/>
              <w:right w:val="nil"/>
            </w:tcBorders>
          </w:tcPr>
          <w:p w:rsidR="001C4A3A" w:rsidRPr="00865B91" w:rsidRDefault="001C4A3A" w:rsidP="00B426E4">
            <w:pPr>
              <w:tabs>
                <w:tab w:val="right" w:pos="9239"/>
              </w:tabs>
              <w:jc w:val="right"/>
            </w:pPr>
            <w:r w:rsidRPr="005E7909">
              <w:rPr>
                <w:noProof/>
                <w:lang w:val="en-NZ" w:eastAsia="en-NZ"/>
              </w:rPr>
              <w:drawing>
                <wp:anchor distT="0" distB="0" distL="114300" distR="114300" simplePos="0" relativeHeight="251659264" behindDoc="1" locked="0" layoutInCell="1" allowOverlap="1">
                  <wp:simplePos x="0" y="0"/>
                  <wp:positionH relativeFrom="column">
                    <wp:posOffset>1727200</wp:posOffset>
                  </wp:positionH>
                  <wp:positionV relativeFrom="paragraph">
                    <wp:posOffset>88265</wp:posOffset>
                  </wp:positionV>
                  <wp:extent cx="1544955" cy="1797685"/>
                  <wp:effectExtent l="0" t="0" r="0" b="0"/>
                  <wp:wrapSquare wrapText="bothSides"/>
                  <wp:docPr id="1" name="Picture 1" descr="colour_whit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_white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4955" cy="179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1C4A3A" w:rsidRPr="00865B91" w:rsidRDefault="001C4A3A" w:rsidP="001C4A3A">
      <w:pPr>
        <w:tabs>
          <w:tab w:val="right" w:pos="9239"/>
        </w:tabs>
        <w:jc w:val="center"/>
      </w:pPr>
    </w:p>
    <w:p w:rsidR="001C4A3A" w:rsidRPr="00017E9E" w:rsidRDefault="001C4A3A" w:rsidP="001C4A3A">
      <w:pPr>
        <w:pBdr>
          <w:top w:val="single" w:sz="4" w:space="1" w:color="auto"/>
        </w:pBdr>
        <w:tabs>
          <w:tab w:val="right" w:pos="9239"/>
        </w:tabs>
        <w:rPr>
          <w:b/>
        </w:rPr>
      </w:pPr>
      <w:r w:rsidRPr="00017E9E">
        <w:rPr>
          <w:b/>
        </w:rPr>
        <w:t>Due Date and Time</w:t>
      </w:r>
    </w:p>
    <w:p w:rsidR="001C4A3A" w:rsidRPr="00017E9E" w:rsidRDefault="00B06266" w:rsidP="001C4A3A">
      <w:pPr>
        <w:tabs>
          <w:tab w:val="right" w:pos="9239"/>
        </w:tabs>
        <w:rPr>
          <w:color w:val="FF0000"/>
        </w:rPr>
      </w:pPr>
      <w:r>
        <w:rPr>
          <w:color w:val="FF0000"/>
        </w:rPr>
        <w:t>09</w:t>
      </w:r>
      <w:r w:rsidR="006576D2" w:rsidRPr="00017E9E">
        <w:rPr>
          <w:color w:val="FF0000"/>
        </w:rPr>
        <w:t>/</w:t>
      </w:r>
      <w:r w:rsidR="007A014D">
        <w:rPr>
          <w:color w:val="FF0000"/>
        </w:rPr>
        <w:t>08/2018</w:t>
      </w:r>
      <w:r w:rsidR="00EE2730" w:rsidRPr="00017E9E">
        <w:rPr>
          <w:color w:val="FF0000"/>
        </w:rPr>
        <w:t xml:space="preserve"> 12.00AM</w:t>
      </w:r>
    </w:p>
    <w:p w:rsidR="0080373B" w:rsidRPr="00017E9E" w:rsidRDefault="0080373B" w:rsidP="001C4A3A">
      <w:pPr>
        <w:tabs>
          <w:tab w:val="right" w:pos="9239"/>
        </w:tabs>
        <w:rPr>
          <w:b/>
        </w:rPr>
      </w:pPr>
    </w:p>
    <w:p w:rsidR="001C4A3A" w:rsidRPr="00017E9E" w:rsidRDefault="001C4A3A" w:rsidP="001C4A3A">
      <w:pPr>
        <w:tabs>
          <w:tab w:val="right" w:pos="9239"/>
        </w:tabs>
        <w:rPr>
          <w:b/>
        </w:rPr>
      </w:pPr>
      <w:r w:rsidRPr="00017E9E">
        <w:rPr>
          <w:b/>
        </w:rPr>
        <w:t>Submission Details</w:t>
      </w:r>
    </w:p>
    <w:p w:rsidR="002358E8" w:rsidRPr="00017E9E" w:rsidRDefault="002358E8" w:rsidP="001C4A3A">
      <w:pPr>
        <w:tabs>
          <w:tab w:val="right" w:pos="9239"/>
        </w:tabs>
        <w:rPr>
          <w:b/>
        </w:rPr>
      </w:pPr>
      <w:r w:rsidRPr="00017E9E">
        <w:rPr>
          <w:b/>
        </w:rPr>
        <w:t>Work is to be presented to the class.</w:t>
      </w:r>
    </w:p>
    <w:p w:rsidR="001C4A3A" w:rsidRPr="00017E9E" w:rsidRDefault="001C4A3A" w:rsidP="001C4A3A">
      <w:pPr>
        <w:tabs>
          <w:tab w:val="right" w:pos="9239"/>
        </w:tabs>
        <w:rPr>
          <w:b/>
        </w:rPr>
      </w:pPr>
      <w:r w:rsidRPr="00017E9E">
        <w:rPr>
          <w:b/>
        </w:rPr>
        <w:t xml:space="preserve">Work is to be submitted onto </w:t>
      </w:r>
      <w:proofErr w:type="spellStart"/>
      <w:r w:rsidRPr="00017E9E">
        <w:rPr>
          <w:b/>
        </w:rPr>
        <w:t>moodle</w:t>
      </w:r>
      <w:proofErr w:type="spellEnd"/>
      <w:r w:rsidRPr="00017E9E">
        <w:rPr>
          <w:b/>
        </w:rPr>
        <w:t xml:space="preserve"> in the relevant drop boxes.</w:t>
      </w:r>
    </w:p>
    <w:p w:rsidR="001C4A3A" w:rsidRPr="00017E9E" w:rsidRDefault="001C4A3A" w:rsidP="001C4A3A">
      <w:pPr>
        <w:tabs>
          <w:tab w:val="right" w:pos="9239"/>
        </w:tabs>
      </w:pPr>
    </w:p>
    <w:p w:rsidR="001C4A3A" w:rsidRPr="00017E9E" w:rsidRDefault="001C4A3A" w:rsidP="001C4A3A">
      <w:pPr>
        <w:rPr>
          <w:b/>
        </w:rPr>
      </w:pPr>
      <w:r w:rsidRPr="00017E9E">
        <w:rPr>
          <w:b/>
        </w:rPr>
        <w:t>Grading</w:t>
      </w:r>
    </w:p>
    <w:p w:rsidR="001C4A3A" w:rsidRPr="00017E9E" w:rsidRDefault="001C4A3A" w:rsidP="001C4A3A">
      <w:r w:rsidRPr="00017E9E">
        <w:t xml:space="preserve">This assignment is worth </w:t>
      </w:r>
      <w:r w:rsidR="00015F12" w:rsidRPr="00017E9E">
        <w:t>10</w:t>
      </w:r>
      <w:r w:rsidRPr="00017E9E">
        <w:t xml:space="preserve">% </w:t>
      </w:r>
      <w:r w:rsidR="002E6DA6" w:rsidRPr="00017E9E">
        <w:t>of the overall course mark</w:t>
      </w:r>
    </w:p>
    <w:p w:rsidR="00CB5989" w:rsidRPr="00017E9E" w:rsidRDefault="001C4A3A" w:rsidP="00CB5989">
      <w:pPr>
        <w:rPr>
          <w:b/>
        </w:rPr>
      </w:pPr>
      <w:r w:rsidRPr="00017E9E">
        <w:rPr>
          <w:b/>
        </w:rPr>
        <w:t>Terms</w:t>
      </w:r>
    </w:p>
    <w:p w:rsidR="00AD45EC" w:rsidRPr="00017E9E" w:rsidRDefault="001C4A3A" w:rsidP="00CA2E00">
      <w:r w:rsidRPr="00017E9E">
        <w:t>All as</w:t>
      </w:r>
      <w:r w:rsidR="001B41D6">
        <w:t>sessments must be attempted to p</w:t>
      </w:r>
      <w:r w:rsidRPr="00017E9E">
        <w:t>ass this course.</w:t>
      </w:r>
    </w:p>
    <w:p w:rsidR="006B19C0" w:rsidRPr="00017E9E" w:rsidRDefault="006B19C0" w:rsidP="00CA2E00">
      <w:pPr>
        <w:rPr>
          <w:b/>
        </w:rPr>
      </w:pPr>
    </w:p>
    <w:p w:rsidR="001C4A3A" w:rsidRPr="00017E9E" w:rsidRDefault="001C4A3A" w:rsidP="00CA2E00">
      <w:r w:rsidRPr="00017E9E">
        <w:rPr>
          <w:b/>
        </w:rPr>
        <w:t>Purpose</w:t>
      </w:r>
    </w:p>
    <w:p w:rsidR="006B19C0" w:rsidRPr="00017E9E" w:rsidRDefault="006B19C0" w:rsidP="006B19C0">
      <w:pPr>
        <w:tabs>
          <w:tab w:val="left" w:pos="2880"/>
        </w:tabs>
        <w:spacing w:after="80"/>
      </w:pPr>
      <w:r w:rsidRPr="00017E9E">
        <w:t xml:space="preserve">Research, evaluate and </w:t>
      </w:r>
      <w:proofErr w:type="spellStart"/>
      <w:r w:rsidRPr="00017E9E">
        <w:t>analyse</w:t>
      </w:r>
      <w:proofErr w:type="spellEnd"/>
      <w:r w:rsidRPr="00017E9E">
        <w:t xml:space="preserve"> the background and underlying principles of the major concepts of 3D digital design and technologies. </w:t>
      </w:r>
      <w:r w:rsidR="00DB6AE7" w:rsidRPr="00017E9E">
        <w:t>Demonstrate consideration of</w:t>
      </w:r>
      <w:r w:rsidRPr="00017E9E">
        <w:t xml:space="preserve"> the business, technical and social implications of the topic</w:t>
      </w:r>
      <w:r w:rsidR="00DB6AE7" w:rsidRPr="00017E9E">
        <w:t>.</w:t>
      </w:r>
    </w:p>
    <w:p w:rsidR="00700908" w:rsidRPr="00017E9E" w:rsidRDefault="00700908" w:rsidP="00700908">
      <w:pPr>
        <w:tabs>
          <w:tab w:val="right" w:pos="9239"/>
        </w:tabs>
        <w:rPr>
          <w:b/>
          <w:sz w:val="48"/>
          <w:szCs w:val="48"/>
        </w:rPr>
      </w:pPr>
    </w:p>
    <w:p w:rsidR="00700908" w:rsidRPr="00017E9E" w:rsidRDefault="00700908" w:rsidP="00700908">
      <w:pPr>
        <w:tabs>
          <w:tab w:val="right" w:pos="9239"/>
        </w:tabs>
        <w:rPr>
          <w:b/>
          <w:sz w:val="48"/>
          <w:szCs w:val="48"/>
        </w:rPr>
      </w:pPr>
      <w:r w:rsidRPr="00017E9E">
        <w:rPr>
          <w:b/>
          <w:sz w:val="48"/>
          <w:szCs w:val="48"/>
        </w:rPr>
        <w:t>Presentation</w:t>
      </w:r>
    </w:p>
    <w:p w:rsidR="0079495C" w:rsidRPr="00017E9E" w:rsidRDefault="0079495C" w:rsidP="0079495C">
      <w:pPr>
        <w:pStyle w:val="ListParagraph"/>
        <w:numPr>
          <w:ilvl w:val="0"/>
          <w:numId w:val="3"/>
        </w:numPr>
        <w:tabs>
          <w:tab w:val="right" w:pos="9239"/>
        </w:tabs>
        <w:rPr>
          <w:i/>
        </w:rPr>
      </w:pPr>
      <w:r w:rsidRPr="00017E9E">
        <w:t xml:space="preserve">Consider </w:t>
      </w:r>
      <w:r w:rsidR="00E54621">
        <w:t>goals,</w:t>
      </w:r>
      <w:r w:rsidRPr="00017E9E">
        <w:t xml:space="preserve"> generate ideas</w:t>
      </w:r>
    </w:p>
    <w:p w:rsidR="00F26E3F" w:rsidRPr="00017E9E" w:rsidRDefault="00F26E3F" w:rsidP="0079495C">
      <w:pPr>
        <w:pStyle w:val="ListParagraph"/>
        <w:numPr>
          <w:ilvl w:val="0"/>
          <w:numId w:val="3"/>
        </w:numPr>
        <w:tabs>
          <w:tab w:val="right" w:pos="9239"/>
        </w:tabs>
      </w:pPr>
      <w:r w:rsidRPr="00017E9E">
        <w:t>Investigate a specialized area of 3D</w:t>
      </w:r>
    </w:p>
    <w:p w:rsidR="00F26E3F" w:rsidRPr="00017E9E" w:rsidRDefault="00F26E3F" w:rsidP="0079495C">
      <w:pPr>
        <w:pStyle w:val="ListParagraph"/>
        <w:numPr>
          <w:ilvl w:val="0"/>
          <w:numId w:val="3"/>
        </w:numPr>
        <w:tabs>
          <w:tab w:val="right" w:pos="9239"/>
        </w:tabs>
      </w:pPr>
      <w:r w:rsidRPr="00017E9E">
        <w:t xml:space="preserve">Gather </w:t>
      </w:r>
      <w:r w:rsidR="001316A3" w:rsidRPr="00017E9E">
        <w:t xml:space="preserve">tutorial information in relation to </w:t>
      </w:r>
      <w:r w:rsidR="0079495C" w:rsidRPr="00017E9E">
        <w:t xml:space="preserve">this </w:t>
      </w:r>
      <w:proofErr w:type="spellStart"/>
      <w:r w:rsidR="0079495C" w:rsidRPr="00017E9E">
        <w:t>specialised</w:t>
      </w:r>
      <w:proofErr w:type="spellEnd"/>
      <w:r w:rsidR="0079495C" w:rsidRPr="00017E9E">
        <w:t xml:space="preserve"> area</w:t>
      </w:r>
    </w:p>
    <w:p w:rsidR="0079495C" w:rsidRPr="00017E9E" w:rsidRDefault="0079495C" w:rsidP="0079495C">
      <w:pPr>
        <w:pStyle w:val="ListParagraph"/>
        <w:numPr>
          <w:ilvl w:val="0"/>
          <w:numId w:val="3"/>
        </w:numPr>
        <w:tabs>
          <w:tab w:val="right" w:pos="9239"/>
        </w:tabs>
      </w:pPr>
      <w:r w:rsidRPr="00017E9E">
        <w:t>Gather visual information in relation to the brief</w:t>
      </w:r>
    </w:p>
    <w:p w:rsidR="0079495C" w:rsidRPr="00017E9E" w:rsidRDefault="0079495C" w:rsidP="0079495C">
      <w:pPr>
        <w:pStyle w:val="ListParagraph"/>
        <w:numPr>
          <w:ilvl w:val="0"/>
          <w:numId w:val="3"/>
        </w:numPr>
        <w:tabs>
          <w:tab w:val="right" w:pos="9239"/>
        </w:tabs>
      </w:pPr>
      <w:r w:rsidRPr="00017E9E">
        <w:t>Share it with the group</w:t>
      </w:r>
    </w:p>
    <w:p w:rsidR="00F26E3F" w:rsidRPr="00017E9E" w:rsidRDefault="00F26E3F" w:rsidP="00700908">
      <w:pPr>
        <w:tabs>
          <w:tab w:val="right" w:pos="9239"/>
        </w:tabs>
        <w:rPr>
          <w:b/>
          <w:sz w:val="20"/>
          <w:szCs w:val="20"/>
        </w:rPr>
      </w:pPr>
    </w:p>
    <w:p w:rsidR="0079495C" w:rsidRPr="00017E9E" w:rsidRDefault="00E40D08" w:rsidP="00700908">
      <w:pPr>
        <w:tabs>
          <w:tab w:val="right" w:pos="9239"/>
        </w:tabs>
        <w:rPr>
          <w:b/>
        </w:rPr>
      </w:pPr>
      <w:r>
        <w:rPr>
          <w:b/>
        </w:rPr>
        <w:t xml:space="preserve">Why? </w:t>
      </w:r>
      <w:r w:rsidR="0079495C" w:rsidRPr="00017E9E">
        <w:rPr>
          <w:b/>
        </w:rPr>
        <w:t>Consider the process.</w:t>
      </w:r>
    </w:p>
    <w:p w:rsidR="00F26E3F" w:rsidRPr="00017E9E" w:rsidRDefault="002358E8" w:rsidP="00F76958">
      <w:r w:rsidRPr="00017E9E">
        <w:t xml:space="preserve">Students who have </w:t>
      </w:r>
      <w:r w:rsidR="00015F12" w:rsidRPr="00017E9E">
        <w:t xml:space="preserve">engaged in </w:t>
      </w:r>
      <w:r w:rsidR="00C91F10">
        <w:t>IT621</w:t>
      </w:r>
      <w:bookmarkStart w:id="0" w:name="_GoBack"/>
      <w:bookmarkEnd w:id="0"/>
      <w:r w:rsidRPr="00017E9E">
        <w:t xml:space="preserve"> will </w:t>
      </w:r>
      <w:r w:rsidR="006F7043" w:rsidRPr="00017E9E">
        <w:t>remember you began with a</w:t>
      </w:r>
      <w:r w:rsidRPr="00017E9E">
        <w:t xml:space="preserve"> series of get start exercise</w:t>
      </w:r>
      <w:r w:rsidR="00F26E3F" w:rsidRPr="00017E9E">
        <w:t xml:space="preserve">s in 3D modelling and animation. </w:t>
      </w:r>
      <w:r w:rsidR="00877083">
        <w:t xml:space="preserve">(These can also be called proof of concept tests.) </w:t>
      </w:r>
      <w:r w:rsidR="00F26E3F" w:rsidRPr="00017E9E">
        <w:t>T</w:t>
      </w:r>
      <w:r w:rsidRPr="00017E9E">
        <w:t xml:space="preserve">his knowledge </w:t>
      </w:r>
      <w:r w:rsidR="00700908" w:rsidRPr="00017E9E">
        <w:t>was</w:t>
      </w:r>
      <w:r w:rsidRPr="00017E9E">
        <w:t xml:space="preserve"> then used to support a larger project. This course takes a similar approach although </w:t>
      </w:r>
      <w:r w:rsidR="006F7043" w:rsidRPr="00017E9E">
        <w:t>your</w:t>
      </w:r>
      <w:r w:rsidRPr="00017E9E">
        <w:t xml:space="preserve"> work will be more specialized.</w:t>
      </w:r>
      <w:r w:rsidR="006F7043" w:rsidRPr="00017E9E">
        <w:t xml:space="preserve"> </w:t>
      </w:r>
      <w:r w:rsidR="00700908" w:rsidRPr="00017E9E">
        <w:t>A</w:t>
      </w:r>
      <w:r w:rsidR="006F7043" w:rsidRPr="00017E9E">
        <w:t xml:space="preserve">s more advanced students </w:t>
      </w:r>
      <w:r w:rsidR="00700908" w:rsidRPr="00017E9E">
        <w:t xml:space="preserve">you </w:t>
      </w:r>
      <w:r w:rsidR="006F7043" w:rsidRPr="00017E9E">
        <w:t xml:space="preserve">will be sourcing much more of the </w:t>
      </w:r>
      <w:r w:rsidR="00700908" w:rsidRPr="00017E9E">
        <w:t>tutorial information yourselves.</w:t>
      </w:r>
      <w:r w:rsidR="006F7043" w:rsidRPr="00017E9E">
        <w:t xml:space="preserve"> </w:t>
      </w:r>
      <w:r w:rsidR="00700908" w:rsidRPr="00017E9E">
        <w:t>Y</w:t>
      </w:r>
      <w:r w:rsidR="006F7043" w:rsidRPr="00017E9E">
        <w:t xml:space="preserve">our tutor </w:t>
      </w:r>
      <w:r w:rsidR="00700908" w:rsidRPr="00017E9E">
        <w:t xml:space="preserve">will be </w:t>
      </w:r>
      <w:r w:rsidR="006F7043" w:rsidRPr="00017E9E">
        <w:t>facilitating and advising. You will be expected to share your findings</w:t>
      </w:r>
      <w:r w:rsidR="00700908" w:rsidRPr="00017E9E">
        <w:t xml:space="preserve"> with the class</w:t>
      </w:r>
      <w:r w:rsidR="006F7043" w:rsidRPr="00017E9E">
        <w:t>.</w:t>
      </w:r>
    </w:p>
    <w:p w:rsidR="00A978AD" w:rsidRPr="00017E9E" w:rsidRDefault="00A978AD" w:rsidP="00F76958"/>
    <w:p w:rsidR="00C43092" w:rsidRPr="00017E9E" w:rsidRDefault="0076464F" w:rsidP="00C43092">
      <w:pPr>
        <w:tabs>
          <w:tab w:val="right" w:pos="9239"/>
        </w:tabs>
        <w:rPr>
          <w:b/>
        </w:rPr>
      </w:pPr>
      <w:r>
        <w:rPr>
          <w:b/>
        </w:rPr>
        <w:t xml:space="preserve">Investigate a </w:t>
      </w:r>
      <w:proofErr w:type="spellStart"/>
      <w:r>
        <w:rPr>
          <w:b/>
        </w:rPr>
        <w:t>specialis</w:t>
      </w:r>
      <w:r w:rsidR="00C43092" w:rsidRPr="00017E9E">
        <w:rPr>
          <w:b/>
        </w:rPr>
        <w:t>ed</w:t>
      </w:r>
      <w:proofErr w:type="spellEnd"/>
      <w:r w:rsidR="00C43092" w:rsidRPr="00017E9E">
        <w:rPr>
          <w:b/>
        </w:rPr>
        <w:t xml:space="preserve"> area of 3D</w:t>
      </w:r>
      <w:r w:rsidR="00F959CB" w:rsidRPr="00017E9E">
        <w:rPr>
          <w:b/>
        </w:rPr>
        <w:t>/</w:t>
      </w:r>
      <w:r w:rsidR="00A978AD" w:rsidRPr="00017E9E">
        <w:rPr>
          <w:b/>
        </w:rPr>
        <w:t>investigate tutorial information that supports this.</w:t>
      </w:r>
    </w:p>
    <w:p w:rsidR="00C43092" w:rsidRPr="00017E9E" w:rsidRDefault="002358E8" w:rsidP="00F76958">
      <w:r w:rsidRPr="00017E9E">
        <w:t>In IT6212 students completed a workshop on i</w:t>
      </w:r>
      <w:r w:rsidR="001B5F28" w:rsidRPr="00017E9E">
        <w:t>ndustry roles these included:</w:t>
      </w:r>
      <w:r w:rsidR="006F7043" w:rsidRPr="00017E9E">
        <w:t xml:space="preserve"> </w:t>
      </w:r>
      <w:r w:rsidR="001B5F28" w:rsidRPr="00017E9E">
        <w:t>t</w:t>
      </w:r>
      <w:r w:rsidR="00700908" w:rsidRPr="00017E9E">
        <w:t xml:space="preserve">exture painting, </w:t>
      </w:r>
      <w:proofErr w:type="spellStart"/>
      <w:r w:rsidR="00700908" w:rsidRPr="00017E9E">
        <w:t>shader</w:t>
      </w:r>
      <w:proofErr w:type="spellEnd"/>
      <w:r w:rsidR="00700908" w:rsidRPr="00017E9E">
        <w:t>-</w:t>
      </w:r>
      <w:r w:rsidRPr="00017E9E">
        <w:t>writing, compositing, modelling, animation, concept design, rigging,</w:t>
      </w:r>
      <w:r w:rsidR="00F26E3F" w:rsidRPr="00017E9E">
        <w:t xml:space="preserve"> </w:t>
      </w:r>
      <w:r w:rsidRPr="00017E9E">
        <w:t xml:space="preserve">shots </w:t>
      </w:r>
      <w:proofErr w:type="spellStart"/>
      <w:r w:rsidRPr="00017E9E">
        <w:t>ie</w:t>
      </w:r>
      <w:proofErr w:type="spellEnd"/>
      <w:r w:rsidR="006F7043" w:rsidRPr="00017E9E">
        <w:t>.</w:t>
      </w:r>
      <w:r w:rsidRPr="00017E9E">
        <w:t xml:space="preserve"> </w:t>
      </w:r>
      <w:r w:rsidR="00DB6AE7" w:rsidRPr="00017E9E">
        <w:t>l</w:t>
      </w:r>
      <w:r w:rsidR="00C43092" w:rsidRPr="00017E9E">
        <w:t xml:space="preserve">ighting </w:t>
      </w:r>
      <w:r w:rsidR="00C43092" w:rsidRPr="00017E9E">
        <w:lastRenderedPageBreak/>
        <w:t xml:space="preserve">rendering, </w:t>
      </w:r>
      <w:r w:rsidRPr="00017E9E">
        <w:t>areas of technical direction, R and D and others.</w:t>
      </w:r>
      <w:r w:rsidR="00700908" w:rsidRPr="00017E9E">
        <w:t xml:space="preserve"> You then created projects which gave you a start in many of these areas.</w:t>
      </w:r>
    </w:p>
    <w:p w:rsidR="00C43092" w:rsidRPr="00017E9E" w:rsidRDefault="00C43092" w:rsidP="00F76958"/>
    <w:p w:rsidR="002358E8" w:rsidRPr="00017E9E" w:rsidRDefault="00700908" w:rsidP="00F76958">
      <w:r w:rsidRPr="00017E9E">
        <w:t>In this paper y</w:t>
      </w:r>
      <w:r w:rsidR="006B19C0" w:rsidRPr="00017E9E">
        <w:t xml:space="preserve">ou will be expected to take this further and actually </w:t>
      </w:r>
      <w:r w:rsidR="00F26E3F" w:rsidRPr="00017E9E">
        <w:t xml:space="preserve">begin to </w:t>
      </w:r>
      <w:r w:rsidR="006B19C0" w:rsidRPr="00017E9E">
        <w:t>fulfil the role of one of these practitioners</w:t>
      </w:r>
      <w:r w:rsidRPr="00017E9E">
        <w:t>.</w:t>
      </w:r>
      <w:r w:rsidR="00F26E3F" w:rsidRPr="00017E9E">
        <w:t xml:space="preserve"> For this assignment you are</w:t>
      </w:r>
      <w:r w:rsidRPr="00017E9E">
        <w:t xml:space="preserve"> to investigate these roles to help decide which area/s you wish to work in</w:t>
      </w:r>
      <w:r w:rsidR="006B19C0" w:rsidRPr="00017E9E">
        <w:t xml:space="preserve">. </w:t>
      </w:r>
      <w:r w:rsidR="00F26E3F" w:rsidRPr="00017E9E">
        <w:t>G</w:t>
      </w:r>
      <w:r w:rsidR="00DB6AE7" w:rsidRPr="00017E9E">
        <w:t>o to credits, websites</w:t>
      </w:r>
      <w:r w:rsidR="002358E8" w:rsidRPr="00017E9E">
        <w:t xml:space="preserve"> </w:t>
      </w:r>
      <w:r w:rsidR="0079495C" w:rsidRPr="00017E9E">
        <w:t>and see who these people are;</w:t>
      </w:r>
      <w:r w:rsidR="00DB6AE7" w:rsidRPr="00017E9E">
        <w:t xml:space="preserve"> read works and look closely at what has been done.</w:t>
      </w:r>
      <w:r w:rsidR="00F26E3F" w:rsidRPr="00017E9E">
        <w:t xml:space="preserve"> Collect samples of work you admire to share with the group.</w:t>
      </w:r>
      <w:r w:rsidR="00241DC3">
        <w:t xml:space="preserve"> Remember there are a range of areas that we did not explore in IT6212 such as particle animation, phonemes/blend shapes, sort and rigid body dynamics and much more, you are welcome to delve into some of these but work within your limits.</w:t>
      </w:r>
    </w:p>
    <w:p w:rsidR="00AC42AF" w:rsidRPr="00017E9E" w:rsidRDefault="00AC42AF" w:rsidP="00F76958"/>
    <w:p w:rsidR="00DF7E65" w:rsidRPr="00017E9E" w:rsidRDefault="00DF7E65" w:rsidP="00DF7E65">
      <w:pPr>
        <w:tabs>
          <w:tab w:val="right" w:pos="9239"/>
        </w:tabs>
        <w:rPr>
          <w:b/>
        </w:rPr>
      </w:pPr>
      <w:r w:rsidRPr="00017E9E">
        <w:rPr>
          <w:b/>
        </w:rPr>
        <w:t>Gather visual information in relation to the brief</w:t>
      </w:r>
    </w:p>
    <w:p w:rsidR="005E4DFF" w:rsidRPr="00017E9E" w:rsidRDefault="006F7043" w:rsidP="00F76958">
      <w:r w:rsidRPr="00017E9E">
        <w:t>For th</w:t>
      </w:r>
      <w:r w:rsidR="0079495C" w:rsidRPr="00017E9E">
        <w:t>is assignment you are to gather</w:t>
      </w:r>
      <w:r w:rsidRPr="00017E9E">
        <w:t xml:space="preserve"> visual content, based around your ideas </w:t>
      </w:r>
      <w:r w:rsidR="00DB6AE7" w:rsidRPr="00017E9E">
        <w:t>as well as</w:t>
      </w:r>
      <w:r w:rsidRPr="00017E9E">
        <w:t xml:space="preserve"> tutorial information</w:t>
      </w:r>
      <w:r w:rsidR="00DB6AE7" w:rsidRPr="00017E9E">
        <w:t>.</w:t>
      </w:r>
      <w:r w:rsidRPr="00017E9E">
        <w:t xml:space="preserve"> </w:t>
      </w:r>
      <w:r w:rsidR="00DB6AE7" w:rsidRPr="00017E9E">
        <w:t>You are to</w:t>
      </w:r>
      <w:r w:rsidRPr="00017E9E">
        <w:t xml:space="preserve"> present your findings. For example if you are going to be a modeler find some beautiful images</w:t>
      </w:r>
      <w:r w:rsidR="006B19C0" w:rsidRPr="00017E9E">
        <w:t>,</w:t>
      </w:r>
      <w:r w:rsidRPr="00017E9E">
        <w:t xml:space="preserve"> or toy models </w:t>
      </w:r>
      <w:r w:rsidR="006B19C0" w:rsidRPr="00017E9E">
        <w:t>and/</w:t>
      </w:r>
      <w:r w:rsidRPr="00017E9E">
        <w:t>or do some drawings</w:t>
      </w:r>
      <w:r w:rsidR="005E4DFF" w:rsidRPr="00017E9E">
        <w:t>.</w:t>
      </w:r>
      <w:r w:rsidRPr="00017E9E">
        <w:t xml:space="preserve"> </w:t>
      </w:r>
      <w:r w:rsidR="005E4DFF" w:rsidRPr="00017E9E">
        <w:t>This is to</w:t>
      </w:r>
      <w:r w:rsidRPr="00017E9E">
        <w:t xml:space="preserve"> demonstrate what you want to achieve. </w:t>
      </w:r>
    </w:p>
    <w:p w:rsidR="005E4DFF" w:rsidRPr="00017E9E" w:rsidRDefault="005E4DFF" w:rsidP="00F76958"/>
    <w:p w:rsidR="00AC42AF" w:rsidRPr="00017E9E" w:rsidRDefault="006B19C0" w:rsidP="00F76958">
      <w:r w:rsidRPr="00017E9E">
        <w:t>If you are more interested in game play and interactivity you might like to bring in some of your favorite games and demo parts that are of particular interest to you and discuss how some of these actions could fit within the project. You would also need to consider if the information that would support thi</w:t>
      </w:r>
      <w:r w:rsidR="00241DC3">
        <w:t>s</w:t>
      </w:r>
      <w:r w:rsidRPr="00017E9E">
        <w:t xml:space="preserve"> type of development is easily available. I have collected some material </w:t>
      </w:r>
      <w:r w:rsidR="00DB6AE7" w:rsidRPr="00017E9E">
        <w:t>but the door is open for more.</w:t>
      </w:r>
      <w:r w:rsidR="00F72C71">
        <w:t xml:space="preserve"> Keep your ideas simple game are made by group of people with more time than you have. Think simple proof of concept tests. </w:t>
      </w:r>
    </w:p>
    <w:p w:rsidR="00AC42AF" w:rsidRPr="00017E9E" w:rsidRDefault="00AC42AF" w:rsidP="00F76958"/>
    <w:p w:rsidR="00DF7E65" w:rsidRDefault="00DF7E65" w:rsidP="00F76958">
      <w:pPr>
        <w:rPr>
          <w:b/>
        </w:rPr>
      </w:pPr>
    </w:p>
    <w:p w:rsidR="00DF7E65" w:rsidRPr="00017E9E" w:rsidRDefault="00017E9E" w:rsidP="00F76958">
      <w:pPr>
        <w:rPr>
          <w:b/>
        </w:rPr>
      </w:pPr>
      <w:r w:rsidRPr="00017E9E">
        <w:rPr>
          <w:b/>
        </w:rPr>
        <w:t>Present your findings to the class</w:t>
      </w:r>
    </w:p>
    <w:p w:rsidR="00017E9E" w:rsidRPr="00017E9E" w:rsidRDefault="00017E9E" w:rsidP="00F76958">
      <w:r w:rsidRPr="00017E9E">
        <w:t xml:space="preserve">Put your images and tutorials together and </w:t>
      </w:r>
      <w:r w:rsidR="00F72C71">
        <w:t>share what you have found with the class.</w:t>
      </w:r>
    </w:p>
    <w:p w:rsidR="00F5780D" w:rsidRDefault="00F5780D" w:rsidP="00F76958">
      <w:pPr>
        <w:rPr>
          <w:rFonts w:ascii="Verdana" w:hAnsi="Verdana"/>
          <w:sz w:val="20"/>
          <w:szCs w:val="20"/>
        </w:rPr>
      </w:pPr>
    </w:p>
    <w:p w:rsidR="00F76958" w:rsidRDefault="00F76958" w:rsidP="00F76958">
      <w:pPr>
        <w:rPr>
          <w:rFonts w:ascii="Verdana" w:hAnsi="Verdana"/>
          <w:sz w:val="20"/>
          <w:szCs w:val="20"/>
        </w:rPr>
      </w:pPr>
      <w:r w:rsidRPr="00E37B8D">
        <w:rPr>
          <w:rFonts w:ascii="Verdana" w:hAnsi="Verdana"/>
          <w:sz w:val="20"/>
          <w:szCs w:val="20"/>
        </w:rPr>
        <w:t>MARKING SHEET</w:t>
      </w:r>
      <w:r>
        <w:rPr>
          <w:rFonts w:ascii="Verdana" w:hAnsi="Verdana"/>
          <w:sz w:val="20"/>
          <w:szCs w:val="20"/>
        </w:rPr>
        <w:t xml:space="preserve"> </w:t>
      </w:r>
    </w:p>
    <w:p w:rsidR="00F76958" w:rsidRPr="005E7909" w:rsidRDefault="00F76958" w:rsidP="00F76958">
      <w:pPr>
        <w:tabs>
          <w:tab w:val="right" w:pos="9239"/>
        </w:tabs>
        <w:rPr>
          <w:b/>
        </w:rPr>
      </w:pPr>
      <w:r w:rsidRPr="005E7909">
        <w:rPr>
          <w:b/>
        </w:rPr>
        <w:t>IT</w:t>
      </w:r>
      <w:r w:rsidR="005E4DFF">
        <w:rPr>
          <w:b/>
        </w:rPr>
        <w:t>7x30</w:t>
      </w:r>
      <w:r w:rsidRPr="005E7909">
        <w:rPr>
          <w:b/>
        </w:rPr>
        <w:t xml:space="preserve"> </w:t>
      </w:r>
      <w:r w:rsidR="005E4DFF">
        <w:rPr>
          <w:b/>
        </w:rPr>
        <w:t>Special topic.</w:t>
      </w:r>
    </w:p>
    <w:p w:rsidR="00F76958" w:rsidRDefault="00C61A90" w:rsidP="00F76958">
      <w:pPr>
        <w:tabs>
          <w:tab w:val="right" w:pos="9239"/>
        </w:tabs>
        <w:rPr>
          <w:b/>
        </w:rPr>
      </w:pPr>
      <w:r>
        <w:rPr>
          <w:b/>
        </w:rPr>
        <w:t xml:space="preserve">Assignment </w:t>
      </w:r>
      <w:r w:rsidR="005E4DFF">
        <w:rPr>
          <w:b/>
        </w:rPr>
        <w:t>1</w:t>
      </w:r>
    </w:p>
    <w:p w:rsidR="005E4DFF" w:rsidRPr="005E4DFF" w:rsidRDefault="005E4DFF" w:rsidP="00F76958">
      <w:pPr>
        <w:tabs>
          <w:tab w:val="right" w:pos="9239"/>
        </w:tabs>
        <w:rPr>
          <w:b/>
          <w:sz w:val="48"/>
          <w:szCs w:val="48"/>
        </w:rPr>
      </w:pPr>
      <w:r w:rsidRPr="005E4DFF">
        <w:rPr>
          <w:b/>
          <w:sz w:val="48"/>
          <w:szCs w:val="48"/>
        </w:rPr>
        <w:t>Presentation</w:t>
      </w:r>
    </w:p>
    <w:p w:rsidR="00F76958" w:rsidRDefault="00F76958" w:rsidP="00F76958">
      <w:pPr>
        <w:tabs>
          <w:tab w:val="right" w:pos="9239"/>
        </w:tabs>
        <w:rPr>
          <w:b/>
        </w:rPr>
      </w:pPr>
      <w:r>
        <w:rPr>
          <w:b/>
        </w:rPr>
        <w:t>Plan</w:t>
      </w:r>
      <w:r w:rsidR="00A65E5C">
        <w:rPr>
          <w:b/>
        </w:rPr>
        <w:t>,</w:t>
      </w:r>
      <w:r>
        <w:rPr>
          <w:b/>
        </w:rPr>
        <w:t xml:space="preserve"> create</w:t>
      </w:r>
      <w:r w:rsidR="00A65E5C">
        <w:rPr>
          <w:b/>
        </w:rPr>
        <w:t xml:space="preserve"> and</w:t>
      </w:r>
      <w:r w:rsidR="00C61A90">
        <w:rPr>
          <w:b/>
        </w:rPr>
        <w:t xml:space="preserve"> explore</w:t>
      </w:r>
      <w:r w:rsidR="00DB6AE7">
        <w:rPr>
          <w:b/>
        </w:rPr>
        <w:t xml:space="preserve"> </w:t>
      </w:r>
    </w:p>
    <w:p w:rsidR="00DD1E43" w:rsidRPr="00DD1E43" w:rsidRDefault="003A712D" w:rsidP="00DD1E43">
      <w:pPr>
        <w:rPr>
          <w:b/>
        </w:rPr>
      </w:pPr>
      <w:r>
        <w:rPr>
          <w:b/>
        </w:rPr>
        <w:t xml:space="preserve">This assignment is </w:t>
      </w:r>
      <w:r w:rsidR="00DB6AE7">
        <w:rPr>
          <w:b/>
        </w:rPr>
        <w:t>10</w:t>
      </w:r>
      <w:r w:rsidR="00DD1E43" w:rsidRPr="00DD1E43">
        <w:rPr>
          <w:b/>
        </w:rPr>
        <w:t>% of your overall grade for this paper</w:t>
      </w:r>
    </w:p>
    <w:p w:rsidR="00DD1E43" w:rsidRPr="00F76958" w:rsidRDefault="00DD1E43" w:rsidP="00F76958">
      <w:pPr>
        <w:tabs>
          <w:tab w:val="right" w:pos="9239"/>
        </w:tabs>
        <w:rPr>
          <w:b/>
        </w:rPr>
      </w:pPr>
    </w:p>
    <w:p w:rsidR="00F76958" w:rsidRPr="00DD1E43" w:rsidRDefault="00F76958" w:rsidP="00F76958">
      <w:pPr>
        <w:rPr>
          <w:rFonts w:ascii="Verdana" w:hAnsi="Verdana" w:cs="Arial"/>
          <w:sz w:val="20"/>
          <w:szCs w:val="20"/>
        </w:rPr>
      </w:pPr>
      <w:r>
        <w:rPr>
          <w:rFonts w:ascii="Verdana" w:hAnsi="Verdana" w:cs="Arial"/>
          <w:b/>
          <w:sz w:val="16"/>
        </w:rPr>
        <w:t xml:space="preserve">Student </w:t>
      </w:r>
      <w:proofErr w:type="gramStart"/>
      <w:r>
        <w:rPr>
          <w:rFonts w:ascii="Verdana" w:hAnsi="Verdana" w:cs="Arial"/>
          <w:b/>
          <w:sz w:val="16"/>
        </w:rPr>
        <w:t>Name</w:t>
      </w:r>
      <w:r w:rsidRPr="00596960">
        <w:rPr>
          <w:rFonts w:ascii="Verdana" w:hAnsi="Verdana" w:cs="Arial"/>
          <w:b/>
          <w:sz w:val="16"/>
        </w:rPr>
        <w:t xml:space="preserve"> :</w:t>
      </w:r>
      <w:proofErr w:type="gramEnd"/>
      <w:r w:rsidRPr="00596960">
        <w:rPr>
          <w:rFonts w:ascii="Verdana" w:hAnsi="Verdana" w:cs="Arial"/>
          <w:b/>
          <w:sz w:val="16"/>
        </w:rPr>
        <w:t xml:space="preserve"> </w:t>
      </w:r>
      <w:r w:rsidRPr="00596960">
        <w:rPr>
          <w:rFonts w:ascii="Verdana" w:hAnsi="Verdana" w:cs="Arial"/>
          <w:b/>
          <w:sz w:val="16"/>
        </w:rPr>
        <w:tab/>
      </w:r>
    </w:p>
    <w:p w:rsidR="00F76958" w:rsidRDefault="00F76958" w:rsidP="00F76958">
      <w:pPr>
        <w:rPr>
          <w:rFonts w:ascii="Verdana" w:hAnsi="Verdana" w:cs="Arial"/>
          <w:b/>
          <w:caps/>
          <w:sz w:val="16"/>
          <w:szCs w:val="16"/>
        </w:rPr>
      </w:pPr>
    </w:p>
    <w:tbl>
      <w:tblPr>
        <w:tblW w:w="99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4536"/>
        <w:gridCol w:w="993"/>
        <w:gridCol w:w="1598"/>
      </w:tblGrid>
      <w:tr w:rsidR="00DD1E43" w:rsidRPr="00CA2E00" w:rsidTr="00017E9E">
        <w:tc>
          <w:tcPr>
            <w:tcW w:w="2830" w:type="dxa"/>
          </w:tcPr>
          <w:p w:rsidR="00DD1E43" w:rsidRPr="00CA2E00" w:rsidRDefault="00DD1E43" w:rsidP="00987632">
            <w:pPr>
              <w:ind w:left="192" w:hanging="180"/>
            </w:pPr>
            <w:r w:rsidRPr="00CA2E00">
              <w:t xml:space="preserve">Tasks:  </w:t>
            </w:r>
          </w:p>
          <w:p w:rsidR="00DD1E43" w:rsidRPr="00CA2E00" w:rsidRDefault="00DD1E43" w:rsidP="00987632">
            <w:pPr>
              <w:ind w:left="192" w:hanging="180"/>
            </w:pPr>
          </w:p>
        </w:tc>
        <w:tc>
          <w:tcPr>
            <w:tcW w:w="4536" w:type="dxa"/>
          </w:tcPr>
          <w:p w:rsidR="00DD1E43" w:rsidRPr="00CA2E00" w:rsidRDefault="00DD1E43" w:rsidP="00987632">
            <w:pPr>
              <w:tabs>
                <w:tab w:val="left" w:pos="0"/>
                <w:tab w:val="left" w:pos="2552"/>
                <w:tab w:val="left" w:pos="7797"/>
              </w:tabs>
            </w:pPr>
            <w:r w:rsidRPr="00CA2E00">
              <w:t>Evidence &amp; Judgement</w:t>
            </w:r>
          </w:p>
        </w:tc>
        <w:tc>
          <w:tcPr>
            <w:tcW w:w="993" w:type="dxa"/>
          </w:tcPr>
          <w:p w:rsidR="00DD1E43" w:rsidRPr="00CA2E00" w:rsidRDefault="00DD1E43" w:rsidP="00DD1E43">
            <w:pPr>
              <w:ind w:left="192" w:hanging="180"/>
            </w:pPr>
            <w:r w:rsidRPr="00CA2E00">
              <w:t>Mark</w:t>
            </w:r>
          </w:p>
        </w:tc>
        <w:tc>
          <w:tcPr>
            <w:tcW w:w="1598" w:type="dxa"/>
          </w:tcPr>
          <w:p w:rsidR="00DD1E43" w:rsidRPr="00CA2E00" w:rsidRDefault="00DD1E43" w:rsidP="000A7A86">
            <w:pPr>
              <w:ind w:hanging="13"/>
            </w:pPr>
            <w:r w:rsidRPr="00CA2E00">
              <w:t>Student Mark</w:t>
            </w:r>
          </w:p>
        </w:tc>
      </w:tr>
      <w:tr w:rsidR="00DD1E43" w:rsidRPr="00CA2E00" w:rsidTr="00017E9E">
        <w:tc>
          <w:tcPr>
            <w:tcW w:w="2830" w:type="dxa"/>
          </w:tcPr>
          <w:p w:rsidR="00DD1E43" w:rsidRPr="00AD45EC" w:rsidRDefault="00DD1E43" w:rsidP="00987632">
            <w:pPr>
              <w:ind w:firstLine="12"/>
              <w:rPr>
                <w:sz w:val="20"/>
                <w:szCs w:val="20"/>
              </w:rPr>
            </w:pPr>
            <w:r w:rsidRPr="00AD45EC">
              <w:rPr>
                <w:sz w:val="20"/>
                <w:szCs w:val="20"/>
              </w:rPr>
              <w:t xml:space="preserve">Ideas are generated in relation to a brief. </w:t>
            </w:r>
          </w:p>
        </w:tc>
        <w:tc>
          <w:tcPr>
            <w:tcW w:w="4536" w:type="dxa"/>
          </w:tcPr>
          <w:p w:rsidR="00DD1E43" w:rsidRDefault="00DD1E43" w:rsidP="005E4DFF">
            <w:pPr>
              <w:tabs>
                <w:tab w:val="left" w:pos="0"/>
                <w:tab w:val="left" w:pos="2552"/>
                <w:tab w:val="left" w:pos="7797"/>
              </w:tabs>
              <w:rPr>
                <w:sz w:val="20"/>
                <w:szCs w:val="20"/>
              </w:rPr>
            </w:pPr>
            <w:r w:rsidRPr="00AD45EC">
              <w:rPr>
                <w:sz w:val="20"/>
                <w:szCs w:val="20"/>
              </w:rPr>
              <w:t>Students show evidence of ideas generation and investigation of sourced work</w:t>
            </w:r>
            <w:r w:rsidR="00017E9E">
              <w:rPr>
                <w:sz w:val="20"/>
                <w:szCs w:val="20"/>
              </w:rPr>
              <w:t xml:space="preserve"> and</w:t>
            </w:r>
            <w:r w:rsidRPr="00AD45EC">
              <w:rPr>
                <w:sz w:val="20"/>
                <w:szCs w:val="20"/>
              </w:rPr>
              <w:t xml:space="preserve"> content</w:t>
            </w:r>
            <w:r w:rsidR="00FA19C9">
              <w:rPr>
                <w:sz w:val="20"/>
                <w:szCs w:val="20"/>
              </w:rPr>
              <w:t>.</w:t>
            </w:r>
            <w:r w:rsidR="005E4DFF">
              <w:rPr>
                <w:sz w:val="20"/>
                <w:szCs w:val="20"/>
              </w:rPr>
              <w:t xml:space="preserve"> </w:t>
            </w:r>
          </w:p>
          <w:p w:rsidR="00397A72" w:rsidRPr="00AD45EC" w:rsidRDefault="00397A72" w:rsidP="005E4DFF">
            <w:pPr>
              <w:tabs>
                <w:tab w:val="left" w:pos="0"/>
                <w:tab w:val="left" w:pos="2552"/>
                <w:tab w:val="left" w:pos="7797"/>
              </w:tabs>
              <w:rPr>
                <w:sz w:val="20"/>
                <w:szCs w:val="20"/>
              </w:rPr>
            </w:pPr>
          </w:p>
        </w:tc>
        <w:tc>
          <w:tcPr>
            <w:tcW w:w="993" w:type="dxa"/>
          </w:tcPr>
          <w:p w:rsidR="00DD1E43" w:rsidRPr="00CA2E00" w:rsidRDefault="00F478AB" w:rsidP="00987632">
            <w:pPr>
              <w:tabs>
                <w:tab w:val="left" w:pos="1134"/>
                <w:tab w:val="left" w:pos="2552"/>
                <w:tab w:val="left" w:pos="7797"/>
              </w:tabs>
              <w:ind w:left="1123" w:hanging="1123"/>
            </w:pPr>
            <w:r>
              <w:t>20</w:t>
            </w:r>
          </w:p>
        </w:tc>
        <w:tc>
          <w:tcPr>
            <w:tcW w:w="1598" w:type="dxa"/>
          </w:tcPr>
          <w:p w:rsidR="00DD1E43" w:rsidRPr="00CA2E00" w:rsidRDefault="00DD1E43" w:rsidP="00987632">
            <w:pPr>
              <w:tabs>
                <w:tab w:val="left" w:pos="1134"/>
                <w:tab w:val="left" w:pos="2552"/>
                <w:tab w:val="left" w:pos="7797"/>
              </w:tabs>
              <w:ind w:left="1123" w:hanging="1123"/>
            </w:pPr>
          </w:p>
        </w:tc>
      </w:tr>
      <w:tr w:rsidR="00DD1E43" w:rsidRPr="00CA2E00" w:rsidTr="00017E9E">
        <w:trPr>
          <w:trHeight w:val="1056"/>
        </w:trPr>
        <w:tc>
          <w:tcPr>
            <w:tcW w:w="2830" w:type="dxa"/>
          </w:tcPr>
          <w:p w:rsidR="00DD1E43" w:rsidRPr="00AD45EC" w:rsidRDefault="00DD1E43" w:rsidP="00017E9E">
            <w:pPr>
              <w:ind w:firstLine="12"/>
              <w:rPr>
                <w:sz w:val="20"/>
                <w:szCs w:val="20"/>
              </w:rPr>
            </w:pPr>
            <w:r w:rsidRPr="00AD45EC">
              <w:rPr>
                <w:sz w:val="20"/>
                <w:szCs w:val="20"/>
              </w:rPr>
              <w:t xml:space="preserve">Research of content </w:t>
            </w:r>
            <w:r w:rsidR="00017E9E">
              <w:rPr>
                <w:sz w:val="20"/>
                <w:szCs w:val="20"/>
              </w:rPr>
              <w:t>has been demonstrated</w:t>
            </w:r>
          </w:p>
        </w:tc>
        <w:tc>
          <w:tcPr>
            <w:tcW w:w="4536" w:type="dxa"/>
          </w:tcPr>
          <w:p w:rsidR="00DD1E43" w:rsidRPr="00AD45EC" w:rsidRDefault="00017E9E" w:rsidP="00017E9E">
            <w:pPr>
              <w:tabs>
                <w:tab w:val="left" w:pos="0"/>
                <w:tab w:val="left" w:pos="2552"/>
                <w:tab w:val="left" w:pos="7797"/>
              </w:tabs>
              <w:rPr>
                <w:sz w:val="20"/>
                <w:szCs w:val="20"/>
              </w:rPr>
            </w:pPr>
            <w:r>
              <w:rPr>
                <w:sz w:val="20"/>
                <w:szCs w:val="20"/>
              </w:rPr>
              <w:t>Students have sourced examples of work that has been done. They can describe the work and the processes that have gone into this.</w:t>
            </w:r>
          </w:p>
        </w:tc>
        <w:tc>
          <w:tcPr>
            <w:tcW w:w="993" w:type="dxa"/>
          </w:tcPr>
          <w:p w:rsidR="00DD1E43" w:rsidRPr="00CA2E00" w:rsidRDefault="00F478AB" w:rsidP="00987632">
            <w:pPr>
              <w:tabs>
                <w:tab w:val="left" w:pos="1134"/>
                <w:tab w:val="left" w:pos="2552"/>
                <w:tab w:val="left" w:pos="7797"/>
              </w:tabs>
              <w:ind w:left="1123" w:hanging="1123"/>
            </w:pPr>
            <w:r>
              <w:t>20</w:t>
            </w:r>
          </w:p>
        </w:tc>
        <w:tc>
          <w:tcPr>
            <w:tcW w:w="1598" w:type="dxa"/>
          </w:tcPr>
          <w:p w:rsidR="00DD1E43" w:rsidRPr="00CA2E00" w:rsidRDefault="00DD1E43" w:rsidP="00987632">
            <w:pPr>
              <w:tabs>
                <w:tab w:val="left" w:pos="1134"/>
                <w:tab w:val="left" w:pos="2552"/>
                <w:tab w:val="left" w:pos="7797"/>
              </w:tabs>
              <w:ind w:left="1123" w:hanging="1123"/>
            </w:pPr>
          </w:p>
        </w:tc>
      </w:tr>
      <w:tr w:rsidR="00DD1E43" w:rsidRPr="00CA2E00" w:rsidTr="00017E9E">
        <w:tc>
          <w:tcPr>
            <w:tcW w:w="2830" w:type="dxa"/>
          </w:tcPr>
          <w:p w:rsidR="00DD1E43" w:rsidRPr="00AD45EC" w:rsidRDefault="00DD1E43" w:rsidP="00987632">
            <w:pPr>
              <w:rPr>
                <w:sz w:val="20"/>
                <w:szCs w:val="20"/>
              </w:rPr>
            </w:pPr>
            <w:r w:rsidRPr="00AD45EC">
              <w:rPr>
                <w:sz w:val="20"/>
                <w:szCs w:val="20"/>
              </w:rPr>
              <w:t>Tools and techniques are selected and used to fulfil the requirements of the brief.</w:t>
            </w:r>
          </w:p>
          <w:p w:rsidR="00DD1E43" w:rsidRPr="00AD45EC" w:rsidRDefault="00DD1E43" w:rsidP="00987632">
            <w:pPr>
              <w:rPr>
                <w:sz w:val="20"/>
                <w:szCs w:val="20"/>
              </w:rPr>
            </w:pPr>
          </w:p>
        </w:tc>
        <w:tc>
          <w:tcPr>
            <w:tcW w:w="4536" w:type="dxa"/>
          </w:tcPr>
          <w:p w:rsidR="00017E9E" w:rsidRPr="00AD45EC" w:rsidRDefault="00017E9E" w:rsidP="00017E9E">
            <w:pPr>
              <w:tabs>
                <w:tab w:val="left" w:pos="0"/>
                <w:tab w:val="left" w:pos="2552"/>
                <w:tab w:val="left" w:pos="7797"/>
              </w:tabs>
              <w:rPr>
                <w:sz w:val="20"/>
                <w:szCs w:val="20"/>
              </w:rPr>
            </w:pPr>
            <w:r>
              <w:rPr>
                <w:sz w:val="20"/>
                <w:szCs w:val="20"/>
              </w:rPr>
              <w:t>Presentations</w:t>
            </w:r>
            <w:r w:rsidRPr="00AD45EC">
              <w:rPr>
                <w:sz w:val="20"/>
                <w:szCs w:val="20"/>
              </w:rPr>
              <w:t xml:space="preserve"> demonstrate that software and techniques are researched. Techniques selected support the requirements of the </w:t>
            </w:r>
            <w:r>
              <w:rPr>
                <w:sz w:val="20"/>
                <w:szCs w:val="20"/>
              </w:rPr>
              <w:t>brief</w:t>
            </w:r>
            <w:r w:rsidRPr="00AD45EC">
              <w:rPr>
                <w:sz w:val="20"/>
                <w:szCs w:val="20"/>
              </w:rPr>
              <w:t xml:space="preserve">. The work demonstrates the </w:t>
            </w:r>
            <w:r>
              <w:rPr>
                <w:sz w:val="20"/>
                <w:szCs w:val="20"/>
              </w:rPr>
              <w:t>potential for</w:t>
            </w:r>
            <w:r w:rsidRPr="00AD45EC">
              <w:rPr>
                <w:sz w:val="20"/>
                <w:szCs w:val="20"/>
              </w:rPr>
              <w:t xml:space="preserve"> strong independent technical problem solving skills. </w:t>
            </w:r>
          </w:p>
          <w:p w:rsidR="00AC42AF" w:rsidRPr="00AD45EC" w:rsidRDefault="00AC42AF" w:rsidP="00384A0A">
            <w:pPr>
              <w:ind w:right="176"/>
              <w:jc w:val="both"/>
              <w:rPr>
                <w:sz w:val="20"/>
                <w:szCs w:val="20"/>
              </w:rPr>
            </w:pPr>
          </w:p>
        </w:tc>
        <w:tc>
          <w:tcPr>
            <w:tcW w:w="993" w:type="dxa"/>
          </w:tcPr>
          <w:p w:rsidR="00DD1E43" w:rsidRPr="00CA2E00" w:rsidRDefault="000A7A86" w:rsidP="00987632">
            <w:pPr>
              <w:tabs>
                <w:tab w:val="left" w:pos="1134"/>
                <w:tab w:val="left" w:pos="2552"/>
                <w:tab w:val="left" w:pos="7797"/>
              </w:tabs>
              <w:ind w:left="1123" w:hanging="1123"/>
            </w:pPr>
            <w:r w:rsidRPr="00CA2E00">
              <w:lastRenderedPageBreak/>
              <w:t>20</w:t>
            </w:r>
          </w:p>
        </w:tc>
        <w:tc>
          <w:tcPr>
            <w:tcW w:w="1598" w:type="dxa"/>
          </w:tcPr>
          <w:p w:rsidR="00DD1E43" w:rsidRPr="00CA2E00" w:rsidRDefault="00DD1E43" w:rsidP="00987632">
            <w:pPr>
              <w:tabs>
                <w:tab w:val="left" w:pos="1134"/>
                <w:tab w:val="left" w:pos="2552"/>
                <w:tab w:val="left" w:pos="7797"/>
              </w:tabs>
              <w:ind w:left="1123" w:hanging="1123"/>
            </w:pPr>
          </w:p>
        </w:tc>
      </w:tr>
      <w:tr w:rsidR="00DD1E43" w:rsidRPr="00CA2E00" w:rsidTr="00017E9E">
        <w:tc>
          <w:tcPr>
            <w:tcW w:w="2830" w:type="dxa"/>
          </w:tcPr>
          <w:p w:rsidR="00DD1E43" w:rsidRPr="00AD45EC" w:rsidRDefault="00DD1E43" w:rsidP="00987632">
            <w:pPr>
              <w:autoSpaceDE w:val="0"/>
              <w:autoSpaceDN w:val="0"/>
              <w:adjustRightInd w:val="0"/>
              <w:rPr>
                <w:sz w:val="20"/>
                <w:szCs w:val="20"/>
              </w:rPr>
            </w:pPr>
            <w:r w:rsidRPr="00AD45EC">
              <w:rPr>
                <w:sz w:val="20"/>
                <w:szCs w:val="20"/>
              </w:rPr>
              <w:lastRenderedPageBreak/>
              <w:t>Digital video files are saved and stored appropriately</w:t>
            </w:r>
            <w:r w:rsidR="00384A0A">
              <w:rPr>
                <w:sz w:val="20"/>
                <w:szCs w:val="20"/>
              </w:rPr>
              <w:t xml:space="preserve"> to be shared among the group.</w:t>
            </w:r>
          </w:p>
          <w:p w:rsidR="00DD1E43" w:rsidRPr="00AD45EC" w:rsidRDefault="00DD1E43" w:rsidP="00987632">
            <w:pPr>
              <w:autoSpaceDE w:val="0"/>
              <w:autoSpaceDN w:val="0"/>
              <w:adjustRightInd w:val="0"/>
              <w:rPr>
                <w:sz w:val="20"/>
                <w:szCs w:val="20"/>
              </w:rPr>
            </w:pPr>
          </w:p>
        </w:tc>
        <w:tc>
          <w:tcPr>
            <w:tcW w:w="4536" w:type="dxa"/>
          </w:tcPr>
          <w:p w:rsidR="00DD1E43" w:rsidRPr="00AD45EC" w:rsidRDefault="00DD1E43" w:rsidP="007B68EA">
            <w:pPr>
              <w:tabs>
                <w:tab w:val="left" w:pos="0"/>
                <w:tab w:val="left" w:pos="2552"/>
                <w:tab w:val="left" w:pos="7797"/>
              </w:tabs>
              <w:rPr>
                <w:sz w:val="20"/>
                <w:szCs w:val="20"/>
              </w:rPr>
            </w:pPr>
            <w:r w:rsidRPr="00AD45EC">
              <w:rPr>
                <w:sz w:val="20"/>
                <w:szCs w:val="20"/>
              </w:rPr>
              <w:t xml:space="preserve">Files are in directories specified by the tutor or brief. </w:t>
            </w:r>
            <w:r w:rsidR="007B68EA">
              <w:rPr>
                <w:sz w:val="20"/>
                <w:szCs w:val="20"/>
              </w:rPr>
              <w:t>File</w:t>
            </w:r>
            <w:r w:rsidRPr="00AD45EC">
              <w:rPr>
                <w:sz w:val="20"/>
                <w:szCs w:val="20"/>
              </w:rPr>
              <w:t xml:space="preserve"> size</w:t>
            </w:r>
            <w:r w:rsidR="007B68EA">
              <w:rPr>
                <w:sz w:val="20"/>
                <w:szCs w:val="20"/>
              </w:rPr>
              <w:t>,</w:t>
            </w:r>
            <w:r w:rsidRPr="00AD45EC">
              <w:rPr>
                <w:sz w:val="20"/>
                <w:szCs w:val="20"/>
              </w:rPr>
              <w:t xml:space="preserve"> compression </w:t>
            </w:r>
            <w:r w:rsidR="007B68EA">
              <w:rPr>
                <w:sz w:val="20"/>
                <w:szCs w:val="20"/>
              </w:rPr>
              <w:t xml:space="preserve">and type </w:t>
            </w:r>
            <w:r w:rsidRPr="00AD45EC">
              <w:rPr>
                <w:sz w:val="20"/>
                <w:szCs w:val="20"/>
              </w:rPr>
              <w:t xml:space="preserve">is </w:t>
            </w:r>
            <w:r w:rsidR="007B68EA">
              <w:rPr>
                <w:sz w:val="20"/>
                <w:szCs w:val="20"/>
              </w:rPr>
              <w:t>appropriate.</w:t>
            </w:r>
          </w:p>
        </w:tc>
        <w:tc>
          <w:tcPr>
            <w:tcW w:w="993" w:type="dxa"/>
          </w:tcPr>
          <w:p w:rsidR="00DD1E43" w:rsidRPr="00CA2E00" w:rsidRDefault="00F478AB" w:rsidP="00987632">
            <w:pPr>
              <w:tabs>
                <w:tab w:val="left" w:pos="1134"/>
                <w:tab w:val="left" w:pos="2552"/>
                <w:tab w:val="left" w:pos="7797"/>
              </w:tabs>
              <w:ind w:left="1123" w:hanging="1123"/>
            </w:pPr>
            <w:r>
              <w:t>20</w:t>
            </w:r>
          </w:p>
        </w:tc>
        <w:tc>
          <w:tcPr>
            <w:tcW w:w="1598" w:type="dxa"/>
          </w:tcPr>
          <w:p w:rsidR="00DD1E43" w:rsidRPr="00CA2E00" w:rsidRDefault="00DD1E43" w:rsidP="00987632">
            <w:pPr>
              <w:tabs>
                <w:tab w:val="left" w:pos="1134"/>
                <w:tab w:val="left" w:pos="2552"/>
                <w:tab w:val="left" w:pos="7797"/>
              </w:tabs>
              <w:ind w:left="1123" w:hanging="1123"/>
            </w:pPr>
          </w:p>
        </w:tc>
      </w:tr>
      <w:tr w:rsidR="00DD1E43" w:rsidRPr="00CA2E00" w:rsidTr="00017E9E">
        <w:tc>
          <w:tcPr>
            <w:tcW w:w="2830" w:type="dxa"/>
          </w:tcPr>
          <w:p w:rsidR="00DD1E43" w:rsidRPr="00AD45EC" w:rsidRDefault="00384A0A" w:rsidP="00384A0A">
            <w:pPr>
              <w:rPr>
                <w:sz w:val="20"/>
                <w:szCs w:val="20"/>
              </w:rPr>
            </w:pPr>
            <w:r>
              <w:rPr>
                <w:sz w:val="20"/>
                <w:szCs w:val="20"/>
              </w:rPr>
              <w:t>Presentation skills are demonstrated.</w:t>
            </w:r>
          </w:p>
        </w:tc>
        <w:tc>
          <w:tcPr>
            <w:tcW w:w="4536" w:type="dxa"/>
          </w:tcPr>
          <w:p w:rsidR="00DD1E43" w:rsidRPr="00AD45EC" w:rsidRDefault="00DD1E43" w:rsidP="00987632">
            <w:pPr>
              <w:ind w:left="24"/>
              <w:rPr>
                <w:sz w:val="20"/>
                <w:szCs w:val="20"/>
              </w:rPr>
            </w:pPr>
            <w:r w:rsidRPr="00AD45EC">
              <w:rPr>
                <w:sz w:val="20"/>
                <w:szCs w:val="20"/>
              </w:rPr>
              <w:t>Presentation</w:t>
            </w:r>
            <w:r w:rsidR="00AC42AF" w:rsidRPr="00AD45EC">
              <w:rPr>
                <w:sz w:val="20"/>
                <w:szCs w:val="20"/>
              </w:rPr>
              <w:t>/s</w:t>
            </w:r>
            <w:r w:rsidRPr="00AD45EC">
              <w:rPr>
                <w:sz w:val="20"/>
                <w:szCs w:val="20"/>
              </w:rPr>
              <w:t xml:space="preserve"> is clear, audible and well structured.</w:t>
            </w:r>
            <w:r w:rsidR="00AC42AF" w:rsidRPr="00AD45EC">
              <w:rPr>
                <w:sz w:val="20"/>
                <w:szCs w:val="20"/>
              </w:rPr>
              <w:t xml:space="preserve"> Students share their research findings with others.</w:t>
            </w:r>
          </w:p>
          <w:p w:rsidR="00DD1E43" w:rsidRPr="00AD45EC" w:rsidRDefault="00DD1E43" w:rsidP="00987632">
            <w:pPr>
              <w:tabs>
                <w:tab w:val="left" w:pos="0"/>
                <w:tab w:val="left" w:pos="2552"/>
                <w:tab w:val="left" w:pos="7797"/>
              </w:tabs>
              <w:rPr>
                <w:sz w:val="20"/>
                <w:szCs w:val="20"/>
              </w:rPr>
            </w:pPr>
          </w:p>
        </w:tc>
        <w:tc>
          <w:tcPr>
            <w:tcW w:w="993" w:type="dxa"/>
          </w:tcPr>
          <w:p w:rsidR="00DD1E43" w:rsidRPr="00CA2E00" w:rsidRDefault="000A7A86" w:rsidP="00987632">
            <w:pPr>
              <w:tabs>
                <w:tab w:val="left" w:pos="1134"/>
                <w:tab w:val="left" w:pos="2552"/>
                <w:tab w:val="left" w:pos="7797"/>
              </w:tabs>
              <w:ind w:left="1123" w:hanging="1123"/>
            </w:pPr>
            <w:r w:rsidRPr="00CA2E00">
              <w:t>20</w:t>
            </w:r>
          </w:p>
        </w:tc>
        <w:tc>
          <w:tcPr>
            <w:tcW w:w="1598" w:type="dxa"/>
          </w:tcPr>
          <w:p w:rsidR="00DD1E43" w:rsidRPr="00CA2E00" w:rsidRDefault="00DD1E43" w:rsidP="00987632">
            <w:pPr>
              <w:tabs>
                <w:tab w:val="left" w:pos="1134"/>
                <w:tab w:val="left" w:pos="2552"/>
                <w:tab w:val="left" w:pos="7797"/>
              </w:tabs>
              <w:ind w:left="1123" w:hanging="1123"/>
            </w:pPr>
          </w:p>
        </w:tc>
      </w:tr>
      <w:tr w:rsidR="005D512B" w:rsidRPr="00CA2E00" w:rsidTr="00017E9E">
        <w:tc>
          <w:tcPr>
            <w:tcW w:w="2830" w:type="dxa"/>
          </w:tcPr>
          <w:p w:rsidR="005D512B" w:rsidRPr="00AD45EC" w:rsidRDefault="005D512B" w:rsidP="00987632">
            <w:pPr>
              <w:rPr>
                <w:sz w:val="20"/>
                <w:szCs w:val="20"/>
              </w:rPr>
            </w:pPr>
            <w:r w:rsidRPr="00AD45EC">
              <w:rPr>
                <w:sz w:val="20"/>
                <w:szCs w:val="20"/>
              </w:rPr>
              <w:t>Totals</w:t>
            </w:r>
          </w:p>
        </w:tc>
        <w:tc>
          <w:tcPr>
            <w:tcW w:w="4536" w:type="dxa"/>
          </w:tcPr>
          <w:p w:rsidR="005D512B" w:rsidRPr="00AD45EC" w:rsidRDefault="005D512B" w:rsidP="00987632">
            <w:pPr>
              <w:ind w:left="24"/>
              <w:rPr>
                <w:sz w:val="20"/>
                <w:szCs w:val="20"/>
              </w:rPr>
            </w:pPr>
          </w:p>
        </w:tc>
        <w:tc>
          <w:tcPr>
            <w:tcW w:w="993" w:type="dxa"/>
          </w:tcPr>
          <w:p w:rsidR="005D512B" w:rsidRPr="00CA2E00" w:rsidRDefault="005D512B" w:rsidP="00987632">
            <w:pPr>
              <w:tabs>
                <w:tab w:val="left" w:pos="1134"/>
                <w:tab w:val="left" w:pos="2552"/>
                <w:tab w:val="left" w:pos="7797"/>
              </w:tabs>
              <w:ind w:left="1123" w:hanging="1123"/>
            </w:pPr>
            <w:r w:rsidRPr="00CA2E00">
              <w:t>100</w:t>
            </w:r>
          </w:p>
        </w:tc>
        <w:tc>
          <w:tcPr>
            <w:tcW w:w="1598" w:type="dxa"/>
          </w:tcPr>
          <w:p w:rsidR="005D512B" w:rsidRPr="00CA2E00" w:rsidRDefault="005D512B" w:rsidP="00987632">
            <w:pPr>
              <w:tabs>
                <w:tab w:val="left" w:pos="1134"/>
                <w:tab w:val="left" w:pos="2552"/>
                <w:tab w:val="left" w:pos="7797"/>
              </w:tabs>
              <w:ind w:left="1123" w:hanging="1123"/>
            </w:pPr>
          </w:p>
        </w:tc>
      </w:tr>
    </w:tbl>
    <w:p w:rsidR="00F478AB" w:rsidRDefault="00F478AB" w:rsidP="00AD45EC">
      <w:pPr>
        <w:tabs>
          <w:tab w:val="left" w:pos="1134"/>
          <w:tab w:val="left" w:pos="2552"/>
          <w:tab w:val="left" w:pos="7797"/>
        </w:tabs>
        <w:rPr>
          <w:rFonts w:ascii="Verdana" w:hAnsi="Verdana" w:cs="Tahoma"/>
          <w:b/>
          <w:sz w:val="14"/>
          <w:szCs w:val="14"/>
        </w:rPr>
      </w:pPr>
    </w:p>
    <w:p w:rsidR="00F76958" w:rsidRDefault="00F76958" w:rsidP="00AD45EC">
      <w:pPr>
        <w:tabs>
          <w:tab w:val="left" w:pos="1134"/>
          <w:tab w:val="left" w:pos="2552"/>
          <w:tab w:val="left" w:pos="7797"/>
        </w:tabs>
        <w:rPr>
          <w:rFonts w:ascii="Verdana" w:hAnsi="Verdana" w:cs="Tahoma"/>
          <w:b/>
          <w:sz w:val="14"/>
          <w:szCs w:val="14"/>
        </w:rPr>
      </w:pPr>
      <w:r w:rsidRPr="007C2782">
        <w:rPr>
          <w:rFonts w:ascii="Verdana" w:hAnsi="Verdana" w:cs="Tahoma"/>
          <w:b/>
          <w:sz w:val="14"/>
          <w:szCs w:val="14"/>
        </w:rPr>
        <w:t>COMMENTS</w:t>
      </w:r>
      <w:r>
        <w:rPr>
          <w:rFonts w:ascii="Verdana" w:hAnsi="Verdana" w:cs="Tahoma"/>
          <w:b/>
          <w:sz w:val="14"/>
          <w:szCs w:val="14"/>
        </w:rPr>
        <w:t>:</w:t>
      </w:r>
    </w:p>
    <w:p w:rsidR="00F76958" w:rsidRPr="007C2782" w:rsidRDefault="00F76958" w:rsidP="00AD45EC">
      <w:pPr>
        <w:tabs>
          <w:tab w:val="left" w:pos="1134"/>
          <w:tab w:val="left" w:pos="2552"/>
          <w:tab w:val="left" w:pos="7797"/>
        </w:tabs>
        <w:rPr>
          <w:rFonts w:ascii="Verdana" w:hAnsi="Verdana" w:cs="Tahoma"/>
          <w:sz w:val="14"/>
          <w:szCs w:val="14"/>
        </w:rPr>
      </w:pPr>
    </w:p>
    <w:p w:rsidR="00A92A07" w:rsidRDefault="00A92A07"/>
    <w:sectPr w:rsidR="00A92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332E"/>
    <w:multiLevelType w:val="hybridMultilevel"/>
    <w:tmpl w:val="3BA6B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3614668"/>
    <w:multiLevelType w:val="hybridMultilevel"/>
    <w:tmpl w:val="AACCE4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B2D1AFD"/>
    <w:multiLevelType w:val="hybridMultilevel"/>
    <w:tmpl w:val="482AC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3A"/>
    <w:rsid w:val="00015F12"/>
    <w:rsid w:val="00017E9E"/>
    <w:rsid w:val="00080B60"/>
    <w:rsid w:val="00085849"/>
    <w:rsid w:val="000A7A86"/>
    <w:rsid w:val="001316A3"/>
    <w:rsid w:val="001A60EC"/>
    <w:rsid w:val="001B16E0"/>
    <w:rsid w:val="001B33AC"/>
    <w:rsid w:val="001B41D6"/>
    <w:rsid w:val="001B5F28"/>
    <w:rsid w:val="001C4A3A"/>
    <w:rsid w:val="001D1C3B"/>
    <w:rsid w:val="001F1965"/>
    <w:rsid w:val="002358E8"/>
    <w:rsid w:val="00241DC3"/>
    <w:rsid w:val="00244CFB"/>
    <w:rsid w:val="002E6DA6"/>
    <w:rsid w:val="002F6C5A"/>
    <w:rsid w:val="00384A0A"/>
    <w:rsid w:val="00397A72"/>
    <w:rsid w:val="003A712D"/>
    <w:rsid w:val="003B3593"/>
    <w:rsid w:val="003D2C9D"/>
    <w:rsid w:val="00403E07"/>
    <w:rsid w:val="004838E2"/>
    <w:rsid w:val="004A3CE1"/>
    <w:rsid w:val="005B368D"/>
    <w:rsid w:val="005D512B"/>
    <w:rsid w:val="005E4DFF"/>
    <w:rsid w:val="00611B6B"/>
    <w:rsid w:val="006576D2"/>
    <w:rsid w:val="00680F38"/>
    <w:rsid w:val="006962F6"/>
    <w:rsid w:val="006B19C0"/>
    <w:rsid w:val="006F7043"/>
    <w:rsid w:val="00700908"/>
    <w:rsid w:val="00745905"/>
    <w:rsid w:val="00756B0A"/>
    <w:rsid w:val="0076464F"/>
    <w:rsid w:val="0079495C"/>
    <w:rsid w:val="007A014D"/>
    <w:rsid w:val="007B68EA"/>
    <w:rsid w:val="0080373B"/>
    <w:rsid w:val="00825A50"/>
    <w:rsid w:val="00830667"/>
    <w:rsid w:val="0085105D"/>
    <w:rsid w:val="00877083"/>
    <w:rsid w:val="008A67B8"/>
    <w:rsid w:val="009343EB"/>
    <w:rsid w:val="009E6D6F"/>
    <w:rsid w:val="00A413C2"/>
    <w:rsid w:val="00A51027"/>
    <w:rsid w:val="00A65E5C"/>
    <w:rsid w:val="00A7194D"/>
    <w:rsid w:val="00A755C0"/>
    <w:rsid w:val="00A92A07"/>
    <w:rsid w:val="00A978AD"/>
    <w:rsid w:val="00AC42AF"/>
    <w:rsid w:val="00AD45EC"/>
    <w:rsid w:val="00B06266"/>
    <w:rsid w:val="00B36475"/>
    <w:rsid w:val="00B65247"/>
    <w:rsid w:val="00BE6B93"/>
    <w:rsid w:val="00C43092"/>
    <w:rsid w:val="00C61A90"/>
    <w:rsid w:val="00C91F10"/>
    <w:rsid w:val="00CA2E00"/>
    <w:rsid w:val="00CB5989"/>
    <w:rsid w:val="00CC20FD"/>
    <w:rsid w:val="00D24D5D"/>
    <w:rsid w:val="00D87AED"/>
    <w:rsid w:val="00DB6AE7"/>
    <w:rsid w:val="00DD1E43"/>
    <w:rsid w:val="00DF7E65"/>
    <w:rsid w:val="00E17CE1"/>
    <w:rsid w:val="00E40D08"/>
    <w:rsid w:val="00E54621"/>
    <w:rsid w:val="00E5700B"/>
    <w:rsid w:val="00E85CFB"/>
    <w:rsid w:val="00EB2DEA"/>
    <w:rsid w:val="00EB49F0"/>
    <w:rsid w:val="00ED6DA2"/>
    <w:rsid w:val="00EE2730"/>
    <w:rsid w:val="00F26E3F"/>
    <w:rsid w:val="00F478AB"/>
    <w:rsid w:val="00F5780D"/>
    <w:rsid w:val="00F7030A"/>
    <w:rsid w:val="00F72C71"/>
    <w:rsid w:val="00F76958"/>
    <w:rsid w:val="00F85F46"/>
    <w:rsid w:val="00F959CB"/>
    <w:rsid w:val="00FA19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856C"/>
  <w15:chartTrackingRefBased/>
  <w15:docId w15:val="{39DD722B-75B2-4487-AF39-58D26284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3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inTimesNewRoman">
    <w:name w:val="Normal text in Times New Roman"/>
    <w:basedOn w:val="Normal"/>
    <w:rsid w:val="009343EB"/>
    <w:pPr>
      <w:jc w:val="both"/>
    </w:pPr>
  </w:style>
  <w:style w:type="paragraph" w:customStyle="1" w:styleId="HeadingtwoinArial">
    <w:name w:val="Heading two in Arial"/>
    <w:basedOn w:val="Normal"/>
    <w:rsid w:val="009343EB"/>
    <w:rPr>
      <w:rFonts w:ascii="Arial" w:hAnsi="Arial"/>
      <w:sz w:val="32"/>
    </w:rPr>
  </w:style>
  <w:style w:type="paragraph" w:styleId="ListParagraph">
    <w:name w:val="List Paragraph"/>
    <w:basedOn w:val="Normal"/>
    <w:uiPriority w:val="34"/>
    <w:qFormat/>
    <w:rsid w:val="00A413C2"/>
    <w:pPr>
      <w:ind w:left="720"/>
      <w:contextualSpacing/>
    </w:pPr>
  </w:style>
  <w:style w:type="character" w:styleId="Hyperlink">
    <w:name w:val="Hyperlink"/>
    <w:rsid w:val="006962F6"/>
    <w:rPr>
      <w:color w:val="0000FF"/>
      <w:u w:val="single"/>
    </w:rPr>
  </w:style>
  <w:style w:type="character" w:styleId="FollowedHyperlink">
    <w:name w:val="FollowedHyperlink"/>
    <w:basedOn w:val="DefaultParagraphFont"/>
    <w:uiPriority w:val="99"/>
    <w:semiHidden/>
    <w:unhideWhenUsed/>
    <w:rsid w:val="00D87A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Scott</dc:creator>
  <cp:keywords/>
  <dc:description/>
  <cp:lastModifiedBy>Susan Scott</cp:lastModifiedBy>
  <cp:revision>4</cp:revision>
  <dcterms:created xsi:type="dcterms:W3CDTF">2018-07-25T22:27:00Z</dcterms:created>
  <dcterms:modified xsi:type="dcterms:W3CDTF">2018-07-26T02:02:00Z</dcterms:modified>
</cp:coreProperties>
</file>