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83" w:rsidRDefault="00831C83" w:rsidP="00831C83">
      <w:pPr>
        <w:tabs>
          <w:tab w:val="left" w:pos="2268"/>
        </w:tabs>
        <w:spacing w:before="0"/>
        <w:rPr>
          <w:b/>
        </w:rPr>
      </w:pPr>
    </w:p>
    <w:p w:rsidR="00831C83" w:rsidRDefault="00831C83" w:rsidP="00831C83">
      <w:pPr>
        <w:tabs>
          <w:tab w:val="left" w:pos="2268"/>
        </w:tabs>
        <w:spacing w:before="0"/>
        <w:rPr>
          <w:b/>
        </w:rPr>
      </w:pPr>
    </w:p>
    <w:p w:rsidR="00831C83" w:rsidRDefault="00831C83" w:rsidP="00831C83">
      <w:pPr>
        <w:tabs>
          <w:tab w:val="left" w:pos="2268"/>
        </w:tabs>
        <w:spacing w:before="0"/>
        <w:rPr>
          <w:b/>
        </w:rPr>
      </w:pPr>
    </w:p>
    <w:p w:rsidR="00831C83" w:rsidRDefault="00831C83" w:rsidP="00831C83">
      <w:pPr>
        <w:tabs>
          <w:tab w:val="left" w:pos="2268"/>
        </w:tabs>
        <w:spacing w:before="0"/>
        <w:rPr>
          <w:b/>
        </w:rPr>
      </w:pPr>
    </w:p>
    <w:p w:rsidR="00831C83" w:rsidRDefault="00831C83" w:rsidP="00831C83">
      <w:pPr>
        <w:tabs>
          <w:tab w:val="left" w:pos="2268"/>
        </w:tabs>
        <w:spacing w:before="0"/>
        <w:jc w:val="center"/>
        <w:rPr>
          <w:b/>
        </w:rPr>
      </w:pPr>
      <w:r>
        <w:rPr>
          <w:b/>
          <w:noProof/>
          <w:lang w:eastAsia="en-NZ"/>
        </w:rPr>
        <w:drawing>
          <wp:inline distT="0" distB="0" distL="0" distR="0">
            <wp:extent cx="192548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small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63" cy="22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83" w:rsidRDefault="00831C83" w:rsidP="00831C83">
      <w:pPr>
        <w:tabs>
          <w:tab w:val="left" w:pos="2268"/>
        </w:tabs>
        <w:spacing w:before="0"/>
        <w:jc w:val="center"/>
        <w:rPr>
          <w:b/>
        </w:rPr>
      </w:pPr>
    </w:p>
    <w:p w:rsidR="00831C83" w:rsidRDefault="00831C83" w:rsidP="00831C83">
      <w:pPr>
        <w:tabs>
          <w:tab w:val="left" w:pos="2268"/>
        </w:tabs>
        <w:spacing w:before="0"/>
        <w:jc w:val="center"/>
        <w:rPr>
          <w:b/>
        </w:rPr>
      </w:pPr>
    </w:p>
    <w:p w:rsidR="00453180" w:rsidRDefault="00453180" w:rsidP="00831C83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453180" w:rsidRDefault="00453180" w:rsidP="00831C83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453180" w:rsidRDefault="00453180" w:rsidP="00831C83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831C83" w:rsidRPr="00831C83" w:rsidRDefault="00831C83" w:rsidP="00831C83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  <w:r w:rsidRPr="00831C83">
        <w:rPr>
          <w:b/>
          <w:sz w:val="48"/>
          <w:szCs w:val="48"/>
        </w:rPr>
        <w:t>IT5x22</w:t>
      </w:r>
    </w:p>
    <w:p w:rsidR="00831C83" w:rsidRPr="00831C83" w:rsidRDefault="00831C83" w:rsidP="00831C83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  <w:r w:rsidRPr="00831C83">
        <w:rPr>
          <w:b/>
          <w:sz w:val="48"/>
          <w:szCs w:val="48"/>
        </w:rPr>
        <w:t>Fundamentals of Data Models and Databases</w:t>
      </w:r>
    </w:p>
    <w:p w:rsidR="00831C83" w:rsidRPr="00831C83" w:rsidRDefault="00831C83" w:rsidP="00831C83">
      <w:pPr>
        <w:tabs>
          <w:tab w:val="left" w:pos="2268"/>
        </w:tabs>
        <w:jc w:val="center"/>
        <w:rPr>
          <w:b/>
          <w:sz w:val="48"/>
          <w:szCs w:val="48"/>
        </w:rPr>
      </w:pPr>
      <w:r w:rsidRPr="00831C83">
        <w:rPr>
          <w:b/>
          <w:sz w:val="48"/>
          <w:szCs w:val="48"/>
        </w:rPr>
        <w:t>Level</w:t>
      </w:r>
      <w:r w:rsidRPr="00831C83">
        <w:rPr>
          <w:b/>
          <w:sz w:val="48"/>
          <w:szCs w:val="48"/>
        </w:rPr>
        <w:tab/>
        <w:t>5</w:t>
      </w:r>
    </w:p>
    <w:p w:rsidR="00831C83" w:rsidRPr="00831C83" w:rsidRDefault="00831C83" w:rsidP="00831C83">
      <w:pPr>
        <w:tabs>
          <w:tab w:val="left" w:pos="2268"/>
        </w:tabs>
        <w:jc w:val="center"/>
        <w:rPr>
          <w:b/>
          <w:sz w:val="48"/>
          <w:szCs w:val="48"/>
        </w:rPr>
      </w:pPr>
      <w:r w:rsidRPr="00831C83">
        <w:rPr>
          <w:b/>
          <w:sz w:val="48"/>
          <w:szCs w:val="48"/>
        </w:rPr>
        <w:t>Credits         15</w:t>
      </w:r>
    </w:p>
    <w:p w:rsidR="00831C83" w:rsidRDefault="00831C83" w:rsidP="00831C83">
      <w:pPr>
        <w:tabs>
          <w:tab w:val="left" w:pos="2268"/>
        </w:tabs>
        <w:jc w:val="center"/>
        <w:rPr>
          <w:b/>
          <w:sz w:val="48"/>
          <w:szCs w:val="48"/>
        </w:rPr>
      </w:pPr>
    </w:p>
    <w:p w:rsidR="00453180" w:rsidRPr="00831C83" w:rsidRDefault="00453180" w:rsidP="00831C83">
      <w:pPr>
        <w:tabs>
          <w:tab w:val="left" w:pos="2268"/>
        </w:tabs>
        <w:jc w:val="center"/>
        <w:rPr>
          <w:b/>
          <w:sz w:val="48"/>
          <w:szCs w:val="48"/>
        </w:rPr>
      </w:pPr>
    </w:p>
    <w:p w:rsidR="00831C83" w:rsidRDefault="00831C83" w:rsidP="00831C83">
      <w:pPr>
        <w:tabs>
          <w:tab w:val="left" w:pos="2268"/>
        </w:tabs>
        <w:jc w:val="center"/>
        <w:rPr>
          <w:b/>
          <w:sz w:val="48"/>
          <w:szCs w:val="48"/>
        </w:rPr>
      </w:pPr>
      <w:r w:rsidRPr="00831C83">
        <w:rPr>
          <w:b/>
          <w:sz w:val="48"/>
          <w:szCs w:val="48"/>
        </w:rPr>
        <w:t>Semester 2 2017</w:t>
      </w:r>
    </w:p>
    <w:p w:rsidR="00831C83" w:rsidRDefault="00831C83" w:rsidP="00831C83">
      <w:pPr>
        <w:tabs>
          <w:tab w:val="left" w:pos="2268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George Tongariro</w:t>
      </w:r>
    </w:p>
    <w:p w:rsidR="00453180" w:rsidRDefault="00453180" w:rsidP="00831C83">
      <w:pPr>
        <w:tabs>
          <w:tab w:val="left" w:pos="2268"/>
        </w:tabs>
        <w:spacing w:before="0"/>
        <w:rPr>
          <w:b/>
        </w:rPr>
      </w:pPr>
    </w:p>
    <w:p w:rsidR="00831C83" w:rsidRPr="001762FC" w:rsidRDefault="00831C83" w:rsidP="00831C83">
      <w:pPr>
        <w:tabs>
          <w:tab w:val="left" w:pos="2268"/>
        </w:tabs>
        <w:spacing w:before="0"/>
        <w:rPr>
          <w:b/>
        </w:rPr>
      </w:pPr>
      <w:r w:rsidRPr="001762FC">
        <w:rPr>
          <w:b/>
        </w:rPr>
        <w:lastRenderedPageBreak/>
        <w:t>Code</w:t>
      </w:r>
      <w:r w:rsidRPr="001762FC">
        <w:rPr>
          <w:b/>
        </w:rPr>
        <w:tab/>
        <w:t>Title</w:t>
      </w:r>
    </w:p>
    <w:p w:rsidR="00831C83" w:rsidRPr="00A4314C" w:rsidRDefault="00831C83" w:rsidP="00831C83">
      <w:pPr>
        <w:tabs>
          <w:tab w:val="left" w:pos="2268"/>
        </w:tabs>
        <w:spacing w:before="0"/>
      </w:pPr>
      <w:r>
        <w:t>IT5</w:t>
      </w:r>
      <w:r w:rsidR="00453180">
        <w:t>x8</w:t>
      </w:r>
      <w:r>
        <w:t>2</w:t>
      </w:r>
      <w:r w:rsidRPr="00A4314C">
        <w:tab/>
      </w:r>
      <w:r w:rsidRPr="006C62D6">
        <w:t>Fundamentals of Data Models and Databases</w:t>
      </w:r>
    </w:p>
    <w:p w:rsidR="00831C83" w:rsidRPr="001762FC" w:rsidRDefault="00831C83" w:rsidP="00831C83">
      <w:pPr>
        <w:tabs>
          <w:tab w:val="left" w:pos="2268"/>
        </w:tabs>
        <w:rPr>
          <w:b/>
        </w:rPr>
      </w:pPr>
      <w:r w:rsidRPr="001762FC">
        <w:rPr>
          <w:b/>
        </w:rPr>
        <w:t>Level</w:t>
      </w:r>
      <w:r w:rsidRPr="001762FC">
        <w:rPr>
          <w:b/>
        </w:rPr>
        <w:tab/>
        <w:t>Credits</w:t>
      </w:r>
    </w:p>
    <w:p w:rsidR="00831C83" w:rsidRPr="00A4314C" w:rsidRDefault="00831C83" w:rsidP="00831C83">
      <w:pPr>
        <w:tabs>
          <w:tab w:val="left" w:pos="2268"/>
        </w:tabs>
        <w:spacing w:before="0"/>
      </w:pPr>
      <w:r>
        <w:t>5</w:t>
      </w:r>
      <w:r w:rsidRPr="00A4314C">
        <w:tab/>
      </w:r>
      <w:r>
        <w:t>15</w:t>
      </w:r>
    </w:p>
    <w:p w:rsidR="00831C83" w:rsidRPr="00A4314C" w:rsidRDefault="00831C83" w:rsidP="00831C83">
      <w:pPr>
        <w:tabs>
          <w:tab w:val="left" w:pos="2268"/>
        </w:tabs>
        <w:spacing w:after="120" w:line="360" w:lineRule="auto"/>
        <w:rPr>
          <w:rFonts w:cs="Arial"/>
        </w:rPr>
      </w:pPr>
      <w:r w:rsidRPr="001762FC">
        <w:rPr>
          <w:rFonts w:cs="Arial"/>
          <w:b/>
        </w:rPr>
        <w:t>Pre-requisites</w:t>
      </w:r>
      <w:r>
        <w:rPr>
          <w:rFonts w:cs="Arial"/>
          <w:b/>
        </w:rPr>
        <w:tab/>
      </w:r>
      <w:r w:rsidRPr="00110663">
        <w:rPr>
          <w:rFonts w:cs="Arial"/>
        </w:rPr>
        <w:t>N</w:t>
      </w:r>
      <w:r>
        <w:rPr>
          <w:rFonts w:cs="Arial"/>
        </w:rPr>
        <w:t>il</w:t>
      </w:r>
    </w:p>
    <w:p w:rsidR="00831C83" w:rsidRPr="008D7E17" w:rsidRDefault="00831C83" w:rsidP="00831C83">
      <w:pPr>
        <w:tabs>
          <w:tab w:val="left" w:pos="2268"/>
        </w:tabs>
        <w:spacing w:after="120" w:line="360" w:lineRule="auto"/>
        <w:rPr>
          <w:rFonts w:cs="Arial"/>
        </w:rPr>
      </w:pPr>
      <w:r>
        <w:rPr>
          <w:rFonts w:cs="Arial"/>
          <w:b/>
        </w:rPr>
        <w:t>Learning hours</w:t>
      </w:r>
      <w:r>
        <w:rPr>
          <w:rFonts w:cs="Arial"/>
          <w:b/>
        </w:rPr>
        <w:tab/>
      </w:r>
      <w:r>
        <w:rPr>
          <w:rFonts w:cs="Arial"/>
        </w:rPr>
        <w:t>Tutor-directed</w:t>
      </w:r>
      <w:r w:rsidRPr="008D7E17">
        <w:rPr>
          <w:rFonts w:cs="Arial"/>
        </w:rPr>
        <w:t xml:space="preserve"> </w:t>
      </w:r>
      <w:r w:rsidRPr="008D7E17">
        <w:rPr>
          <w:rFonts w:cs="Arial"/>
        </w:rPr>
        <w:tab/>
      </w:r>
      <w:r w:rsidRPr="008D7E17">
        <w:rPr>
          <w:rFonts w:cs="Arial"/>
        </w:rPr>
        <w:tab/>
      </w:r>
      <w:r>
        <w:rPr>
          <w:rFonts w:cs="Arial"/>
        </w:rPr>
        <w:t>85</w:t>
      </w:r>
    </w:p>
    <w:p w:rsidR="00831C83" w:rsidRPr="008D7E17" w:rsidRDefault="00831C83" w:rsidP="00831C83">
      <w:pPr>
        <w:tabs>
          <w:tab w:val="left" w:pos="2268"/>
        </w:tabs>
        <w:spacing w:after="120" w:line="360" w:lineRule="auto"/>
        <w:rPr>
          <w:rFonts w:cs="Arial"/>
        </w:rPr>
      </w:pPr>
      <w:r w:rsidRPr="008D7E17">
        <w:rPr>
          <w:rFonts w:cs="Arial"/>
          <w:b/>
        </w:rPr>
        <w:tab/>
      </w:r>
      <w:r w:rsidRPr="008D7E17">
        <w:rPr>
          <w:rFonts w:cs="Arial"/>
        </w:rPr>
        <w:t>Self-directed learning</w:t>
      </w:r>
      <w:r w:rsidRPr="008D7E17">
        <w:rPr>
          <w:rFonts w:cs="Arial"/>
        </w:rPr>
        <w:tab/>
      </w:r>
      <w:r>
        <w:rPr>
          <w:rFonts w:cs="Arial"/>
        </w:rPr>
        <w:t>65</w:t>
      </w:r>
      <w:r w:rsidRPr="008D7E17">
        <w:rPr>
          <w:rFonts w:cs="Arial"/>
        </w:rPr>
        <w:t xml:space="preserve"> </w:t>
      </w:r>
    </w:p>
    <w:p w:rsidR="00831C83" w:rsidRPr="001762FC" w:rsidRDefault="00831C83" w:rsidP="00831C83">
      <w:pPr>
        <w:spacing w:before="360"/>
        <w:rPr>
          <w:rFonts w:cs="Arial"/>
          <w:b/>
        </w:rPr>
      </w:pPr>
      <w:r w:rsidRPr="001762FC">
        <w:rPr>
          <w:rFonts w:cs="Arial"/>
          <w:b/>
        </w:rPr>
        <w:t>Aim</w:t>
      </w:r>
    </w:p>
    <w:p w:rsidR="00831C83" w:rsidRDefault="00831C83" w:rsidP="00831C83">
      <w:pPr>
        <w:ind w:left="720" w:hanging="720"/>
        <w:rPr>
          <w:rFonts w:cs="Arial"/>
        </w:rPr>
      </w:pPr>
      <w:r w:rsidRPr="006C62D6">
        <w:rPr>
          <w:rFonts w:cs="Arial"/>
        </w:rPr>
        <w:t xml:space="preserve">To introduce students to the concepts of data models and databases </w:t>
      </w:r>
    </w:p>
    <w:p w:rsidR="00831C83" w:rsidRPr="00A4314C" w:rsidRDefault="00831C83" w:rsidP="00831C83">
      <w:pPr>
        <w:spacing w:before="360"/>
        <w:ind w:left="720" w:hanging="720"/>
        <w:rPr>
          <w:rFonts w:cs="Arial"/>
          <w:b/>
        </w:rPr>
      </w:pPr>
      <w:r w:rsidRPr="00A4314C">
        <w:rPr>
          <w:rFonts w:cs="Arial"/>
          <w:b/>
        </w:rPr>
        <w:t>Learning outcomes</w:t>
      </w:r>
    </w:p>
    <w:p w:rsidR="00831C83" w:rsidRPr="001762FC" w:rsidRDefault="00831C83" w:rsidP="00831C83">
      <w:pPr>
        <w:rPr>
          <w:szCs w:val="24"/>
        </w:rPr>
      </w:pPr>
      <w:r w:rsidRPr="001762FC">
        <w:rPr>
          <w:szCs w:val="24"/>
        </w:rPr>
        <w:t>By the end of this course the student will be able to:</w:t>
      </w:r>
    </w:p>
    <w:p w:rsidR="00831C83" w:rsidRPr="00624CAD" w:rsidRDefault="00831C83" w:rsidP="00831C83">
      <w:pPr>
        <w:pStyle w:val="ListParagraph"/>
        <w:numPr>
          <w:ilvl w:val="0"/>
          <w:numId w:val="1"/>
        </w:numPr>
        <w:rPr>
          <w:szCs w:val="24"/>
        </w:rPr>
      </w:pPr>
      <w:r w:rsidRPr="00624CAD">
        <w:rPr>
          <w:szCs w:val="24"/>
        </w:rPr>
        <w:t>Design a logical model, that defines the data requirements of a simple system</w:t>
      </w:r>
      <w:r>
        <w:rPr>
          <w:szCs w:val="24"/>
        </w:rPr>
        <w:t>,</w:t>
      </w:r>
      <w:r w:rsidRPr="00624CAD">
        <w:rPr>
          <w:szCs w:val="24"/>
        </w:rPr>
        <w:t xml:space="preserve"> that conforms to second normal form. </w:t>
      </w:r>
    </w:p>
    <w:p w:rsidR="00831C83" w:rsidRPr="00624CAD" w:rsidRDefault="00831C83" w:rsidP="00831C83">
      <w:pPr>
        <w:pStyle w:val="ListParagraph"/>
        <w:numPr>
          <w:ilvl w:val="0"/>
          <w:numId w:val="1"/>
        </w:numPr>
        <w:rPr>
          <w:szCs w:val="24"/>
        </w:rPr>
      </w:pPr>
      <w:r w:rsidRPr="00624CAD">
        <w:rPr>
          <w:szCs w:val="24"/>
        </w:rPr>
        <w:t>Create a functional hierarchy diagram that defines the functional requirements of a simple system and their logical groupings.</w:t>
      </w:r>
    </w:p>
    <w:p w:rsidR="00831C83" w:rsidRPr="00624CAD" w:rsidRDefault="00831C83" w:rsidP="00831C83">
      <w:pPr>
        <w:pStyle w:val="ListParagraph"/>
        <w:numPr>
          <w:ilvl w:val="0"/>
          <w:numId w:val="1"/>
        </w:numPr>
        <w:rPr>
          <w:szCs w:val="24"/>
        </w:rPr>
      </w:pPr>
      <w:r w:rsidRPr="00624CAD">
        <w:rPr>
          <w:szCs w:val="24"/>
        </w:rPr>
        <w:t xml:space="preserve">Develop a CRUD matrix that documents the database operations required to perform the steps defined in a process model. </w:t>
      </w:r>
    </w:p>
    <w:p w:rsidR="00831C83" w:rsidRPr="00624CAD" w:rsidRDefault="00831C83" w:rsidP="00831C83">
      <w:pPr>
        <w:pStyle w:val="ListParagraph"/>
        <w:numPr>
          <w:ilvl w:val="0"/>
          <w:numId w:val="1"/>
        </w:numPr>
        <w:rPr>
          <w:szCs w:val="24"/>
        </w:rPr>
      </w:pPr>
      <w:r w:rsidRPr="00624CAD">
        <w:rPr>
          <w:szCs w:val="24"/>
        </w:rPr>
        <w:t>Build a simple database that includes tables, columns, primary keys, foreign keys and simple queries.</w:t>
      </w:r>
    </w:p>
    <w:p w:rsidR="00831C83" w:rsidRPr="00DA42F8" w:rsidRDefault="00831C83" w:rsidP="00831C83">
      <w:pPr>
        <w:spacing w:before="240" w:after="120"/>
        <w:rPr>
          <w:rFonts w:cs="Arial"/>
          <w:b/>
        </w:rPr>
      </w:pPr>
      <w:r w:rsidRPr="00DA42F8">
        <w:rPr>
          <w:rFonts w:cs="Arial"/>
          <w:b/>
        </w:rPr>
        <w:t>Indicative content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ind w:left="714" w:hanging="357"/>
        <w:rPr>
          <w:rFonts w:cs="Arial"/>
        </w:rPr>
      </w:pPr>
      <w:r w:rsidRPr="005D49F3">
        <w:rPr>
          <w:rFonts w:cs="Arial"/>
        </w:rPr>
        <w:t xml:space="preserve">Introduction &amp; Systems Theory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Introduction to design of database systems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System Development Lifecycle (SDLC)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Modelling System Requirements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Entity Relationship Concepts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ERD Exercises (1:1, 1:M)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ERD Exercises (M:N)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Entity Relationship Modelling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Business Rules, Cardinality etc.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Introduction to MS Visio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>Business Process Modelling (BPM)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Introduction to Database Design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Database Design (Continued) 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Introduction to Functional Modelling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(Function Hierarchy Diagrams – FHDs)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CRUD Matrix Diagrams  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Normalization (UNF, 1NF)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spacing w:before="360"/>
        <w:rPr>
          <w:rFonts w:cs="Arial"/>
        </w:rPr>
      </w:pPr>
      <w:r w:rsidRPr="005D49F3">
        <w:rPr>
          <w:rFonts w:cs="Arial"/>
        </w:rPr>
        <w:t xml:space="preserve">Data Definition Language (DDL) and MS SQL Server </w:t>
      </w:r>
    </w:p>
    <w:p w:rsidR="00831C83" w:rsidRPr="005D49F3" w:rsidRDefault="00831C83" w:rsidP="00831C83">
      <w:pPr>
        <w:pStyle w:val="ListParagraph"/>
        <w:numPr>
          <w:ilvl w:val="0"/>
          <w:numId w:val="2"/>
        </w:numPr>
        <w:rPr>
          <w:szCs w:val="24"/>
        </w:rPr>
      </w:pPr>
      <w:r w:rsidRPr="005D49F3">
        <w:rPr>
          <w:rFonts w:cs="Arial"/>
        </w:rPr>
        <w:t>OO Modelling</w:t>
      </w:r>
    </w:p>
    <w:p w:rsidR="00831C83" w:rsidRPr="00F0404E" w:rsidRDefault="00831C83" w:rsidP="00831C83">
      <w:pPr>
        <w:spacing w:before="0" w:after="200"/>
        <w:rPr>
          <w:rFonts w:cs="Arial"/>
          <w:i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>A</w:t>
      </w:r>
      <w:r w:rsidRPr="001762FC">
        <w:rPr>
          <w:rFonts w:cs="Arial"/>
          <w:b/>
        </w:rPr>
        <w:t>ssessments</w:t>
      </w:r>
      <w:r>
        <w:rPr>
          <w:rFonts w:cs="Arial"/>
          <w:b/>
        </w:rPr>
        <w:t xml:space="preserve"> </w:t>
      </w:r>
    </w:p>
    <w:tbl>
      <w:tblPr>
        <w:tblStyle w:val="TableGrid2"/>
        <w:tblW w:w="0" w:type="auto"/>
        <w:tblInd w:w="-5" w:type="dxa"/>
        <w:tblLook w:val="04A0" w:firstRow="1" w:lastRow="0" w:firstColumn="1" w:lastColumn="0" w:noHBand="0" w:noVBand="1"/>
      </w:tblPr>
      <w:tblGrid>
        <w:gridCol w:w="4519"/>
        <w:gridCol w:w="1997"/>
        <w:gridCol w:w="2505"/>
      </w:tblGrid>
      <w:tr w:rsidR="00831C83" w:rsidRPr="005D49F3" w:rsidTr="00353C66">
        <w:tc>
          <w:tcPr>
            <w:tcW w:w="4564" w:type="dxa"/>
          </w:tcPr>
          <w:p w:rsidR="00831C83" w:rsidRPr="005D49F3" w:rsidRDefault="00831C83" w:rsidP="00353C66">
            <w:pPr>
              <w:rPr>
                <w:b/>
              </w:rPr>
            </w:pPr>
            <w:r w:rsidRPr="005D49F3">
              <w:rPr>
                <w:b/>
              </w:rPr>
              <w:t>Assessment Method</w:t>
            </w:r>
          </w:p>
        </w:tc>
        <w:tc>
          <w:tcPr>
            <w:tcW w:w="2008" w:type="dxa"/>
            <w:shd w:val="clear" w:color="auto" w:fill="auto"/>
          </w:tcPr>
          <w:p w:rsidR="00831C83" w:rsidRPr="005D49F3" w:rsidRDefault="00831C83" w:rsidP="00353C66">
            <w:pPr>
              <w:keepLines/>
              <w:rPr>
                <w:rFonts w:cs="Arial"/>
                <w:b/>
              </w:rPr>
            </w:pPr>
            <w:r w:rsidRPr="005D49F3">
              <w:rPr>
                <w:rFonts w:cs="Arial"/>
                <w:b/>
              </w:rPr>
              <w:t>Weighting</w:t>
            </w:r>
          </w:p>
        </w:tc>
        <w:tc>
          <w:tcPr>
            <w:tcW w:w="2522" w:type="dxa"/>
          </w:tcPr>
          <w:p w:rsidR="00831C83" w:rsidRPr="005D49F3" w:rsidRDefault="00831C83" w:rsidP="00353C66">
            <w:pPr>
              <w:keepLines/>
              <w:rPr>
                <w:rFonts w:cs="Arial"/>
                <w:b/>
              </w:rPr>
            </w:pPr>
            <w:r w:rsidRPr="005D49F3">
              <w:rPr>
                <w:rFonts w:cs="Arial"/>
                <w:b/>
              </w:rPr>
              <w:t>Learning Outcome/s</w:t>
            </w:r>
          </w:p>
        </w:tc>
      </w:tr>
      <w:tr w:rsidR="00831C83" w:rsidRPr="005D49F3" w:rsidTr="00353C66">
        <w:tc>
          <w:tcPr>
            <w:tcW w:w="4564" w:type="dxa"/>
            <w:shd w:val="clear" w:color="auto" w:fill="auto"/>
          </w:tcPr>
          <w:p w:rsidR="00831C83" w:rsidRPr="005D49F3" w:rsidRDefault="00831C83" w:rsidP="00353C66">
            <w:r>
              <w:t xml:space="preserve">1. </w:t>
            </w:r>
            <w:r w:rsidRPr="005D49F3">
              <w:t>Design a simple database system</w:t>
            </w:r>
          </w:p>
        </w:tc>
        <w:tc>
          <w:tcPr>
            <w:tcW w:w="2008" w:type="dxa"/>
            <w:shd w:val="clear" w:color="auto" w:fill="auto"/>
          </w:tcPr>
          <w:p w:rsidR="00831C83" w:rsidRPr="005D49F3" w:rsidRDefault="00831C83" w:rsidP="00353C66">
            <w:pPr>
              <w:rPr>
                <w:rFonts w:cs="Arial"/>
              </w:rPr>
            </w:pPr>
            <w:r w:rsidRPr="005D49F3">
              <w:t>30%</w:t>
            </w:r>
          </w:p>
        </w:tc>
        <w:tc>
          <w:tcPr>
            <w:tcW w:w="2522" w:type="dxa"/>
            <w:shd w:val="clear" w:color="auto" w:fill="auto"/>
          </w:tcPr>
          <w:p w:rsidR="00831C83" w:rsidRPr="005D49F3" w:rsidRDefault="00831C83" w:rsidP="00353C66">
            <w:pPr>
              <w:keepLines/>
              <w:rPr>
                <w:rFonts w:cs="Arial"/>
              </w:rPr>
            </w:pPr>
            <w:r w:rsidRPr="005D49F3">
              <w:t xml:space="preserve">LO1, 2, </w:t>
            </w:r>
          </w:p>
        </w:tc>
      </w:tr>
      <w:tr w:rsidR="00831C83" w:rsidRPr="005D49F3" w:rsidTr="00353C66">
        <w:tc>
          <w:tcPr>
            <w:tcW w:w="4564" w:type="dxa"/>
            <w:shd w:val="clear" w:color="auto" w:fill="auto"/>
          </w:tcPr>
          <w:p w:rsidR="00831C83" w:rsidRPr="005D49F3" w:rsidRDefault="00831C83" w:rsidP="00353C66">
            <w:r>
              <w:t xml:space="preserve">2. </w:t>
            </w:r>
            <w:r w:rsidRPr="005D49F3">
              <w:t>Build a simple database system</w:t>
            </w:r>
          </w:p>
        </w:tc>
        <w:tc>
          <w:tcPr>
            <w:tcW w:w="2008" w:type="dxa"/>
            <w:shd w:val="clear" w:color="auto" w:fill="auto"/>
          </w:tcPr>
          <w:p w:rsidR="00831C83" w:rsidRPr="005D49F3" w:rsidRDefault="00831C83" w:rsidP="00353C66">
            <w:pPr>
              <w:keepLines/>
              <w:rPr>
                <w:rFonts w:cs="Arial"/>
              </w:rPr>
            </w:pPr>
            <w:r w:rsidRPr="005D49F3">
              <w:t>30%</w:t>
            </w:r>
          </w:p>
        </w:tc>
        <w:tc>
          <w:tcPr>
            <w:tcW w:w="2522" w:type="dxa"/>
            <w:shd w:val="clear" w:color="auto" w:fill="auto"/>
          </w:tcPr>
          <w:p w:rsidR="00831C83" w:rsidRPr="005D49F3" w:rsidRDefault="00831C83" w:rsidP="00353C66">
            <w:pPr>
              <w:keepLines/>
              <w:rPr>
                <w:rFonts w:cs="Arial"/>
              </w:rPr>
            </w:pPr>
            <w:r w:rsidRPr="005D49F3">
              <w:t xml:space="preserve">LO3, 4, </w:t>
            </w:r>
          </w:p>
        </w:tc>
      </w:tr>
      <w:tr w:rsidR="00831C83" w:rsidRPr="005D49F3" w:rsidTr="00353C66">
        <w:tc>
          <w:tcPr>
            <w:tcW w:w="4564" w:type="dxa"/>
            <w:shd w:val="clear" w:color="auto" w:fill="auto"/>
          </w:tcPr>
          <w:p w:rsidR="00831C83" w:rsidRPr="005D49F3" w:rsidRDefault="00831C83" w:rsidP="00353C66">
            <w:r>
              <w:t xml:space="preserve">3. </w:t>
            </w:r>
            <w:r w:rsidRPr="005D49F3">
              <w:t>Final Exam</w:t>
            </w:r>
          </w:p>
        </w:tc>
        <w:tc>
          <w:tcPr>
            <w:tcW w:w="2008" w:type="dxa"/>
            <w:shd w:val="clear" w:color="auto" w:fill="auto"/>
          </w:tcPr>
          <w:p w:rsidR="00831C83" w:rsidRPr="005D49F3" w:rsidRDefault="00831C83" w:rsidP="00353C66">
            <w:pPr>
              <w:keepLines/>
            </w:pPr>
            <w:r w:rsidRPr="005D49F3">
              <w:t>40%</w:t>
            </w:r>
          </w:p>
        </w:tc>
        <w:tc>
          <w:tcPr>
            <w:tcW w:w="2522" w:type="dxa"/>
            <w:shd w:val="clear" w:color="auto" w:fill="auto"/>
          </w:tcPr>
          <w:p w:rsidR="00831C83" w:rsidRPr="005D49F3" w:rsidRDefault="00831C83" w:rsidP="00353C66">
            <w:pPr>
              <w:keepLines/>
            </w:pPr>
            <w:r w:rsidRPr="005D49F3">
              <w:t>LO1, 2, 3</w:t>
            </w:r>
          </w:p>
        </w:tc>
      </w:tr>
    </w:tbl>
    <w:p w:rsidR="00831C83" w:rsidRPr="003F0731" w:rsidRDefault="00831C83" w:rsidP="00831C83">
      <w:pPr>
        <w:spacing w:before="360" w:after="120"/>
        <w:rPr>
          <w:rFonts w:cs="Arial"/>
          <w:b/>
        </w:rPr>
      </w:pPr>
      <w:r>
        <w:rPr>
          <w:rFonts w:cs="Arial"/>
          <w:b/>
        </w:rPr>
        <w:t>Successful completion of course</w:t>
      </w:r>
    </w:p>
    <w:p w:rsidR="00831C83" w:rsidRDefault="00831C83" w:rsidP="00831C83">
      <w:pPr>
        <w:spacing w:after="120"/>
        <w:rPr>
          <w:rFonts w:cs="Arial"/>
        </w:rPr>
      </w:pPr>
      <w:r>
        <w:rPr>
          <w:rFonts w:cs="Arial"/>
        </w:rPr>
        <w:t>Students must a</w:t>
      </w:r>
      <w:r w:rsidRPr="006C62D6">
        <w:rPr>
          <w:rFonts w:cs="Arial"/>
        </w:rPr>
        <w:t>chieve a minimum of 50% overall and achieve a minimum of 40% in the exam</w:t>
      </w:r>
      <w:r>
        <w:rPr>
          <w:rFonts w:cs="Arial"/>
        </w:rPr>
        <w:t>.</w:t>
      </w:r>
    </w:p>
    <w:p w:rsidR="00831C83" w:rsidRPr="00A4314C" w:rsidRDefault="00831C83" w:rsidP="00831C83">
      <w:pPr>
        <w:spacing w:before="360" w:after="120"/>
        <w:rPr>
          <w:rFonts w:cs="Arial"/>
          <w:b/>
        </w:rPr>
      </w:pPr>
      <w:r w:rsidRPr="001762FC">
        <w:rPr>
          <w:rFonts w:cs="Arial"/>
          <w:b/>
        </w:rPr>
        <w:t>Resources</w:t>
      </w:r>
    </w:p>
    <w:p w:rsidR="00831C83" w:rsidRDefault="00831C83" w:rsidP="00831C83">
      <w:pPr>
        <w:rPr>
          <w:rFonts w:cs="Arial"/>
        </w:rPr>
      </w:pPr>
      <w:r>
        <w:rPr>
          <w:rFonts w:cs="Arial"/>
        </w:rPr>
        <w:t xml:space="preserve">There is no required text. </w:t>
      </w:r>
    </w:p>
    <w:p w:rsidR="00831C83" w:rsidRPr="001762FC" w:rsidRDefault="00831C83" w:rsidP="00831C83">
      <w:pPr>
        <w:rPr>
          <w:rFonts w:cs="Arial"/>
        </w:rPr>
      </w:pPr>
      <w:r>
        <w:rPr>
          <w:rFonts w:cs="Arial"/>
        </w:rPr>
        <w:t>Online resources, for example Moodle,</w:t>
      </w:r>
      <w:r w:rsidRPr="00D705BE">
        <w:rPr>
          <w:rFonts w:cs="Arial"/>
        </w:rPr>
        <w:t xml:space="preserve"> such as lab work-sheets, walkthroughs, readings, video demos, quizzes are available to students</w:t>
      </w:r>
      <w:r>
        <w:rPr>
          <w:rFonts w:cs="Arial"/>
        </w:rPr>
        <w:t>.</w:t>
      </w:r>
    </w:p>
    <w:p w:rsidR="003A4D1B" w:rsidRDefault="003A4D1B"/>
    <w:p w:rsidR="00831C83" w:rsidRDefault="00831C83">
      <w:pPr>
        <w:rPr>
          <w:b/>
        </w:rPr>
      </w:pPr>
      <w:r w:rsidRPr="00831C83">
        <w:rPr>
          <w:b/>
        </w:rPr>
        <w:t>Class Times</w:t>
      </w:r>
    </w:p>
    <w:p w:rsidR="00831C83" w:rsidRPr="00086AA1" w:rsidRDefault="00831C83">
      <w:pPr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86AA1" w:rsidRPr="00086AA1" w:rsidTr="00086AA1">
        <w:tc>
          <w:tcPr>
            <w:tcW w:w="2254" w:type="dxa"/>
            <w:tcBorders>
              <w:top w:val="nil"/>
              <w:left w:val="nil"/>
              <w:bottom w:val="nil"/>
            </w:tcBorders>
            <w:shd w:val="clear" w:color="auto" w:fill="FFE599" w:themeFill="accent4" w:themeFillTint="66"/>
          </w:tcPr>
          <w:p w:rsidR="00831C83" w:rsidRPr="00086AA1" w:rsidRDefault="00831C83">
            <w:pPr>
              <w:rPr>
                <w:b/>
                <w:color w:val="000000" w:themeColor="text1"/>
              </w:rPr>
            </w:pPr>
            <w:r w:rsidRPr="00086AA1">
              <w:rPr>
                <w:b/>
                <w:color w:val="000000" w:themeColor="text1"/>
              </w:rPr>
              <w:t xml:space="preserve">Day </w:t>
            </w:r>
          </w:p>
        </w:tc>
        <w:tc>
          <w:tcPr>
            <w:tcW w:w="2254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:rsidR="00831C83" w:rsidRPr="00086AA1" w:rsidRDefault="00831C83">
            <w:pPr>
              <w:rPr>
                <w:b/>
                <w:color w:val="000000" w:themeColor="text1"/>
              </w:rPr>
            </w:pPr>
            <w:r w:rsidRPr="00086AA1">
              <w:rPr>
                <w:b/>
                <w:color w:val="000000" w:themeColor="text1"/>
              </w:rPr>
              <w:t xml:space="preserve">Class </w:t>
            </w:r>
          </w:p>
        </w:tc>
        <w:tc>
          <w:tcPr>
            <w:tcW w:w="2254" w:type="dxa"/>
            <w:tcBorders>
              <w:top w:val="nil"/>
              <w:bottom w:val="nil"/>
              <w:right w:val="nil"/>
            </w:tcBorders>
            <w:shd w:val="clear" w:color="auto" w:fill="FFE599" w:themeFill="accent4" w:themeFillTint="66"/>
          </w:tcPr>
          <w:p w:rsidR="00831C83" w:rsidRPr="00086AA1" w:rsidRDefault="00831C83">
            <w:pPr>
              <w:rPr>
                <w:b/>
                <w:color w:val="000000" w:themeColor="text1"/>
              </w:rPr>
            </w:pPr>
            <w:r w:rsidRPr="00086AA1">
              <w:rPr>
                <w:b/>
                <w:color w:val="000000" w:themeColor="text1"/>
              </w:rPr>
              <w:t>Times</w:t>
            </w:r>
          </w:p>
        </w:tc>
      </w:tr>
      <w:tr w:rsidR="00831C83" w:rsidTr="00086AA1">
        <w:tc>
          <w:tcPr>
            <w:tcW w:w="2254" w:type="dxa"/>
            <w:tcBorders>
              <w:top w:val="nil"/>
            </w:tcBorders>
          </w:tcPr>
          <w:p w:rsidR="00831C83" w:rsidRDefault="00F544C5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254" w:type="dxa"/>
            <w:tcBorders>
              <w:top w:val="nil"/>
            </w:tcBorders>
          </w:tcPr>
          <w:p w:rsidR="00831C83" w:rsidRDefault="00086AA1" w:rsidP="00F544C5">
            <w:pPr>
              <w:rPr>
                <w:b/>
              </w:rPr>
            </w:pPr>
            <w:r>
              <w:rPr>
                <w:b/>
              </w:rPr>
              <w:t>E20</w:t>
            </w:r>
            <w:r w:rsidR="00F544C5">
              <w:rPr>
                <w:b/>
              </w:rPr>
              <w:t>4</w:t>
            </w:r>
          </w:p>
        </w:tc>
        <w:tc>
          <w:tcPr>
            <w:tcW w:w="2254" w:type="dxa"/>
            <w:tcBorders>
              <w:top w:val="nil"/>
            </w:tcBorders>
          </w:tcPr>
          <w:p w:rsidR="00831C83" w:rsidRDefault="00F544C5" w:rsidP="00086AA1">
            <w:pPr>
              <w:rPr>
                <w:b/>
              </w:rPr>
            </w:pPr>
            <w:r>
              <w:rPr>
                <w:b/>
              </w:rPr>
              <w:t>1:00pm – 4:00pm</w:t>
            </w:r>
          </w:p>
        </w:tc>
      </w:tr>
      <w:tr w:rsidR="00086AA1" w:rsidTr="00831C83">
        <w:tc>
          <w:tcPr>
            <w:tcW w:w="2254" w:type="dxa"/>
          </w:tcPr>
          <w:p w:rsidR="00086AA1" w:rsidRDefault="00086AA1" w:rsidP="00086AA1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254" w:type="dxa"/>
          </w:tcPr>
          <w:p w:rsidR="00086AA1" w:rsidRDefault="00086AA1" w:rsidP="00086AA1">
            <w:pPr>
              <w:rPr>
                <w:b/>
              </w:rPr>
            </w:pPr>
            <w:r>
              <w:rPr>
                <w:b/>
              </w:rPr>
              <w:t>E203</w:t>
            </w:r>
          </w:p>
        </w:tc>
        <w:tc>
          <w:tcPr>
            <w:tcW w:w="2254" w:type="dxa"/>
          </w:tcPr>
          <w:p w:rsidR="00086AA1" w:rsidRDefault="00086AA1" w:rsidP="00086AA1">
            <w:pPr>
              <w:rPr>
                <w:b/>
              </w:rPr>
            </w:pPr>
            <w:r>
              <w:rPr>
                <w:b/>
              </w:rPr>
              <w:t>9:00am – 11:00am</w:t>
            </w:r>
          </w:p>
        </w:tc>
      </w:tr>
    </w:tbl>
    <w:p w:rsidR="00831C83" w:rsidRPr="00831C83" w:rsidRDefault="00831C83">
      <w:pPr>
        <w:rPr>
          <w:b/>
        </w:rPr>
      </w:pPr>
    </w:p>
    <w:p w:rsidR="00831C83" w:rsidRDefault="00831C83"/>
    <w:p w:rsidR="00831C83" w:rsidRDefault="00831C83"/>
    <w:p w:rsidR="00831C83" w:rsidRPr="00831C83" w:rsidRDefault="00831C83">
      <w:pPr>
        <w:rPr>
          <w:b/>
        </w:rPr>
      </w:pPr>
      <w:r w:rsidRPr="00831C83">
        <w:rPr>
          <w:b/>
        </w:rPr>
        <w:t>Tutor Contact Details</w:t>
      </w:r>
    </w:p>
    <w:p w:rsidR="00831C83" w:rsidRDefault="0083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3570"/>
        <w:gridCol w:w="1867"/>
      </w:tblGrid>
      <w:tr w:rsidR="00831C83" w:rsidTr="00086AA1">
        <w:tc>
          <w:tcPr>
            <w:tcW w:w="1954" w:type="dxa"/>
            <w:shd w:val="clear" w:color="auto" w:fill="FFE599" w:themeFill="accent4" w:themeFillTint="66"/>
          </w:tcPr>
          <w:p w:rsidR="00831C83" w:rsidRPr="00831C83" w:rsidRDefault="00831C83" w:rsidP="00831C83">
            <w:pPr>
              <w:jc w:val="center"/>
              <w:rPr>
                <w:b/>
              </w:rPr>
            </w:pPr>
            <w:r w:rsidRPr="00831C83">
              <w:rPr>
                <w:b/>
              </w:rPr>
              <w:t>Tutor</w:t>
            </w:r>
          </w:p>
        </w:tc>
        <w:tc>
          <w:tcPr>
            <w:tcW w:w="3497" w:type="dxa"/>
            <w:shd w:val="clear" w:color="auto" w:fill="FFE599" w:themeFill="accent4" w:themeFillTint="66"/>
          </w:tcPr>
          <w:p w:rsidR="00831C83" w:rsidRPr="00831C83" w:rsidRDefault="00831C83" w:rsidP="00831C83">
            <w:pPr>
              <w:jc w:val="center"/>
              <w:rPr>
                <w:b/>
              </w:rPr>
            </w:pPr>
            <w:r w:rsidRPr="00831C83">
              <w:rPr>
                <w:b/>
              </w:rPr>
              <w:t>Email</w:t>
            </w:r>
          </w:p>
        </w:tc>
        <w:tc>
          <w:tcPr>
            <w:tcW w:w="1867" w:type="dxa"/>
            <w:shd w:val="clear" w:color="auto" w:fill="FFE599" w:themeFill="accent4" w:themeFillTint="66"/>
          </w:tcPr>
          <w:p w:rsidR="00831C83" w:rsidRPr="00831C83" w:rsidRDefault="00831C83" w:rsidP="00831C83">
            <w:pPr>
              <w:jc w:val="center"/>
              <w:rPr>
                <w:b/>
              </w:rPr>
            </w:pPr>
            <w:r w:rsidRPr="00831C83">
              <w:rPr>
                <w:b/>
              </w:rPr>
              <w:t>Room</w:t>
            </w:r>
          </w:p>
        </w:tc>
      </w:tr>
      <w:tr w:rsidR="00831C83" w:rsidTr="00831C83">
        <w:tc>
          <w:tcPr>
            <w:tcW w:w="1954" w:type="dxa"/>
          </w:tcPr>
          <w:p w:rsidR="00831C83" w:rsidRDefault="00831C83" w:rsidP="00831C83">
            <w:pPr>
              <w:jc w:val="center"/>
            </w:pPr>
            <w:r>
              <w:t>George Tongariro</w:t>
            </w:r>
          </w:p>
        </w:tc>
        <w:tc>
          <w:tcPr>
            <w:tcW w:w="3497" w:type="dxa"/>
          </w:tcPr>
          <w:p w:rsidR="00831C83" w:rsidRDefault="00831C83" w:rsidP="00F544C5">
            <w:pPr>
              <w:jc w:val="center"/>
            </w:pPr>
            <w:r>
              <w:t>George.</w:t>
            </w:r>
            <w:r w:rsidR="00F544C5">
              <w:t>T</w:t>
            </w:r>
            <w:r>
              <w:t>ongariro@whitireia.ac.nz</w:t>
            </w:r>
          </w:p>
        </w:tc>
        <w:tc>
          <w:tcPr>
            <w:tcW w:w="1867" w:type="dxa"/>
          </w:tcPr>
          <w:p w:rsidR="00831C83" w:rsidRDefault="00831C83" w:rsidP="00831C83">
            <w:pPr>
              <w:jc w:val="center"/>
            </w:pPr>
            <w:r>
              <w:t>E207</w:t>
            </w:r>
          </w:p>
        </w:tc>
      </w:tr>
      <w:tr w:rsidR="00831C83" w:rsidTr="00831C83">
        <w:tc>
          <w:tcPr>
            <w:tcW w:w="1954" w:type="dxa"/>
          </w:tcPr>
          <w:p w:rsidR="00831C83" w:rsidRDefault="00831C83"/>
        </w:tc>
        <w:tc>
          <w:tcPr>
            <w:tcW w:w="3497" w:type="dxa"/>
          </w:tcPr>
          <w:p w:rsidR="00831C83" w:rsidRDefault="00831C83"/>
        </w:tc>
        <w:tc>
          <w:tcPr>
            <w:tcW w:w="1867" w:type="dxa"/>
          </w:tcPr>
          <w:p w:rsidR="00831C83" w:rsidRDefault="00831C83"/>
        </w:tc>
      </w:tr>
    </w:tbl>
    <w:p w:rsidR="00831C83" w:rsidRDefault="00831C83"/>
    <w:p w:rsidR="00086AA1" w:rsidRDefault="00086AA1"/>
    <w:p w:rsidR="00086AA1" w:rsidRDefault="00086AA1"/>
    <w:p w:rsidR="00086AA1" w:rsidRDefault="00086AA1"/>
    <w:p w:rsidR="00086AA1" w:rsidRDefault="00086AA1"/>
    <w:p w:rsidR="00086AA1" w:rsidRDefault="00086AA1"/>
    <w:p w:rsidR="00086AA1" w:rsidRDefault="00086AA1"/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293"/>
        <w:gridCol w:w="2064"/>
        <w:gridCol w:w="3780"/>
        <w:gridCol w:w="1476"/>
      </w:tblGrid>
      <w:tr w:rsidR="00923DB4" w:rsidRPr="00165EA0" w:rsidTr="00F544C5">
        <w:trPr>
          <w:trHeight w:val="491"/>
        </w:trPr>
        <w:tc>
          <w:tcPr>
            <w:tcW w:w="1293" w:type="dxa"/>
            <w:shd w:val="clear" w:color="auto" w:fill="D9D9D9" w:themeFill="background1" w:themeFillShade="D9"/>
            <w:vAlign w:val="center"/>
          </w:tcPr>
          <w:p w:rsidR="00923DB4" w:rsidRPr="00165EA0" w:rsidRDefault="00923DB4" w:rsidP="0092117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:rsidR="00923DB4" w:rsidRPr="00165EA0" w:rsidRDefault="00923DB4" w:rsidP="00921173">
            <w:pPr>
              <w:rPr>
                <w:b/>
                <w:bCs/>
              </w:rPr>
            </w:pPr>
            <w:r w:rsidRPr="00165EA0">
              <w:rPr>
                <w:b/>
                <w:bCs/>
              </w:rPr>
              <w:t>Date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:rsidR="00923DB4" w:rsidRPr="00165EA0" w:rsidRDefault="00923DB4" w:rsidP="00921173">
            <w:pPr>
              <w:rPr>
                <w:b/>
                <w:bCs/>
              </w:rPr>
            </w:pPr>
            <w:r w:rsidRPr="00165EA0">
              <w:rPr>
                <w:b/>
                <w:bCs/>
              </w:rPr>
              <w:t>Lesson Topics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923DB4" w:rsidRPr="00165EA0" w:rsidRDefault="00923DB4" w:rsidP="00921173">
            <w:pPr>
              <w:rPr>
                <w:b/>
                <w:bCs/>
              </w:rPr>
            </w:pPr>
            <w:r>
              <w:rPr>
                <w:b/>
                <w:bCs/>
              </w:rPr>
              <w:t>Term Labs</w:t>
            </w:r>
          </w:p>
        </w:tc>
      </w:tr>
      <w:tr w:rsidR="00923DB4" w:rsidTr="00F544C5">
        <w:trPr>
          <w:trHeight w:val="283"/>
        </w:trPr>
        <w:tc>
          <w:tcPr>
            <w:tcW w:w="1293" w:type="dxa"/>
            <w:vAlign w:val="center"/>
          </w:tcPr>
          <w:p w:rsidR="00923DB4" w:rsidRDefault="00923DB4" w:rsidP="00921173">
            <w:r>
              <w:t>Orientation</w:t>
            </w:r>
          </w:p>
          <w:p w:rsidR="00923DB4" w:rsidRDefault="00923DB4" w:rsidP="00921173"/>
        </w:tc>
        <w:tc>
          <w:tcPr>
            <w:tcW w:w="2087" w:type="dxa"/>
            <w:vAlign w:val="center"/>
          </w:tcPr>
          <w:p w:rsidR="00923DB4" w:rsidRDefault="00923DB4" w:rsidP="00921173">
            <w:r>
              <w:t>17 July – 21 July</w:t>
            </w:r>
          </w:p>
          <w:p w:rsidR="00923DB4" w:rsidRDefault="00923DB4" w:rsidP="00921173"/>
        </w:tc>
        <w:tc>
          <w:tcPr>
            <w:tcW w:w="3847" w:type="dxa"/>
            <w:vAlign w:val="center"/>
          </w:tcPr>
          <w:p w:rsidR="00923DB4" w:rsidRDefault="00923DB4" w:rsidP="00921173">
            <w:r>
              <w:t>Induction Week</w:t>
            </w:r>
          </w:p>
          <w:p w:rsidR="00923DB4" w:rsidRDefault="00923DB4" w:rsidP="00921173"/>
        </w:tc>
        <w:tc>
          <w:tcPr>
            <w:tcW w:w="1386" w:type="dxa"/>
          </w:tcPr>
          <w:p w:rsidR="00923DB4" w:rsidRDefault="00923DB4" w:rsidP="00921173"/>
        </w:tc>
      </w:tr>
      <w:tr w:rsidR="00923DB4" w:rsidTr="00F544C5">
        <w:trPr>
          <w:trHeight w:val="283"/>
        </w:trPr>
        <w:tc>
          <w:tcPr>
            <w:tcW w:w="1293" w:type="dxa"/>
            <w:vAlign w:val="center"/>
          </w:tcPr>
          <w:p w:rsidR="00923DB4" w:rsidRDefault="00923DB4" w:rsidP="00921173">
            <w:pPr>
              <w:jc w:val="center"/>
            </w:pPr>
            <w:r>
              <w:t>1</w:t>
            </w:r>
          </w:p>
        </w:tc>
        <w:tc>
          <w:tcPr>
            <w:tcW w:w="2087" w:type="dxa"/>
            <w:vAlign w:val="center"/>
          </w:tcPr>
          <w:p w:rsidR="00923DB4" w:rsidRDefault="00923DB4" w:rsidP="00921173">
            <w:r>
              <w:t>2</w:t>
            </w:r>
            <w:r w:rsidR="00F544C5">
              <w:t>4</w:t>
            </w:r>
            <w:r>
              <w:t xml:space="preserve"> </w:t>
            </w:r>
            <w:r w:rsidR="00F544C5">
              <w:t>July</w:t>
            </w:r>
            <w:r>
              <w:t xml:space="preserve"> – </w:t>
            </w:r>
            <w:r w:rsidR="00F544C5">
              <w:t>28</w:t>
            </w:r>
            <w:r>
              <w:t xml:space="preserve"> </w:t>
            </w:r>
            <w:r w:rsidR="00F544C5">
              <w:t>July</w:t>
            </w:r>
          </w:p>
          <w:p w:rsidR="00923DB4" w:rsidRDefault="00923DB4" w:rsidP="00921173"/>
        </w:tc>
        <w:tc>
          <w:tcPr>
            <w:tcW w:w="3847" w:type="dxa"/>
            <w:vAlign w:val="center"/>
          </w:tcPr>
          <w:p w:rsidR="00923DB4" w:rsidRDefault="00652239" w:rsidP="00847EEA">
            <w:r w:rsidRPr="00847EEA">
              <w:rPr>
                <w:rFonts w:cs="Arial"/>
              </w:rPr>
              <w:t>Introduction &amp; Systems Theory Introduction to design of database systems</w:t>
            </w:r>
          </w:p>
        </w:tc>
        <w:tc>
          <w:tcPr>
            <w:tcW w:w="1386" w:type="dxa"/>
          </w:tcPr>
          <w:p w:rsidR="00923DB4" w:rsidRDefault="00923DB4" w:rsidP="00921173"/>
        </w:tc>
      </w:tr>
      <w:tr w:rsidR="00923DB4" w:rsidTr="00F544C5">
        <w:trPr>
          <w:trHeight w:val="283"/>
        </w:trPr>
        <w:tc>
          <w:tcPr>
            <w:tcW w:w="1293" w:type="dxa"/>
            <w:vAlign w:val="center"/>
          </w:tcPr>
          <w:p w:rsidR="00923DB4" w:rsidRDefault="00923DB4" w:rsidP="00921173">
            <w:pPr>
              <w:jc w:val="center"/>
            </w:pPr>
            <w:r>
              <w:t>2</w:t>
            </w:r>
          </w:p>
        </w:tc>
        <w:tc>
          <w:tcPr>
            <w:tcW w:w="2087" w:type="dxa"/>
            <w:vAlign w:val="center"/>
          </w:tcPr>
          <w:p w:rsidR="00923DB4" w:rsidRDefault="00F544C5" w:rsidP="00921173">
            <w:r>
              <w:t>31 July</w:t>
            </w:r>
            <w:r w:rsidR="00923DB4">
              <w:t xml:space="preserve"> – </w:t>
            </w:r>
            <w:r>
              <w:t>4 August</w:t>
            </w:r>
          </w:p>
          <w:p w:rsidR="00923DB4" w:rsidRDefault="00923DB4" w:rsidP="00921173"/>
        </w:tc>
        <w:tc>
          <w:tcPr>
            <w:tcW w:w="3847" w:type="dxa"/>
            <w:vAlign w:val="center"/>
          </w:tcPr>
          <w:p w:rsidR="00652239" w:rsidRPr="00652239" w:rsidRDefault="00652239" w:rsidP="00652239">
            <w:pPr>
              <w:spacing w:before="360"/>
              <w:rPr>
                <w:rFonts w:cs="Arial"/>
              </w:rPr>
            </w:pPr>
            <w:r w:rsidRPr="00652239">
              <w:rPr>
                <w:rFonts w:cs="Arial"/>
              </w:rPr>
              <w:t>System Development Lifecycle (SDLC)</w:t>
            </w:r>
          </w:p>
          <w:p w:rsidR="00923DB4" w:rsidRDefault="00923DB4" w:rsidP="00921173"/>
        </w:tc>
        <w:tc>
          <w:tcPr>
            <w:tcW w:w="1386" w:type="dxa"/>
          </w:tcPr>
          <w:p w:rsidR="00923DB4" w:rsidRDefault="00923DB4" w:rsidP="00921173"/>
        </w:tc>
      </w:tr>
      <w:tr w:rsidR="00923DB4" w:rsidTr="00F544C5">
        <w:trPr>
          <w:trHeight w:val="283"/>
        </w:trPr>
        <w:tc>
          <w:tcPr>
            <w:tcW w:w="1293" w:type="dxa"/>
            <w:vAlign w:val="center"/>
          </w:tcPr>
          <w:p w:rsidR="00923DB4" w:rsidRDefault="00923DB4" w:rsidP="00921173">
            <w:pPr>
              <w:jc w:val="center"/>
            </w:pPr>
            <w:r>
              <w:t>3</w:t>
            </w:r>
          </w:p>
        </w:tc>
        <w:tc>
          <w:tcPr>
            <w:tcW w:w="2087" w:type="dxa"/>
            <w:vAlign w:val="center"/>
          </w:tcPr>
          <w:p w:rsidR="00923DB4" w:rsidRDefault="00F544C5" w:rsidP="00F544C5">
            <w:r>
              <w:t>7 August</w:t>
            </w:r>
            <w:r w:rsidR="00923DB4">
              <w:t xml:space="preserve"> – </w:t>
            </w:r>
            <w:r>
              <w:t>11 August</w:t>
            </w:r>
          </w:p>
        </w:tc>
        <w:tc>
          <w:tcPr>
            <w:tcW w:w="3847" w:type="dxa"/>
            <w:vAlign w:val="center"/>
          </w:tcPr>
          <w:p w:rsidR="00652239" w:rsidRPr="00652239" w:rsidRDefault="00652239" w:rsidP="00652239">
            <w:pPr>
              <w:pStyle w:val="NoSpacing"/>
            </w:pPr>
            <w:r w:rsidRPr="00652239">
              <w:t xml:space="preserve">Modelling System Requirements </w:t>
            </w:r>
          </w:p>
          <w:p w:rsidR="00652239" w:rsidRPr="00652239" w:rsidRDefault="00652239" w:rsidP="00652239">
            <w:pPr>
              <w:pStyle w:val="NoSpacing"/>
            </w:pPr>
            <w:r w:rsidRPr="00652239">
              <w:t xml:space="preserve">Entity Relationship Concepts </w:t>
            </w:r>
          </w:p>
          <w:p w:rsidR="00652239" w:rsidRPr="00652239" w:rsidRDefault="00652239" w:rsidP="00652239">
            <w:pPr>
              <w:pStyle w:val="NoSpacing"/>
            </w:pPr>
            <w:r w:rsidRPr="00652239">
              <w:t>ERD Exercises (1:1, 1:M)</w:t>
            </w:r>
          </w:p>
          <w:p w:rsidR="00652239" w:rsidRPr="00652239" w:rsidRDefault="00652239" w:rsidP="00652239">
            <w:pPr>
              <w:pStyle w:val="NoSpacing"/>
            </w:pPr>
            <w:r w:rsidRPr="00652239">
              <w:t>ERD Exercises (</w:t>
            </w:r>
            <w:proofErr w:type="gramStart"/>
            <w:r w:rsidRPr="00652239">
              <w:t>M:N</w:t>
            </w:r>
            <w:proofErr w:type="gramEnd"/>
            <w:r w:rsidRPr="00652239">
              <w:t>)</w:t>
            </w:r>
          </w:p>
          <w:p w:rsidR="00923DB4" w:rsidRDefault="00923DB4" w:rsidP="00921173"/>
        </w:tc>
        <w:tc>
          <w:tcPr>
            <w:tcW w:w="1386" w:type="dxa"/>
          </w:tcPr>
          <w:p w:rsidR="00923DB4" w:rsidRDefault="00923DB4" w:rsidP="00921173"/>
        </w:tc>
      </w:tr>
      <w:tr w:rsidR="00923DB4" w:rsidTr="00F544C5">
        <w:trPr>
          <w:trHeight w:val="283"/>
        </w:trPr>
        <w:tc>
          <w:tcPr>
            <w:tcW w:w="1293" w:type="dxa"/>
            <w:vAlign w:val="center"/>
          </w:tcPr>
          <w:p w:rsidR="00923DB4" w:rsidRDefault="00923DB4" w:rsidP="00921173">
            <w:pPr>
              <w:jc w:val="center"/>
            </w:pPr>
            <w:r>
              <w:t>4</w:t>
            </w:r>
          </w:p>
        </w:tc>
        <w:tc>
          <w:tcPr>
            <w:tcW w:w="2087" w:type="dxa"/>
            <w:vAlign w:val="center"/>
          </w:tcPr>
          <w:p w:rsidR="00923DB4" w:rsidRDefault="00F544C5" w:rsidP="00F544C5">
            <w:r>
              <w:t>14 August</w:t>
            </w:r>
            <w:r w:rsidR="00923DB4">
              <w:t xml:space="preserve"> – </w:t>
            </w:r>
            <w:r>
              <w:t xml:space="preserve">18 August </w:t>
            </w:r>
          </w:p>
        </w:tc>
        <w:tc>
          <w:tcPr>
            <w:tcW w:w="3847" w:type="dxa"/>
            <w:vAlign w:val="center"/>
          </w:tcPr>
          <w:p w:rsidR="00847EEA" w:rsidRDefault="00847EEA" w:rsidP="00847EEA">
            <w:pPr>
              <w:pStyle w:val="NoSpacing"/>
            </w:pPr>
            <w:r w:rsidRPr="00847EEA">
              <w:t>Entity Relationship Modelling Business Rules, Cardinality etc.</w:t>
            </w:r>
          </w:p>
          <w:p w:rsidR="00847EEA" w:rsidRPr="00847EEA" w:rsidRDefault="00847EEA" w:rsidP="00847EEA">
            <w:pPr>
              <w:pStyle w:val="NoSpacing"/>
            </w:pPr>
            <w:r w:rsidRPr="00847EEA">
              <w:t xml:space="preserve">Introduction to MS Visio </w:t>
            </w:r>
          </w:p>
          <w:p w:rsidR="00847EEA" w:rsidRPr="005D49F3" w:rsidRDefault="00847EEA" w:rsidP="00847EEA">
            <w:pPr>
              <w:pStyle w:val="NoSpacing"/>
            </w:pPr>
            <w:r w:rsidRPr="005D49F3">
              <w:t>Business Process Modelling (BPM)</w:t>
            </w:r>
          </w:p>
          <w:p w:rsidR="00923DB4" w:rsidRDefault="00923DB4" w:rsidP="00923DB4"/>
        </w:tc>
        <w:tc>
          <w:tcPr>
            <w:tcW w:w="1386" w:type="dxa"/>
          </w:tcPr>
          <w:p w:rsidR="00923DB4" w:rsidRDefault="00923DB4" w:rsidP="00921173"/>
        </w:tc>
      </w:tr>
      <w:tr w:rsidR="00847EEA" w:rsidTr="00AF7ED3">
        <w:trPr>
          <w:trHeight w:val="283"/>
        </w:trPr>
        <w:tc>
          <w:tcPr>
            <w:tcW w:w="1293" w:type="dxa"/>
            <w:vAlign w:val="center"/>
          </w:tcPr>
          <w:p w:rsidR="00847EEA" w:rsidRDefault="00847EEA" w:rsidP="00847EEA">
            <w:pPr>
              <w:jc w:val="center"/>
            </w:pPr>
            <w:r>
              <w:t>5</w:t>
            </w:r>
          </w:p>
        </w:tc>
        <w:tc>
          <w:tcPr>
            <w:tcW w:w="2087" w:type="dxa"/>
            <w:vAlign w:val="center"/>
          </w:tcPr>
          <w:p w:rsidR="00847EEA" w:rsidRDefault="00847EEA" w:rsidP="00847EEA">
            <w:r>
              <w:t>21 August – 25 August</w:t>
            </w:r>
          </w:p>
          <w:p w:rsidR="00847EEA" w:rsidRDefault="00847EEA" w:rsidP="00847EEA"/>
        </w:tc>
        <w:tc>
          <w:tcPr>
            <w:tcW w:w="3847" w:type="dxa"/>
            <w:vAlign w:val="center"/>
          </w:tcPr>
          <w:p w:rsidR="00847EEA" w:rsidRPr="005D49F3" w:rsidRDefault="00847EEA" w:rsidP="00847EEA">
            <w:pPr>
              <w:pStyle w:val="NoSpacing"/>
            </w:pPr>
            <w:r w:rsidRPr="005D49F3">
              <w:t xml:space="preserve">Introduction to Database Design </w:t>
            </w:r>
          </w:p>
          <w:p w:rsidR="00847EEA" w:rsidRPr="005D49F3" w:rsidRDefault="00847EEA" w:rsidP="00847EEA">
            <w:pPr>
              <w:pStyle w:val="NoSpacing"/>
            </w:pPr>
            <w:r w:rsidRPr="005D49F3">
              <w:t xml:space="preserve">Database Design (Continued)  </w:t>
            </w:r>
          </w:p>
          <w:p w:rsidR="00847EEA" w:rsidRDefault="00847EEA" w:rsidP="00847EEA">
            <w:pPr>
              <w:pStyle w:val="NoSpacing"/>
            </w:pPr>
          </w:p>
        </w:tc>
        <w:tc>
          <w:tcPr>
            <w:tcW w:w="1386" w:type="dxa"/>
            <w:vAlign w:val="center"/>
          </w:tcPr>
          <w:p w:rsidR="00847EEA" w:rsidRPr="00847EEA" w:rsidRDefault="00847EEA" w:rsidP="00847EEA">
            <w:pPr>
              <w:rPr>
                <w:b/>
              </w:rPr>
            </w:pPr>
            <w:r w:rsidRPr="00847EEA">
              <w:rPr>
                <w:b/>
                <w:color w:val="000000" w:themeColor="text1"/>
              </w:rPr>
              <w:t>Assignment One Hand Out</w:t>
            </w:r>
          </w:p>
        </w:tc>
      </w:tr>
      <w:tr w:rsidR="00847EEA" w:rsidTr="00F544C5">
        <w:trPr>
          <w:trHeight w:val="283"/>
        </w:trPr>
        <w:tc>
          <w:tcPr>
            <w:tcW w:w="1293" w:type="dxa"/>
            <w:vAlign w:val="center"/>
          </w:tcPr>
          <w:p w:rsidR="00847EEA" w:rsidRDefault="00847EEA" w:rsidP="00847EEA">
            <w:pPr>
              <w:jc w:val="center"/>
            </w:pPr>
            <w:r>
              <w:t>6</w:t>
            </w:r>
          </w:p>
        </w:tc>
        <w:tc>
          <w:tcPr>
            <w:tcW w:w="2087" w:type="dxa"/>
            <w:vAlign w:val="center"/>
          </w:tcPr>
          <w:p w:rsidR="00847EEA" w:rsidRDefault="00847EEA" w:rsidP="00847EEA">
            <w:r>
              <w:t>28 August – 1 September</w:t>
            </w:r>
          </w:p>
          <w:p w:rsidR="00847EEA" w:rsidRDefault="00847EEA" w:rsidP="00847EEA"/>
        </w:tc>
        <w:tc>
          <w:tcPr>
            <w:tcW w:w="3847" w:type="dxa"/>
            <w:vAlign w:val="center"/>
          </w:tcPr>
          <w:p w:rsidR="00847EEA" w:rsidRPr="005D49F3" w:rsidRDefault="00847EEA" w:rsidP="00847EEA">
            <w:pPr>
              <w:pStyle w:val="NoSpacing"/>
            </w:pPr>
            <w:r w:rsidRPr="005D49F3">
              <w:t xml:space="preserve">Introduction to Functional Modelling </w:t>
            </w:r>
          </w:p>
          <w:p w:rsidR="00847EEA" w:rsidRPr="005D49F3" w:rsidRDefault="00847EEA" w:rsidP="00847EEA">
            <w:pPr>
              <w:pStyle w:val="NoSpacing"/>
            </w:pPr>
            <w:r w:rsidRPr="005D49F3">
              <w:t xml:space="preserve">(Function Hierarchy Diagrams – FHDs) </w:t>
            </w:r>
          </w:p>
          <w:p w:rsidR="00847EEA" w:rsidRPr="005D49F3" w:rsidRDefault="00847EEA" w:rsidP="00847EEA">
            <w:pPr>
              <w:pStyle w:val="NoSpacing"/>
            </w:pPr>
            <w:r w:rsidRPr="005D49F3">
              <w:t xml:space="preserve">CRUD Matrix Diagrams   </w:t>
            </w:r>
          </w:p>
          <w:p w:rsidR="00847EEA" w:rsidRDefault="00847EEA" w:rsidP="00847EEA"/>
        </w:tc>
        <w:tc>
          <w:tcPr>
            <w:tcW w:w="1386" w:type="dxa"/>
          </w:tcPr>
          <w:p w:rsidR="00847EEA" w:rsidRDefault="00847EEA" w:rsidP="00847EEA"/>
        </w:tc>
      </w:tr>
      <w:tr w:rsidR="00847EEA" w:rsidTr="00F544C5">
        <w:trPr>
          <w:trHeight w:val="283"/>
        </w:trPr>
        <w:tc>
          <w:tcPr>
            <w:tcW w:w="1293" w:type="dxa"/>
            <w:vAlign w:val="center"/>
          </w:tcPr>
          <w:p w:rsidR="00847EEA" w:rsidRDefault="00847EEA" w:rsidP="00847EEA">
            <w:pPr>
              <w:jc w:val="center"/>
            </w:pPr>
            <w:r>
              <w:t>7</w:t>
            </w:r>
          </w:p>
        </w:tc>
        <w:tc>
          <w:tcPr>
            <w:tcW w:w="2087" w:type="dxa"/>
            <w:vAlign w:val="center"/>
          </w:tcPr>
          <w:p w:rsidR="00847EEA" w:rsidRDefault="00847EEA" w:rsidP="00847EEA">
            <w:r>
              <w:t>4 Sept – 8 Sept</w:t>
            </w:r>
          </w:p>
          <w:p w:rsidR="00847EEA" w:rsidRDefault="00847EEA" w:rsidP="00847EEA"/>
        </w:tc>
        <w:tc>
          <w:tcPr>
            <w:tcW w:w="3847" w:type="dxa"/>
            <w:vAlign w:val="center"/>
          </w:tcPr>
          <w:p w:rsidR="00847EEA" w:rsidRPr="005D49F3" w:rsidRDefault="00847EEA" w:rsidP="00847EEA">
            <w:pPr>
              <w:pStyle w:val="NoSpacing"/>
            </w:pPr>
            <w:r w:rsidRPr="005D49F3">
              <w:t xml:space="preserve">Normalization (UNF, 1NF) </w:t>
            </w:r>
          </w:p>
          <w:p w:rsidR="00847EEA" w:rsidRDefault="00847EEA" w:rsidP="00847EEA">
            <w:pPr>
              <w:pStyle w:val="NoSpacing"/>
            </w:pPr>
            <w:r w:rsidRPr="00847EEA">
              <w:t>OO Modelling</w:t>
            </w:r>
          </w:p>
        </w:tc>
        <w:tc>
          <w:tcPr>
            <w:tcW w:w="1386" w:type="dxa"/>
          </w:tcPr>
          <w:p w:rsidR="00847EEA" w:rsidRDefault="00847EEA" w:rsidP="00847EEA"/>
        </w:tc>
      </w:tr>
      <w:tr w:rsidR="00847EEA" w:rsidTr="00D4637B">
        <w:trPr>
          <w:trHeight w:val="620"/>
        </w:trPr>
        <w:tc>
          <w:tcPr>
            <w:tcW w:w="1293" w:type="dxa"/>
            <w:shd w:val="clear" w:color="auto" w:fill="auto"/>
            <w:vAlign w:val="center"/>
          </w:tcPr>
          <w:p w:rsidR="00847EEA" w:rsidRPr="000B5297" w:rsidRDefault="00847EEA" w:rsidP="00847EEA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47EEA" w:rsidRPr="00D4637B" w:rsidRDefault="00847EEA" w:rsidP="00847EEA">
            <w:r w:rsidRPr="00D4637B">
              <w:t>11 Sept – 15 Sept</w:t>
            </w:r>
          </w:p>
        </w:tc>
        <w:tc>
          <w:tcPr>
            <w:tcW w:w="3847" w:type="dxa"/>
            <w:shd w:val="clear" w:color="auto" w:fill="auto"/>
            <w:vAlign w:val="center"/>
          </w:tcPr>
          <w:p w:rsidR="00847EEA" w:rsidRPr="00847EEA" w:rsidRDefault="00847EEA" w:rsidP="00847EEA">
            <w:pPr>
              <w:pStyle w:val="NoSpacing"/>
            </w:pPr>
            <w:r w:rsidRPr="00847EEA">
              <w:t xml:space="preserve">Data Definition Language (DDL) and MS SQL Server </w:t>
            </w:r>
          </w:p>
          <w:p w:rsidR="00847EEA" w:rsidRPr="000B5297" w:rsidRDefault="00847EEA" w:rsidP="00847EEA">
            <w:pPr>
              <w:pStyle w:val="NoSpacing"/>
              <w:rPr>
                <w:b/>
              </w:rPr>
            </w:pPr>
          </w:p>
        </w:tc>
        <w:tc>
          <w:tcPr>
            <w:tcW w:w="1386" w:type="dxa"/>
            <w:shd w:val="clear" w:color="auto" w:fill="auto"/>
          </w:tcPr>
          <w:p w:rsidR="00847EEA" w:rsidRPr="000B5297" w:rsidRDefault="00847EEA" w:rsidP="00847EEA">
            <w:pPr>
              <w:rPr>
                <w:b/>
              </w:rPr>
            </w:pPr>
            <w:proofErr w:type="spellStart"/>
            <w:r>
              <w:rPr>
                <w:b/>
              </w:rPr>
              <w:t>Assignmrnt</w:t>
            </w:r>
            <w:proofErr w:type="spellEnd"/>
            <w:r>
              <w:rPr>
                <w:b/>
              </w:rPr>
              <w:t xml:space="preserve"> 1 Due</w:t>
            </w:r>
          </w:p>
        </w:tc>
      </w:tr>
      <w:tr w:rsidR="00847EEA" w:rsidTr="00D4637B">
        <w:trPr>
          <w:trHeight w:val="559"/>
        </w:trPr>
        <w:tc>
          <w:tcPr>
            <w:tcW w:w="1293" w:type="dxa"/>
            <w:shd w:val="clear" w:color="auto" w:fill="auto"/>
            <w:vAlign w:val="center"/>
          </w:tcPr>
          <w:p w:rsidR="00847EEA" w:rsidRPr="00D4637B" w:rsidRDefault="00847EEA" w:rsidP="00847EEA">
            <w:pPr>
              <w:jc w:val="center"/>
            </w:pPr>
            <w:r w:rsidRPr="00D4637B">
              <w:t>9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47EEA" w:rsidRPr="00D4637B" w:rsidRDefault="00847EEA" w:rsidP="00847EEA">
            <w:r>
              <w:t>18 Sept – 22 Sept</w:t>
            </w:r>
          </w:p>
        </w:tc>
        <w:tc>
          <w:tcPr>
            <w:tcW w:w="3847" w:type="dxa"/>
            <w:shd w:val="clear" w:color="auto" w:fill="auto"/>
            <w:vAlign w:val="center"/>
          </w:tcPr>
          <w:p w:rsidR="00847EEA" w:rsidRPr="00847EEA" w:rsidRDefault="00847EEA" w:rsidP="00847EEA">
            <w:pPr>
              <w:pStyle w:val="NoSpacing"/>
            </w:pPr>
            <w:r w:rsidRPr="00847EEA">
              <w:t xml:space="preserve">Data Definition Language (DDL) and MS SQL Server </w:t>
            </w:r>
          </w:p>
          <w:p w:rsidR="00847EEA" w:rsidRPr="00D4637B" w:rsidRDefault="00847EEA" w:rsidP="00847EEA"/>
        </w:tc>
        <w:tc>
          <w:tcPr>
            <w:tcW w:w="1386" w:type="dxa"/>
            <w:shd w:val="clear" w:color="auto" w:fill="auto"/>
          </w:tcPr>
          <w:p w:rsidR="00847EEA" w:rsidRPr="00847EEA" w:rsidRDefault="00847EEA" w:rsidP="00847EEA">
            <w:pPr>
              <w:rPr>
                <w:b/>
              </w:rPr>
            </w:pPr>
            <w:r w:rsidRPr="00847EEA">
              <w:rPr>
                <w:b/>
              </w:rPr>
              <w:t>Handout Assignment 2</w:t>
            </w:r>
          </w:p>
        </w:tc>
      </w:tr>
      <w:tr w:rsidR="00847EEA" w:rsidTr="00F544C5">
        <w:trPr>
          <w:trHeight w:val="559"/>
        </w:trPr>
        <w:tc>
          <w:tcPr>
            <w:tcW w:w="1293" w:type="dxa"/>
            <w:shd w:val="clear" w:color="auto" w:fill="auto"/>
            <w:vAlign w:val="center"/>
          </w:tcPr>
          <w:p w:rsidR="00847EEA" w:rsidRPr="00D4637B" w:rsidRDefault="00847EEA" w:rsidP="00847EEA">
            <w:pPr>
              <w:jc w:val="center"/>
            </w:pPr>
            <w:r w:rsidRPr="00D4637B">
              <w:t>10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47EEA" w:rsidRPr="00D4637B" w:rsidRDefault="00847EEA" w:rsidP="00847EEA">
            <w:r>
              <w:t>25 Sept – 29 Sept</w:t>
            </w:r>
          </w:p>
        </w:tc>
        <w:tc>
          <w:tcPr>
            <w:tcW w:w="3847" w:type="dxa"/>
            <w:shd w:val="clear" w:color="auto" w:fill="auto"/>
            <w:vAlign w:val="center"/>
          </w:tcPr>
          <w:p w:rsidR="00847EEA" w:rsidRPr="00847EEA" w:rsidRDefault="00847EEA" w:rsidP="00847EEA">
            <w:pPr>
              <w:pStyle w:val="NoSpacing"/>
            </w:pPr>
            <w:r w:rsidRPr="00847EEA">
              <w:t xml:space="preserve">Data Definition Language (DDL) and MS SQL Server </w:t>
            </w:r>
          </w:p>
          <w:p w:rsidR="00847EEA" w:rsidRPr="00D4637B" w:rsidRDefault="00847EEA" w:rsidP="00847EEA"/>
        </w:tc>
        <w:tc>
          <w:tcPr>
            <w:tcW w:w="1386" w:type="dxa"/>
            <w:shd w:val="clear" w:color="auto" w:fill="auto"/>
          </w:tcPr>
          <w:p w:rsidR="00847EEA" w:rsidRPr="00D4637B" w:rsidRDefault="00847EEA" w:rsidP="00847EEA"/>
        </w:tc>
      </w:tr>
      <w:tr w:rsidR="00847EEA" w:rsidTr="00D375CC">
        <w:trPr>
          <w:trHeight w:val="283"/>
        </w:trPr>
        <w:tc>
          <w:tcPr>
            <w:tcW w:w="1293" w:type="dxa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jc w:val="center"/>
              <w:rPr>
                <w:b/>
              </w:rPr>
            </w:pPr>
            <w:r w:rsidRPr="00D4637B">
              <w:rPr>
                <w:b/>
              </w:rPr>
              <w:t>11</w:t>
            </w:r>
          </w:p>
        </w:tc>
        <w:tc>
          <w:tcPr>
            <w:tcW w:w="2087" w:type="dxa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rPr>
                <w:b/>
              </w:rPr>
            </w:pPr>
            <w:r w:rsidRPr="00D4637B">
              <w:rPr>
                <w:b/>
              </w:rPr>
              <w:t>2 Oct – 6 Oct</w:t>
            </w:r>
          </w:p>
        </w:tc>
        <w:tc>
          <w:tcPr>
            <w:tcW w:w="5233" w:type="dxa"/>
            <w:gridSpan w:val="2"/>
            <w:vMerge w:val="restart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rPr>
                <w:b/>
              </w:rPr>
            </w:pPr>
            <w:r w:rsidRPr="00D4637B">
              <w:rPr>
                <w:b/>
              </w:rPr>
              <w:t>Term Break</w:t>
            </w:r>
            <w:bookmarkStart w:id="0" w:name="_GoBack"/>
            <w:bookmarkEnd w:id="0"/>
          </w:p>
        </w:tc>
      </w:tr>
      <w:tr w:rsidR="00847EEA" w:rsidTr="00D375CC">
        <w:trPr>
          <w:trHeight w:val="283"/>
        </w:trPr>
        <w:tc>
          <w:tcPr>
            <w:tcW w:w="1293" w:type="dxa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jc w:val="center"/>
              <w:rPr>
                <w:b/>
              </w:rPr>
            </w:pPr>
            <w:r w:rsidRPr="00D4637B">
              <w:rPr>
                <w:b/>
              </w:rPr>
              <w:t>12</w:t>
            </w:r>
          </w:p>
        </w:tc>
        <w:tc>
          <w:tcPr>
            <w:tcW w:w="2087" w:type="dxa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rPr>
                <w:b/>
              </w:rPr>
            </w:pPr>
            <w:r w:rsidRPr="00D4637B">
              <w:rPr>
                <w:b/>
              </w:rPr>
              <w:t>9 Oct – 13 Oct</w:t>
            </w:r>
          </w:p>
        </w:tc>
        <w:tc>
          <w:tcPr>
            <w:tcW w:w="5233" w:type="dxa"/>
            <w:gridSpan w:val="2"/>
            <w:vMerge/>
            <w:shd w:val="clear" w:color="auto" w:fill="F7CAAC" w:themeFill="accent2" w:themeFillTint="66"/>
            <w:vAlign w:val="center"/>
          </w:tcPr>
          <w:p w:rsidR="00847EEA" w:rsidRDefault="00847EEA" w:rsidP="00847EEA"/>
        </w:tc>
      </w:tr>
      <w:tr w:rsidR="00847EEA" w:rsidTr="00F544C5">
        <w:trPr>
          <w:trHeight w:val="283"/>
        </w:trPr>
        <w:tc>
          <w:tcPr>
            <w:tcW w:w="1293" w:type="dxa"/>
            <w:vAlign w:val="center"/>
          </w:tcPr>
          <w:p w:rsidR="00847EEA" w:rsidRDefault="00847EEA" w:rsidP="00847EEA">
            <w:pPr>
              <w:jc w:val="center"/>
            </w:pPr>
            <w:r>
              <w:lastRenderedPageBreak/>
              <w:t>13</w:t>
            </w:r>
          </w:p>
        </w:tc>
        <w:tc>
          <w:tcPr>
            <w:tcW w:w="2087" w:type="dxa"/>
            <w:vAlign w:val="center"/>
          </w:tcPr>
          <w:p w:rsidR="00847EEA" w:rsidRDefault="00847EEA" w:rsidP="00847EEA">
            <w:r>
              <w:t>16 Oct – 20 Oct</w:t>
            </w:r>
          </w:p>
        </w:tc>
        <w:tc>
          <w:tcPr>
            <w:tcW w:w="3847" w:type="dxa"/>
            <w:vAlign w:val="center"/>
          </w:tcPr>
          <w:p w:rsidR="00847EEA" w:rsidRPr="00847EEA" w:rsidRDefault="00847EEA" w:rsidP="00847EEA">
            <w:pPr>
              <w:pStyle w:val="NoSpacing"/>
            </w:pPr>
            <w:r w:rsidRPr="00847EEA">
              <w:t xml:space="preserve">Data Definition Language (DDL) and MS SQL Server </w:t>
            </w:r>
          </w:p>
          <w:p w:rsidR="00847EEA" w:rsidRDefault="00847EEA" w:rsidP="00847EEA"/>
        </w:tc>
        <w:tc>
          <w:tcPr>
            <w:tcW w:w="1386" w:type="dxa"/>
          </w:tcPr>
          <w:p w:rsidR="00847EEA" w:rsidRDefault="00847EEA" w:rsidP="00847EEA">
            <w:r>
              <w:t xml:space="preserve">Assign </w:t>
            </w:r>
            <w:proofErr w:type="spellStart"/>
            <w:r>
              <w:t>ment</w:t>
            </w:r>
            <w:proofErr w:type="spellEnd"/>
            <w:r>
              <w:t xml:space="preserve"> 2 Hand in</w:t>
            </w:r>
          </w:p>
        </w:tc>
      </w:tr>
      <w:tr w:rsidR="00847EEA" w:rsidTr="00652239">
        <w:trPr>
          <w:trHeight w:val="283"/>
        </w:trPr>
        <w:tc>
          <w:tcPr>
            <w:tcW w:w="8613" w:type="dxa"/>
            <w:gridSpan w:val="4"/>
            <w:shd w:val="clear" w:color="auto" w:fill="F7CAAC" w:themeFill="accent2" w:themeFillTint="66"/>
            <w:vAlign w:val="center"/>
          </w:tcPr>
          <w:p w:rsidR="00847EEA" w:rsidRPr="00D4637B" w:rsidRDefault="00847EEA" w:rsidP="00847EEA">
            <w:pPr>
              <w:jc w:val="center"/>
              <w:rPr>
                <w:b/>
              </w:rPr>
            </w:pPr>
            <w:r w:rsidRPr="00D4637B">
              <w:rPr>
                <w:b/>
              </w:rPr>
              <w:t>Mon 23 October Labour Day -No classes</w:t>
            </w:r>
          </w:p>
        </w:tc>
      </w:tr>
      <w:tr w:rsidR="00847EEA" w:rsidTr="00652239">
        <w:trPr>
          <w:trHeight w:val="283"/>
        </w:trPr>
        <w:tc>
          <w:tcPr>
            <w:tcW w:w="1293" w:type="dxa"/>
            <w:shd w:val="clear" w:color="auto" w:fill="ED7D31" w:themeFill="accent2"/>
            <w:vAlign w:val="center"/>
          </w:tcPr>
          <w:p w:rsidR="00847EEA" w:rsidRDefault="00847EEA" w:rsidP="00847EEA">
            <w:pPr>
              <w:jc w:val="center"/>
            </w:pPr>
            <w:r>
              <w:t>14</w:t>
            </w:r>
          </w:p>
        </w:tc>
        <w:tc>
          <w:tcPr>
            <w:tcW w:w="2087" w:type="dxa"/>
            <w:shd w:val="clear" w:color="auto" w:fill="ED7D31" w:themeFill="accent2"/>
            <w:vAlign w:val="center"/>
          </w:tcPr>
          <w:p w:rsidR="00847EEA" w:rsidRDefault="00847EEA" w:rsidP="00847EEA">
            <w:r>
              <w:t>24 Oct – 27 Oct</w:t>
            </w:r>
          </w:p>
          <w:p w:rsidR="00847EEA" w:rsidRDefault="00847EEA" w:rsidP="00847EEA"/>
        </w:tc>
        <w:tc>
          <w:tcPr>
            <w:tcW w:w="3847" w:type="dxa"/>
            <w:shd w:val="clear" w:color="auto" w:fill="ED7D31" w:themeFill="accent2"/>
            <w:vAlign w:val="center"/>
          </w:tcPr>
          <w:p w:rsidR="00847EEA" w:rsidRDefault="00847EEA" w:rsidP="00847EEA">
            <w:r>
              <w:t>Revision Week</w:t>
            </w:r>
          </w:p>
        </w:tc>
        <w:tc>
          <w:tcPr>
            <w:tcW w:w="1386" w:type="dxa"/>
            <w:shd w:val="clear" w:color="auto" w:fill="ED7D31" w:themeFill="accent2"/>
          </w:tcPr>
          <w:p w:rsidR="00847EEA" w:rsidRDefault="00847EEA" w:rsidP="00847EEA"/>
        </w:tc>
      </w:tr>
      <w:tr w:rsidR="00847EEA" w:rsidTr="00652239">
        <w:trPr>
          <w:trHeight w:val="283"/>
        </w:trPr>
        <w:tc>
          <w:tcPr>
            <w:tcW w:w="1293" w:type="dxa"/>
            <w:shd w:val="clear" w:color="auto" w:fill="9CC2E5" w:themeFill="accent1" w:themeFillTint="99"/>
            <w:vAlign w:val="center"/>
          </w:tcPr>
          <w:p w:rsidR="00847EEA" w:rsidRDefault="00847EEA" w:rsidP="00847EEA">
            <w:pPr>
              <w:jc w:val="center"/>
            </w:pPr>
            <w:r>
              <w:t>16</w:t>
            </w:r>
          </w:p>
        </w:tc>
        <w:tc>
          <w:tcPr>
            <w:tcW w:w="2087" w:type="dxa"/>
            <w:shd w:val="clear" w:color="auto" w:fill="9CC2E5" w:themeFill="accent1" w:themeFillTint="99"/>
            <w:vAlign w:val="center"/>
          </w:tcPr>
          <w:p w:rsidR="00847EEA" w:rsidRDefault="00847EEA" w:rsidP="00847EEA">
            <w:r>
              <w:t>30 Oct – 3 Nov</w:t>
            </w:r>
          </w:p>
          <w:p w:rsidR="00847EEA" w:rsidRDefault="00847EEA" w:rsidP="00847EEA"/>
        </w:tc>
        <w:tc>
          <w:tcPr>
            <w:tcW w:w="3847" w:type="dxa"/>
            <w:shd w:val="clear" w:color="auto" w:fill="9CC2E5" w:themeFill="accent1" w:themeFillTint="99"/>
            <w:vAlign w:val="center"/>
          </w:tcPr>
          <w:p w:rsidR="00847EEA" w:rsidRDefault="00847EEA" w:rsidP="00847EEA">
            <w:r>
              <w:t>Study Week</w:t>
            </w:r>
          </w:p>
          <w:p w:rsidR="00847EEA" w:rsidRDefault="00847EEA" w:rsidP="00847EEA"/>
        </w:tc>
        <w:tc>
          <w:tcPr>
            <w:tcW w:w="1386" w:type="dxa"/>
            <w:shd w:val="clear" w:color="auto" w:fill="9CC2E5" w:themeFill="accent1" w:themeFillTint="99"/>
          </w:tcPr>
          <w:p w:rsidR="00847EEA" w:rsidRDefault="00847EEA" w:rsidP="00847EEA"/>
        </w:tc>
      </w:tr>
      <w:tr w:rsidR="00847EEA" w:rsidTr="00F544C5">
        <w:trPr>
          <w:trHeight w:val="283"/>
        </w:trPr>
        <w:tc>
          <w:tcPr>
            <w:tcW w:w="1293" w:type="dxa"/>
            <w:shd w:val="clear" w:color="auto" w:fill="00B050"/>
            <w:vAlign w:val="center"/>
          </w:tcPr>
          <w:p w:rsidR="00847EEA" w:rsidRDefault="00847EEA" w:rsidP="00847EEA">
            <w:pPr>
              <w:jc w:val="center"/>
            </w:pPr>
            <w:r>
              <w:t>17</w:t>
            </w:r>
          </w:p>
        </w:tc>
        <w:tc>
          <w:tcPr>
            <w:tcW w:w="2087" w:type="dxa"/>
            <w:shd w:val="clear" w:color="auto" w:fill="00B050"/>
            <w:vAlign w:val="center"/>
          </w:tcPr>
          <w:p w:rsidR="00847EEA" w:rsidRDefault="00847EEA" w:rsidP="00847EEA">
            <w:r>
              <w:t>6 Nov – 10 Nov</w:t>
            </w:r>
          </w:p>
        </w:tc>
        <w:tc>
          <w:tcPr>
            <w:tcW w:w="3847" w:type="dxa"/>
            <w:shd w:val="clear" w:color="auto" w:fill="00B050"/>
            <w:vAlign w:val="center"/>
          </w:tcPr>
          <w:p w:rsidR="00847EEA" w:rsidRDefault="00847EEA" w:rsidP="00847EEA">
            <w:r>
              <w:t>Final Exams</w:t>
            </w:r>
          </w:p>
        </w:tc>
        <w:tc>
          <w:tcPr>
            <w:tcW w:w="1386" w:type="dxa"/>
            <w:shd w:val="clear" w:color="auto" w:fill="00B050"/>
          </w:tcPr>
          <w:p w:rsidR="00847EEA" w:rsidRDefault="00847EEA" w:rsidP="00847EEA"/>
        </w:tc>
      </w:tr>
      <w:tr w:rsidR="00847EEA" w:rsidTr="00F544C5">
        <w:trPr>
          <w:trHeight w:val="283"/>
        </w:trPr>
        <w:tc>
          <w:tcPr>
            <w:tcW w:w="1293" w:type="dxa"/>
            <w:shd w:val="clear" w:color="auto" w:fill="00B050"/>
            <w:vAlign w:val="center"/>
          </w:tcPr>
          <w:p w:rsidR="00847EEA" w:rsidRDefault="00847EEA" w:rsidP="00847EEA">
            <w:pPr>
              <w:jc w:val="center"/>
            </w:pPr>
            <w:r>
              <w:t>18</w:t>
            </w:r>
          </w:p>
        </w:tc>
        <w:tc>
          <w:tcPr>
            <w:tcW w:w="2087" w:type="dxa"/>
            <w:shd w:val="clear" w:color="auto" w:fill="00B050"/>
            <w:vAlign w:val="center"/>
          </w:tcPr>
          <w:p w:rsidR="00847EEA" w:rsidRDefault="00847EEA" w:rsidP="00847EEA">
            <w:r>
              <w:t>13 Nov – 17 Nov</w:t>
            </w:r>
          </w:p>
          <w:p w:rsidR="00847EEA" w:rsidRDefault="00847EEA" w:rsidP="00847EEA"/>
        </w:tc>
        <w:tc>
          <w:tcPr>
            <w:tcW w:w="3847" w:type="dxa"/>
            <w:shd w:val="clear" w:color="auto" w:fill="00B050"/>
            <w:vAlign w:val="center"/>
          </w:tcPr>
          <w:p w:rsidR="00847EEA" w:rsidRDefault="00847EEA" w:rsidP="00847EEA">
            <w:r>
              <w:t>Final Exams</w:t>
            </w:r>
          </w:p>
          <w:p w:rsidR="00847EEA" w:rsidRDefault="00847EEA" w:rsidP="00847EEA"/>
        </w:tc>
        <w:tc>
          <w:tcPr>
            <w:tcW w:w="1386" w:type="dxa"/>
            <w:shd w:val="clear" w:color="auto" w:fill="00B050"/>
          </w:tcPr>
          <w:p w:rsidR="00847EEA" w:rsidRDefault="00847EEA" w:rsidP="00847EEA"/>
        </w:tc>
      </w:tr>
    </w:tbl>
    <w:p w:rsidR="00086AA1" w:rsidRDefault="00086AA1" w:rsidP="00652239"/>
    <w:sectPr w:rsidR="0008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4A"/>
    <w:multiLevelType w:val="hybridMultilevel"/>
    <w:tmpl w:val="0F3275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45823"/>
    <w:multiLevelType w:val="hybridMultilevel"/>
    <w:tmpl w:val="D8A4AB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83"/>
    <w:rsid w:val="00086AA1"/>
    <w:rsid w:val="003A4D1B"/>
    <w:rsid w:val="00453180"/>
    <w:rsid w:val="00652239"/>
    <w:rsid w:val="00831C83"/>
    <w:rsid w:val="00847EEA"/>
    <w:rsid w:val="00923DB4"/>
    <w:rsid w:val="00D4637B"/>
    <w:rsid w:val="00F5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963AD"/>
  <w15:chartTrackingRefBased/>
  <w15:docId w15:val="{4B855A93-1507-4271-A4C8-FD631A30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C83"/>
    <w:pPr>
      <w:spacing w:before="120"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831C83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831C83"/>
    <w:rPr>
      <w:rFonts w:ascii="Arial" w:hAnsi="Arial"/>
    </w:rPr>
  </w:style>
  <w:style w:type="table" w:customStyle="1" w:styleId="TableGrid2">
    <w:name w:val="Table Grid2"/>
    <w:basedOn w:val="TableNormal"/>
    <w:next w:val="TableGrid"/>
    <w:uiPriority w:val="59"/>
    <w:rsid w:val="00831C83"/>
    <w:pPr>
      <w:spacing w:before="120"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83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223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W2 Shared Services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TONGARIRO, George</dc:creator>
  <cp:keywords/>
  <dc:description/>
  <cp:lastModifiedBy>George Tongariro</cp:lastModifiedBy>
  <cp:revision>2</cp:revision>
  <dcterms:created xsi:type="dcterms:W3CDTF">2017-07-21T02:19:00Z</dcterms:created>
  <dcterms:modified xsi:type="dcterms:W3CDTF">2017-07-21T02:19:00Z</dcterms:modified>
</cp:coreProperties>
</file>