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2A4A"/>
          <w:sz w:val="56"/>
          <w:szCs w:val="56"/>
        </w:rPr>
        <w:t xml:space="preserve">OnTrack Dispatch Dashboard</w:t>
      </w:r>
    </w:p>
    <w:p>
      <w:pPr>
        <w:spacing w:after="200" w:before="0"/>
        <w:jc w:val="center"/>
      </w:pPr>
      <w:r>
        <w:rPr>
          <w:rFonts w:ascii="Arial" w:cs="Arial" w:eastAsia="Arial" w:hAnsi="Arial"/>
          <w:color w:val="2563EB"/>
          <w:sz w:val="36"/>
          <w:szCs w:val="36"/>
        </w:rPr>
        <w:t xml:space="preserve">Complete Product Ecosystem Blueprint</w:t>
      </w:r>
    </w:p>
    <w:p>
      <w:pPr>
        <w:spacing w:after="80" w:before="0"/>
        <w:jc w:val="center"/>
      </w:pPr>
      <w:r>
        <w:rPr>
          <w:rFonts w:ascii="Arial" w:cs="Arial" w:eastAsia="Arial" w:hAnsi="Arial"/>
          <w:color w:val="64748B"/>
          <w:sz w:val="26"/>
          <w:szCs w:val="26"/>
        </w:rPr>
        <w:t xml:space="preserve">Software + Education + Revenue</w:t>
      </w:r>
    </w:p>
    <w:p>
      <w:pPr>
        <w:spacing w:after="0" w:before="360"/>
      </w:pPr>
    </w:p>
    <w:p>
      <w:pPr>
        <w:spacing w:after="40" w:before="0"/>
        <w:jc w:val="center"/>
      </w:pPr>
      <w:r>
        <w:rPr>
          <w:rFonts w:ascii="Arial" w:cs="Arial" w:eastAsia="Arial" w:hAnsi="Arial"/>
          <w:color w:val="000000"/>
          <w:sz w:val="22"/>
          <w:szCs w:val="22"/>
        </w:rPr>
        <w:t xml:space="preserve">Prepared for: Chris Hooks</w:t>
      </w:r>
    </w:p>
    <w:p>
      <w:pPr>
        <w:spacing w:after="40" w:before="0"/>
        <w:jc w:val="center"/>
      </w:pPr>
      <w:r>
        <w:rPr>
          <w:rFonts w:ascii="Arial" w:cs="Arial" w:eastAsia="Arial" w:hAnsi="Arial"/>
          <w:color w:val="64748B"/>
          <w:sz w:val="22"/>
          <w:szCs w:val="22"/>
        </w:rPr>
        <w:t xml:space="preserve">dispatch@ontrackhaulingsolutions.com</w:t>
      </w:r>
    </w:p>
    <w:p>
      <w:pPr>
        <w:spacing w:after="40" w:before="0"/>
        <w:jc w:val="center"/>
      </w:pPr>
      <w:r>
        <w:rPr>
          <w:rFonts w:ascii="Arial" w:cs="Arial" w:eastAsia="Arial" w:hAnsi="Arial"/>
          <w:color w:val="64748B"/>
          <w:sz w:val="22"/>
          <w:szCs w:val="22"/>
        </w:rPr>
        <w:t xml:space="preserve">April 2026</w:t>
      </w:r>
    </w:p>
    <w:p>
      <w:r>
        <w:br w:type="page"/>
      </w:r>
    </w:p>
    <w:p>
      <w:pPr>
        <w:pStyle w:val="Heading1"/>
        <w:spacing w:after="200" w:before="2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B2A4A"/>
          <w:sz w:val="36"/>
          <w:szCs w:val="36"/>
        </w:rPr>
        <w:t xml:space="preserve">Section 1: App Structure and User-Guided Workflow</w:t>
      </w:r>
    </w:p>
    <w:p>
      <w:pPr>
        <w:spacing w:after="120" w:before="60"/>
      </w:pPr>
      <w:r>
        <w:rPr>
          <w:rFonts w:ascii="Arial" w:cs="Arial" w:eastAsia="Arial" w:hAnsi="Arial"/>
          <w:color w:val="64748B"/>
          <w:sz w:val="23"/>
          <w:szCs w:val="23"/>
        </w:rPr>
        <w:t xml:space="preserve">The app is the product. Every screen should move the user toward a dispatched load. No documentation, no long reads — just action.</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1.1 Core Navigation Structure</w:t>
      </w:r>
    </w:p>
    <w:p>
      <w:pPr>
        <w:spacing w:after="120" w:before="60"/>
      </w:pPr>
      <w:r>
        <w:rPr>
          <w:rFonts w:ascii="Arial" w:cs="Arial" w:eastAsia="Arial" w:hAnsi="Arial"/>
          <w:b w:val="false"/>
          <w:bCs w:val="false"/>
          <w:color w:val="000000"/>
          <w:sz w:val="22"/>
          <w:szCs w:val="22"/>
        </w:rPr>
        <w:t xml:space="preserve">The sidebar should contain seven primary destinations. Each serves a clear, single purpose and links directly to the work being done.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Sidebar Item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Today's tasks, quick stats, daily flow launcher</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Drivers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Full driver database with status, truck, and location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Load 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Live load search, filtering, and evaluation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Loads / Bookings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Active, pending, and completed load records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Brokers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Broker contacts, ratings, and rate history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Invoices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Invoice creation, tracking, and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Learn Dispatching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Step-by-step modules for new dispatchers (see Section 3)</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1.2 Daily Dispatch Flow (Interactive Checklist)</w:t>
      </w:r>
    </w:p>
    <w:p>
      <w:pPr>
        <w:spacing w:after="120" w:before="60"/>
      </w:pPr>
      <w:r>
        <w:rPr>
          <w:rFonts w:ascii="Arial" w:cs="Arial" w:eastAsia="Arial" w:hAnsi="Arial"/>
          <w:b w:val="false"/>
          <w:bCs w:val="false"/>
          <w:color w:val="000000"/>
          <w:sz w:val="22"/>
          <w:szCs w:val="22"/>
        </w:rPr>
        <w:t xml:space="preserve">This is the most important feature in the app. Every morning, the user opens the Daily Flow and works through each step in order. Each step is clickable, opens the relevant tool, and includes a one-to-three sentence guidance note — not a wall of text, just enough to know what to do next.</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Design principle: The Daily Flow is not documentation. It is the job. Clicking a step takes you directly to the screen where the work happens.</w:t>
            </w:r>
          </w:p>
        </w:tc>
      </w:tr>
    </w:tbl>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Step</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Action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Inline Guidance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 Find Drivers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driver search /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Review your active driver list. Note who is available, where they are located, and what equipment they have.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2. Contact Drivers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communication panel or notes field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Reach out to available drivers. Confirm their availability, current location, and preferred lanes for the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3. Add Driver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driver add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If you have a new driver, add their record now. Include truck type, home location, and contact details before searching loads.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4. Find Loads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load board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Search load boards for loads that match your driver's equipment and location. Focus on origin within 50 miles of driver.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5. Evaluate Loads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load evaluator / RPM calculator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Check the rate per mile. Target $2.00 or above. Factor in deadhead miles and fuel costs before moving forward.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6. Book Load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booking form or broker call panel</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Call or email the broker to confirm the load. Get the rate confirmation number before releasing the driver.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7. Send Rate Confirmation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rate confirmation template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Send the signed rate confirmation to the driver. No driver should move without this document in hand.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8. Update Status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load status panel</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Mark the load as booked. Update driver status to dispatched and enter the pickup appointment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9. Send Daily 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Opens daily update message template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Send your driver a recap of the load, pickup address, broker contact, and delivery appointment. Keep it brief and clear.</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1.3 First-Time User Experience (Day One Onboarding)</w:t>
      </w:r>
    </w:p>
    <w:p>
      <w:pPr>
        <w:spacing w:after="120" w:before="60"/>
      </w:pPr>
      <w:r>
        <w:rPr>
          <w:rFonts w:ascii="Arial" w:cs="Arial" w:eastAsia="Arial" w:hAnsi="Arial"/>
          <w:b w:val="false"/>
          <w:bCs w:val="false"/>
          <w:color w:val="000000"/>
          <w:sz w:val="22"/>
          <w:szCs w:val="22"/>
        </w:rPr>
        <w:t xml:space="preserve">When a user opens the app for the first time, they see a single modal or full-screen prompt. No welcome tour. No slideshow. Just one clear sentence: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"Let's get your first driver on the board and find your first load. This will take about 10 minutes."</w:t>
            </w:r>
          </w:p>
        </w:tc>
      </w:tr>
    </w:tbl>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val="false"/>
          <w:bCs w:val="false"/>
          <w:color w:val="000000"/>
          <w:sz w:val="22"/>
          <w:szCs w:val="22"/>
        </w:rPr>
        <w:t xml:space="preserve">The onboarding flow walks through five steps in sequence. Each step is a single task on a clean screen. The user cannot skip ahead.</w:t>
      </w:r>
    </w:p>
    <w:p>
      <w:pPr>
        <w:spacing w:after="120" w:before="60"/>
      </w:pPr>
      <w:r>
        <w:rPr>
          <w:rFonts w:ascii="Arial" w:cs="Arial" w:eastAsia="Arial" w:hAnsi="Arial"/>
          <w:b w:val="false"/>
          <w:bCs w:val="false"/>
          <w:color w:val="000000"/>
          <w:sz w:val="22"/>
          <w:szCs w:val="22"/>
        </w:rPr>
        <w:t xml:space="preserve"/>
      </w:r>
    </w:p>
    <w:p>
      <w:pPr>
        <w:pStyle w:val="ListParagraph"/>
        <w:numPr>
          <w:ilvl w:val="0"/>
          <w:numId w:val="2"/>
        </w:numPr>
        <w:spacing w:after="40" w:before="40"/>
      </w:pPr>
      <w:r>
        <w:rPr>
          <w:rFonts w:ascii="Arial" w:cs="Arial" w:eastAsia="Arial" w:hAnsi="Arial"/>
          <w:sz w:val="22"/>
          <w:szCs w:val="22"/>
        </w:rPr>
        <w:t xml:space="preserve">Add a Driver: Name, phone, truck type, and home city. Three fields. One button.</w:t>
      </w:r>
    </w:p>
    <w:p>
      <w:pPr>
        <w:pStyle w:val="ListParagraph"/>
        <w:numPr>
          <w:ilvl w:val="0"/>
          <w:numId w:val="2"/>
        </w:numPr>
        <w:spacing w:after="40" w:before="40"/>
      </w:pPr>
      <w:r>
        <w:rPr>
          <w:rFonts w:ascii="Arial" w:cs="Arial" w:eastAsia="Arial" w:hAnsi="Arial"/>
          <w:sz w:val="22"/>
          <w:szCs w:val="22"/>
        </w:rPr>
        <w:t xml:space="preserve">Set Truck and Location: Select equipment type (dry van, flatbed, reefer). Confirm home base ZIP code.</w:t>
      </w:r>
    </w:p>
    <w:p>
      <w:pPr>
        <w:pStyle w:val="ListParagraph"/>
        <w:numPr>
          <w:ilvl w:val="0"/>
          <w:numId w:val="2"/>
        </w:numPr>
        <w:spacing w:after="40" w:before="40"/>
      </w:pPr>
      <w:r>
        <w:rPr>
          <w:rFonts w:ascii="Arial" w:cs="Arial" w:eastAsia="Arial" w:hAnsi="Arial"/>
          <w:sz w:val="22"/>
          <w:szCs w:val="22"/>
        </w:rPr>
        <w:t xml:space="preserve">Open the Load Board: The app navigates to the load board with a pre-populated search based on the driver's location. A tooltip reads: "These are real loads near your driver right now."</w:t>
      </w:r>
    </w:p>
    <w:p>
      <w:pPr>
        <w:pStyle w:val="ListParagraph"/>
        <w:numPr>
          <w:ilvl w:val="0"/>
          <w:numId w:val="2"/>
        </w:numPr>
        <w:spacing w:after="40" w:before="40"/>
      </w:pPr>
      <w:r>
        <w:rPr>
          <w:rFonts w:ascii="Arial" w:cs="Arial" w:eastAsia="Arial" w:hAnsi="Arial"/>
          <w:sz w:val="22"/>
          <w:szCs w:val="22"/>
        </w:rPr>
        <w:t xml:space="preserve">Evaluate a Load: The user selects any load. The RPM calculator populates automatically. A tooltip explains what the number means.</w:t>
      </w:r>
    </w:p>
    <w:p>
      <w:pPr>
        <w:pStyle w:val="ListParagraph"/>
        <w:numPr>
          <w:ilvl w:val="0"/>
          <w:numId w:val="2"/>
        </w:numPr>
        <w:spacing w:after="40" w:before="40"/>
      </w:pPr>
      <w:r>
        <w:rPr>
          <w:rFonts w:ascii="Arial" w:cs="Arial" w:eastAsia="Arial" w:hAnsi="Arial"/>
          <w:sz w:val="22"/>
          <w:szCs w:val="22"/>
        </w:rPr>
        <w:t xml:space="preserve">Simulate or Book: The user marks the load as reviewed. If they have broker access, they can book. If not, they mark it as a practice run. Either way, the flow completes.</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val="false"/>
          <w:bCs w:val="false"/>
          <w:color w:val="000000"/>
          <w:sz w:val="22"/>
          <w:szCs w:val="22"/>
        </w:rPr>
        <w:t xml:space="preserve">After completing Day One onboarding, the user lands on the Dashboard, which now shows the Daily Dispatch Flow as the primary interface.</w:t>
      </w:r>
    </w:p>
    <w:p>
      <w:r>
        <w:br w:type="page"/>
      </w:r>
    </w:p>
    <w:p>
      <w:pPr>
        <w:pStyle w:val="Heading1"/>
        <w:spacing w:after="120" w:before="360"/>
      </w:pPr>
      <w:r>
        <w:rPr>
          <w:rFonts w:ascii="Arial" w:cs="Arial" w:eastAsia="Arial" w:hAnsi="Arial"/>
          <w:b/>
          <w:bCs/>
          <w:color w:val="1B2A4A"/>
          <w:sz w:val="36"/>
          <w:szCs w:val="36"/>
        </w:rPr>
        <w:t xml:space="preserve">Section 2: Inline Help and Training Inside the App</w:t>
      </w:r>
    </w:p>
    <w:p>
      <w:pPr>
        <w:spacing w:after="120" w:before="60"/>
      </w:pPr>
      <w:r>
        <w:rPr>
          <w:rFonts w:ascii="Arial" w:cs="Arial" w:eastAsia="Arial" w:hAnsi="Arial"/>
          <w:color w:val="64748B"/>
          <w:sz w:val="23"/>
          <w:szCs w:val="23"/>
        </w:rPr>
        <w:t xml:space="preserve">Training should live where the work happens. Replace external documents with contextual guidance that appears at the right moment.</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2.1 Page-Level Inline Help</w:t>
      </w:r>
    </w:p>
    <w:p>
      <w:pPr>
        <w:spacing w:after="120" w:before="60"/>
      </w:pPr>
      <w:r>
        <w:rPr>
          <w:rFonts w:ascii="Arial" w:cs="Arial" w:eastAsia="Arial" w:hAnsi="Arial"/>
          <w:b w:val="false"/>
          <w:bCs w:val="false"/>
          <w:color w:val="000000"/>
          <w:sz w:val="22"/>
          <w:szCs w:val="22"/>
        </w:rPr>
        <w:t xml:space="preserve">Every major page in the app includes a collapsible help bar at the top. It answers three questions: what this page is for, what to do first, and what the most common mistake is. It defaults to collapsed after the first visit.</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Page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What It Is For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Common Mistake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Your daily command center. Start here every morning and work through the dispatch flow from top to bottom.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Skipping the flow and jumping straight to the load board without confirming driver availability first.</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Drivers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Where you manage every driver in your network. Status, equipment, location, and contact history all live here.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Not updating driver status after a load is delivered. Stale data leads to double-booking errors.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Load 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Where you find and evaluate loads. Use the filters to narrow results by equipment, origin, and destination.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Sorting only by pay without factoring in deadhead miles. A $2,500 load 200 miles away may not be profitable.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Loads / Bookings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Your record of every load that has been booked or is in progress. Check this before calling a broker.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Not logging broker confirmation numbers. Always enter the confirmation number before marking a load as booked.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Brokers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Your contact list and performance tracker for brokers. Rate history and notes help you negotiate better.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Not leaving notes after calls. Memory is unreliable. Log every interaction while it is fresh.</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Invoices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Where you generate, send, and track payment for completed loads.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Sending an invoice without attaching the signed rate confirmation and delivery proof. It will delay payment.</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2.2 Field-Level Tooltips</w:t>
      </w:r>
    </w:p>
    <w:p>
      <w:pPr>
        <w:spacing w:after="120" w:before="60"/>
      </w:pPr>
      <w:r>
        <w:rPr>
          <w:rFonts w:ascii="Arial" w:cs="Arial" w:eastAsia="Arial" w:hAnsi="Arial"/>
          <w:b w:val="false"/>
          <w:bCs w:val="false"/>
          <w:color w:val="000000"/>
          <w:sz w:val="22"/>
          <w:szCs w:val="22"/>
        </w:rPr>
        <w:t xml:space="preserve">Key data fields display tooltip icons. When hovered or tapped, they explain the field in plain language. Below are the required tooltips for the load evaluation screen.</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Field</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Tooltip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Rate Per Mile (RPM)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Your target is $2.00 to $3.00 per mile depending on market conditions and equipment type. Below $1.80 is rarely worth booking unless the load sets up a better position.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Deadhead Miles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Empty miles driven before pickup. These cost you fuel without generating revenue. Try to keep deadhead under 10 percent of the total trip distance.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Gross Pay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Total revenue for the load before deducting fuel, driver pay, and your dispatch fee. This is not your take-home number.</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Broker Name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The company posting the load. Check your broker notes before calling. Some brokers are slow to pay or difficult to work with.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Pickup Appointment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The time the driver must arrive at the shipper. Confirm this with the driver before booking. Late pickups can result in cancellations.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Delivery Appointment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The time the load must arrive at the receiver. Missing delivery windows can result in chargebacks. Confirm before accepting.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Equipment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Make sure the driver's trailer matches what the broker requires. Mismatches will result in the load being cancelled at pickup.</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2.3 What to Remove or Replace</w:t>
      </w:r>
    </w:p>
    <w:p>
      <w:pPr>
        <w:spacing w:after="120" w:before="60"/>
      </w:pPr>
      <w:r>
        <w:rPr>
          <w:rFonts w:ascii="Arial" w:cs="Arial" w:eastAsia="Arial" w:hAnsi="Arial"/>
          <w:b w:val="false"/>
          <w:bCs w:val="false"/>
          <w:color w:val="000000"/>
          <w:sz w:val="22"/>
          <w:szCs w:val="22"/>
        </w:rPr>
        <w:t xml:space="preserve">The following elements should be removed from the current system and replaced with the inline guidance described above.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Remove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Replace With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Long SOP documents in a docs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Page-level inline help bars that collapse after first read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Static onboarding PDF or checklist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Interactive Day One flow with five sequential steps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Exported checklists or print sheets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Daily Dispatch Flow checklist built into the Dashboard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Generic welcome screen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Immediate prompt to start onboarding or launch the daily flow</w:t>
            </w:r>
          </w:p>
        </w:tc>
      </w:tr>
    </w:tbl>
    <w:p>
      <w:r>
        <w:br w:type="page"/>
      </w:r>
    </w:p>
    <w:p>
      <w:pPr>
        <w:pStyle w:val="Heading1"/>
        <w:spacing w:after="120" w:before="360"/>
      </w:pPr>
      <w:r>
        <w:rPr>
          <w:rFonts w:ascii="Arial" w:cs="Arial" w:eastAsia="Arial" w:hAnsi="Arial"/>
          <w:b/>
          <w:bCs/>
          <w:color w:val="1B2A4A"/>
          <w:sz w:val="36"/>
          <w:szCs w:val="36"/>
        </w:rPr>
        <w:t xml:space="preserve">Section 3: Learn Dispatching — In-App Training System</w:t>
      </w:r>
    </w:p>
    <w:p>
      <w:pPr>
        <w:spacing w:after="120" w:before="60"/>
      </w:pPr>
      <w:r>
        <w:rPr>
          <w:rFonts w:ascii="Arial" w:cs="Arial" w:eastAsia="Arial" w:hAnsi="Arial"/>
          <w:color w:val="64748B"/>
          <w:sz w:val="23"/>
          <w:szCs w:val="23"/>
        </w:rPr>
        <w:t xml:space="preserve">A sidebar section called Learn Dispatching converts the app into a training tool. Users learn by reading short modules and then immediately applying the lesson inside the app.</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3.1 Module Structure</w:t>
      </w:r>
    </w:p>
    <w:p>
      <w:pPr>
        <w:spacing w:after="120" w:before="60"/>
      </w:pPr>
      <w:r>
        <w:rPr>
          <w:rFonts w:ascii="Arial" w:cs="Arial" w:eastAsia="Arial" w:hAnsi="Arial"/>
          <w:b w:val="false"/>
          <w:bCs w:val="false"/>
          <w:color w:val="000000"/>
          <w:sz w:val="22"/>
          <w:szCs w:val="22"/>
        </w:rPr>
        <w:t xml:space="preserve">Each module follows the same format: a title, a two-sentence summary, three to five key points, and a single action step that opens a specific screen in the app. Modules are intentionally short. The goal is application, not comprehension.</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Module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Core Lesson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Module 1: Getting Your First Driver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How to find independent owner-operators, what to say on the first call, and how to add them to your driver list.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Module 2: Understanding Load Boards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What DAT and Truckstop show, how to filter for profitable loads, and how to read a load posting without getting burned.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Module 3: Booking Your First 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The call structure for contacting a broker, what to confirm before accepting a load, and how to document the booking.</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Module 4: Negotiation Basics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How to counter a broker's first offer, when to walk away, and how to build a reputation that gets better rates over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Module 5: Running a Full Dispatch 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How to manage multiple drivers, stay organized across loads, and end the week with clean records and paid invoices.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Module 6: Scaling to Multiple Trucks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When to take on a second driver, how to systemize recurring tasks, and what to delegate as volume grows.</w:t>
            </w:r>
          </w:p>
        </w:tc>
      </w:tr>
    </w:tbl>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Each module ends with: "Now go apply this. Open [specific screen] and complete the action below." This keeps learning connected to doing.</w:t>
            </w:r>
          </w:p>
        </w:tc>
      </w:tr>
    </w:tbl>
    <w:p>
      <w:r>
        <w:br w:type="page"/>
      </w:r>
    </w:p>
    <w:p>
      <w:pPr>
        <w:pStyle w:val="Heading1"/>
        <w:spacing w:after="120" w:before="360"/>
      </w:pPr>
      <w:r>
        <w:rPr>
          <w:rFonts w:ascii="Arial" w:cs="Arial" w:eastAsia="Arial" w:hAnsi="Arial"/>
          <w:b/>
          <w:bCs/>
          <w:color w:val="1B2A4A"/>
          <w:sz w:val="36"/>
          <w:szCs w:val="36"/>
        </w:rPr>
        <w:t xml:space="preserve">Section 4: App Distribution and Productization</w:t>
      </w:r>
    </w:p>
    <w:p>
      <w:pPr>
        <w:spacing w:after="120" w:before="60"/>
      </w:pPr>
      <w:r>
        <w:rPr>
          <w:rFonts w:ascii="Arial" w:cs="Arial" w:eastAsia="Arial" w:hAnsi="Arial"/>
          <w:color w:val="64748B"/>
          <w:sz w:val="23"/>
          <w:szCs w:val="23"/>
        </w:rPr>
        <w:t xml:space="preserve">The app is a product, not a tool. Distribution needs to be as frictionless as a download link.</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4.1 Windows Distribution</w:t>
      </w:r>
    </w:p>
    <w:p>
      <w:pPr>
        <w:spacing w:after="120" w:before="60"/>
      </w:pPr>
      <w:r>
        <w:rPr>
          <w:rFonts w:ascii="Arial" w:cs="Arial" w:eastAsia="Arial" w:hAnsi="Arial"/>
          <w:b w:val="false"/>
          <w:bCs w:val="false"/>
          <w:color w:val="000000"/>
          <w:sz w:val="22"/>
          <w:szCs w:val="22"/>
        </w:rPr>
        <w:t xml:space="preserve">Build the app as a standard Windows installer (.exe) using electron-builder. Also provide a portable version (no install required) for users who want to run it directly. This reduces the barrier to first use.</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val="false"/>
          <w:bCs w:val="false"/>
          <w:color w:val="000000"/>
          <w:sz w:val="22"/>
          <w:szCs w:val="22"/>
        </w:rPr>
        <w:t xml:space="preserve">Distribution checklist before public release:</w:t>
      </w:r>
    </w:p>
    <w:p>
      <w:pPr>
        <w:pStyle w:val="ListParagraph"/>
        <w:numPr>
          <w:ilvl w:val="0"/>
          <w:numId w:val="2"/>
        </w:numPr>
        <w:spacing w:after="40" w:before="40"/>
      </w:pPr>
      <w:r>
        <w:rPr>
          <w:rFonts w:ascii="Arial" w:cs="Arial" w:eastAsia="Arial" w:hAnsi="Arial"/>
          <w:sz w:val="22"/>
          <w:szCs w:val="22"/>
        </w:rPr>
        <w:t xml:space="preserve">Sign the installer with a code signing certificate to avoid Windows Defender warnings.</w:t>
      </w:r>
    </w:p>
    <w:p>
      <w:pPr>
        <w:pStyle w:val="ListParagraph"/>
        <w:numPr>
          <w:ilvl w:val="0"/>
          <w:numId w:val="2"/>
        </w:numPr>
        <w:spacing w:after="40" w:before="40"/>
      </w:pPr>
      <w:r>
        <w:rPr>
          <w:rFonts w:ascii="Arial" w:cs="Arial" w:eastAsia="Arial" w:hAnsi="Arial"/>
          <w:sz w:val="22"/>
          <w:szCs w:val="22"/>
        </w:rPr>
        <w:t xml:space="preserve">Create a simple download landing page with one button and three bullet points explaining what the app does.</w:t>
      </w:r>
    </w:p>
    <w:p>
      <w:pPr>
        <w:pStyle w:val="ListParagraph"/>
        <w:numPr>
          <w:ilvl w:val="0"/>
          <w:numId w:val="2"/>
        </w:numPr>
        <w:spacing w:after="40" w:before="40"/>
      </w:pPr>
      <w:r>
        <w:rPr>
          <w:rFonts w:ascii="Arial" w:cs="Arial" w:eastAsia="Arial" w:hAnsi="Arial"/>
          <w:sz w:val="22"/>
          <w:szCs w:val="22"/>
        </w:rPr>
        <w:t xml:space="preserve">Host the installer on a reliable CDN or storage service (Cloudflare R2 or AWS S3 are both suitable).</w:t>
      </w:r>
    </w:p>
    <w:p>
      <w:pPr>
        <w:pStyle w:val="ListParagraph"/>
        <w:numPr>
          <w:ilvl w:val="0"/>
          <w:numId w:val="2"/>
        </w:numPr>
        <w:spacing w:after="40" w:before="40"/>
      </w:pPr>
      <w:r>
        <w:rPr>
          <w:rFonts w:ascii="Arial" w:cs="Arial" w:eastAsia="Arial" w:hAnsi="Arial"/>
          <w:sz w:val="22"/>
          <w:szCs w:val="22"/>
        </w:rPr>
        <w:t xml:space="preserve">Maintain a version number and changelog so users know when updates are available.</w:t>
      </w:r>
    </w:p>
    <w:p>
      <w:pPr>
        <w:pStyle w:val="ListParagraph"/>
        <w:numPr>
          <w:ilvl w:val="0"/>
          <w:numId w:val="2"/>
        </w:numPr>
        <w:spacing w:after="40" w:before="40"/>
      </w:pPr>
      <w:r>
        <w:rPr>
          <w:rFonts w:ascii="Arial" w:cs="Arial" w:eastAsia="Arial" w:hAnsi="Arial"/>
          <w:sz w:val="22"/>
          <w:szCs w:val="22"/>
        </w:rPr>
        <w:t xml:space="preserve">Consider auto-update support via electron-updater for paying subscribers.</w:t>
      </w:r>
    </w:p>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4.2 In-App Share System</w:t>
      </w:r>
    </w:p>
    <w:p>
      <w:pPr>
        <w:spacing w:after="120" w:before="60"/>
      </w:pPr>
      <w:r>
        <w:rPr>
          <w:rFonts w:ascii="Arial" w:cs="Arial" w:eastAsia="Arial" w:hAnsi="Arial"/>
          <w:b w:val="false"/>
          <w:bCs w:val="false"/>
          <w:color w:val="000000"/>
          <w:sz w:val="22"/>
          <w:szCs w:val="22"/>
        </w:rPr>
        <w:t xml:space="preserve">Inside the app, add a small share panel accessible from the sidebar or a settings page. It should contain three items: a copyable download link, a one-paragraph description the user can paste into a message, and a note explaining what the app does. No referral codes required at launch.</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Sample invite copy (ready to paste): "I've been using a dispatching app called OnTrack Dispatch Dashboard. It keeps all my drivers, loads, and invoices in one place and has a daily checklist that makes sure I don't miss anything. Here is the download link: [URL]"</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4.3 Pricing Model for the App</w:t>
      </w:r>
    </w:p>
    <w:p>
      <w:pPr>
        <w:spacing w:after="120" w:before="60"/>
      </w:pPr>
      <w:r>
        <w:rPr>
          <w:rFonts w:ascii="Arial" w:cs="Arial" w:eastAsia="Arial" w:hAnsi="Arial"/>
          <w:b w:val="false"/>
          <w:bCs w:val="false"/>
          <w:color w:val="000000"/>
          <w:sz w:val="22"/>
          <w:szCs w:val="22"/>
        </w:rPr>
        <w:t xml:space="preserve">Start with two tiers and add a third once revenue is stable.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Tier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Price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What It Includes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Free Trial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Free (14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Full app access with no restrictions. No credit card required at signup.</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Solo Dispatcher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$27/month or $247/year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Full app, all features, automatic updates, and email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Course Bundle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$47/month or $397/year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Everything in Solo plus access to the full Learn Dispatching course. Best value offer.</w:t>
            </w:r>
          </w:p>
        </w:tc>
      </w:tr>
    </w:tbl>
    <w:p>
      <w:r>
        <w:br w:type="page"/>
      </w:r>
    </w:p>
    <w:p>
      <w:pPr>
        <w:pStyle w:val="Heading1"/>
        <w:spacing w:after="120" w:before="360"/>
      </w:pPr>
      <w:r>
        <w:rPr>
          <w:rFonts w:ascii="Arial" w:cs="Arial" w:eastAsia="Arial" w:hAnsi="Arial"/>
          <w:b/>
          <w:bCs/>
          <w:color w:val="1B2A4A"/>
          <w:sz w:val="36"/>
          <w:szCs w:val="36"/>
        </w:rPr>
        <w:t xml:space="preserve">Section 5: Course Creation and Monetization System</w:t>
      </w:r>
    </w:p>
    <w:p>
      <w:pPr>
        <w:spacing w:after="120" w:before="60"/>
      </w:pPr>
      <w:r>
        <w:rPr>
          <w:rFonts w:ascii="Arial" w:cs="Arial" w:eastAsia="Arial" w:hAnsi="Arial"/>
          <w:color w:val="64748B"/>
          <w:sz w:val="23"/>
          <w:szCs w:val="23"/>
        </w:rPr>
        <w:t xml:space="preserve">The course is a standalone revenue product that also sells the app. People who buy the course become app users. People who use the app become course buyers.</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5.1 Course Platform Recommendation</w:t>
      </w:r>
    </w:p>
    <w:p>
      <w:pPr>
        <w:spacing w:after="120" w:before="60"/>
      </w:pPr>
      <w:r>
        <w:rPr>
          <w:rFonts w:ascii="Arial" w:cs="Arial" w:eastAsia="Arial" w:hAnsi="Arial"/>
          <w:b w:val="false"/>
          <w:bCs w:val="false"/>
          <w:color w:val="000000"/>
          <w:sz w:val="22"/>
          <w:szCs w:val="22"/>
        </w:rPr>
        <w:t xml:space="preserve">Three platforms are worth considering. The right choice depends on how quickly you need revenue and how much control you want over the customer relationship.</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Platform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Best For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Key Trade-off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Udemy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Fast first income, built-in audience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Udemy controls pricing and discounts your course heavily. You do not own the customer.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Teachable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Building your own brand with moderate control</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Monthly fee starting at $39. You own the customer. Clean interface, easy setup.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Kajabi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Full ecosystem: course, email, community in one place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Higher cost ($119/month+) but best long-term control. All-in-one if you are building a brand.</w:t>
            </w:r>
          </w:p>
        </w:tc>
      </w:tr>
    </w:tbl>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Recommendation for fastest income: Launch on Udemy first to generate initial revenue with zero marketing budget. Simultaneously build a Teachable or Kajabi site for long-term brand ownership. Migrate buyers to your owned platform over time.</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5.2 Full Course Outline</w:t>
      </w:r>
    </w:p>
    <w:p>
      <w:pPr>
        <w:spacing w:after="120" w:before="60"/>
      </w:pPr>
      <w:r>
        <w:rPr>
          <w:rFonts w:ascii="Arial" w:cs="Arial" w:eastAsia="Arial" w:hAnsi="Arial"/>
          <w:b w:val="false"/>
          <w:bCs w:val="false"/>
          <w:color w:val="000000"/>
          <w:sz w:val="22"/>
          <w:szCs w:val="22"/>
        </w:rPr>
        <w:t xml:space="preserve">The course is called: Dispatch From Zero — How to Book Loads and Build a Dispatching Business from Scratch.</w:t>
      </w:r>
    </w:p>
    <w:p>
      <w:pPr>
        <w:spacing w:after="120" w:before="60"/>
      </w:pPr>
      <w:r>
        <w:rPr>
          <w:rFonts w:ascii="Arial" w:cs="Arial" w:eastAsia="Arial" w:hAnsi="Arial"/>
          <w:b w:val="false"/>
          <w:bCs w:val="false"/>
          <w:color w:val="000000"/>
          <w:sz w:val="22"/>
          <w:szCs w:val="22"/>
        </w:rPr>
        <w:t xml:space="preserve"/>
      </w:r>
    </w:p>
    <w:p>
      <w:pPr>
        <w:pStyle w:val="Heading3"/>
        <w:spacing w:after="60" w:before="200"/>
      </w:pPr>
      <w:r>
        <w:rPr>
          <w:rFonts w:ascii="Arial" w:cs="Arial" w:eastAsia="Arial" w:hAnsi="Arial"/>
          <w:b/>
          <w:bCs/>
          <w:color w:val="1B2A4A"/>
          <w:sz w:val="24"/>
          <w:szCs w:val="24"/>
        </w:rPr>
        <w:t xml:space="preserve">Module 1: How Truck Dispatching Actually Works</w:t>
      </w:r>
    </w:p>
    <w:p>
      <w:pPr>
        <w:pStyle w:val="ListParagraph"/>
        <w:numPr>
          <w:ilvl w:val="0"/>
          <w:numId w:val="2"/>
        </w:numPr>
        <w:spacing w:after="40" w:before="40"/>
      </w:pPr>
      <w:r>
        <w:rPr>
          <w:rFonts w:ascii="Arial" w:cs="Arial" w:eastAsia="Arial" w:hAnsi="Arial"/>
          <w:sz w:val="22"/>
          <w:szCs w:val="22"/>
        </w:rPr>
        <w:t xml:space="preserve">What a dispatcher does and does not do</w:t>
      </w:r>
    </w:p>
    <w:p>
      <w:pPr>
        <w:pStyle w:val="ListParagraph"/>
        <w:numPr>
          <w:ilvl w:val="0"/>
          <w:numId w:val="2"/>
        </w:numPr>
        <w:spacing w:after="40" w:before="40"/>
      </w:pPr>
      <w:r>
        <w:rPr>
          <w:rFonts w:ascii="Arial" w:cs="Arial" w:eastAsia="Arial" w:hAnsi="Arial"/>
          <w:sz w:val="22"/>
          <w:szCs w:val="22"/>
        </w:rPr>
        <w:t xml:space="preserve">How the load board ecosystem works</w:t>
      </w:r>
    </w:p>
    <w:p>
      <w:pPr>
        <w:pStyle w:val="ListParagraph"/>
        <w:numPr>
          <w:ilvl w:val="0"/>
          <w:numId w:val="2"/>
        </w:numPr>
        <w:spacing w:after="40" w:before="40"/>
      </w:pPr>
      <w:r>
        <w:rPr>
          <w:rFonts w:ascii="Arial" w:cs="Arial" w:eastAsia="Arial" w:hAnsi="Arial"/>
          <w:sz w:val="22"/>
          <w:szCs w:val="22"/>
        </w:rPr>
        <w:t xml:space="preserve">The difference between a broker and a dispatcher</w:t>
      </w:r>
    </w:p>
    <w:p>
      <w:pPr>
        <w:pStyle w:val="ListParagraph"/>
        <w:numPr>
          <w:ilvl w:val="0"/>
          <w:numId w:val="2"/>
        </w:numPr>
        <w:spacing w:after="40" w:before="40"/>
      </w:pPr>
      <w:r>
        <w:rPr>
          <w:rFonts w:ascii="Arial" w:cs="Arial" w:eastAsia="Arial" w:hAnsi="Arial"/>
          <w:sz w:val="22"/>
          <w:szCs w:val="22"/>
        </w:rPr>
        <w:t xml:space="preserve">What you need to get started (and what you do not)</w:t>
      </w:r>
    </w:p>
    <w:p>
      <w:pPr>
        <w:pStyle w:val="ListParagraph"/>
        <w:numPr>
          <w:ilvl w:val="0"/>
          <w:numId w:val="2"/>
        </w:numPr>
        <w:spacing w:after="40" w:before="40"/>
      </w:pPr>
      <w:r>
        <w:rPr>
          <w:rFonts w:ascii="Arial" w:cs="Arial" w:eastAsia="Arial" w:hAnsi="Arial"/>
          <w:sz w:val="22"/>
          <w:szCs w:val="22"/>
        </w:rPr>
        <w:t xml:space="preserve">Legal basics: contracts, dispatch agreements, and authority</w:t>
      </w:r>
    </w:p>
    <w:p>
      <w:pPr>
        <w:spacing w:after="120" w:before="60"/>
      </w:pPr>
      <w:r>
        <w:rPr>
          <w:rFonts w:ascii="Arial" w:cs="Arial" w:eastAsia="Arial" w:hAnsi="Arial"/>
          <w:b w:val="false"/>
          <w:bCs w:val="false"/>
          <w:color w:val="000000"/>
          <w:sz w:val="22"/>
          <w:szCs w:val="22"/>
        </w:rPr>
        <w:t xml:space="preserve"/>
      </w:r>
    </w:p>
    <w:p>
      <w:pPr>
        <w:pStyle w:val="Heading3"/>
        <w:spacing w:after="60" w:before="200"/>
      </w:pPr>
      <w:r>
        <w:rPr>
          <w:rFonts w:ascii="Arial" w:cs="Arial" w:eastAsia="Arial" w:hAnsi="Arial"/>
          <w:b/>
          <w:bCs/>
          <w:color w:val="1B2A4A"/>
          <w:sz w:val="24"/>
          <w:szCs w:val="24"/>
        </w:rPr>
        <w:t xml:space="preserve">Module 2: Finding Your First Driver</w:t>
      </w:r>
    </w:p>
    <w:p>
      <w:pPr>
        <w:pStyle w:val="ListParagraph"/>
        <w:numPr>
          <w:ilvl w:val="0"/>
          <w:numId w:val="2"/>
        </w:numPr>
        <w:spacing w:after="40" w:before="40"/>
      </w:pPr>
      <w:r>
        <w:rPr>
          <w:rFonts w:ascii="Arial" w:cs="Arial" w:eastAsia="Arial" w:hAnsi="Arial"/>
          <w:sz w:val="22"/>
          <w:szCs w:val="22"/>
        </w:rPr>
        <w:t xml:space="preserve">Where owner-operators look for dispatchers</w:t>
      </w:r>
    </w:p>
    <w:p>
      <w:pPr>
        <w:pStyle w:val="ListParagraph"/>
        <w:numPr>
          <w:ilvl w:val="0"/>
          <w:numId w:val="2"/>
        </w:numPr>
        <w:spacing w:after="40" w:before="40"/>
      </w:pPr>
      <w:r>
        <w:rPr>
          <w:rFonts w:ascii="Arial" w:cs="Arial" w:eastAsia="Arial" w:hAnsi="Arial"/>
          <w:sz w:val="22"/>
          <w:szCs w:val="22"/>
        </w:rPr>
        <w:t xml:space="preserve">What to say on the first call</w:t>
      </w:r>
    </w:p>
    <w:p>
      <w:pPr>
        <w:pStyle w:val="ListParagraph"/>
        <w:numPr>
          <w:ilvl w:val="0"/>
          <w:numId w:val="2"/>
        </w:numPr>
        <w:spacing w:after="40" w:before="40"/>
      </w:pPr>
      <w:r>
        <w:rPr>
          <w:rFonts w:ascii="Arial" w:cs="Arial" w:eastAsia="Arial" w:hAnsi="Arial"/>
          <w:sz w:val="22"/>
          <w:szCs w:val="22"/>
        </w:rPr>
        <w:t xml:space="preserve">Setting up your dispatch agreement</w:t>
      </w:r>
    </w:p>
    <w:p>
      <w:pPr>
        <w:pStyle w:val="ListParagraph"/>
        <w:numPr>
          <w:ilvl w:val="0"/>
          <w:numId w:val="2"/>
        </w:numPr>
        <w:spacing w:after="40" w:before="40"/>
      </w:pPr>
      <w:r>
        <w:rPr>
          <w:rFonts w:ascii="Arial" w:cs="Arial" w:eastAsia="Arial" w:hAnsi="Arial"/>
          <w:sz w:val="22"/>
          <w:szCs w:val="22"/>
        </w:rPr>
        <w:t xml:space="preserve">What information to collect before you search any loads</w:t>
      </w:r>
    </w:p>
    <w:p>
      <w:pPr>
        <w:pStyle w:val="ListParagraph"/>
        <w:numPr>
          <w:ilvl w:val="0"/>
          <w:numId w:val="2"/>
        </w:numPr>
        <w:spacing w:after="40" w:before="40"/>
      </w:pPr>
      <w:r>
        <w:rPr>
          <w:rFonts w:ascii="Arial" w:cs="Arial" w:eastAsia="Arial" w:hAnsi="Arial"/>
          <w:sz w:val="22"/>
          <w:szCs w:val="22"/>
        </w:rPr>
        <w:t xml:space="preserve">Using the OnTrack app to add and manage your driver profile</w:t>
      </w:r>
    </w:p>
    <w:p>
      <w:pPr>
        <w:spacing w:after="120" w:before="60"/>
      </w:pPr>
      <w:r>
        <w:rPr>
          <w:rFonts w:ascii="Arial" w:cs="Arial" w:eastAsia="Arial" w:hAnsi="Arial"/>
          <w:b w:val="false"/>
          <w:bCs w:val="false"/>
          <w:color w:val="000000"/>
          <w:sz w:val="22"/>
          <w:szCs w:val="22"/>
        </w:rPr>
        <w:t xml:space="preserve"/>
      </w:r>
    </w:p>
    <w:p>
      <w:pPr>
        <w:pStyle w:val="Heading3"/>
        <w:spacing w:after="60" w:before="200"/>
      </w:pPr>
      <w:r>
        <w:rPr>
          <w:rFonts w:ascii="Arial" w:cs="Arial" w:eastAsia="Arial" w:hAnsi="Arial"/>
          <w:b/>
          <w:bCs/>
          <w:color w:val="1B2A4A"/>
          <w:sz w:val="24"/>
          <w:szCs w:val="24"/>
        </w:rPr>
        <w:t xml:space="preserve">Module 3: The Load Board Deep Dive</w:t>
      </w:r>
    </w:p>
    <w:p>
      <w:pPr>
        <w:pStyle w:val="ListParagraph"/>
        <w:numPr>
          <w:ilvl w:val="0"/>
          <w:numId w:val="2"/>
        </w:numPr>
        <w:spacing w:after="40" w:before="40"/>
      </w:pPr>
      <w:r>
        <w:rPr>
          <w:rFonts w:ascii="Arial" w:cs="Arial" w:eastAsia="Arial" w:hAnsi="Arial"/>
          <w:sz w:val="22"/>
          <w:szCs w:val="22"/>
        </w:rPr>
        <w:t xml:space="preserve">DAT vs. Truckstop: which to use and why</w:t>
      </w:r>
    </w:p>
    <w:p>
      <w:pPr>
        <w:pStyle w:val="ListParagraph"/>
        <w:numPr>
          <w:ilvl w:val="0"/>
          <w:numId w:val="2"/>
        </w:numPr>
        <w:spacing w:after="40" w:before="40"/>
      </w:pPr>
      <w:r>
        <w:rPr>
          <w:rFonts w:ascii="Arial" w:cs="Arial" w:eastAsia="Arial" w:hAnsi="Arial"/>
          <w:sz w:val="22"/>
          <w:szCs w:val="22"/>
        </w:rPr>
        <w:t xml:space="preserve">How to filter loads that are actually profitable</w:t>
      </w:r>
    </w:p>
    <w:p>
      <w:pPr>
        <w:pStyle w:val="ListParagraph"/>
        <w:numPr>
          <w:ilvl w:val="0"/>
          <w:numId w:val="2"/>
        </w:numPr>
        <w:spacing w:after="40" w:before="40"/>
      </w:pPr>
      <w:r>
        <w:rPr>
          <w:rFonts w:ascii="Arial" w:cs="Arial" w:eastAsia="Arial" w:hAnsi="Arial"/>
          <w:sz w:val="22"/>
          <w:szCs w:val="22"/>
        </w:rPr>
        <w:t xml:space="preserve">Reading a load posting: what to look for and what to avoid</w:t>
      </w:r>
    </w:p>
    <w:p>
      <w:pPr>
        <w:pStyle w:val="ListParagraph"/>
        <w:numPr>
          <w:ilvl w:val="0"/>
          <w:numId w:val="2"/>
        </w:numPr>
        <w:spacing w:after="40" w:before="40"/>
      </w:pPr>
      <w:r>
        <w:rPr>
          <w:rFonts w:ascii="Arial" w:cs="Arial" w:eastAsia="Arial" w:hAnsi="Arial"/>
          <w:sz w:val="22"/>
          <w:szCs w:val="22"/>
        </w:rPr>
        <w:t xml:space="preserve">Calculating rate per mile, deadhead, and true earnings</w:t>
      </w:r>
    </w:p>
    <w:p>
      <w:pPr>
        <w:pStyle w:val="ListParagraph"/>
        <w:numPr>
          <w:ilvl w:val="0"/>
          <w:numId w:val="2"/>
        </w:numPr>
        <w:spacing w:after="40" w:before="40"/>
      </w:pPr>
      <w:r>
        <w:rPr>
          <w:rFonts w:ascii="Arial" w:cs="Arial" w:eastAsia="Arial" w:hAnsi="Arial"/>
          <w:sz w:val="22"/>
          <w:szCs w:val="22"/>
        </w:rPr>
        <w:t xml:space="preserve">Using the OnTrack evaluator to analyze loads in real time</w:t>
      </w:r>
    </w:p>
    <w:p>
      <w:pPr>
        <w:spacing w:after="120" w:before="60"/>
      </w:pPr>
      <w:r>
        <w:rPr>
          <w:rFonts w:ascii="Arial" w:cs="Arial" w:eastAsia="Arial" w:hAnsi="Arial"/>
          <w:b w:val="false"/>
          <w:bCs w:val="false"/>
          <w:color w:val="000000"/>
          <w:sz w:val="22"/>
          <w:szCs w:val="22"/>
        </w:rPr>
        <w:t xml:space="preserve"/>
      </w:r>
    </w:p>
    <w:p>
      <w:pPr>
        <w:pStyle w:val="Heading3"/>
        <w:spacing w:after="60" w:before="200"/>
      </w:pPr>
      <w:r>
        <w:rPr>
          <w:rFonts w:ascii="Arial" w:cs="Arial" w:eastAsia="Arial" w:hAnsi="Arial"/>
          <w:b/>
          <w:bCs/>
          <w:color w:val="1B2A4A"/>
          <w:sz w:val="24"/>
          <w:szCs w:val="24"/>
        </w:rPr>
        <w:t xml:space="preserve">Module 4: Booking Your First Load</w:t>
      </w:r>
    </w:p>
    <w:p>
      <w:pPr>
        <w:pStyle w:val="ListParagraph"/>
        <w:numPr>
          <w:ilvl w:val="0"/>
          <w:numId w:val="2"/>
        </w:numPr>
        <w:spacing w:after="40" w:before="40"/>
      </w:pPr>
      <w:r>
        <w:rPr>
          <w:rFonts w:ascii="Arial" w:cs="Arial" w:eastAsia="Arial" w:hAnsi="Arial"/>
          <w:sz w:val="22"/>
          <w:szCs w:val="22"/>
        </w:rPr>
        <w:t xml:space="preserve">The broker call script from start to finish</w:t>
      </w:r>
    </w:p>
    <w:p>
      <w:pPr>
        <w:pStyle w:val="ListParagraph"/>
        <w:numPr>
          <w:ilvl w:val="0"/>
          <w:numId w:val="2"/>
        </w:numPr>
        <w:spacing w:after="40" w:before="40"/>
      </w:pPr>
      <w:r>
        <w:rPr>
          <w:rFonts w:ascii="Arial" w:cs="Arial" w:eastAsia="Arial" w:hAnsi="Arial"/>
          <w:sz w:val="22"/>
          <w:szCs w:val="22"/>
        </w:rPr>
        <w:t xml:space="preserve">How to negotiate without burning the relationship</w:t>
      </w:r>
    </w:p>
    <w:p>
      <w:pPr>
        <w:pStyle w:val="ListParagraph"/>
        <w:numPr>
          <w:ilvl w:val="0"/>
          <w:numId w:val="2"/>
        </w:numPr>
        <w:spacing w:after="40" w:before="40"/>
      </w:pPr>
      <w:r>
        <w:rPr>
          <w:rFonts w:ascii="Arial" w:cs="Arial" w:eastAsia="Arial" w:hAnsi="Arial"/>
          <w:sz w:val="22"/>
          <w:szCs w:val="22"/>
        </w:rPr>
        <w:t xml:space="preserve">What to confirm before you say yes</w:t>
      </w:r>
    </w:p>
    <w:p>
      <w:pPr>
        <w:pStyle w:val="ListParagraph"/>
        <w:numPr>
          <w:ilvl w:val="0"/>
          <w:numId w:val="2"/>
        </w:numPr>
        <w:spacing w:after="40" w:before="40"/>
      </w:pPr>
      <w:r>
        <w:rPr>
          <w:rFonts w:ascii="Arial" w:cs="Arial" w:eastAsia="Arial" w:hAnsi="Arial"/>
          <w:sz w:val="22"/>
          <w:szCs w:val="22"/>
        </w:rPr>
        <w:t xml:space="preserve">Reading and signing the rate confirmation</w:t>
      </w:r>
    </w:p>
    <w:p>
      <w:pPr>
        <w:pStyle w:val="ListParagraph"/>
        <w:numPr>
          <w:ilvl w:val="0"/>
          <w:numId w:val="2"/>
        </w:numPr>
        <w:spacing w:after="40" w:before="40"/>
      </w:pPr>
      <w:r>
        <w:rPr>
          <w:rFonts w:ascii="Arial" w:cs="Arial" w:eastAsia="Arial" w:hAnsi="Arial"/>
          <w:sz w:val="22"/>
          <w:szCs w:val="22"/>
        </w:rPr>
        <w:t xml:space="preserve">Logging the load in the OnTrack app</w:t>
      </w:r>
    </w:p>
    <w:p>
      <w:pPr>
        <w:spacing w:after="120" w:before="60"/>
      </w:pPr>
      <w:r>
        <w:rPr>
          <w:rFonts w:ascii="Arial" w:cs="Arial" w:eastAsia="Arial" w:hAnsi="Arial"/>
          <w:b w:val="false"/>
          <w:bCs w:val="false"/>
          <w:color w:val="000000"/>
          <w:sz w:val="22"/>
          <w:szCs w:val="22"/>
        </w:rPr>
        <w:t xml:space="preserve"/>
      </w:r>
    </w:p>
    <w:p>
      <w:pPr>
        <w:pStyle w:val="Heading3"/>
        <w:spacing w:after="60" w:before="200"/>
      </w:pPr>
      <w:r>
        <w:rPr>
          <w:rFonts w:ascii="Arial" w:cs="Arial" w:eastAsia="Arial" w:hAnsi="Arial"/>
          <w:b/>
          <w:bCs/>
          <w:color w:val="1B2A4A"/>
          <w:sz w:val="24"/>
          <w:szCs w:val="24"/>
        </w:rPr>
        <w:t xml:space="preserve">Module 5: Managing the Load in Motion</w:t>
      </w:r>
    </w:p>
    <w:p>
      <w:pPr>
        <w:pStyle w:val="ListParagraph"/>
        <w:numPr>
          <w:ilvl w:val="0"/>
          <w:numId w:val="2"/>
        </w:numPr>
        <w:spacing w:after="40" w:before="40"/>
      </w:pPr>
      <w:r>
        <w:rPr>
          <w:rFonts w:ascii="Arial" w:cs="Arial" w:eastAsia="Arial" w:hAnsi="Arial"/>
          <w:sz w:val="22"/>
          <w:szCs w:val="22"/>
        </w:rPr>
        <w:t xml:space="preserve">Keeping the driver informed during transit</w:t>
      </w:r>
    </w:p>
    <w:p>
      <w:pPr>
        <w:pStyle w:val="ListParagraph"/>
        <w:numPr>
          <w:ilvl w:val="0"/>
          <w:numId w:val="2"/>
        </w:numPr>
        <w:spacing w:after="40" w:before="40"/>
      </w:pPr>
      <w:r>
        <w:rPr>
          <w:rFonts w:ascii="Arial" w:cs="Arial" w:eastAsia="Arial" w:hAnsi="Arial"/>
          <w:sz w:val="22"/>
          <w:szCs w:val="22"/>
        </w:rPr>
        <w:t xml:space="preserve">Handling delays, breakdowns, and appointment misses</w:t>
      </w:r>
    </w:p>
    <w:p>
      <w:pPr>
        <w:pStyle w:val="ListParagraph"/>
        <w:numPr>
          <w:ilvl w:val="0"/>
          <w:numId w:val="2"/>
        </w:numPr>
        <w:spacing w:after="40" w:before="40"/>
      </w:pPr>
      <w:r>
        <w:rPr>
          <w:rFonts w:ascii="Arial" w:cs="Arial" w:eastAsia="Arial" w:hAnsi="Arial"/>
          <w:sz w:val="22"/>
          <w:szCs w:val="22"/>
        </w:rPr>
        <w:t xml:space="preserve">What to do when a broker stops responding</w:t>
      </w:r>
    </w:p>
    <w:p>
      <w:pPr>
        <w:pStyle w:val="ListParagraph"/>
        <w:numPr>
          <w:ilvl w:val="0"/>
          <w:numId w:val="2"/>
        </w:numPr>
        <w:spacing w:after="40" w:before="40"/>
      </w:pPr>
      <w:r>
        <w:rPr>
          <w:rFonts w:ascii="Arial" w:cs="Arial" w:eastAsia="Arial" w:hAnsi="Arial"/>
          <w:sz w:val="22"/>
          <w:szCs w:val="22"/>
        </w:rPr>
        <w:t xml:space="preserve">Updating load status in the app throughout the day</w:t>
      </w:r>
    </w:p>
    <w:p>
      <w:pPr>
        <w:spacing w:after="120" w:before="60"/>
      </w:pPr>
      <w:r>
        <w:rPr>
          <w:rFonts w:ascii="Arial" w:cs="Arial" w:eastAsia="Arial" w:hAnsi="Arial"/>
          <w:b w:val="false"/>
          <w:bCs w:val="false"/>
          <w:color w:val="000000"/>
          <w:sz w:val="22"/>
          <w:szCs w:val="22"/>
        </w:rPr>
        <w:t xml:space="preserve"/>
      </w:r>
    </w:p>
    <w:p>
      <w:pPr>
        <w:pStyle w:val="Heading3"/>
        <w:spacing w:after="60" w:before="200"/>
      </w:pPr>
      <w:r>
        <w:rPr>
          <w:rFonts w:ascii="Arial" w:cs="Arial" w:eastAsia="Arial" w:hAnsi="Arial"/>
          <w:b/>
          <w:bCs/>
          <w:color w:val="1B2A4A"/>
          <w:sz w:val="24"/>
          <w:szCs w:val="24"/>
        </w:rPr>
        <w:t xml:space="preserve">Module 6: Getting Paid and Staying Organized</w:t>
      </w:r>
    </w:p>
    <w:p>
      <w:pPr>
        <w:pStyle w:val="ListParagraph"/>
        <w:numPr>
          <w:ilvl w:val="0"/>
          <w:numId w:val="2"/>
        </w:numPr>
        <w:spacing w:after="40" w:before="40"/>
      </w:pPr>
      <w:r>
        <w:rPr>
          <w:rFonts w:ascii="Arial" w:cs="Arial" w:eastAsia="Arial" w:hAnsi="Arial"/>
          <w:sz w:val="22"/>
          <w:szCs w:val="22"/>
        </w:rPr>
        <w:t xml:space="preserve">How to invoice correctly the first time</w:t>
      </w:r>
    </w:p>
    <w:p>
      <w:pPr>
        <w:pStyle w:val="ListParagraph"/>
        <w:numPr>
          <w:ilvl w:val="0"/>
          <w:numId w:val="2"/>
        </w:numPr>
        <w:spacing w:after="40" w:before="40"/>
      </w:pPr>
      <w:r>
        <w:rPr>
          <w:rFonts w:ascii="Arial" w:cs="Arial" w:eastAsia="Arial" w:hAnsi="Arial"/>
          <w:sz w:val="22"/>
          <w:szCs w:val="22"/>
        </w:rPr>
        <w:t xml:space="preserve">What documents are required for every load</w:t>
      </w:r>
    </w:p>
    <w:p>
      <w:pPr>
        <w:pStyle w:val="ListParagraph"/>
        <w:numPr>
          <w:ilvl w:val="0"/>
          <w:numId w:val="2"/>
        </w:numPr>
        <w:spacing w:after="40" w:before="40"/>
      </w:pPr>
      <w:r>
        <w:rPr>
          <w:rFonts w:ascii="Arial" w:cs="Arial" w:eastAsia="Arial" w:hAnsi="Arial"/>
          <w:sz w:val="22"/>
          <w:szCs w:val="22"/>
        </w:rPr>
        <w:t xml:space="preserve">Tracking payments and chasing slow-paying brokers</w:t>
      </w:r>
    </w:p>
    <w:p>
      <w:pPr>
        <w:pStyle w:val="ListParagraph"/>
        <w:numPr>
          <w:ilvl w:val="0"/>
          <w:numId w:val="2"/>
        </w:numPr>
        <w:spacing w:after="40" w:before="40"/>
      </w:pPr>
      <w:r>
        <w:rPr>
          <w:rFonts w:ascii="Arial" w:cs="Arial" w:eastAsia="Arial" w:hAnsi="Arial"/>
          <w:sz w:val="22"/>
          <w:szCs w:val="22"/>
        </w:rPr>
        <w:t xml:space="preserve">Setting up a weekly bookkeeping routine</w:t>
      </w:r>
    </w:p>
    <w:p>
      <w:pPr>
        <w:spacing w:after="120" w:before="60"/>
      </w:pPr>
      <w:r>
        <w:rPr>
          <w:rFonts w:ascii="Arial" w:cs="Arial" w:eastAsia="Arial" w:hAnsi="Arial"/>
          <w:b w:val="false"/>
          <w:bCs w:val="false"/>
          <w:color w:val="000000"/>
          <w:sz w:val="22"/>
          <w:szCs w:val="22"/>
        </w:rPr>
        <w:t xml:space="preserve"/>
      </w:r>
    </w:p>
    <w:p>
      <w:pPr>
        <w:pStyle w:val="Heading3"/>
        <w:spacing w:after="60" w:before="200"/>
      </w:pPr>
      <w:r>
        <w:rPr>
          <w:rFonts w:ascii="Arial" w:cs="Arial" w:eastAsia="Arial" w:hAnsi="Arial"/>
          <w:b/>
          <w:bCs/>
          <w:color w:val="1B2A4A"/>
          <w:sz w:val="24"/>
          <w:szCs w:val="24"/>
        </w:rPr>
        <w:t xml:space="preserve">Module 7: Building a Real Dispatching Business</w:t>
      </w:r>
    </w:p>
    <w:p>
      <w:pPr>
        <w:pStyle w:val="ListParagraph"/>
        <w:numPr>
          <w:ilvl w:val="0"/>
          <w:numId w:val="2"/>
        </w:numPr>
        <w:spacing w:after="40" w:before="40"/>
      </w:pPr>
      <w:r>
        <w:rPr>
          <w:rFonts w:ascii="Arial" w:cs="Arial" w:eastAsia="Arial" w:hAnsi="Arial"/>
          <w:sz w:val="22"/>
          <w:szCs w:val="22"/>
        </w:rPr>
        <w:t xml:space="preserve">Adding a second driver: when and how</w:t>
      </w:r>
    </w:p>
    <w:p>
      <w:pPr>
        <w:pStyle w:val="ListParagraph"/>
        <w:numPr>
          <w:ilvl w:val="0"/>
          <w:numId w:val="2"/>
        </w:numPr>
        <w:spacing w:after="40" w:before="40"/>
      </w:pPr>
      <w:r>
        <w:rPr>
          <w:rFonts w:ascii="Arial" w:cs="Arial" w:eastAsia="Arial" w:hAnsi="Arial"/>
          <w:sz w:val="22"/>
          <w:szCs w:val="22"/>
        </w:rPr>
        <w:t xml:space="preserve">Building broker relationships that get you better loads</w:t>
      </w:r>
    </w:p>
    <w:p>
      <w:pPr>
        <w:pStyle w:val="ListParagraph"/>
        <w:numPr>
          <w:ilvl w:val="0"/>
          <w:numId w:val="2"/>
        </w:numPr>
        <w:spacing w:after="40" w:before="40"/>
      </w:pPr>
      <w:r>
        <w:rPr>
          <w:rFonts w:ascii="Arial" w:cs="Arial" w:eastAsia="Arial" w:hAnsi="Arial"/>
          <w:sz w:val="22"/>
          <w:szCs w:val="22"/>
        </w:rPr>
        <w:t xml:space="preserve">What your daily schedule should look like</w:t>
      </w:r>
    </w:p>
    <w:p>
      <w:pPr>
        <w:pStyle w:val="ListParagraph"/>
        <w:numPr>
          <w:ilvl w:val="0"/>
          <w:numId w:val="2"/>
        </w:numPr>
        <w:spacing w:after="40" w:before="40"/>
      </w:pPr>
      <w:r>
        <w:rPr>
          <w:rFonts w:ascii="Arial" w:cs="Arial" w:eastAsia="Arial" w:hAnsi="Arial"/>
          <w:sz w:val="22"/>
          <w:szCs w:val="22"/>
        </w:rPr>
        <w:t xml:space="preserve">Systems that let you work fewer hours as you scale</w:t>
      </w:r>
    </w:p>
    <w:p>
      <w:pPr>
        <w:pStyle w:val="ListParagraph"/>
        <w:numPr>
          <w:ilvl w:val="0"/>
          <w:numId w:val="2"/>
        </w:numPr>
        <w:spacing w:after="40" w:before="40"/>
      </w:pPr>
      <w:r>
        <w:rPr>
          <w:rFonts w:ascii="Arial" w:cs="Arial" w:eastAsia="Arial" w:hAnsi="Arial"/>
          <w:sz w:val="22"/>
          <w:szCs w:val="22"/>
        </w:rPr>
        <w:t xml:space="preserve">How to price your dispatch fee as your experience grows</w:t>
      </w:r>
    </w:p>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5.3 Lesson Creation System</w:t>
      </w:r>
    </w:p>
    <w:p>
      <w:pPr>
        <w:spacing w:after="120" w:before="60"/>
      </w:pPr>
      <w:r>
        <w:rPr>
          <w:rFonts w:ascii="Arial" w:cs="Arial" w:eastAsia="Arial" w:hAnsi="Arial"/>
          <w:b w:val="false"/>
          <w:bCs w:val="false"/>
          <w:color w:val="000000"/>
          <w:sz w:val="22"/>
          <w:szCs w:val="22"/>
        </w:rPr>
        <w:t xml:space="preserve">Each lesson should be recorded in one session using the following setup. Keep it simple. Audio quality matters more than video quality.</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Component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Recommended Tool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Screen recording software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OBS Studio (free). Use it to capture your screen and webcam simultaneously.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Audio</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 USB condenser microphone in the $50-$100 range. The Blue Snowball or Fifine K670 are both reliable at this price 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Editing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Camtasia for beginners (paid, simple). DaVinci Resolve for free professional editing.</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Lesson files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Organize by module number and lesson number: M1-L1-What-Dispatching-Is.mp4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Thumbnail creation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Canva. Use a consistent template with the module number and lesson title on a dark background.</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5.4 Lesson Script Template</w:t>
      </w:r>
    </w:p>
    <w:p>
      <w:pPr>
        <w:spacing w:after="120" w:before="60"/>
      </w:pPr>
      <w:r>
        <w:rPr>
          <w:rFonts w:ascii="Arial" w:cs="Arial" w:eastAsia="Arial" w:hAnsi="Arial"/>
          <w:b w:val="false"/>
          <w:bCs w:val="false"/>
          <w:color w:val="000000"/>
          <w:sz w:val="22"/>
          <w:szCs w:val="22"/>
        </w:rPr>
        <w:t xml:space="preserve">Every lesson follows this structure. Write the script before recording. Reading from a script while looking at your screen sounds more natural than trying to improvise.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HOOK (first 30 seconds): Open with the exact problem the lesson solves. Example: "If you have ever called a broker and had no idea what to say, this lesson covers the full call script so you know exactly how to start, what to ask, and how to close the booking."
CORE TEACHING (3-6 minutes): Cover the lesson topic in sequence. Use your screen to show the OnTrack app whenever possible. Walk through one real example.
SUMMARY (30 seconds): Recap the three most important points from the lesson in plain language.
CALL TO ACTION (15 seconds): "Now open the app and do this yourself. The next lesson covers [topic]." Send them directly to action.</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5.5 Course Pricing Strategy</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Offer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Price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What Is Included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Course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$197 one-time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Full Dispatch From Zero course. All 7 modules. Lifetime access.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Course + App (Annual)</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$397 one-time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Course plus one year of OnTrack app access. Best value for serious buyers.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Udemy Launch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$27-$49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Promotional price during initial launch to generate reviews and momentum.</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Coaching Add-On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$97/month</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30-minute monthly group call for questions and live load evaluations.</w:t>
            </w:r>
          </w:p>
        </w:tc>
      </w:tr>
    </w:tbl>
    <w:p>
      <w:r>
        <w:br w:type="page"/>
      </w:r>
    </w:p>
    <w:p>
      <w:pPr>
        <w:pStyle w:val="Heading1"/>
        <w:spacing w:after="120" w:before="360"/>
      </w:pPr>
      <w:r>
        <w:rPr>
          <w:rFonts w:ascii="Arial" w:cs="Arial" w:eastAsia="Arial" w:hAnsi="Arial"/>
          <w:b/>
          <w:bCs/>
          <w:color w:val="1B2A4A"/>
          <w:sz w:val="36"/>
          <w:szCs w:val="36"/>
        </w:rPr>
        <w:t xml:space="preserve">Section 6: Funnel Strategy</w:t>
      </w:r>
    </w:p>
    <w:p>
      <w:pPr>
        <w:spacing w:after="120" w:before="60"/>
      </w:pPr>
      <w:r>
        <w:rPr>
          <w:rFonts w:ascii="Arial" w:cs="Arial" w:eastAsia="Arial" w:hAnsi="Arial"/>
          <w:color w:val="64748B"/>
          <w:sz w:val="23"/>
          <w:szCs w:val="23"/>
        </w:rPr>
        <w:t xml:space="preserve">The funnel moves from free value to trust to paid product. It runs primarily through Facebook trucking groups.</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6.1 The Five-Step Funnel</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Stage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What Happens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Stage 1: Free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Post consistently in Facebook trucking groups. Share load breakdowns, rate tips, and dispatching advice. Ask for nothing in return.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Stage 2: Conversation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People who engage with posts get a simple DM. Not a pitch. Just a question about where they are in their dispatching journey.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Stage 3: App Offer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After one or two DM exchanges, introduce the app naturally. "I built a tool that helps with this. Want the download link? It is free to try for 14 days."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Stage 4: Course Offer</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After 7 days in the free trial, a follow-up message introduces the course. Offer a discount for app trial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Stage 5: Upsell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Active course buyers and app subscribers are offered the coaching add-on or annual bundle during renewal.</w:t>
            </w:r>
          </w:p>
        </w:tc>
      </w:tr>
    </w:tbl>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The entire funnel runs through real conversations. Avoid mass DMs or copy-paste pitches. Personal outreach converts at 3 to 5 times the rate of broadcast messaging.</w:t>
            </w:r>
          </w:p>
        </w:tc>
      </w:tr>
    </w:tbl>
    <w:p>
      <w:r>
        <w:br w:type="page"/>
      </w:r>
    </w:p>
    <w:p>
      <w:pPr>
        <w:pStyle w:val="Heading1"/>
        <w:spacing w:after="120" w:before="360"/>
      </w:pPr>
      <w:r>
        <w:rPr>
          <w:rFonts w:ascii="Arial" w:cs="Arial" w:eastAsia="Arial" w:hAnsi="Arial"/>
          <w:b/>
          <w:bCs/>
          <w:color w:val="1B2A4A"/>
          <w:sz w:val="36"/>
          <w:szCs w:val="36"/>
        </w:rPr>
        <w:t xml:space="preserve">Section 7: Owner-Only Marketing and Revenue System</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00"/>
              <w:left w:type="dxa" w:w="200"/>
              <w:bottom w:type="dxa" w:w="100"/>
              <w:right w:type="dxa" w:w="200"/>
            </w:tcMar>
          </w:tcPr>
          <w:p>
            <w:pPr>
              <w:spacing w:after="0" w:before="0"/>
              <w:jc w:val="center"/>
            </w:pPr>
            <w:r>
              <w:rPr>
                <w:rFonts w:ascii="Arial" w:cs="Arial" w:eastAsia="Arial" w:hAnsi="Arial"/>
                <w:b/>
                <w:bCs/>
                <w:color w:val="DC2626"/>
                <w:sz w:val="22"/>
                <w:szCs w:val="22"/>
              </w:rPr>
              <w:t xml:space="preserve">CONFIDENTIAL - OWNER EYES ONLY - NOT FOR APP OR PUBLIC USE</w:t>
            </w:r>
          </w:p>
        </w:tc>
      </w:tr>
    </w:tbl>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color w:val="64748B"/>
          <w:sz w:val="23"/>
          <w:szCs w:val="23"/>
        </w:rPr>
        <w:t xml:space="preserve">Everything in this section is private strategy. None of it belongs in the app, in any public-facing copy, or in any materials shared with users.</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7.1 Core Strategy</w:t>
      </w:r>
    </w:p>
    <w:p>
      <w:pPr>
        <w:spacing w:after="120" w:before="60"/>
      </w:pPr>
      <w:r>
        <w:rPr>
          <w:rFonts w:ascii="Arial" w:cs="Arial" w:eastAsia="Arial" w:hAnsi="Arial"/>
          <w:b w:val="false"/>
          <w:bCs w:val="false"/>
          <w:color w:val="000000"/>
          <w:sz w:val="22"/>
          <w:szCs w:val="22"/>
        </w:rPr>
        <w:t xml:space="preserve">The business has three levers. The first is Facebook group authority — posting consistently in trucking communities builds credibility faster than any paid ad. The second is app distribution through direct outreach and word of mouth. The third is course sales through Udemy visibility and direct promotions to the app user list.</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val="false"/>
          <w:bCs w:val="false"/>
          <w:color w:val="000000"/>
          <w:sz w:val="22"/>
          <w:szCs w:val="22"/>
        </w:rPr>
        <w:t xml:space="preserve">Revenue target is $3,000 per month. At current pricing, that breaks down as follows:</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Revenue Source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Path to $3,000/Month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App subscriptions at $27/month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112 paying subscribers covers the full target from app alone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Course sales at $197</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16 course sales per month if app revenue is already at $1,500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Mixed (most realistic)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60 app subs ($1,620) + 7 course sales ($1,379) = $2,999</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7.2 Facebook Group Strategy</w:t>
      </w:r>
    </w:p>
    <w:p>
      <w:pPr>
        <w:spacing w:after="120" w:before="60"/>
      </w:pPr>
      <w:r>
        <w:rPr>
          <w:rFonts w:ascii="Arial" w:cs="Arial" w:eastAsia="Arial" w:hAnsi="Arial"/>
          <w:b w:val="false"/>
          <w:bCs w:val="false"/>
          <w:color w:val="000000"/>
          <w:sz w:val="22"/>
          <w:szCs w:val="22"/>
        </w:rPr>
        <w:t xml:space="preserve">Facebook trucking groups are the primary traffic source. Most have 10,000 to 100,000 members and allow business-related posts as long as they provide genuine value. The goal is to become known as the person who gives away the best dispatching advice for free.</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val="false"/>
          <w:bCs w:val="false"/>
          <w:color w:val="000000"/>
          <w:sz w:val="22"/>
          <w:szCs w:val="22"/>
        </w:rPr>
        <w:t xml:space="preserve">Rules to avoid getting banned or ignored:</w:t>
      </w:r>
    </w:p>
    <w:p>
      <w:pPr>
        <w:pStyle w:val="ListParagraph"/>
        <w:numPr>
          <w:ilvl w:val="0"/>
          <w:numId w:val="2"/>
        </w:numPr>
        <w:spacing w:after="40" w:before="40"/>
      </w:pPr>
      <w:r>
        <w:rPr>
          <w:rFonts w:ascii="Arial" w:cs="Arial" w:eastAsia="Arial" w:hAnsi="Arial"/>
          <w:sz w:val="22"/>
          <w:szCs w:val="22"/>
        </w:rPr>
        <w:t xml:space="preserve">Never post a link to your product in the first message of a thread. Always lead with value.</w:t>
      </w:r>
    </w:p>
    <w:p>
      <w:pPr>
        <w:pStyle w:val="ListParagraph"/>
        <w:numPr>
          <w:ilvl w:val="0"/>
          <w:numId w:val="2"/>
        </w:numPr>
        <w:spacing w:after="40" w:before="40"/>
      </w:pPr>
      <w:r>
        <w:rPr>
          <w:rFonts w:ascii="Arial" w:cs="Arial" w:eastAsia="Arial" w:hAnsi="Arial"/>
          <w:sz w:val="22"/>
          <w:szCs w:val="22"/>
        </w:rPr>
        <w:t xml:space="preserve">Post at least three value posts for every one post that mentions the app or course.</w:t>
      </w:r>
    </w:p>
    <w:p>
      <w:pPr>
        <w:pStyle w:val="ListParagraph"/>
        <w:numPr>
          <w:ilvl w:val="0"/>
          <w:numId w:val="2"/>
        </w:numPr>
        <w:spacing w:after="40" w:before="40"/>
      </w:pPr>
      <w:r>
        <w:rPr>
          <w:rFonts w:ascii="Arial" w:cs="Arial" w:eastAsia="Arial" w:hAnsi="Arial"/>
          <w:sz w:val="22"/>
          <w:szCs w:val="22"/>
        </w:rPr>
        <w:t xml:space="preserve">Respond to every comment. Groups reward engagement, not just posting.</w:t>
      </w:r>
    </w:p>
    <w:p>
      <w:pPr>
        <w:pStyle w:val="ListParagraph"/>
        <w:numPr>
          <w:ilvl w:val="0"/>
          <w:numId w:val="2"/>
        </w:numPr>
        <w:spacing w:after="40" w:before="40"/>
      </w:pPr>
      <w:r>
        <w:rPr>
          <w:rFonts w:ascii="Arial" w:cs="Arial" w:eastAsia="Arial" w:hAnsi="Arial"/>
          <w:sz w:val="22"/>
          <w:szCs w:val="22"/>
        </w:rPr>
        <w:t xml:space="preserve">Do not copy-paste the same post across multiple groups on the same day. Vary the language.</w:t>
      </w:r>
    </w:p>
    <w:p>
      <w:pPr>
        <w:pStyle w:val="ListParagraph"/>
        <w:numPr>
          <w:ilvl w:val="0"/>
          <w:numId w:val="2"/>
        </w:numPr>
        <w:spacing w:after="40" w:before="40"/>
      </w:pPr>
      <w:r>
        <w:rPr>
          <w:rFonts w:ascii="Arial" w:cs="Arial" w:eastAsia="Arial" w:hAnsi="Arial"/>
          <w:sz w:val="22"/>
          <w:szCs w:val="22"/>
        </w:rPr>
        <w:t xml:space="preserve">Ask questions. Posts that invite responses get more reach than posts that just share information.</w:t>
      </w:r>
    </w:p>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7.3 Daily Content Strategy</w:t>
      </w:r>
    </w:p>
    <w:p>
      <w:pPr>
        <w:spacing w:after="120" w:before="60"/>
      </w:pPr>
      <w:r>
        <w:rPr>
          <w:rFonts w:ascii="Arial" w:cs="Arial" w:eastAsia="Arial" w:hAnsi="Arial"/>
          <w:b w:val="false"/>
          <w:bCs w:val="false"/>
          <w:color w:val="000000"/>
          <w:sz w:val="22"/>
          <w:szCs w:val="22"/>
        </w:rPr>
        <w:t xml:space="preserve">Post one time per day across two or three active groups. Rotate through five content types to maintain variety.</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Content Type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Format and 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Load Breakdown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Share a real load evaluation. Show origin, destination, pay, RPM, and deadhead. Ask: would you book it? Drives comments.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What I Would Book Today</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Share a load from the board (anonymized if needed). Explain your reasoning. Teaches decision-making without a lecture.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Dispatcher Mistake Post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Share a mistake (yours or a common one). What went wrong, what it cost, and what to do instead. Very high engagement.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Day-in-the-Life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 text-based walk through your actual dispatch day. No fluff. Just what happened and what you learned.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Question Post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Ask a direct question. "What is the lowest RPM you have ever accepted and was it worth it?" Simple to write and drives comments.</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7.4 Ten Ready-to-Post Facebook Posts</w:t>
      </w:r>
    </w:p>
    <w:p>
      <w:pPr>
        <w:spacing w:after="120" w:before="60"/>
      </w:pPr>
      <w:r>
        <w:rPr>
          <w:rFonts w:ascii="Arial" w:cs="Arial" w:eastAsia="Arial" w:hAnsi="Arial"/>
          <w:b w:val="false"/>
          <w:bCs w:val="false"/>
          <w:color w:val="000000"/>
          <w:sz w:val="22"/>
          <w:szCs w:val="22"/>
        </w:rPr>
        <w:t xml:space="preserve">The following posts are written to sound like a real person, not a marketer. Use them as-is or adapt them. No emojis, no bullet lists with symbols.</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1: Load Breakdown</w:t>
      </w:r>
    </w:p>
    <w:p>
      <w:pPr>
        <w:spacing w:after="120" w:before="60"/>
      </w:pPr>
      <w:r>
        <w:rPr>
          <w:rFonts w:ascii="Arial" w:cs="Arial" w:eastAsia="Arial" w:hAnsi="Arial"/>
          <w:b w:val="false"/>
          <w:bCs w:val="false"/>
          <w:color w:val="000000"/>
          <w:sz w:val="22"/>
          <w:szCs w:val="22"/>
        </w:rPr>
        <w:t xml:space="preserve">Ran into a load today that looked great on paper. $2,800 from Memphis to Atlanta. But the pickup was 190 miles from my driver's current location. That is $285 in fuel just to go get the load before we make a single mile of revenue. Net rate per mile after deadhead dropped to $1.74. We passed. What is your deadhead cut-off before you walk away from a load?</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2: Rate Negotiation</w:t>
      </w:r>
    </w:p>
    <w:p>
      <w:pPr>
        <w:spacing w:after="120" w:before="60"/>
      </w:pPr>
      <w:r>
        <w:rPr>
          <w:rFonts w:ascii="Arial" w:cs="Arial" w:eastAsia="Arial" w:hAnsi="Arial"/>
          <w:b w:val="false"/>
          <w:bCs w:val="false"/>
          <w:color w:val="000000"/>
          <w:sz w:val="22"/>
          <w:szCs w:val="22"/>
        </w:rPr>
        <w:t xml:space="preserve">Most dispatchers accept the first number the broker gives them. That is leaving money on the table every single time. I called on a load posted at $2.10 per mile this morning. Asked for $2.35. They came back at $2.20. We settled at $2.28. That is an extra $110 on a 500-mile run. Over 20 loads a month, that adds up to $2,200 in recovered revenue. Always counter.</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3: Common Mistake</w:t>
      </w:r>
    </w:p>
    <w:p>
      <w:pPr>
        <w:spacing w:after="120" w:before="60"/>
      </w:pPr>
      <w:r>
        <w:rPr>
          <w:rFonts w:ascii="Arial" w:cs="Arial" w:eastAsia="Arial" w:hAnsi="Arial"/>
          <w:b w:val="false"/>
          <w:bCs w:val="false"/>
          <w:color w:val="000000"/>
          <w:sz w:val="22"/>
          <w:szCs w:val="22"/>
        </w:rPr>
        <w:t xml:space="preserve">Here is a mistake I see new dispatchers make all the time. They book a load without confirming the pickup appointment directly with the shipper. The broker gives you a time. The shipper has a different time on their end. The driver shows up and has to wait four hours. Lost productivity, unhappy driver, and you look unprofessional. Confirm the appointment yourself. Takes two minutes and saves hours of headache.</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4: Day in the Life</w:t>
      </w:r>
    </w:p>
    <w:p>
      <w:pPr>
        <w:spacing w:after="120" w:before="60"/>
      </w:pPr>
      <w:r>
        <w:rPr>
          <w:rFonts w:ascii="Arial" w:cs="Arial" w:eastAsia="Arial" w:hAnsi="Arial"/>
          <w:b w:val="false"/>
          <w:bCs w:val="false"/>
          <w:color w:val="000000"/>
          <w:sz w:val="22"/>
          <w:szCs w:val="22"/>
        </w:rPr>
        <w:t xml:space="preserve">This was today. 6am, checked load board for three active drivers. Two had loads already rolling from yesterday. One driver was delivering and available by noon. Spent an hour finding options for the noon driver. Called four brokers. Three had already covered the load. One had a load that worked but the rate was low. Negotiated up $0.18 per mile and booked it. 11am, confirmed all pickup appointments. 2pm, checked in on the driver delivering. On time. That is the job. Not glamorous, but it works.</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5: Mindset</w:t>
      </w:r>
    </w:p>
    <w:p>
      <w:pPr>
        <w:spacing w:after="120" w:before="60"/>
      </w:pPr>
      <w:r>
        <w:rPr>
          <w:rFonts w:ascii="Arial" w:cs="Arial" w:eastAsia="Arial" w:hAnsi="Arial"/>
          <w:b w:val="false"/>
          <w:bCs w:val="false"/>
          <w:color w:val="000000"/>
          <w:sz w:val="22"/>
          <w:szCs w:val="22"/>
        </w:rPr>
        <w:t xml:space="preserve">A lot of people want to start dispatching but they are waiting to feel ready. Here is what I will tell you. You will not feel ready until you do the first call. You will not feel ready to negotiate until you have already negotiated. The only thing that creates confidence in this business is repetition. Do the uncomfortable thing today. You will be better at it tomorrow.</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6: Question Post</w:t>
      </w:r>
    </w:p>
    <w:p>
      <w:pPr>
        <w:spacing w:after="120" w:before="60"/>
      </w:pPr>
      <w:r>
        <w:rPr>
          <w:rFonts w:ascii="Arial" w:cs="Arial" w:eastAsia="Arial" w:hAnsi="Arial"/>
          <w:b w:val="false"/>
          <w:bCs w:val="false"/>
          <w:color w:val="000000"/>
          <w:sz w:val="22"/>
          <w:szCs w:val="22"/>
        </w:rPr>
        <w:t xml:space="preserve">What is the most important thing you check before booking a load? Rate? Broker reputation? Delivery appointment? Distance from your driver? I am curious what your process looks like.</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7: Broker Tip</w:t>
      </w:r>
    </w:p>
    <w:p>
      <w:pPr>
        <w:spacing w:after="120" w:before="60"/>
      </w:pPr>
      <w:r>
        <w:rPr>
          <w:rFonts w:ascii="Arial" w:cs="Arial" w:eastAsia="Arial" w:hAnsi="Arial"/>
          <w:b w:val="false"/>
          <w:bCs w:val="false"/>
          <w:color w:val="000000"/>
          <w:sz w:val="22"/>
          <w:szCs w:val="22"/>
        </w:rPr>
        <w:t xml:space="preserve">Not all brokers are the same. Some pay in 30 days. Some pay in 60. Some argue every invoice. I keep a personal list of every broker I have ever worked with, what they paid, how fast, and whether I would work with them again. Before I book a load, I check the list. If the broker is on my avoid list, I do not call. Knowing who to avoid is as valuable as knowing who to call.</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8: RPM Basics</w:t>
      </w:r>
    </w:p>
    <w:p>
      <w:pPr>
        <w:spacing w:after="120" w:before="60"/>
      </w:pPr>
      <w:r>
        <w:rPr>
          <w:rFonts w:ascii="Arial" w:cs="Arial" w:eastAsia="Arial" w:hAnsi="Arial"/>
          <w:b w:val="false"/>
          <w:bCs w:val="false"/>
          <w:color w:val="000000"/>
          <w:sz w:val="22"/>
          <w:szCs w:val="22"/>
        </w:rPr>
        <w:t xml:space="preserve">Quick breakdown on rate per mile since I see a lot of confusion about this. Total load pay divided by total loaded miles is your gross RPM. But that number does not account for the miles your driver had to drive empty to get to the pickup. If your driver drove 80 empty miles to pick up a 400-mile load, your actual RPM is calculated on 480 total miles, not 400. The difference can turn a good load into a break-even load. Always factor in deadhead before you book.</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9: First Driver</w:t>
      </w:r>
    </w:p>
    <w:p>
      <w:pPr>
        <w:spacing w:after="120" w:before="60"/>
      </w:pPr>
      <w:r>
        <w:rPr>
          <w:rFonts w:ascii="Arial" w:cs="Arial" w:eastAsia="Arial" w:hAnsi="Arial"/>
          <w:b w:val="false"/>
          <w:bCs w:val="false"/>
          <w:color w:val="000000"/>
          <w:sz w:val="22"/>
          <w:szCs w:val="22"/>
        </w:rPr>
        <w:t xml:space="preserve">Getting your first driver as a new dispatcher is the hardest part. Nobody wants to work with someone who has no track record. Here is what worked for me. I found owner-operators in Facebook groups who were complaining about not having enough loads. I offered to find them one load, no contract, no commitment. If they liked how I handled it, we could talk about an ongoing agreement. The first driver I got this way is still with me. Start with one load. Prove yourself. The rest follows.</w:t>
      </w:r>
    </w:p>
    <w:p>
      <w:pPr>
        <w:spacing w:after="120" w:before="60"/>
      </w:pPr>
      <w:r>
        <w:rPr>
          <w:rFonts w:ascii="Arial" w:cs="Arial" w:eastAsia="Arial" w:hAnsi="Arial"/>
          <w:b w:val="false"/>
          <w:bCs w:val="false"/>
          <w:color w:val="000000"/>
          <w:sz w:val="22"/>
          <w:szCs w:val="22"/>
        </w:rPr>
        <w:t xml:space="preserve"/>
      </w:r>
    </w:p>
    <w:p>
      <w:pPr>
        <w:spacing w:after="120" w:before="60"/>
      </w:pPr>
      <w:r>
        <w:rPr>
          <w:rFonts w:ascii="Arial" w:cs="Arial" w:eastAsia="Arial" w:hAnsi="Arial"/>
          <w:b/>
          <w:bCs/>
          <w:color w:val="000000"/>
          <w:sz w:val="22"/>
          <w:szCs w:val="22"/>
        </w:rPr>
        <w:t xml:space="preserve">Post 10: App Mention (Soft)</w:t>
      </w:r>
    </w:p>
    <w:p>
      <w:pPr>
        <w:spacing w:after="120" w:before="60"/>
      </w:pPr>
      <w:r>
        <w:rPr>
          <w:rFonts w:ascii="Arial" w:cs="Arial" w:eastAsia="Arial" w:hAnsi="Arial"/>
          <w:b w:val="false"/>
          <w:bCs w:val="false"/>
          <w:color w:val="000000"/>
          <w:sz w:val="22"/>
          <w:szCs w:val="22"/>
        </w:rPr>
        <w:t xml:space="preserve">I have been building a dispatching tool for myself over the past several months. Nothing fancy. Driver records, load tracking, rate calculations, and a daily checklist so I do not miss anything. A few people in this group have asked to try it. I am opening it up to a small group. Fourteen-day free trial, no credit card. If you want the link, comment below or send me a message and I will get it to you.</w:t>
      </w:r>
    </w:p>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7.5 Lead Capture and DM Conversation Flow</w:t>
      </w:r>
    </w:p>
    <w:p>
      <w:pPr>
        <w:spacing w:after="120" w:before="60"/>
      </w:pPr>
      <w:r>
        <w:rPr>
          <w:rFonts w:ascii="Arial" w:cs="Arial" w:eastAsia="Arial" w:hAnsi="Arial"/>
          <w:b w:val="false"/>
          <w:bCs w:val="false"/>
          <w:color w:val="000000"/>
          <w:sz w:val="22"/>
          <w:szCs w:val="22"/>
        </w:rPr>
        <w:t xml:space="preserve">When someone comments on a post or sends a message, the goal is a real conversation, not a pitch. The following script shows how to move from first contact to app offer without being pushy.</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First message (after a comment): "Thanks for the comment. Are you dispatching right now or are you trying to get started? I am curious where you are at."
After they respond (if they are new): "Got it. The first 90 days are the hardest. What has been the biggest challenge so far?"
After they share a challenge: "I ran into the same thing early on. I actually built a tool that helps with that specific problem. It is free to try for two weeks if you want to check it out. No obligation. I can send you the link."
If they say yes: Send the download link with one sentence of context. No long description. Let the app speak for itself.</w:t>
            </w:r>
          </w:p>
        </w:tc>
      </w:tr>
    </w:tbl>
    <w:p>
      <w:r>
        <w:br w:type="page"/>
      </w:r>
    </w:p>
    <w:p>
      <w:pPr>
        <w:pStyle w:val="Heading1"/>
        <w:spacing w:after="120" w:before="360"/>
      </w:pPr>
      <w:r>
        <w:rPr>
          <w:rFonts w:ascii="Arial" w:cs="Arial" w:eastAsia="Arial" w:hAnsi="Arial"/>
          <w:b/>
          <w:bCs/>
          <w:color w:val="1B2A4A"/>
          <w:sz w:val="36"/>
          <w:szCs w:val="36"/>
        </w:rPr>
        <w:t xml:space="preserve">Section 8: 90-Day Action Plan to $3,000 Per Month</w:t>
      </w:r>
    </w:p>
    <w:p>
      <w:pPr>
        <w:spacing w:after="120" w:before="60"/>
      </w:pPr>
      <w:r>
        <w:rPr>
          <w:rFonts w:ascii="Arial" w:cs="Arial" w:eastAsia="Arial" w:hAnsi="Arial"/>
          <w:color w:val="64748B"/>
          <w:sz w:val="23"/>
          <w:szCs w:val="23"/>
        </w:rPr>
        <w:t xml:space="preserve">Three phases. Each builds on the last. The target is $3,000 monthly recurring revenue by day 90.</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Phase 1: Days 1 to 30 — Build and Validate</w:t>
      </w:r>
    </w:p>
    <w:p>
      <w:pPr>
        <w:spacing w:after="120" w:before="60"/>
      </w:pPr>
      <w:r>
        <w:rPr>
          <w:rFonts w:ascii="Arial" w:cs="Arial" w:eastAsia="Arial" w:hAnsi="Arial"/>
          <w:b w:val="false"/>
          <w:bCs w:val="false"/>
          <w:color w:val="000000"/>
          <w:sz w:val="22"/>
          <w:szCs w:val="22"/>
        </w:rPr>
        <w:t xml:space="preserve">The goal of Phase 1 is to get 10 paying users and validate that people will pay for the app. Do not worry about scale yet. Focus on learning what works.</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1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Daily Actions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Finalize onboarding flow. Set up 14-day free trial. Join 5 Facebook trucking groups. Post once per day. Use the Day-in-the-Life and Question formats.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 revenue 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First Users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Identify 20 people who engaged with your posts. Send DMs. Offer the free trial. Aim for 10 trial activations by end of week.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 free trials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First Sales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Follow up with week 1 trial users. Convert 3 to 5 paying subscribers. Continue posting daily. Add a broker tip post this week.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$81-$135 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Refine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Collect feedback from first users. Fix the top 2 complaints. Post a success story (with permission). Send week 2 trial users a conversion message.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$200-$400 MRR</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Phase 2: Days 31 to 60 — Grow and Begin Selling the Course</w:t>
      </w:r>
    </w:p>
    <w:p>
      <w:pPr>
        <w:spacing w:after="120" w:before="60"/>
      </w:pPr>
      <w:r>
        <w:rPr>
          <w:rFonts w:ascii="Arial" w:cs="Arial" w:eastAsia="Arial" w:hAnsi="Arial"/>
          <w:b w:val="false"/>
          <w:bCs w:val="false"/>
          <w:color w:val="000000"/>
          <w:sz w:val="22"/>
          <w:szCs w:val="22"/>
        </w:rPr>
        <w:t xml:space="preserve">The goal of Phase 2 is to reach 40 paying app subscribers and sell the first 10 course copies. Begin recording course content during this phase.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1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Daily Actions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Audience Growth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Increase posting to 2 groups per day. Add a Rate Negotiation and Mistake post. Target 20 new trial activations.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$400-$600 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Course Prep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Record Modules 1 and 2. Upload to Udemy in draft. Continue outreach. Target 30 total paying subscribers.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$600-$900 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Course Launch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Publish course on Udemy at $27 launch price. Announce in Facebook groups with a value post first. Offer free trial users a discount.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$900-$1,200 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Course Sales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Follow up with all trial users about the course. Aim for 10 course sales. Collect testimonials for social proof.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$1,200-$1,500 MRR</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Phase 3: Days 61 to 90 — Scale and Optimize</w:t>
      </w:r>
    </w:p>
    <w:p>
      <w:pPr>
        <w:spacing w:after="120" w:before="60"/>
      </w:pPr>
      <w:r>
        <w:rPr>
          <w:rFonts w:ascii="Arial" w:cs="Arial" w:eastAsia="Arial" w:hAnsi="Arial"/>
          <w:b w:val="false"/>
          <w:bCs w:val="false"/>
          <w:color w:val="000000"/>
          <w:sz w:val="22"/>
          <w:szCs w:val="22"/>
        </w:rPr>
        <w:t xml:space="preserve">The goal of Phase 3 is to reach $3,000 monthly recurring revenue through a combination of app subscriptions, course sales, and potentially the first coaching calls.</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1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Daily Actions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Content Scale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in 3 groups daily. Repurpose best-performing posts. Send email to course buyers introducing the app bundle offer.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$1,500-$2,000 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Bundle Launch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Launch the Course + App annual bundle at $397. Promote to course buyers first. Announce in groups with a value post.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$2,000-$2,500 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Coaching Offer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Offer a monthly group coaching call at $97/month to your most engaged users. Limit to 10 spots. Sell out before expanding.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$2,500-$2,800 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Week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Optimization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 conversion rates at each funnel stage. Double down on the content type driving the most DMs. Target: $3,000 confirmed.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$3,000+ MRR</w:t>
            </w:r>
          </w:p>
        </w:tc>
      </w:tr>
    </w:tbl>
    <w:p>
      <w:r>
        <w:br w:type="page"/>
      </w:r>
    </w:p>
    <w:p>
      <w:pPr>
        <w:pStyle w:val="Heading1"/>
        <w:spacing w:after="120" w:before="360"/>
      </w:pPr>
      <w:r>
        <w:rPr>
          <w:rFonts w:ascii="Arial" w:cs="Arial" w:eastAsia="Arial" w:hAnsi="Arial"/>
          <w:b/>
          <w:bCs/>
          <w:color w:val="1B2A4A"/>
          <w:sz w:val="36"/>
          <w:szCs w:val="36"/>
        </w:rPr>
        <w:t xml:space="preserve">Section 9: Minimum Viable Plan</w:t>
      </w:r>
    </w:p>
    <w:p>
      <w:pPr>
        <w:spacing w:after="120" w:before="60"/>
      </w:pPr>
      <w:r>
        <w:rPr>
          <w:rFonts w:ascii="Arial" w:cs="Arial" w:eastAsia="Arial" w:hAnsi="Arial"/>
          <w:color w:val="64748B"/>
          <w:sz w:val="23"/>
          <w:szCs w:val="23"/>
        </w:rPr>
        <w:t xml:space="preserve">If you stripped everything down to the absolute minimum, this is the path to $3,000 per month with the least complexity.</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9.1 The Simplest Path</w:t>
      </w:r>
    </w:p>
    <w:p>
      <w:pPr>
        <w:spacing w:after="120" w:before="60"/>
      </w:pPr>
      <w:r>
        <w:rPr>
          <w:rFonts w:ascii="Arial" w:cs="Arial" w:eastAsia="Arial" w:hAnsi="Arial"/>
          <w:b w:val="false"/>
          <w:bCs w:val="false"/>
          <w:color w:val="000000"/>
          <w:sz w:val="22"/>
          <w:szCs w:val="22"/>
        </w:rPr>
        <w:t xml:space="preserve">You need three things working at the same time: a working app with a free trial, a consistent posting schedule in Facebook groups, and a simple DM conversion script. Everything else is optional until revenue is stable.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Priority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What To Focus 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 (Non-negotiable)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App is stable, downloadable, and has a 14-day free trial with no credit card required.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2 (Non-negotiable)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Post one value post per day in two Facebook trucking groups. No days off in the first 30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3 (Non-negotiable)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Send a personal DM to every person who engages with a post. Real message, not a template.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4 (Important)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Have a working payment link (Stripe or Gumroad) so people can pay $27/month immediately.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5 (Do later)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Course recording, landing page, email marketing, coaching calls — all of this comes after first revenue.</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9.2 Fastest Path to First Dollar</w:t>
      </w:r>
    </w:p>
    <w:p>
      <w:pPr>
        <w:pStyle w:val="ListParagraph"/>
        <w:numPr>
          <w:ilvl w:val="0"/>
          <w:numId w:val="2"/>
        </w:numPr>
        <w:spacing w:after="40" w:before="40"/>
      </w:pPr>
      <w:r>
        <w:rPr>
          <w:rFonts w:ascii="Arial" w:cs="Arial" w:eastAsia="Arial" w:hAnsi="Arial"/>
          <w:sz w:val="22"/>
          <w:szCs w:val="22"/>
        </w:rPr>
        <w:t xml:space="preserve">Set up Stripe payment link. Takes 30 minutes. This is the most important step before anything else.</w:t>
      </w:r>
    </w:p>
    <w:p>
      <w:pPr>
        <w:pStyle w:val="ListParagraph"/>
        <w:numPr>
          <w:ilvl w:val="0"/>
          <w:numId w:val="2"/>
        </w:numPr>
        <w:spacing w:after="40" w:before="40"/>
      </w:pPr>
      <w:r>
        <w:rPr>
          <w:rFonts w:ascii="Arial" w:cs="Arial" w:eastAsia="Arial" w:hAnsi="Arial"/>
          <w:sz w:val="22"/>
          <w:szCs w:val="22"/>
        </w:rPr>
        <w:t xml:space="preserve">Post one load breakdown post in the largest trucking group you are already a member of.</w:t>
      </w:r>
    </w:p>
    <w:p>
      <w:pPr>
        <w:pStyle w:val="ListParagraph"/>
        <w:numPr>
          <w:ilvl w:val="0"/>
          <w:numId w:val="2"/>
        </w:numPr>
        <w:spacing w:after="40" w:before="40"/>
      </w:pPr>
      <w:r>
        <w:rPr>
          <w:rFonts w:ascii="Arial" w:cs="Arial" w:eastAsia="Arial" w:hAnsi="Arial"/>
          <w:sz w:val="22"/>
          <w:szCs w:val="22"/>
        </w:rPr>
        <w:t xml:space="preserve">Reply to every comment with a real response. Do not pitch.</w:t>
      </w:r>
    </w:p>
    <w:p>
      <w:pPr>
        <w:pStyle w:val="ListParagraph"/>
        <w:numPr>
          <w:ilvl w:val="0"/>
          <w:numId w:val="2"/>
        </w:numPr>
        <w:spacing w:after="40" w:before="40"/>
      </w:pPr>
      <w:r>
        <w:rPr>
          <w:rFonts w:ascii="Arial" w:cs="Arial" w:eastAsia="Arial" w:hAnsi="Arial"/>
          <w:sz w:val="22"/>
          <w:szCs w:val="22"/>
        </w:rPr>
        <w:t xml:space="preserve">Message the three most engaged commenters. Ask where they are in their dispatching journey.</w:t>
      </w:r>
    </w:p>
    <w:p>
      <w:pPr>
        <w:pStyle w:val="ListParagraph"/>
        <w:numPr>
          <w:ilvl w:val="0"/>
          <w:numId w:val="2"/>
        </w:numPr>
        <w:spacing w:after="40" w:before="40"/>
      </w:pPr>
      <w:r>
        <w:rPr>
          <w:rFonts w:ascii="Arial" w:cs="Arial" w:eastAsia="Arial" w:hAnsi="Arial"/>
          <w:sz w:val="22"/>
          <w:szCs w:val="22"/>
        </w:rPr>
        <w:t xml:space="preserve">Offer the 14-day free trial to anyone who expresses frustration with their current system.</w:t>
      </w:r>
    </w:p>
    <w:p>
      <w:pPr>
        <w:pStyle w:val="ListParagraph"/>
        <w:numPr>
          <w:ilvl w:val="0"/>
          <w:numId w:val="2"/>
        </w:numPr>
        <w:spacing w:after="40" w:before="40"/>
      </w:pPr>
      <w:r>
        <w:rPr>
          <w:rFonts w:ascii="Arial" w:cs="Arial" w:eastAsia="Arial" w:hAnsi="Arial"/>
          <w:sz w:val="22"/>
          <w:szCs w:val="22"/>
        </w:rPr>
        <w:t xml:space="preserve">On day 8 of their trial, send a personal message asking how it is going and if they have questions.</w:t>
      </w:r>
    </w:p>
    <w:p>
      <w:pPr>
        <w:pStyle w:val="ListParagraph"/>
        <w:numPr>
          <w:ilvl w:val="0"/>
          <w:numId w:val="2"/>
        </w:numPr>
        <w:spacing w:after="40" w:before="40"/>
      </w:pPr>
      <w:r>
        <w:rPr>
          <w:rFonts w:ascii="Arial" w:cs="Arial" w:eastAsia="Arial" w:hAnsi="Arial"/>
          <w:sz w:val="22"/>
          <w:szCs w:val="22"/>
        </w:rPr>
        <w:t xml:space="preserve">On day 13, ask if they would like to continue. Send the payment link.</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This seven-step sequence is the entire business at minimum viable scale. Everything else is optimization.</w:t>
            </w:r>
          </w:p>
        </w:tc>
      </w:tr>
    </w:tbl>
    <w:p>
      <w:r>
        <w:br w:type="page"/>
      </w:r>
    </w:p>
    <w:p>
      <w:pPr>
        <w:pStyle w:val="Heading1"/>
        <w:spacing w:after="120" w:before="360"/>
      </w:pPr>
      <w:r>
        <w:rPr>
          <w:rFonts w:ascii="Arial" w:cs="Arial" w:eastAsia="Arial" w:hAnsi="Arial"/>
          <w:b/>
          <w:bCs/>
          <w:color w:val="1B2A4A"/>
          <w:sz w:val="36"/>
          <w:szCs w:val="36"/>
        </w:rPr>
        <w:t xml:space="preserve">Section 10: Daily Schedule for a Solo Operator</w:t>
      </w:r>
    </w:p>
    <w:p>
      <w:pPr>
        <w:spacing w:after="120" w:before="60"/>
      </w:pPr>
      <w:r>
        <w:rPr>
          <w:rFonts w:ascii="Arial" w:cs="Arial" w:eastAsia="Arial" w:hAnsi="Arial"/>
          <w:color w:val="64748B"/>
          <w:sz w:val="23"/>
          <w:szCs w:val="23"/>
        </w:rPr>
        <w:t xml:space="preserve">Assume 3 to 4 focused hours per day on the business-building side. The rest of your time goes to active dispatching work. High ROI tasks only.</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10.1 Weekday Schedule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Time Block</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6:00 - 7:00 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Active dispatching work: check driver status, load board, confirm appointments. This is the money work. Non-negotiable.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7:00 - 7:30 AM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Write and post one Facebook post. Use the content rotation schedule. Reply to comments from yesterday.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7:30 - 8:00 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Send DMs to new comment engagements from the last 24 hours. No pitch. Just a real question about their situation.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8:00 AM - 12:00 PM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Active dispatching: manage loads in motion, broker calls, status updates, driver communication.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12:00 - 12:30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Reply to all DMs from the morning. Move any conversations that are ready toward the free trial offer.</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12:30 - 1:00 PM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Follow up with free trial users who are in their first week. Answer questions personally.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1:00 - 3:00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Active dispatching: afternoon check-ins, load planning for tomorrow, invoice any completed loads.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3:00 - 3:30 PM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Business admin: check revenue, follow up with trial users nearing day 8 and day 13, update any app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3:30 - 4:00 PM (optional)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Course recording: record one lesson (10-15 minutes of content). Aim for three lessons per week.</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10.2 Weekly Non-Negotiables</w:t>
      </w:r>
    </w:p>
    <w:p>
      <w:pPr>
        <w:spacing w:after="120" w:before="60"/>
      </w:pPr>
      <w:r>
        <w:rPr>
          <w:rFonts w:ascii="Arial" w:cs="Arial" w:eastAsia="Arial" w:hAnsi="Arial"/>
          <w:b w:val="false"/>
          <w:bCs w:val="false"/>
          <w:color w:val="000000"/>
          <w:sz w:val="22"/>
          <w:szCs w:val="22"/>
        </w:rPr>
        <w:t xml:space="preserve">These five actions must happen every week regardless of how busy active dispatching work gets. They are the business-building engine.</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Action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7 posts published across Facebook groups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Consistency is the only thing that builds authority in groups. One missed week loses the momentum of two weeks.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At least 20 personal DMs sent to engagers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This is your sales pipeline. If DMs stop, trial signups stop. If trial signups stop, revenue stops.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Follow-up with all day-8 trial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Day 8 is the optimal conversion point. Users have used the app enough to see value but have not yet lost interest.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Follow-up with all day-13 trial users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Last chance before the trial expires. A personal message converts at 3 to 4 times the rate of an automated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Revenue check and funnel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Know your numbers every week. How many trials, conversions, and active subscribers. Adjust based on what you see.</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10.3 What To Skip Completely Until Month 3</w:t>
      </w:r>
    </w:p>
    <w:p>
      <w:pPr>
        <w:spacing w:after="120" w:before="60"/>
      </w:pPr>
      <w:r>
        <w:rPr>
          <w:rFonts w:ascii="Arial" w:cs="Arial" w:eastAsia="Arial" w:hAnsi="Arial"/>
          <w:b w:val="false"/>
          <w:bCs w:val="false"/>
          <w:color w:val="000000"/>
          <w:sz w:val="22"/>
          <w:szCs w:val="22"/>
        </w:rPr>
        <w:t xml:space="preserve">The following tasks are real but they do not generate revenue in the first 90 days. Skip them.</w:t>
      </w:r>
    </w:p>
    <w:p>
      <w:pPr>
        <w:spacing w:after="120" w:before="60"/>
      </w:pPr>
      <w:r>
        <w:rPr>
          <w:rFonts w:ascii="Arial" w:cs="Arial" w:eastAsia="Arial" w:hAnsi="Arial"/>
          <w:b w:val="false"/>
          <w:bCs w:val="false"/>
          <w:color w:val="000000"/>
          <w:sz w:val="22"/>
          <w:szCs w:val="22"/>
        </w:rPr>
        <w:t xml:space="preserve"/>
      </w:r>
    </w:p>
    <w:p>
      <w:pPr>
        <w:pStyle w:val="ListParagraph"/>
        <w:numPr>
          <w:ilvl w:val="0"/>
          <w:numId w:val="2"/>
        </w:numPr>
        <w:spacing w:after="40" w:before="40"/>
      </w:pPr>
      <w:r>
        <w:rPr>
          <w:rFonts w:ascii="Arial" w:cs="Arial" w:eastAsia="Arial" w:hAnsi="Arial"/>
          <w:sz w:val="22"/>
          <w:szCs w:val="22"/>
        </w:rPr>
        <w:t xml:space="preserve">Building a website or landing page (a Stripe payment link is sufficient to start)</w:t>
      </w:r>
    </w:p>
    <w:p>
      <w:pPr>
        <w:pStyle w:val="ListParagraph"/>
        <w:numPr>
          <w:ilvl w:val="0"/>
          <w:numId w:val="2"/>
        </w:numPr>
        <w:spacing w:after="40" w:before="40"/>
      </w:pPr>
      <w:r>
        <w:rPr>
          <w:rFonts w:ascii="Arial" w:cs="Arial" w:eastAsia="Arial" w:hAnsi="Arial"/>
          <w:sz w:val="22"/>
          <w:szCs w:val="22"/>
        </w:rPr>
        <w:t xml:space="preserve">Email marketing and newsletter setup (DMs convert better than email at this stage)</w:t>
      </w:r>
    </w:p>
    <w:p>
      <w:pPr>
        <w:pStyle w:val="ListParagraph"/>
        <w:numPr>
          <w:ilvl w:val="0"/>
          <w:numId w:val="2"/>
        </w:numPr>
        <w:spacing w:after="40" w:before="40"/>
      </w:pPr>
      <w:r>
        <w:rPr>
          <w:rFonts w:ascii="Arial" w:cs="Arial" w:eastAsia="Arial" w:hAnsi="Arial"/>
          <w:sz w:val="22"/>
          <w:szCs w:val="22"/>
        </w:rPr>
        <w:t xml:space="preserve">TikTok, YouTube, or any video content (text posts in groups work and take less time)</w:t>
      </w:r>
    </w:p>
    <w:p>
      <w:pPr>
        <w:pStyle w:val="ListParagraph"/>
        <w:numPr>
          <w:ilvl w:val="0"/>
          <w:numId w:val="2"/>
        </w:numPr>
        <w:spacing w:after="40" w:before="40"/>
      </w:pPr>
      <w:r>
        <w:rPr>
          <w:rFonts w:ascii="Arial" w:cs="Arial" w:eastAsia="Arial" w:hAnsi="Arial"/>
          <w:sz w:val="22"/>
          <w:szCs w:val="22"/>
        </w:rPr>
        <w:t xml:space="preserve">Affiliate programs, referral codes, or partner deals (add these in month 4+)</w:t>
      </w:r>
    </w:p>
    <w:p>
      <w:pPr>
        <w:pStyle w:val="ListParagraph"/>
        <w:numPr>
          <w:ilvl w:val="0"/>
          <w:numId w:val="2"/>
        </w:numPr>
        <w:spacing w:after="40" w:before="40"/>
      </w:pPr>
      <w:r>
        <w:rPr>
          <w:rFonts w:ascii="Arial" w:cs="Arial" w:eastAsia="Arial" w:hAnsi="Arial"/>
          <w:sz w:val="22"/>
          <w:szCs w:val="22"/>
        </w:rPr>
        <w:t xml:space="preserve">Designing a brand, logo, or company identity (not needed until you have 100 paying users)</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0" w:before="0"/>
            </w:pPr>
            <w:r>
              <w:rPr>
                <w:rFonts w:ascii="Arial" w:cs="Arial" w:eastAsia="Arial" w:hAnsi="Arial"/>
                <w:color w:val="1B2A4A"/>
                <w:sz w:val="22"/>
                <w:szCs w:val="22"/>
              </w:rPr>
              <w:t xml:space="preserve">The fastest way to fail is to work on everything except the three things that directly generate revenue: posting, outreach, and conversion. Stay disciplined.</w:t>
            </w:r>
          </w:p>
        </w:tc>
      </w:tr>
    </w:tbl>
    <w:p>
      <w:r>
        <w:br w:type="page"/>
      </w:r>
    </w:p>
    <w:p>
      <w:pPr>
        <w:pStyle w:val="Heading1"/>
        <w:spacing w:after="120" w:before="360"/>
      </w:pPr>
      <w:r>
        <w:rPr>
          <w:rFonts w:ascii="Arial" w:cs="Arial" w:eastAsia="Arial" w:hAnsi="Arial"/>
          <w:b/>
          <w:bCs/>
          <w:color w:val="1B2A4A"/>
          <w:sz w:val="36"/>
          <w:szCs w:val="36"/>
        </w:rPr>
        <w:t xml:space="preserve">Section 11: What to Change in the Existing App</w:t>
      </w:r>
    </w:p>
    <w:p>
      <w:pPr>
        <w:spacing w:after="120" w:before="60"/>
      </w:pPr>
      <w:r>
        <w:rPr>
          <w:rFonts w:ascii="Arial" w:cs="Arial" w:eastAsia="Arial" w:hAnsi="Arial"/>
          <w:color w:val="64748B"/>
          <w:sz w:val="23"/>
          <w:szCs w:val="23"/>
        </w:rPr>
        <w:t xml:space="preserve">A prioritized list of changes to the current OnTrack Dispatch Dashboard. Keep what works. Replace what slows users down.</w:t>
      </w:r>
    </w:p>
    <w:p>
      <w:pPr>
        <w:pBdr>
          <w:bottom w:val="single" w:color="CBD5E1" w:sz="4" w:space="1"/>
        </w:pBdr>
        <w:spacing w:after="180" w:before="180"/>
      </w:pPr>
    </w:p>
    <w:p>
      <w:pPr>
        <w:pStyle w:val="Heading2"/>
        <w:spacing w:after="80" w:before="280"/>
      </w:pPr>
      <w:r>
        <w:rPr>
          <w:rFonts w:ascii="Arial" w:cs="Arial" w:eastAsia="Arial" w:hAnsi="Arial"/>
          <w:b/>
          <w:bCs/>
          <w:color w:val="2563EB"/>
          <w:sz w:val="28"/>
          <w:szCs w:val="28"/>
        </w:rPr>
        <w:t xml:space="preserve">11.1 Keep Without Changes</w:t>
      </w:r>
    </w:p>
    <w:p>
      <w:pPr>
        <w:spacing w:after="120" w:before="60"/>
      </w:pPr>
      <w:r>
        <w:rPr>
          <w:rFonts w:ascii="Arial" w:cs="Arial" w:eastAsia="Arial" w:hAnsi="Arial"/>
          <w:b w:val="false"/>
          <w:bCs w:val="false"/>
          <w:color w:val="000000"/>
          <w:sz w:val="22"/>
          <w:szCs w:val="22"/>
        </w:rPr>
        <w:t xml:space="preserve">These systems are working. Do not touch them.</w:t>
      </w:r>
    </w:p>
    <w:p>
      <w:pPr>
        <w:pStyle w:val="ListParagraph"/>
        <w:numPr>
          <w:ilvl w:val="0"/>
          <w:numId w:val="2"/>
        </w:numPr>
        <w:spacing w:after="40" w:before="40"/>
      </w:pPr>
      <w:r>
        <w:rPr>
          <w:rFonts w:ascii="Arial" w:cs="Arial" w:eastAsia="Arial" w:hAnsi="Arial"/>
          <w:sz w:val="22"/>
          <w:szCs w:val="22"/>
        </w:rPr>
        <w:t xml:space="preserve">Driver database structure and fields</w:t>
      </w:r>
    </w:p>
    <w:p>
      <w:pPr>
        <w:pStyle w:val="ListParagraph"/>
        <w:numPr>
          <w:ilvl w:val="0"/>
          <w:numId w:val="2"/>
        </w:numPr>
        <w:spacing w:after="40" w:before="40"/>
      </w:pPr>
      <w:r>
        <w:rPr>
          <w:rFonts w:ascii="Arial" w:cs="Arial" w:eastAsia="Arial" w:hAnsi="Arial"/>
          <w:sz w:val="22"/>
          <w:szCs w:val="22"/>
        </w:rPr>
        <w:t xml:space="preserve">Load tracking records and status management</w:t>
      </w:r>
    </w:p>
    <w:p>
      <w:pPr>
        <w:pStyle w:val="ListParagraph"/>
        <w:numPr>
          <w:ilvl w:val="0"/>
          <w:numId w:val="2"/>
        </w:numPr>
        <w:spacing w:after="40" w:before="40"/>
      </w:pPr>
      <w:r>
        <w:rPr>
          <w:rFonts w:ascii="Arial" w:cs="Arial" w:eastAsia="Arial" w:hAnsi="Arial"/>
          <w:sz w:val="22"/>
          <w:szCs w:val="22"/>
        </w:rPr>
        <w:t xml:space="preserve">Rate and RPM calculations</w:t>
      </w:r>
    </w:p>
    <w:p>
      <w:pPr>
        <w:pStyle w:val="ListParagraph"/>
        <w:numPr>
          <w:ilvl w:val="0"/>
          <w:numId w:val="2"/>
        </w:numPr>
        <w:spacing w:after="40" w:before="40"/>
      </w:pPr>
      <w:r>
        <w:rPr>
          <w:rFonts w:ascii="Arial" w:cs="Arial" w:eastAsia="Arial" w:hAnsi="Arial"/>
          <w:sz w:val="22"/>
          <w:szCs w:val="22"/>
        </w:rPr>
        <w:t xml:space="preserve">Invoice creation and tracking</w:t>
      </w:r>
    </w:p>
    <w:p>
      <w:pPr>
        <w:pStyle w:val="ListParagraph"/>
        <w:numPr>
          <w:ilvl w:val="0"/>
          <w:numId w:val="2"/>
        </w:numPr>
        <w:spacing w:after="40" w:before="40"/>
      </w:pPr>
      <w:r>
        <w:rPr>
          <w:rFonts w:ascii="Arial" w:cs="Arial" w:eastAsia="Arial" w:hAnsi="Arial"/>
          <w:sz w:val="22"/>
          <w:szCs w:val="22"/>
        </w:rPr>
        <w:t xml:space="preserve">Broker contact records</w:t>
      </w:r>
    </w:p>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11.2 Modify</w:t>
      </w:r>
    </w:p>
    <w:p>
      <w:pPr>
        <w:spacing w:after="120" w:before="60"/>
      </w:pPr>
      <w:r>
        <w:rPr>
          <w:rFonts w:ascii="Arial" w:cs="Arial" w:eastAsia="Arial" w:hAnsi="Arial"/>
          <w:b w:val="false"/>
          <w:bCs w:val="false"/>
          <w:color w:val="000000"/>
          <w:sz w:val="22"/>
          <w:szCs w:val="22"/>
        </w:rPr>
        <w:t xml:space="preserve">These systems exist but need to be reworked into the formats described in this document.</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Current State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Target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Static SOP 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Replace with page-level inline help bars that collapse after first read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Onboarding checklist (if it exists as a document)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Replace with the interactive 5-step Day One flow described in Section 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Any welcome or intro screen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Replace with the single-sentence prompt to start the Day One onboarding flow</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The navigation sidebar</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Add a Learn Dispatching section below existing items</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11.3 Add New</w:t>
      </w:r>
    </w:p>
    <w:p>
      <w:pPr>
        <w:spacing w:after="120" w:before="60"/>
      </w:pPr>
      <w:r>
        <w:rPr>
          <w:rFonts w:ascii="Arial" w:cs="Arial" w:eastAsia="Arial" w:hAnsi="Arial"/>
          <w:b w:val="false"/>
          <w:bCs w:val="false"/>
          <w:color w:val="000000"/>
          <w:sz w:val="22"/>
          <w:szCs w:val="22"/>
        </w:rPr>
        <w:t xml:space="preserve">These features do not exist yet and should be built in priority order.</w:t>
      </w:r>
    </w:p>
    <w:p>
      <w:pPr>
        <w:spacing w:after="120" w:before="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Feature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Priority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Daily Dispatch Flow interactive checklist on the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P1 — Build first. This is the most important user-facing feature.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Day One onboarding flow (5-step modal)</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P1 — Required for any new user to understand what to do first.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Inline help bars on each major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P2 — Add after the Daily Flow is stable.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Field-level tooltips on the load evaluation screen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P2 — Adds immediate value for new dispatchers.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Learn Dispatching module system in the sidebar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P3 — Can launch with just headings and bullet points initially.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In-app share panel with copyable download link</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P3 — Needed before public distribution but not day 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Free trial gate with day counter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P1 — Required before charging any users.</w:t>
            </w:r>
          </w:p>
        </w:tc>
      </w:tr>
    </w:tbl>
    <w:p>
      <w:pPr>
        <w:spacing w:after="120" w:before="60"/>
      </w:pPr>
      <w:r>
        <w:rPr>
          <w:rFonts w:ascii="Arial" w:cs="Arial" w:eastAsia="Arial" w:hAnsi="Arial"/>
          <w:b w:val="false"/>
          <w:bCs w:val="false"/>
          <w:color w:val="000000"/>
          <w:sz w:val="22"/>
          <w:szCs w:val="22"/>
        </w:rPr>
        <w:t xml:space="preserve"/>
      </w:r>
    </w:p>
    <w:p>
      <w:pPr>
        <w:pStyle w:val="Heading2"/>
        <w:spacing w:after="80" w:before="280"/>
      </w:pPr>
      <w:r>
        <w:rPr>
          <w:rFonts w:ascii="Arial" w:cs="Arial" w:eastAsia="Arial" w:hAnsi="Arial"/>
          <w:b/>
          <w:bCs/>
          <w:color w:val="2563EB"/>
          <w:sz w:val="28"/>
          <w:szCs w:val="28"/>
        </w:rPr>
        <w:t xml:space="preserve">11.4 Remove</w:t>
      </w:r>
    </w:p>
    <w:p>
      <w:pPr>
        <w:spacing w:after="120" w:before="60"/>
      </w:pPr>
      <w:r>
        <w:rPr>
          <w:rFonts w:ascii="Arial" w:cs="Arial" w:eastAsia="Arial" w:hAnsi="Arial"/>
          <w:b w:val="false"/>
          <w:bCs w:val="false"/>
          <w:color w:val="000000"/>
          <w:sz w:val="22"/>
          <w:szCs w:val="22"/>
        </w:rPr>
        <w:t xml:space="preserve">These elements add friction without adding value to the user experience.</w:t>
      </w:r>
    </w:p>
    <w:p>
      <w:pPr>
        <w:pStyle w:val="ListParagraph"/>
        <w:numPr>
          <w:ilvl w:val="0"/>
          <w:numId w:val="2"/>
        </w:numPr>
        <w:spacing w:after="40" w:before="40"/>
      </w:pPr>
      <w:r>
        <w:rPr>
          <w:rFonts w:ascii="Arial" w:cs="Arial" w:eastAsia="Arial" w:hAnsi="Arial"/>
          <w:sz w:val="22"/>
          <w:szCs w:val="22"/>
        </w:rPr>
        <w:t xml:space="preserve">Any long-form document that opens inside the app and requires reading before acting</w:t>
      </w:r>
    </w:p>
    <w:p>
      <w:pPr>
        <w:pStyle w:val="ListParagraph"/>
        <w:numPr>
          <w:ilvl w:val="0"/>
          <w:numId w:val="2"/>
        </w:numPr>
        <w:spacing w:after="40" w:before="40"/>
      </w:pPr>
      <w:r>
        <w:rPr>
          <w:rFonts w:ascii="Arial" w:cs="Arial" w:eastAsia="Arial" w:hAnsi="Arial"/>
          <w:sz w:val="22"/>
          <w:szCs w:val="22"/>
        </w:rPr>
        <w:t xml:space="preserve">Any static onboarding checklist that is not interactive</w:t>
      </w:r>
    </w:p>
    <w:p>
      <w:pPr>
        <w:pStyle w:val="ListParagraph"/>
        <w:numPr>
          <w:ilvl w:val="0"/>
          <w:numId w:val="2"/>
        </w:numPr>
        <w:spacing w:after="40" w:before="40"/>
      </w:pPr>
      <w:r>
        <w:rPr>
          <w:rFonts w:ascii="Arial" w:cs="Arial" w:eastAsia="Arial" w:hAnsi="Arial"/>
          <w:sz w:val="22"/>
          <w:szCs w:val="22"/>
        </w:rPr>
        <w:t xml:space="preserve">Any welcome screen that does not immediately launch an action</w:t>
      </w:r>
    </w:p>
    <w:p>
      <w:pPr>
        <w:spacing w:after="120" w:before="60"/>
      </w:pPr>
      <w:r>
        <w:rPr>
          <w:rFonts w:ascii="Arial" w:cs="Arial" w:eastAsia="Arial" w:hAnsi="Arial"/>
          <w:b w:val="false"/>
          <w:bCs w:val="false"/>
          <w:color w:val="000000"/>
          <w:sz w:val="22"/>
          <w:szCs w:val="22"/>
        </w:rPr>
        <w:t xml:space="preserve"/>
      </w:r>
    </w:p>
    <w:p>
      <w:pPr>
        <w:pBdr>
          <w:bottom w:val="single" w:color="CBD5E1" w:sz="4" w:space="1"/>
        </w:pBdr>
        <w:spacing w:after="180" w:before="180"/>
      </w:pPr>
    </w:p>
    <w:p>
      <w:pPr>
        <w:spacing w:after="120" w:before="60"/>
      </w:pPr>
      <w:r>
        <w:rPr>
          <w:rFonts w:ascii="Arial" w:cs="Arial" w:eastAsia="Arial" w:hAnsi="Arial"/>
          <w:b w:val="false"/>
          <w:bCs w:val="false"/>
          <w:color w:val="000000"/>
          <w:sz w:val="22"/>
          <w:szCs w:val="22"/>
        </w:rPr>
        <w:t xml:space="preserve"/>
      </w:r>
    </w:p>
    <w:p>
      <w:pPr>
        <w:spacing w:after="0" w:before="240"/>
        <w:jc w:val="center"/>
      </w:pPr>
      <w:r>
        <w:rPr>
          <w:rFonts w:ascii="Arial" w:cs="Arial" w:eastAsia="Arial" w:hAnsi="Arial"/>
          <w:color w:val="64748B"/>
          <w:sz w:val="20"/>
          <w:szCs w:val="20"/>
        </w:rPr>
        <w:t xml:space="preserve">OnTrack Dispatch Dashboard — Product Ecosystem Blueprint</w:t>
      </w:r>
    </w:p>
    <w:p>
      <w:pPr>
        <w:spacing w:after="0" w:before="60"/>
        <w:jc w:val="center"/>
      </w:pPr>
      <w:r>
        <w:rPr>
          <w:rFonts w:ascii="Arial" w:cs="Arial" w:eastAsia="Arial" w:hAnsi="Arial"/>
          <w:color w:val="64748B"/>
          <w:sz w:val="18"/>
          <w:szCs w:val="18"/>
        </w:rPr>
        <w:t xml:space="preserve">Prepared for Chris Hooks | April 2026 | dispatch@ontrackhaulingsolutions.com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64748B"/>
        <w:sz w:val="16"/>
        <w:szCs w:val="16"/>
      </w:rPr>
      <w:t xml:space="preserve">Confidential — Chris Hooks | dispatch@ontrackhaulingsolutions.com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b/>
        <w:bCs/>
        <w:color w:val="1B2A4A"/>
        <w:sz w:val="18"/>
        <w:szCs w:val="18"/>
      </w:rPr>
      <w:t xml:space="preserve">OnTrack Dispatch Dashboard</w:t>
    </w:r>
    <w:r>
      <w:rPr>
        <w:rFonts w:ascii="Arial" w:cs="Arial" w:eastAsia="Arial" w:hAnsi="Arial"/>
        <w:color w:val="64748B"/>
        <w:sz w:val="18"/>
        <w:szCs w:val="18"/>
      </w:rPr>
      <w:t xml:space="preserve">     |     Product Ecosystem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2026-04-04T02:08:22.894Z</dcterms:created>
  <dcterms:modified xsi:type="dcterms:W3CDTF">2026-04-04T02:08:22.895Z</dcterms:modified>
</cp:coreProperties>
</file>

<file path=docProps/custom.xml><?xml version="1.0" encoding="utf-8"?>
<Properties xmlns="http://schemas.openxmlformats.org/officeDocument/2006/custom-properties" xmlns:vt="http://schemas.openxmlformats.org/officeDocument/2006/docPropsVTypes"/>
</file>