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2A9E" w14:textId="39AACC3D" w:rsidR="001E5116" w:rsidRDefault="00725CB1">
      <w:pPr>
        <w:jc w:val="center"/>
        <w:rPr>
          <w:b/>
          <w:sz w:val="32"/>
          <w:szCs w:val="32"/>
        </w:rPr>
      </w:pPr>
      <w:r>
        <w:rPr>
          <w:b/>
          <w:sz w:val="32"/>
          <w:szCs w:val="32"/>
        </w:rPr>
        <w:t>EVALUACIÓN P</w:t>
      </w:r>
      <w:r w:rsidR="002C3576">
        <w:rPr>
          <w:b/>
          <w:sz w:val="32"/>
          <w:szCs w:val="32"/>
        </w:rPr>
        <w:t>ARCIAL</w:t>
      </w:r>
      <w:r w:rsidR="002A3864">
        <w:rPr>
          <w:b/>
          <w:sz w:val="32"/>
          <w:szCs w:val="32"/>
        </w:rPr>
        <w:t xml:space="preserve"> </w:t>
      </w:r>
    </w:p>
    <w:p w14:paraId="686A01F2" w14:textId="47035795" w:rsidR="002A3864" w:rsidRDefault="002A3864">
      <w:pPr>
        <w:jc w:val="center"/>
        <w:rPr>
          <w:b/>
          <w:sz w:val="32"/>
          <w:szCs w:val="32"/>
          <w:shd w:val="clear" w:color="auto" w:fill="FFF2CC"/>
        </w:rPr>
      </w:pPr>
      <w:r>
        <w:rPr>
          <w:b/>
          <w:sz w:val="32"/>
          <w:szCs w:val="32"/>
        </w:rPr>
        <w:t>DIRECCIÓN DE PERSONAS</w:t>
      </w:r>
    </w:p>
    <w:p w14:paraId="7514E99B" w14:textId="682F23F9" w:rsidR="001E5116" w:rsidRDefault="00725CB1">
      <w:pPr>
        <w:jc w:val="center"/>
        <w:rPr>
          <w:b/>
          <w:sz w:val="32"/>
          <w:szCs w:val="32"/>
        </w:rPr>
      </w:pPr>
      <w:r>
        <w:rPr>
          <w:b/>
          <w:sz w:val="32"/>
          <w:szCs w:val="32"/>
        </w:rPr>
        <w:t>202</w:t>
      </w:r>
      <w:r w:rsidR="007124FC">
        <w:rPr>
          <w:b/>
          <w:sz w:val="32"/>
          <w:szCs w:val="32"/>
        </w:rPr>
        <w:t>4</w:t>
      </w:r>
      <w:r>
        <w:rPr>
          <w:b/>
          <w:sz w:val="32"/>
          <w:szCs w:val="32"/>
        </w:rPr>
        <w:t>-</w:t>
      </w:r>
      <w:r w:rsidR="00982083">
        <w:rPr>
          <w:b/>
          <w:sz w:val="32"/>
          <w:szCs w:val="32"/>
        </w:rPr>
        <w:t>2</w:t>
      </w:r>
      <w:r w:rsidR="00E21D75">
        <w:rPr>
          <w:b/>
          <w:sz w:val="32"/>
          <w:szCs w:val="32"/>
        </w:rPr>
        <w:t>0</w:t>
      </w:r>
    </w:p>
    <w:p w14:paraId="3E52C30A" w14:textId="77777777" w:rsidR="001E5116" w:rsidRDefault="001E5116">
      <w:pPr>
        <w:jc w:val="both"/>
      </w:pPr>
      <w:bookmarkStart w:id="0" w:name="_1fob9te" w:colFirst="0" w:colLast="0"/>
      <w:bookmarkEnd w:id="0"/>
    </w:p>
    <w:tbl>
      <w:tblPr>
        <w:tblStyle w:val="a"/>
        <w:tblW w:w="96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6"/>
        <w:gridCol w:w="3984"/>
      </w:tblGrid>
      <w:tr w:rsidR="001E5116" w14:paraId="32624E00" w14:textId="77777777">
        <w:tc>
          <w:tcPr>
            <w:tcW w:w="5706"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811277C" w14:textId="77777777" w:rsidR="001E5116" w:rsidRDefault="00725CB1">
            <w:pPr>
              <w:widowControl w:val="0"/>
              <w:jc w:val="center"/>
              <w:rPr>
                <w:b/>
              </w:rPr>
            </w:pPr>
            <w:r>
              <w:rPr>
                <w:b/>
              </w:rPr>
              <w:t>APELLIDOS Y NOMBRES DEL ESTUDIANTE:</w:t>
            </w:r>
          </w:p>
        </w:tc>
        <w:tc>
          <w:tcPr>
            <w:tcW w:w="3984"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15247327" w14:textId="77777777" w:rsidR="001E5116" w:rsidRDefault="00725CB1">
            <w:pPr>
              <w:widowControl w:val="0"/>
              <w:jc w:val="center"/>
              <w:rPr>
                <w:b/>
              </w:rPr>
            </w:pPr>
            <w:r>
              <w:rPr>
                <w:b/>
              </w:rPr>
              <w:t xml:space="preserve">CORREO ELECTRÓNICO: </w:t>
            </w:r>
          </w:p>
        </w:tc>
      </w:tr>
      <w:tr w:rsidR="001E5116" w14:paraId="302D5441" w14:textId="77777777">
        <w:trPr>
          <w:trHeight w:val="492"/>
        </w:trPr>
        <w:tc>
          <w:tcPr>
            <w:tcW w:w="5706"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0571DA3" w14:textId="3E1428BF" w:rsidR="001E5116" w:rsidRDefault="00366D0D">
            <w:pPr>
              <w:widowControl w:val="0"/>
            </w:pPr>
            <w:r>
              <w:t xml:space="preserve">Pinedo </w:t>
            </w:r>
            <w:proofErr w:type="spellStart"/>
            <w:r>
              <w:t>Gutierrez</w:t>
            </w:r>
            <w:proofErr w:type="spellEnd"/>
            <w:r>
              <w:t xml:space="preserve"> Christopher David</w:t>
            </w:r>
          </w:p>
        </w:tc>
        <w:tc>
          <w:tcPr>
            <w:tcW w:w="3984"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29189C35" w14:textId="3EA390EE" w:rsidR="001E5116" w:rsidRDefault="00366D0D">
            <w:pPr>
              <w:widowControl w:val="0"/>
            </w:pPr>
            <w:r>
              <w:t>72182243@mail.isil.pe</w:t>
            </w:r>
          </w:p>
        </w:tc>
      </w:tr>
    </w:tbl>
    <w:p w14:paraId="56060FEA" w14:textId="77777777" w:rsidR="001E5116" w:rsidRDefault="001E5116">
      <w:pPr>
        <w:ind w:left="360"/>
        <w:jc w:val="both"/>
      </w:pPr>
    </w:p>
    <w:p w14:paraId="419D56BB" w14:textId="77777777" w:rsidR="001E5116" w:rsidRDefault="00725CB1">
      <w:pPr>
        <w:spacing w:line="276" w:lineRule="auto"/>
        <w:ind w:left="360"/>
        <w:jc w:val="both"/>
        <w:rPr>
          <w:b/>
        </w:rPr>
      </w:pPr>
      <w:r>
        <w:rPr>
          <w:b/>
        </w:rPr>
        <w:t>Deberás leer detenidamente cada una de las indicaciones de la evaluación con la finalidad de cumplir con todos los puntos solicitados.</w:t>
      </w:r>
    </w:p>
    <w:p w14:paraId="4C150BCA" w14:textId="77777777" w:rsidR="001E5116" w:rsidRDefault="001E5116">
      <w:pPr>
        <w:spacing w:line="276" w:lineRule="auto"/>
        <w:ind w:left="360"/>
        <w:jc w:val="both"/>
        <w:rPr>
          <w:b/>
        </w:rPr>
      </w:pPr>
    </w:p>
    <w:p w14:paraId="5E7225A3" w14:textId="77777777" w:rsidR="001E5116" w:rsidRDefault="00725CB1">
      <w:pPr>
        <w:pBdr>
          <w:top w:val="nil"/>
          <w:left w:val="nil"/>
          <w:bottom w:val="nil"/>
          <w:right w:val="nil"/>
          <w:between w:val="nil"/>
        </w:pBdr>
        <w:spacing w:line="276" w:lineRule="auto"/>
        <w:ind w:left="360"/>
        <w:jc w:val="both"/>
        <w:rPr>
          <w:b/>
        </w:rPr>
      </w:pPr>
      <w:r>
        <w:rPr>
          <w:b/>
        </w:rPr>
        <w:t>INSTRUCCIONES GENERALES:</w:t>
      </w:r>
    </w:p>
    <w:p w14:paraId="5C1AD593" w14:textId="77777777" w:rsidR="001E5116" w:rsidRDefault="00725CB1">
      <w:pPr>
        <w:numPr>
          <w:ilvl w:val="0"/>
          <w:numId w:val="2"/>
        </w:numPr>
        <w:spacing w:line="276" w:lineRule="auto"/>
        <w:jc w:val="both"/>
        <w:rPr>
          <w:sz w:val="22"/>
          <w:szCs w:val="22"/>
        </w:rPr>
      </w:pPr>
      <w:r>
        <w:rPr>
          <w:sz w:val="22"/>
          <w:szCs w:val="22"/>
        </w:rPr>
        <w:t>Esta es una actividad individual.</w:t>
      </w:r>
    </w:p>
    <w:p w14:paraId="0C804FCF" w14:textId="77777777" w:rsidR="001E5116" w:rsidRDefault="00725CB1">
      <w:pPr>
        <w:numPr>
          <w:ilvl w:val="0"/>
          <w:numId w:val="2"/>
        </w:numPr>
        <w:spacing w:line="276" w:lineRule="auto"/>
        <w:jc w:val="both"/>
        <w:rPr>
          <w:sz w:val="22"/>
          <w:szCs w:val="22"/>
        </w:rPr>
      </w:pPr>
      <w:r>
        <w:rPr>
          <w:sz w:val="22"/>
          <w:szCs w:val="22"/>
        </w:rPr>
        <w:t xml:space="preserve">Si tuvieras consultas con respecto a lo solicitado en uno o varios puntos, deberás comunicarte oportunamente con tu docente para que la inquietud sea aclarada en un plazo prudente y puedas cumplir con los plazos de entrega de la actividad. </w:t>
      </w:r>
    </w:p>
    <w:p w14:paraId="31825ECA" w14:textId="77777777" w:rsidR="001E5116" w:rsidRDefault="00725CB1">
      <w:pPr>
        <w:numPr>
          <w:ilvl w:val="0"/>
          <w:numId w:val="2"/>
        </w:numPr>
        <w:spacing w:line="276" w:lineRule="auto"/>
        <w:jc w:val="both"/>
        <w:rPr>
          <w:sz w:val="22"/>
          <w:szCs w:val="22"/>
        </w:rPr>
      </w:pPr>
      <w:r>
        <w:rPr>
          <w:sz w:val="22"/>
          <w:szCs w:val="22"/>
        </w:rPr>
        <w:t>Culminada la evaluación, deberás subir el archivo guardándolo con tu NRC, apellido y nombre.</w:t>
      </w:r>
    </w:p>
    <w:p w14:paraId="717B33C3" w14:textId="77777777" w:rsidR="001E5116" w:rsidRDefault="00725CB1">
      <w:pPr>
        <w:numPr>
          <w:ilvl w:val="0"/>
          <w:numId w:val="2"/>
        </w:numPr>
        <w:shd w:val="clear" w:color="auto" w:fill="FFFFFF"/>
        <w:spacing w:line="276" w:lineRule="auto"/>
        <w:jc w:val="both"/>
        <w:rPr>
          <w:color w:val="222222"/>
          <w:sz w:val="22"/>
          <w:szCs w:val="22"/>
        </w:rPr>
      </w:pPr>
      <w:r>
        <w:rPr>
          <w:sz w:val="22"/>
          <w:szCs w:val="22"/>
        </w:rPr>
        <w:t>Es responsabilidad exclusiva del estudiante subir adecuadamente el documento solicitado corroborando que sea el correcto y que se haya cargado sin errores a la plataforma ISIL+.</w:t>
      </w:r>
    </w:p>
    <w:p w14:paraId="1E7DAB84" w14:textId="77777777" w:rsidR="001E5116" w:rsidRDefault="00725CB1">
      <w:pPr>
        <w:numPr>
          <w:ilvl w:val="0"/>
          <w:numId w:val="2"/>
        </w:numPr>
        <w:shd w:val="clear" w:color="auto" w:fill="FFFFFF"/>
        <w:spacing w:line="276" w:lineRule="auto"/>
        <w:jc w:val="both"/>
        <w:rPr>
          <w:color w:val="222222"/>
          <w:sz w:val="22"/>
          <w:szCs w:val="22"/>
        </w:rPr>
      </w:pPr>
      <w:r>
        <w:rPr>
          <w:sz w:val="22"/>
          <w:szCs w:val="22"/>
        </w:rPr>
        <w:t>NO SE REVISARÁN LAS EVALUACIONES ENTREGADAS FUERA DEL PLAZO ESTABLECIDO.</w:t>
      </w:r>
    </w:p>
    <w:p w14:paraId="56299B2D" w14:textId="77777777" w:rsidR="001E5116" w:rsidRDefault="001E5116">
      <w:pPr>
        <w:spacing w:line="276" w:lineRule="auto"/>
        <w:ind w:left="360"/>
        <w:jc w:val="both"/>
        <w:rPr>
          <w:sz w:val="22"/>
          <w:szCs w:val="22"/>
        </w:rPr>
      </w:pPr>
    </w:p>
    <w:p w14:paraId="1532FE58" w14:textId="77777777" w:rsidR="001E5116" w:rsidRDefault="00725CB1">
      <w:pPr>
        <w:pBdr>
          <w:top w:val="nil"/>
          <w:left w:val="nil"/>
          <w:bottom w:val="nil"/>
          <w:right w:val="nil"/>
          <w:between w:val="nil"/>
        </w:pBdr>
        <w:spacing w:line="276" w:lineRule="auto"/>
        <w:ind w:left="360"/>
        <w:jc w:val="both"/>
        <w:rPr>
          <w:b/>
          <w:sz w:val="22"/>
          <w:szCs w:val="22"/>
        </w:rPr>
      </w:pPr>
      <w:r>
        <w:rPr>
          <w:b/>
        </w:rPr>
        <w:t>CONSIDERACIONES DEL ENTREGABLE</w:t>
      </w:r>
    </w:p>
    <w:p w14:paraId="60542625" w14:textId="77777777" w:rsidR="001E5116" w:rsidRDefault="00725CB1">
      <w:pPr>
        <w:numPr>
          <w:ilvl w:val="0"/>
          <w:numId w:val="3"/>
        </w:numPr>
        <w:pBdr>
          <w:top w:val="nil"/>
          <w:left w:val="nil"/>
          <w:bottom w:val="nil"/>
          <w:right w:val="nil"/>
          <w:between w:val="nil"/>
        </w:pBdr>
        <w:spacing w:line="276" w:lineRule="auto"/>
        <w:jc w:val="both"/>
        <w:rPr>
          <w:sz w:val="22"/>
          <w:szCs w:val="22"/>
        </w:rPr>
      </w:pPr>
      <w:r>
        <w:rPr>
          <w:sz w:val="22"/>
          <w:szCs w:val="22"/>
        </w:rPr>
        <w:t>La actividad debe estar ordenada en cuanto a forma y fondo.</w:t>
      </w:r>
    </w:p>
    <w:p w14:paraId="174851C7" w14:textId="77777777" w:rsidR="001E5116" w:rsidRDefault="00725CB1">
      <w:pPr>
        <w:numPr>
          <w:ilvl w:val="0"/>
          <w:numId w:val="3"/>
        </w:numPr>
        <w:pBdr>
          <w:top w:val="nil"/>
          <w:left w:val="nil"/>
          <w:bottom w:val="nil"/>
          <w:right w:val="nil"/>
          <w:between w:val="nil"/>
        </w:pBdr>
        <w:spacing w:line="276" w:lineRule="auto"/>
        <w:jc w:val="both"/>
        <w:rPr>
          <w:sz w:val="22"/>
          <w:szCs w:val="22"/>
        </w:rPr>
      </w:pPr>
      <w:r>
        <w:rPr>
          <w:sz w:val="22"/>
          <w:szCs w:val="22"/>
        </w:rPr>
        <w:t>Si se van a incluir imágenes de referencia en la actividad, debes revisar que estén colocadas de manera ordenada y alineada al texto. No colocar imágenes de mucho peso o gran tamaño.</w:t>
      </w:r>
    </w:p>
    <w:p w14:paraId="4C760E31" w14:textId="77777777" w:rsidR="001E5116" w:rsidRDefault="00725CB1">
      <w:pPr>
        <w:numPr>
          <w:ilvl w:val="0"/>
          <w:numId w:val="3"/>
        </w:numPr>
        <w:pBdr>
          <w:top w:val="nil"/>
          <w:left w:val="nil"/>
          <w:bottom w:val="nil"/>
          <w:right w:val="nil"/>
          <w:between w:val="nil"/>
        </w:pBdr>
        <w:spacing w:line="276" w:lineRule="auto"/>
        <w:jc w:val="both"/>
        <w:rPr>
          <w:sz w:val="22"/>
          <w:szCs w:val="22"/>
        </w:rPr>
      </w:pPr>
      <w:r>
        <w:rPr>
          <w:sz w:val="22"/>
          <w:szCs w:val="22"/>
        </w:rPr>
        <w:t xml:space="preserve">La actividad debe mostrar los puntos solicitados en el mismo orden en el que se han solicitado. </w:t>
      </w:r>
    </w:p>
    <w:p w14:paraId="680B51E7" w14:textId="77777777" w:rsidR="001E5116" w:rsidRDefault="00725CB1">
      <w:pPr>
        <w:numPr>
          <w:ilvl w:val="0"/>
          <w:numId w:val="3"/>
        </w:numPr>
        <w:pBdr>
          <w:top w:val="nil"/>
          <w:left w:val="nil"/>
          <w:bottom w:val="nil"/>
          <w:right w:val="nil"/>
          <w:between w:val="nil"/>
        </w:pBdr>
        <w:spacing w:line="276" w:lineRule="auto"/>
        <w:jc w:val="both"/>
        <w:rPr>
          <w:sz w:val="22"/>
          <w:szCs w:val="22"/>
        </w:rPr>
      </w:pPr>
      <w:r>
        <w:rPr>
          <w:sz w:val="22"/>
          <w:szCs w:val="22"/>
        </w:rPr>
        <w:t>Las fuentes de información utilizadas deben ser citadas utilizando las normas APA.</w:t>
      </w:r>
    </w:p>
    <w:p w14:paraId="059E8BAA" w14:textId="77777777" w:rsidR="001E5116" w:rsidRDefault="001E5116">
      <w:pPr>
        <w:pBdr>
          <w:top w:val="nil"/>
          <w:left w:val="nil"/>
          <w:bottom w:val="nil"/>
          <w:right w:val="nil"/>
          <w:between w:val="nil"/>
        </w:pBdr>
        <w:jc w:val="both"/>
        <w:rPr>
          <w:b/>
        </w:rPr>
      </w:pPr>
    </w:p>
    <w:p w14:paraId="2E60AD95" w14:textId="77777777" w:rsidR="001E5116" w:rsidRDefault="00725CB1">
      <w:pPr>
        <w:pBdr>
          <w:top w:val="nil"/>
          <w:left w:val="nil"/>
          <w:bottom w:val="nil"/>
          <w:right w:val="nil"/>
          <w:between w:val="nil"/>
        </w:pBdr>
        <w:ind w:left="360"/>
        <w:jc w:val="both"/>
        <w:rPr>
          <w:b/>
          <w:color w:val="000000"/>
        </w:rPr>
      </w:pPr>
      <w:r>
        <w:rPr>
          <w:b/>
          <w:color w:val="000000"/>
        </w:rPr>
        <w:t>CONTENIDO DE LA EVALUACIÓN:</w:t>
      </w:r>
    </w:p>
    <w:p w14:paraId="4DF00924" w14:textId="77777777" w:rsidR="001E5116" w:rsidRDefault="001E5116">
      <w:pPr>
        <w:pBdr>
          <w:top w:val="nil"/>
          <w:left w:val="nil"/>
          <w:bottom w:val="nil"/>
          <w:right w:val="nil"/>
          <w:between w:val="nil"/>
        </w:pBdr>
        <w:ind w:left="360"/>
        <w:jc w:val="both"/>
        <w:rPr>
          <w:b/>
        </w:rPr>
      </w:pPr>
    </w:p>
    <w:p w14:paraId="0C9B8605" w14:textId="77777777" w:rsidR="001E5116" w:rsidRDefault="00725CB1">
      <w:pPr>
        <w:numPr>
          <w:ilvl w:val="1"/>
          <w:numId w:val="1"/>
        </w:numPr>
        <w:pBdr>
          <w:top w:val="nil"/>
          <w:left w:val="nil"/>
          <w:bottom w:val="nil"/>
          <w:right w:val="nil"/>
          <w:between w:val="nil"/>
        </w:pBdr>
        <w:ind w:left="851" w:hanging="130"/>
        <w:jc w:val="both"/>
        <w:rPr>
          <w:b/>
          <w:color w:val="000000"/>
        </w:rPr>
      </w:pPr>
      <w:r>
        <w:rPr>
          <w:b/>
          <w:color w:val="000000"/>
        </w:rPr>
        <w:t>INSTRUCCIONES</w:t>
      </w:r>
    </w:p>
    <w:p w14:paraId="45711C6C" w14:textId="77777777" w:rsidR="001E5116" w:rsidRDefault="001E5116">
      <w:pPr>
        <w:pBdr>
          <w:top w:val="nil"/>
          <w:left w:val="nil"/>
          <w:bottom w:val="nil"/>
          <w:right w:val="nil"/>
          <w:between w:val="nil"/>
        </w:pBdr>
        <w:ind w:left="851"/>
        <w:jc w:val="both"/>
        <w:rPr>
          <w:b/>
          <w:color w:val="000000"/>
        </w:rPr>
      </w:pPr>
    </w:p>
    <w:p w14:paraId="1F5C3454" w14:textId="77777777" w:rsidR="001E5116" w:rsidRDefault="00725CB1">
      <w:pPr>
        <w:numPr>
          <w:ilvl w:val="1"/>
          <w:numId w:val="1"/>
        </w:numPr>
        <w:pBdr>
          <w:top w:val="nil"/>
          <w:left w:val="nil"/>
          <w:bottom w:val="nil"/>
          <w:right w:val="nil"/>
          <w:between w:val="nil"/>
        </w:pBdr>
        <w:ind w:left="851" w:hanging="130"/>
        <w:jc w:val="both"/>
        <w:rPr>
          <w:b/>
          <w:color w:val="000000"/>
        </w:rPr>
      </w:pPr>
      <w:r>
        <w:rPr>
          <w:b/>
          <w:color w:val="000000"/>
        </w:rPr>
        <w:t xml:space="preserve">PREGUNTAS </w:t>
      </w:r>
    </w:p>
    <w:p w14:paraId="2F502CDE" w14:textId="4981C608" w:rsidR="001E5116" w:rsidRDefault="001E5116">
      <w:pPr>
        <w:pBdr>
          <w:top w:val="nil"/>
          <w:left w:val="nil"/>
          <w:bottom w:val="nil"/>
          <w:right w:val="nil"/>
          <w:between w:val="nil"/>
        </w:pBdr>
        <w:ind w:left="720"/>
        <w:rPr>
          <w:b/>
          <w:color w:val="000000"/>
        </w:rPr>
      </w:pPr>
    </w:p>
    <w:p w14:paraId="1296F4AE" w14:textId="44356D89" w:rsidR="00D56030" w:rsidRDefault="00D56030">
      <w:pPr>
        <w:pBdr>
          <w:top w:val="nil"/>
          <w:left w:val="nil"/>
          <w:bottom w:val="nil"/>
          <w:right w:val="nil"/>
          <w:between w:val="nil"/>
        </w:pBdr>
        <w:ind w:left="720"/>
        <w:rPr>
          <w:b/>
          <w:color w:val="000000"/>
        </w:rPr>
      </w:pPr>
    </w:p>
    <w:p w14:paraId="50B7EEB2" w14:textId="3B4CF8E8" w:rsidR="00D56030" w:rsidRDefault="00D56030">
      <w:pPr>
        <w:pBdr>
          <w:top w:val="nil"/>
          <w:left w:val="nil"/>
          <w:bottom w:val="nil"/>
          <w:right w:val="nil"/>
          <w:between w:val="nil"/>
        </w:pBdr>
        <w:ind w:left="720"/>
        <w:rPr>
          <w:b/>
          <w:color w:val="000000"/>
        </w:rPr>
      </w:pPr>
    </w:p>
    <w:p w14:paraId="12F5B8BF" w14:textId="77BD3067" w:rsidR="00D56030" w:rsidRDefault="00D56030">
      <w:pPr>
        <w:pBdr>
          <w:top w:val="nil"/>
          <w:left w:val="nil"/>
          <w:bottom w:val="nil"/>
          <w:right w:val="nil"/>
          <w:between w:val="nil"/>
        </w:pBdr>
        <w:ind w:left="720"/>
        <w:rPr>
          <w:b/>
          <w:color w:val="000000"/>
        </w:rPr>
      </w:pPr>
    </w:p>
    <w:p w14:paraId="2FF6E863" w14:textId="2E3DF94E" w:rsidR="00D56030" w:rsidRDefault="00D56030">
      <w:pPr>
        <w:pBdr>
          <w:top w:val="nil"/>
          <w:left w:val="nil"/>
          <w:bottom w:val="nil"/>
          <w:right w:val="nil"/>
          <w:between w:val="nil"/>
        </w:pBdr>
        <w:ind w:left="720"/>
        <w:rPr>
          <w:b/>
          <w:color w:val="000000"/>
        </w:rPr>
      </w:pPr>
    </w:p>
    <w:p w14:paraId="1A91E8ED" w14:textId="6AA1796D" w:rsidR="00D56030" w:rsidRDefault="00D56030">
      <w:pPr>
        <w:pBdr>
          <w:top w:val="nil"/>
          <w:left w:val="nil"/>
          <w:bottom w:val="nil"/>
          <w:right w:val="nil"/>
          <w:between w:val="nil"/>
        </w:pBdr>
        <w:ind w:left="720"/>
        <w:rPr>
          <w:b/>
          <w:color w:val="000000"/>
        </w:rPr>
      </w:pPr>
    </w:p>
    <w:p w14:paraId="4FBC46AE" w14:textId="04F05343" w:rsidR="00D56030" w:rsidRDefault="00D56030">
      <w:pPr>
        <w:pBdr>
          <w:top w:val="nil"/>
          <w:left w:val="nil"/>
          <w:bottom w:val="nil"/>
          <w:right w:val="nil"/>
          <w:between w:val="nil"/>
        </w:pBdr>
        <w:ind w:left="720"/>
        <w:rPr>
          <w:b/>
          <w:color w:val="000000"/>
        </w:rPr>
      </w:pPr>
    </w:p>
    <w:p w14:paraId="12B6E0D9" w14:textId="0CDC9E75" w:rsidR="00D56030" w:rsidRDefault="00D56030">
      <w:pPr>
        <w:pBdr>
          <w:top w:val="nil"/>
          <w:left w:val="nil"/>
          <w:bottom w:val="nil"/>
          <w:right w:val="nil"/>
          <w:between w:val="nil"/>
        </w:pBdr>
        <w:ind w:left="720"/>
        <w:rPr>
          <w:b/>
          <w:color w:val="000000"/>
        </w:rPr>
      </w:pPr>
    </w:p>
    <w:p w14:paraId="06B795C5" w14:textId="4BF960EF" w:rsidR="00D56030" w:rsidRDefault="00D56030">
      <w:pPr>
        <w:pBdr>
          <w:top w:val="nil"/>
          <w:left w:val="nil"/>
          <w:bottom w:val="nil"/>
          <w:right w:val="nil"/>
          <w:between w:val="nil"/>
        </w:pBdr>
        <w:ind w:left="720"/>
        <w:rPr>
          <w:b/>
          <w:color w:val="000000"/>
        </w:rPr>
      </w:pPr>
    </w:p>
    <w:p w14:paraId="39089DC5" w14:textId="77777777" w:rsidR="00D56030" w:rsidRDefault="00D56030">
      <w:pPr>
        <w:pBdr>
          <w:top w:val="nil"/>
          <w:left w:val="nil"/>
          <w:bottom w:val="nil"/>
          <w:right w:val="nil"/>
          <w:between w:val="nil"/>
        </w:pBdr>
        <w:ind w:left="720"/>
        <w:rPr>
          <w:b/>
          <w:color w:val="000000"/>
        </w:rPr>
      </w:pPr>
    </w:p>
    <w:p w14:paraId="31D61CE3" w14:textId="1764365A" w:rsidR="001E5116" w:rsidRPr="00041818" w:rsidRDefault="00376665">
      <w:pPr>
        <w:numPr>
          <w:ilvl w:val="0"/>
          <w:numId w:val="4"/>
        </w:numPr>
        <w:pBdr>
          <w:top w:val="nil"/>
          <w:left w:val="nil"/>
          <w:bottom w:val="nil"/>
          <w:right w:val="nil"/>
          <w:between w:val="nil"/>
        </w:pBdr>
        <w:jc w:val="both"/>
        <w:rPr>
          <w:b/>
          <w:color w:val="000000"/>
        </w:rPr>
      </w:pPr>
      <w:r w:rsidRPr="00041818">
        <w:rPr>
          <w:b/>
          <w:color w:val="000000"/>
        </w:rPr>
        <w:lastRenderedPageBreak/>
        <w:t xml:space="preserve">De acuerdo a la noticia publicada por el Diario Gestión (Actualizado el 27 de Setiembre 2021), y al tema de la Motivación, identifique cuáles son las motivaciones extrínsecas e intrínsecas y </w:t>
      </w:r>
      <w:r w:rsidR="00FA2CD4">
        <w:rPr>
          <w:b/>
          <w:color w:val="000000"/>
        </w:rPr>
        <w:t xml:space="preserve">escríbalas </w:t>
      </w:r>
      <w:r w:rsidRPr="00041818">
        <w:rPr>
          <w:b/>
          <w:color w:val="000000"/>
        </w:rPr>
        <w:t>col</w:t>
      </w:r>
      <w:r w:rsidR="00FA2CD4">
        <w:rPr>
          <w:b/>
          <w:color w:val="000000"/>
        </w:rPr>
        <w:t xml:space="preserve">ocándolas </w:t>
      </w:r>
      <w:r w:rsidRPr="00041818">
        <w:rPr>
          <w:b/>
          <w:color w:val="000000"/>
        </w:rPr>
        <w:t>en la respectiva tabla, brinde su comentario u opinión respecto a eso.</w:t>
      </w:r>
      <w:r w:rsidR="00F66791" w:rsidRPr="00041818">
        <w:rPr>
          <w:b/>
          <w:color w:val="000000"/>
        </w:rPr>
        <w:t xml:space="preserve"> </w:t>
      </w:r>
      <w:r w:rsidR="00725CB1" w:rsidRPr="00041818">
        <w:rPr>
          <w:b/>
          <w:color w:val="000000"/>
        </w:rPr>
        <w:t>(</w:t>
      </w:r>
      <w:r w:rsidR="00C02A4A">
        <w:rPr>
          <w:b/>
          <w:color w:val="000000"/>
        </w:rPr>
        <w:t>08</w:t>
      </w:r>
      <w:r w:rsidR="00725CB1" w:rsidRPr="00041818">
        <w:rPr>
          <w:b/>
          <w:color w:val="000000"/>
        </w:rPr>
        <w:t xml:space="preserve"> PUNTOS)</w:t>
      </w:r>
    </w:p>
    <w:p w14:paraId="0C4E6566" w14:textId="77777777" w:rsidR="00E2282E" w:rsidRPr="00E2282E" w:rsidRDefault="00E2282E" w:rsidP="00E2282E">
      <w:pPr>
        <w:pStyle w:val="Ttulo1"/>
        <w:spacing w:before="0" w:after="0" w:line="630" w:lineRule="atLeast"/>
        <w:textAlignment w:val="baseline"/>
        <w:rPr>
          <w:rFonts w:ascii="Judson" w:hAnsi="Judson"/>
          <w:color w:val="333333"/>
          <w:spacing w:val="-15"/>
          <w:sz w:val="32"/>
          <w:szCs w:val="32"/>
        </w:rPr>
      </w:pPr>
      <w:r w:rsidRPr="00E2282E">
        <w:rPr>
          <w:rFonts w:ascii="Judson" w:hAnsi="Judson"/>
          <w:color w:val="333333"/>
          <w:spacing w:val="-15"/>
          <w:sz w:val="32"/>
          <w:szCs w:val="32"/>
        </w:rPr>
        <w:t>Importancia de la motivación laboral en empresas del sector minero</w:t>
      </w:r>
    </w:p>
    <w:p w14:paraId="6574B935" w14:textId="143A6B39" w:rsidR="00E2282E" w:rsidRPr="00041818" w:rsidRDefault="00E2282E" w:rsidP="00E2282E">
      <w:pPr>
        <w:pStyle w:val="Ttulo2"/>
        <w:spacing w:before="0"/>
        <w:textAlignment w:val="baseline"/>
        <w:rPr>
          <w:bCs/>
          <w:color w:val="000000"/>
          <w:sz w:val="22"/>
          <w:szCs w:val="22"/>
        </w:rPr>
      </w:pPr>
      <w:r w:rsidRPr="00041818">
        <w:rPr>
          <w:color w:val="333333"/>
          <w:sz w:val="22"/>
          <w:szCs w:val="22"/>
        </w:rPr>
        <w:t>El sector minero puede llegar a ser muy retador, sobre todo por las condiciones en las que tienen que trabajar los empleados. Entonces, es crucial que la empresa sepa de qué forma puede motivar a sus trabajadores y retener su talento dentro de la organización.</w:t>
      </w:r>
    </w:p>
    <w:p w14:paraId="67E27083" w14:textId="75033CE2" w:rsidR="00F66791" w:rsidRDefault="00F66791" w:rsidP="00F66791">
      <w:pPr>
        <w:pBdr>
          <w:top w:val="nil"/>
          <w:left w:val="nil"/>
          <w:bottom w:val="nil"/>
          <w:right w:val="nil"/>
          <w:between w:val="nil"/>
        </w:pBdr>
        <w:jc w:val="both"/>
        <w:rPr>
          <w:bCs/>
          <w:color w:val="000000"/>
        </w:rPr>
      </w:pPr>
    </w:p>
    <w:p w14:paraId="74AEC700" w14:textId="77777777" w:rsidR="00F66791" w:rsidRPr="00F66791" w:rsidRDefault="00000000" w:rsidP="00F66791">
      <w:pPr>
        <w:shd w:val="clear" w:color="auto" w:fill="F5E9DE"/>
        <w:textAlignment w:val="baseline"/>
        <w:rPr>
          <w:rFonts w:ascii="Judson" w:eastAsia="Times New Roman" w:hAnsi="Judson" w:cs="Times New Roman"/>
          <w:color w:val="333333"/>
          <w:lang w:val="es-PE"/>
        </w:rPr>
      </w:pPr>
      <w:hyperlink r:id="rId7" w:history="1">
        <w:r w:rsidR="00F66791" w:rsidRPr="00F66791">
          <w:rPr>
            <w:rFonts w:ascii="Judson" w:eastAsia="Times New Roman" w:hAnsi="Judson" w:cs="Times New Roman"/>
            <w:b/>
            <w:bCs/>
            <w:color w:val="8F071F"/>
            <w:sz w:val="29"/>
            <w:szCs w:val="29"/>
            <w:u w:val="single"/>
            <w:bdr w:val="none" w:sz="0" w:space="0" w:color="auto" w:frame="1"/>
            <w:lang w:val="es-PE"/>
          </w:rPr>
          <w:t>Redacción Gestión</w:t>
        </w:r>
      </w:hyperlink>
    </w:p>
    <w:p w14:paraId="70154E59" w14:textId="77777777" w:rsidR="00F66791" w:rsidRPr="00F66791" w:rsidRDefault="00000000" w:rsidP="00F66791">
      <w:pPr>
        <w:shd w:val="clear" w:color="auto" w:fill="F5E9DE"/>
        <w:textAlignment w:val="baseline"/>
        <w:rPr>
          <w:rFonts w:ascii="Judson" w:eastAsia="Times New Roman" w:hAnsi="Judson" w:cs="Times New Roman"/>
          <w:color w:val="8A8A8A"/>
          <w:lang w:val="es-PE"/>
        </w:rPr>
      </w:pPr>
      <w:hyperlink r:id="rId8" w:history="1">
        <w:r w:rsidR="00F66791" w:rsidRPr="00F66791">
          <w:rPr>
            <w:rFonts w:ascii="Judson" w:eastAsia="Times New Roman" w:hAnsi="Judson" w:cs="Times New Roman"/>
            <w:color w:val="8A8A8A"/>
            <w:u w:val="single"/>
            <w:bdr w:val="none" w:sz="0" w:space="0" w:color="auto" w:frame="1"/>
            <w:lang w:val="es-PE"/>
          </w:rPr>
          <w:t>redacciongestion@diariogestion.com.pe</w:t>
        </w:r>
      </w:hyperlink>
    </w:p>
    <w:p w14:paraId="7C6B9634" w14:textId="77777777" w:rsidR="00F66791" w:rsidRPr="00F66791" w:rsidRDefault="00F66791" w:rsidP="00F66791">
      <w:pPr>
        <w:shd w:val="clear" w:color="auto" w:fill="F5E9DE"/>
        <w:textAlignment w:val="baseline"/>
        <w:rPr>
          <w:rFonts w:ascii="Libre Franklin" w:eastAsia="Times New Roman" w:hAnsi="Libre Franklin" w:cs="Times New Roman"/>
          <w:color w:val="8A8A8A"/>
          <w:sz w:val="17"/>
          <w:szCs w:val="17"/>
          <w:lang w:val="es-PE"/>
        </w:rPr>
      </w:pPr>
      <w:r w:rsidRPr="00F66791">
        <w:rPr>
          <w:rFonts w:ascii="Libre Franklin" w:eastAsia="Times New Roman" w:hAnsi="Libre Franklin" w:cs="Times New Roman"/>
          <w:color w:val="8A8A8A"/>
          <w:sz w:val="17"/>
          <w:szCs w:val="17"/>
          <w:lang w:val="es-PE"/>
        </w:rPr>
        <w:t>Lima, 22/07/2019, 06:55 p.m. | Actualizado 27/09/2021, 12:45 p.m.</w:t>
      </w:r>
    </w:p>
    <w:p w14:paraId="466E3C0E" w14:textId="77777777" w:rsidR="00F66791" w:rsidRPr="00F66791" w:rsidRDefault="00F66791" w:rsidP="00F66791">
      <w:pPr>
        <w:shd w:val="clear" w:color="auto" w:fill="F5E9DE"/>
        <w:textAlignment w:val="baseline"/>
        <w:rPr>
          <w:rFonts w:asciiTheme="majorHAnsi" w:eastAsia="Times New Roman" w:hAnsiTheme="majorHAnsi" w:cs="Times New Roman"/>
          <w:color w:val="343434"/>
          <w:sz w:val="22"/>
          <w:szCs w:val="22"/>
          <w:lang w:val="es-PE"/>
        </w:rPr>
      </w:pPr>
      <w:r w:rsidRPr="00F66791">
        <w:rPr>
          <w:rFonts w:asciiTheme="majorHAnsi" w:eastAsia="Times New Roman" w:hAnsiTheme="majorHAnsi" w:cs="Times New Roman"/>
          <w:color w:val="343434"/>
          <w:sz w:val="22"/>
          <w:szCs w:val="22"/>
          <w:lang w:val="es-PE"/>
        </w:rPr>
        <w:t>Es importante que una empresa propicie el respeto, reconocimiento, orgullo de trabajo y creación de valores dentro de sus empleados.</w:t>
      </w:r>
    </w:p>
    <w:p w14:paraId="0E02C5F9" w14:textId="77777777" w:rsidR="00F66791" w:rsidRPr="00F66791" w:rsidRDefault="00F66791" w:rsidP="00F66791">
      <w:pPr>
        <w:shd w:val="clear" w:color="auto" w:fill="F5E9DE"/>
        <w:textAlignment w:val="baseline"/>
        <w:rPr>
          <w:rFonts w:asciiTheme="majorHAnsi" w:eastAsia="Times New Roman" w:hAnsiTheme="majorHAnsi" w:cs="Times New Roman"/>
          <w:color w:val="343434"/>
          <w:sz w:val="22"/>
          <w:szCs w:val="22"/>
          <w:lang w:val="es-PE"/>
        </w:rPr>
      </w:pPr>
      <w:r w:rsidRPr="00F66791">
        <w:rPr>
          <w:rFonts w:asciiTheme="majorHAnsi" w:eastAsia="Times New Roman" w:hAnsiTheme="majorHAnsi" w:cs="Times New Roman"/>
          <w:color w:val="343434"/>
          <w:sz w:val="22"/>
          <w:szCs w:val="22"/>
          <w:lang w:val="es-PE"/>
        </w:rPr>
        <w:t>Muchas veces esta labor se puede dificultar en sectores como el minero, que por lo general se mueve en condiciones muy duras. Sin embargo, según </w:t>
      </w:r>
      <w:r w:rsidRPr="00F66791">
        <w:rPr>
          <w:rFonts w:asciiTheme="majorHAnsi" w:eastAsia="Times New Roman" w:hAnsiTheme="majorHAnsi" w:cs="Times New Roman"/>
          <w:b/>
          <w:bCs/>
          <w:color w:val="343434"/>
          <w:sz w:val="22"/>
          <w:szCs w:val="22"/>
          <w:bdr w:val="none" w:sz="0" w:space="0" w:color="auto" w:frame="1"/>
          <w:lang w:val="es-PE"/>
        </w:rPr>
        <w:t xml:space="preserve">Silvio </w:t>
      </w:r>
      <w:proofErr w:type="spellStart"/>
      <w:r w:rsidRPr="00F66791">
        <w:rPr>
          <w:rFonts w:asciiTheme="majorHAnsi" w:eastAsia="Times New Roman" w:hAnsiTheme="majorHAnsi" w:cs="Times New Roman"/>
          <w:b/>
          <w:bCs/>
          <w:color w:val="343434"/>
          <w:sz w:val="22"/>
          <w:szCs w:val="22"/>
          <w:bdr w:val="none" w:sz="0" w:space="0" w:color="auto" w:frame="1"/>
          <w:lang w:val="es-PE"/>
        </w:rPr>
        <w:t>Brigneti</w:t>
      </w:r>
      <w:proofErr w:type="spellEnd"/>
      <w:r w:rsidRPr="00F66791">
        <w:rPr>
          <w:rFonts w:asciiTheme="majorHAnsi" w:eastAsia="Times New Roman" w:hAnsiTheme="majorHAnsi" w:cs="Times New Roman"/>
          <w:b/>
          <w:bCs/>
          <w:color w:val="343434"/>
          <w:sz w:val="22"/>
          <w:szCs w:val="22"/>
          <w:bdr w:val="none" w:sz="0" w:space="0" w:color="auto" w:frame="1"/>
          <w:lang w:val="es-PE"/>
        </w:rPr>
        <w:t xml:space="preserve">, </w:t>
      </w:r>
      <w:proofErr w:type="gramStart"/>
      <w:r w:rsidRPr="00F66791">
        <w:rPr>
          <w:rFonts w:asciiTheme="majorHAnsi" w:eastAsia="Times New Roman" w:hAnsiTheme="majorHAnsi" w:cs="Times New Roman"/>
          <w:b/>
          <w:bCs/>
          <w:color w:val="343434"/>
          <w:sz w:val="22"/>
          <w:szCs w:val="22"/>
          <w:bdr w:val="none" w:sz="0" w:space="0" w:color="auto" w:frame="1"/>
          <w:lang w:val="es-PE"/>
        </w:rPr>
        <w:t>Vicepresidente</w:t>
      </w:r>
      <w:proofErr w:type="gramEnd"/>
      <w:r w:rsidRPr="00F66791">
        <w:rPr>
          <w:rFonts w:asciiTheme="majorHAnsi" w:eastAsia="Times New Roman" w:hAnsiTheme="majorHAnsi" w:cs="Times New Roman"/>
          <w:b/>
          <w:bCs/>
          <w:color w:val="343434"/>
          <w:sz w:val="22"/>
          <w:szCs w:val="22"/>
          <w:bdr w:val="none" w:sz="0" w:space="0" w:color="auto" w:frame="1"/>
          <w:lang w:val="es-PE"/>
        </w:rPr>
        <w:t xml:space="preserve"> de recursos humanos, comunicación corporativa y seguridad en Antamina S.A.</w:t>
      </w:r>
      <w:r w:rsidRPr="00F66791">
        <w:rPr>
          <w:rFonts w:asciiTheme="majorHAnsi" w:eastAsia="Times New Roman" w:hAnsiTheme="majorHAnsi" w:cs="Times New Roman"/>
          <w:color w:val="343434"/>
          <w:sz w:val="22"/>
          <w:szCs w:val="22"/>
          <w:lang w:val="es-PE"/>
        </w:rPr>
        <w:t>, la compañía debe hacer todo el esfuerzo por mantener a sus trabajadores felices y motivados.</w:t>
      </w:r>
    </w:p>
    <w:p w14:paraId="2B4BD697" w14:textId="0E541ED6" w:rsidR="00F66791" w:rsidRPr="003233A9" w:rsidRDefault="00F66791" w:rsidP="00F66791">
      <w:pPr>
        <w:pStyle w:val="story-contentsfont-paragraph"/>
        <w:shd w:val="clear" w:color="auto" w:fill="F5E9DE"/>
        <w:spacing w:before="0" w:beforeAutospacing="0" w:after="0" w:afterAutospacing="0"/>
        <w:textAlignment w:val="baseline"/>
        <w:rPr>
          <w:rFonts w:asciiTheme="majorHAnsi" w:hAnsiTheme="majorHAnsi"/>
          <w:color w:val="343434"/>
          <w:sz w:val="22"/>
          <w:szCs w:val="22"/>
        </w:rPr>
      </w:pPr>
      <w:r w:rsidRPr="003233A9">
        <w:rPr>
          <w:rFonts w:asciiTheme="majorHAnsi" w:hAnsiTheme="majorHAnsi"/>
          <w:i/>
          <w:iCs/>
          <w:color w:val="343434"/>
          <w:sz w:val="22"/>
          <w:szCs w:val="22"/>
          <w:bdr w:val="none" w:sz="0" w:space="0" w:color="auto" w:frame="1"/>
        </w:rPr>
        <w:t xml:space="preserve">“A pesar de ser un sector que trabajamos en condiciones extremas, a 4,500 metros de altura, con frío, lluvia, lejos de las familias, tratamos de brindarles a los trabajadores las mejores condiciones de habitabilidad, de trabajo, buen reconocimiento salarial, </w:t>
      </w:r>
      <w:r w:rsidR="00A377C5" w:rsidRPr="003233A9">
        <w:rPr>
          <w:rFonts w:asciiTheme="majorHAnsi" w:hAnsiTheme="majorHAnsi"/>
          <w:i/>
          <w:iCs/>
          <w:color w:val="343434"/>
          <w:sz w:val="22"/>
          <w:szCs w:val="22"/>
          <w:bdr w:val="none" w:sz="0" w:space="0" w:color="auto" w:frame="1"/>
        </w:rPr>
        <w:t>pero,</w:t>
      </w:r>
      <w:r w:rsidRPr="003233A9">
        <w:rPr>
          <w:rFonts w:asciiTheme="majorHAnsi" w:hAnsiTheme="majorHAnsi"/>
          <w:i/>
          <w:iCs/>
          <w:color w:val="343434"/>
          <w:sz w:val="22"/>
          <w:szCs w:val="22"/>
          <w:bdr w:val="none" w:sz="0" w:space="0" w:color="auto" w:frame="1"/>
        </w:rPr>
        <w:t xml:space="preserve"> sobre todo, reconocimiento por lo que hace”,</w:t>
      </w:r>
      <w:r w:rsidRPr="003233A9">
        <w:rPr>
          <w:rFonts w:asciiTheme="majorHAnsi" w:hAnsiTheme="majorHAnsi"/>
          <w:color w:val="343434"/>
          <w:sz w:val="22"/>
          <w:szCs w:val="22"/>
        </w:rPr>
        <w:t> manifiesta el directivo.</w:t>
      </w:r>
    </w:p>
    <w:p w14:paraId="177433FA" w14:textId="77777777" w:rsidR="00F66791" w:rsidRPr="003233A9" w:rsidRDefault="00F66791" w:rsidP="00F66791">
      <w:pPr>
        <w:pStyle w:val="story-contentsfont-paragraph"/>
        <w:shd w:val="clear" w:color="auto" w:fill="F5E9DE"/>
        <w:spacing w:before="0" w:beforeAutospacing="0" w:after="0" w:afterAutospacing="0"/>
        <w:textAlignment w:val="baseline"/>
        <w:rPr>
          <w:rFonts w:asciiTheme="majorHAnsi" w:hAnsiTheme="majorHAnsi"/>
          <w:color w:val="343434"/>
          <w:sz w:val="22"/>
          <w:szCs w:val="22"/>
        </w:rPr>
      </w:pPr>
      <w:r w:rsidRPr="003233A9">
        <w:rPr>
          <w:rFonts w:asciiTheme="majorHAnsi" w:hAnsiTheme="majorHAnsi"/>
          <w:color w:val="343434"/>
          <w:sz w:val="22"/>
          <w:szCs w:val="22"/>
        </w:rPr>
        <w:t>Por otro lado, se debe dar importancia a la transformación tecnológica, sobre todo en rubros como el de </w:t>
      </w:r>
      <w:hyperlink r:id="rId9" w:tgtFrame="_blank" w:history="1">
        <w:r w:rsidRPr="003233A9">
          <w:rPr>
            <w:rStyle w:val="Hipervnculo"/>
            <w:rFonts w:asciiTheme="majorHAnsi" w:hAnsiTheme="majorHAnsi"/>
            <w:b/>
            <w:bCs/>
            <w:color w:val="0E6DC1"/>
            <w:sz w:val="22"/>
            <w:szCs w:val="22"/>
            <w:bdr w:val="none" w:sz="0" w:space="0" w:color="auto" w:frame="1"/>
          </w:rPr>
          <w:t>Antamina</w:t>
        </w:r>
      </w:hyperlink>
      <w:r w:rsidRPr="003233A9">
        <w:rPr>
          <w:rFonts w:asciiTheme="majorHAnsi" w:hAnsiTheme="majorHAnsi"/>
          <w:color w:val="343434"/>
          <w:sz w:val="22"/>
          <w:szCs w:val="22"/>
        </w:rPr>
        <w:t>, en donde se requiere trabajar con tecnología de punta. Se debe tomar en cuenta la innovación en cuanto a herramientas e infraestructura.</w:t>
      </w:r>
    </w:p>
    <w:p w14:paraId="34777301" w14:textId="7B4A0CE8" w:rsidR="00F66791" w:rsidRPr="003233A9" w:rsidRDefault="00E2282E" w:rsidP="00F66791">
      <w:pPr>
        <w:pBdr>
          <w:top w:val="nil"/>
          <w:left w:val="nil"/>
          <w:bottom w:val="nil"/>
          <w:right w:val="nil"/>
          <w:between w:val="nil"/>
        </w:pBdr>
        <w:jc w:val="both"/>
        <w:rPr>
          <w:rFonts w:asciiTheme="majorHAnsi" w:hAnsiTheme="majorHAnsi"/>
          <w:bCs/>
          <w:color w:val="000000"/>
          <w:sz w:val="22"/>
          <w:szCs w:val="22"/>
        </w:rPr>
      </w:pPr>
      <w:r w:rsidRPr="003233A9">
        <w:rPr>
          <w:rFonts w:asciiTheme="majorHAnsi" w:hAnsiTheme="majorHAnsi"/>
          <w:i/>
          <w:iCs/>
          <w:color w:val="343434"/>
          <w:sz w:val="22"/>
          <w:szCs w:val="22"/>
          <w:bdr w:val="none" w:sz="0" w:space="0" w:color="auto" w:frame="1"/>
          <w:shd w:val="clear" w:color="auto" w:fill="F5E9DE"/>
        </w:rPr>
        <w:t>“La tecnología en minería es muy importante, es lo que hace la diferencia y también la gente, trabajamos mucho en el desarrollo de nuestra gente”</w:t>
      </w:r>
      <w:r w:rsidRPr="003233A9">
        <w:rPr>
          <w:rFonts w:asciiTheme="majorHAnsi" w:hAnsiTheme="majorHAnsi"/>
          <w:color w:val="343434"/>
          <w:sz w:val="22"/>
          <w:szCs w:val="22"/>
          <w:shd w:val="clear" w:color="auto" w:fill="F5E9DE"/>
        </w:rPr>
        <w:t xml:space="preserve">, agrega </w:t>
      </w:r>
      <w:proofErr w:type="spellStart"/>
      <w:r w:rsidRPr="003233A9">
        <w:rPr>
          <w:rFonts w:asciiTheme="majorHAnsi" w:hAnsiTheme="majorHAnsi"/>
          <w:color w:val="343434"/>
          <w:sz w:val="22"/>
          <w:szCs w:val="22"/>
          <w:shd w:val="clear" w:color="auto" w:fill="F5E9DE"/>
        </w:rPr>
        <w:t>Brigneti</w:t>
      </w:r>
      <w:proofErr w:type="spellEnd"/>
      <w:r w:rsidRPr="003233A9">
        <w:rPr>
          <w:rFonts w:asciiTheme="majorHAnsi" w:hAnsiTheme="majorHAnsi"/>
          <w:color w:val="343434"/>
          <w:sz w:val="22"/>
          <w:szCs w:val="22"/>
          <w:shd w:val="clear" w:color="auto" w:fill="F5E9DE"/>
        </w:rPr>
        <w:t xml:space="preserve">. </w:t>
      </w:r>
    </w:p>
    <w:p w14:paraId="1C9DEF53" w14:textId="77777777" w:rsidR="00E2282E" w:rsidRPr="00041818" w:rsidRDefault="00E2282E" w:rsidP="00F66791">
      <w:pPr>
        <w:pBdr>
          <w:top w:val="nil"/>
          <w:left w:val="nil"/>
          <w:bottom w:val="nil"/>
          <w:right w:val="nil"/>
          <w:between w:val="nil"/>
        </w:pBdr>
        <w:jc w:val="both"/>
        <w:rPr>
          <w:bCs/>
          <w:color w:val="000000"/>
          <w:sz w:val="22"/>
          <w:szCs w:val="22"/>
        </w:rPr>
      </w:pPr>
    </w:p>
    <w:p w14:paraId="18BBCED8" w14:textId="75AC54B4" w:rsidR="009C1E78" w:rsidRPr="004A5E66" w:rsidRDefault="009C1E78" w:rsidP="009C1E78">
      <w:pPr>
        <w:pBdr>
          <w:top w:val="nil"/>
          <w:left w:val="nil"/>
          <w:bottom w:val="nil"/>
          <w:right w:val="nil"/>
          <w:between w:val="nil"/>
        </w:pBdr>
        <w:rPr>
          <w:bCs/>
          <w:color w:val="000000"/>
          <w:sz w:val="18"/>
          <w:szCs w:val="18"/>
        </w:rPr>
      </w:pPr>
      <w:r w:rsidRPr="004A5E66">
        <w:rPr>
          <w:bCs/>
          <w:color w:val="000000"/>
          <w:sz w:val="18"/>
          <w:szCs w:val="18"/>
        </w:rPr>
        <w:t xml:space="preserve">Fuente: </w:t>
      </w:r>
      <w:hyperlink r:id="rId10" w:history="1">
        <w:r w:rsidRPr="004A5E66">
          <w:rPr>
            <w:rStyle w:val="Hipervnculo"/>
            <w:bCs/>
            <w:sz w:val="18"/>
            <w:szCs w:val="18"/>
          </w:rPr>
          <w:t>https://gestion.pe/gestion-tv/importancia-motivacion-laboral-empresas-sector-minero-273879-noticia/</w:t>
        </w:r>
      </w:hyperlink>
      <w:r w:rsidRPr="004A5E66">
        <w:rPr>
          <w:bCs/>
          <w:color w:val="000000"/>
          <w:sz w:val="18"/>
          <w:szCs w:val="18"/>
        </w:rPr>
        <w:t xml:space="preserve"> </w:t>
      </w:r>
    </w:p>
    <w:p w14:paraId="62DCF5D3" w14:textId="77777777" w:rsidR="00F66791" w:rsidRPr="00323C52" w:rsidRDefault="00F66791" w:rsidP="00F66791">
      <w:pPr>
        <w:pBdr>
          <w:top w:val="nil"/>
          <w:left w:val="nil"/>
          <w:bottom w:val="nil"/>
          <w:right w:val="nil"/>
          <w:between w:val="nil"/>
        </w:pBdr>
        <w:jc w:val="both"/>
        <w:rPr>
          <w:bCs/>
          <w:color w:val="000000"/>
        </w:rPr>
      </w:pPr>
    </w:p>
    <w:tbl>
      <w:tblPr>
        <w:tblStyle w:val="Tablaconcuadrcula"/>
        <w:tblW w:w="0" w:type="auto"/>
        <w:tblLook w:val="04A0" w:firstRow="1" w:lastRow="0" w:firstColumn="1" w:lastColumn="0" w:noHBand="0" w:noVBand="1"/>
      </w:tblPr>
      <w:tblGrid>
        <w:gridCol w:w="5027"/>
        <w:gridCol w:w="5028"/>
      </w:tblGrid>
      <w:tr w:rsidR="003E629B" w:rsidRPr="003E629B" w14:paraId="710F52A4" w14:textId="77777777" w:rsidTr="003E629B">
        <w:tc>
          <w:tcPr>
            <w:tcW w:w="5027" w:type="dxa"/>
          </w:tcPr>
          <w:p w14:paraId="090CE71D" w14:textId="7DCDA755" w:rsidR="003E629B" w:rsidRPr="003E629B" w:rsidRDefault="003E629B" w:rsidP="003E629B">
            <w:pPr>
              <w:jc w:val="center"/>
              <w:rPr>
                <w:b/>
                <w:color w:val="000000"/>
                <w:sz w:val="22"/>
                <w:szCs w:val="22"/>
              </w:rPr>
            </w:pPr>
            <w:r w:rsidRPr="003E629B">
              <w:rPr>
                <w:b/>
                <w:color w:val="000000"/>
                <w:sz w:val="22"/>
                <w:szCs w:val="22"/>
              </w:rPr>
              <w:t>Motivación Extrínseca</w:t>
            </w:r>
          </w:p>
        </w:tc>
        <w:tc>
          <w:tcPr>
            <w:tcW w:w="5028" w:type="dxa"/>
          </w:tcPr>
          <w:p w14:paraId="4F0AEC12" w14:textId="5951D2A5" w:rsidR="003E629B" w:rsidRPr="003E629B" w:rsidRDefault="003E629B" w:rsidP="003E629B">
            <w:pPr>
              <w:jc w:val="center"/>
              <w:rPr>
                <w:b/>
                <w:color w:val="000000"/>
                <w:sz w:val="22"/>
                <w:szCs w:val="22"/>
              </w:rPr>
            </w:pPr>
            <w:r w:rsidRPr="003E629B">
              <w:rPr>
                <w:b/>
                <w:color w:val="000000"/>
                <w:sz w:val="22"/>
                <w:szCs w:val="22"/>
              </w:rPr>
              <w:t>Motivación Intrínseca</w:t>
            </w:r>
          </w:p>
        </w:tc>
      </w:tr>
      <w:tr w:rsidR="003E629B" w:rsidRPr="003E629B" w14:paraId="73D23937" w14:textId="77777777" w:rsidTr="003E629B">
        <w:tc>
          <w:tcPr>
            <w:tcW w:w="5027" w:type="dxa"/>
          </w:tcPr>
          <w:p w14:paraId="5040DAD9" w14:textId="77777777" w:rsidR="00271309" w:rsidRDefault="00271309" w:rsidP="00992E5A">
            <w:pPr>
              <w:jc w:val="both"/>
              <w:rPr>
                <w:bCs/>
                <w:color w:val="000000"/>
                <w:sz w:val="22"/>
                <w:szCs w:val="22"/>
                <w:lang w:val="es-ES"/>
              </w:rPr>
            </w:pPr>
          </w:p>
          <w:p w14:paraId="0DCB2647" w14:textId="0707DBF7" w:rsidR="00992E5A" w:rsidRPr="00992E5A" w:rsidRDefault="00271309" w:rsidP="00271309">
            <w:pPr>
              <w:rPr>
                <w:bCs/>
                <w:color w:val="000000"/>
                <w:sz w:val="22"/>
                <w:szCs w:val="22"/>
                <w:lang w:val="es-ES"/>
              </w:rPr>
            </w:pPr>
            <w:r>
              <w:rPr>
                <w:b/>
                <w:bCs/>
                <w:color w:val="000000"/>
                <w:sz w:val="22"/>
                <w:szCs w:val="22"/>
                <w:lang w:val="es-ES"/>
              </w:rPr>
              <w:t xml:space="preserve">1. </w:t>
            </w:r>
            <w:r w:rsidR="00992E5A" w:rsidRPr="00992E5A">
              <w:rPr>
                <w:b/>
                <w:bCs/>
                <w:color w:val="000000"/>
                <w:sz w:val="22"/>
                <w:szCs w:val="22"/>
                <w:lang w:val="es-ES"/>
              </w:rPr>
              <w:t>Reconocimiento salarial</w:t>
            </w:r>
            <w:r w:rsidR="00992E5A" w:rsidRPr="00992E5A">
              <w:rPr>
                <w:bCs/>
                <w:color w:val="000000"/>
                <w:sz w:val="22"/>
                <w:szCs w:val="22"/>
                <w:lang w:val="es-ES"/>
              </w:rPr>
              <w:t>: Tener un buen salario y beneficios económicos por el trabajo realizado.</w:t>
            </w:r>
          </w:p>
          <w:p w14:paraId="141E8D53" w14:textId="759097F4" w:rsidR="00992E5A" w:rsidRPr="00992E5A" w:rsidRDefault="00271309" w:rsidP="00271309">
            <w:pPr>
              <w:rPr>
                <w:bCs/>
                <w:color w:val="000000"/>
                <w:sz w:val="22"/>
                <w:szCs w:val="22"/>
                <w:lang w:val="es-ES"/>
              </w:rPr>
            </w:pPr>
            <w:r>
              <w:rPr>
                <w:b/>
                <w:bCs/>
                <w:color w:val="000000"/>
                <w:sz w:val="22"/>
                <w:szCs w:val="22"/>
                <w:lang w:val="es-ES"/>
              </w:rPr>
              <w:t xml:space="preserve">2. </w:t>
            </w:r>
            <w:r w:rsidR="00992E5A" w:rsidRPr="00992E5A">
              <w:rPr>
                <w:b/>
                <w:bCs/>
                <w:color w:val="000000"/>
                <w:sz w:val="22"/>
                <w:szCs w:val="22"/>
                <w:lang w:val="es-ES"/>
              </w:rPr>
              <w:t>Condiciones de trabajo mejoradas</w:t>
            </w:r>
            <w:r w:rsidR="00992E5A" w:rsidRPr="00992E5A">
              <w:rPr>
                <w:bCs/>
                <w:color w:val="000000"/>
                <w:sz w:val="22"/>
                <w:szCs w:val="22"/>
                <w:lang w:val="es-ES"/>
              </w:rPr>
              <w:t>: Provisión de instalaciones adecuadas y confortables en el lugar de trabajo.</w:t>
            </w:r>
          </w:p>
          <w:p w14:paraId="7320768D" w14:textId="2AFD196F" w:rsidR="00992E5A" w:rsidRDefault="00271309" w:rsidP="00271309">
            <w:pPr>
              <w:rPr>
                <w:bCs/>
                <w:color w:val="000000"/>
                <w:sz w:val="22"/>
                <w:szCs w:val="22"/>
                <w:lang w:val="es-ES"/>
              </w:rPr>
            </w:pPr>
            <w:r>
              <w:rPr>
                <w:b/>
                <w:bCs/>
                <w:color w:val="000000"/>
                <w:sz w:val="22"/>
                <w:szCs w:val="22"/>
                <w:lang w:val="es-ES"/>
              </w:rPr>
              <w:t xml:space="preserve">3. </w:t>
            </w:r>
            <w:r w:rsidR="00992E5A" w:rsidRPr="00992E5A">
              <w:rPr>
                <w:b/>
                <w:bCs/>
                <w:color w:val="000000"/>
                <w:sz w:val="22"/>
                <w:szCs w:val="22"/>
                <w:lang w:val="es-ES"/>
              </w:rPr>
              <w:t xml:space="preserve">Beneficios </w:t>
            </w:r>
            <w:r>
              <w:rPr>
                <w:b/>
                <w:bCs/>
                <w:color w:val="000000"/>
                <w:sz w:val="22"/>
                <w:szCs w:val="22"/>
                <w:lang w:val="es-ES"/>
              </w:rPr>
              <w:t>sociales</w:t>
            </w:r>
            <w:r w:rsidR="00992E5A" w:rsidRPr="00992E5A">
              <w:rPr>
                <w:bCs/>
                <w:color w:val="000000"/>
                <w:sz w:val="22"/>
                <w:szCs w:val="22"/>
                <w:lang w:val="es-ES"/>
              </w:rPr>
              <w:t>: Acceso a seguros de salud, seguros de vida o beneficios de pensiones.</w:t>
            </w:r>
          </w:p>
          <w:p w14:paraId="3B6209DD" w14:textId="27B7D37E" w:rsidR="00271309" w:rsidRPr="00992E5A" w:rsidRDefault="00271309" w:rsidP="00271309">
            <w:pPr>
              <w:rPr>
                <w:bCs/>
                <w:color w:val="000000"/>
                <w:sz w:val="22"/>
                <w:szCs w:val="22"/>
                <w:lang w:val="es-ES"/>
              </w:rPr>
            </w:pPr>
            <w:r>
              <w:rPr>
                <w:b/>
                <w:bCs/>
                <w:color w:val="000000"/>
                <w:sz w:val="22"/>
                <w:szCs w:val="22"/>
                <w:lang w:val="es-ES"/>
              </w:rPr>
              <w:t xml:space="preserve">4. </w:t>
            </w:r>
            <w:r w:rsidRPr="00992E5A">
              <w:rPr>
                <w:b/>
                <w:bCs/>
                <w:color w:val="000000"/>
                <w:sz w:val="22"/>
                <w:szCs w:val="22"/>
                <w:lang w:val="es-ES"/>
              </w:rPr>
              <w:t>Bonificaciones o incentivos económicos</w:t>
            </w:r>
            <w:r w:rsidRPr="00992E5A">
              <w:rPr>
                <w:bCs/>
                <w:color w:val="000000"/>
                <w:sz w:val="22"/>
                <w:szCs w:val="22"/>
                <w:lang w:val="es-ES"/>
              </w:rPr>
              <w:t>: Premios monetarios por alcanzar objetivos específicos o cumplir con ciertas metas.</w:t>
            </w:r>
          </w:p>
          <w:p w14:paraId="37596502" w14:textId="77777777" w:rsidR="00271309" w:rsidRDefault="00271309" w:rsidP="00271309">
            <w:pPr>
              <w:rPr>
                <w:b/>
                <w:bCs/>
                <w:color w:val="000000"/>
                <w:sz w:val="22"/>
                <w:szCs w:val="22"/>
                <w:lang w:val="es-ES"/>
              </w:rPr>
            </w:pPr>
            <w:r>
              <w:rPr>
                <w:b/>
                <w:bCs/>
                <w:color w:val="000000"/>
                <w:sz w:val="22"/>
                <w:szCs w:val="22"/>
                <w:lang w:val="es-ES"/>
              </w:rPr>
              <w:t xml:space="preserve">5. </w:t>
            </w:r>
            <w:r w:rsidR="00992E5A" w:rsidRPr="00992E5A">
              <w:rPr>
                <w:b/>
                <w:bCs/>
                <w:color w:val="000000"/>
                <w:sz w:val="22"/>
                <w:szCs w:val="22"/>
                <w:lang w:val="es-ES"/>
              </w:rPr>
              <w:t>Capacitación continua</w:t>
            </w:r>
            <w:r w:rsidR="00992E5A" w:rsidRPr="00992E5A">
              <w:rPr>
                <w:bCs/>
                <w:color w:val="000000"/>
                <w:sz w:val="22"/>
                <w:szCs w:val="22"/>
                <w:lang w:val="es-ES"/>
              </w:rPr>
              <w:t>: Ofrecer programas de formación o cursos financiados por la empresa para el desarrollo profesional.</w:t>
            </w:r>
          </w:p>
          <w:p w14:paraId="444E476D" w14:textId="77777777" w:rsidR="00992E5A" w:rsidRDefault="00271309" w:rsidP="00271309">
            <w:pPr>
              <w:rPr>
                <w:bCs/>
                <w:color w:val="000000"/>
                <w:sz w:val="22"/>
                <w:szCs w:val="22"/>
                <w:lang w:val="es-ES"/>
              </w:rPr>
            </w:pPr>
            <w:r>
              <w:rPr>
                <w:b/>
                <w:bCs/>
                <w:color w:val="000000"/>
                <w:sz w:val="22"/>
                <w:szCs w:val="22"/>
                <w:lang w:val="es-ES"/>
              </w:rPr>
              <w:t xml:space="preserve">6. </w:t>
            </w:r>
            <w:r w:rsidR="00992E5A" w:rsidRPr="00992E5A">
              <w:rPr>
                <w:b/>
                <w:bCs/>
                <w:color w:val="000000"/>
                <w:sz w:val="22"/>
                <w:szCs w:val="22"/>
                <w:lang w:val="es-ES"/>
              </w:rPr>
              <w:t>Reconocimiento público</w:t>
            </w:r>
            <w:r w:rsidR="00992E5A" w:rsidRPr="00992E5A">
              <w:rPr>
                <w:bCs/>
                <w:color w:val="000000"/>
                <w:sz w:val="22"/>
                <w:szCs w:val="22"/>
                <w:lang w:val="es-ES"/>
              </w:rPr>
              <w:t>: Ser destacado públicamente por los logros alcanzados, como en reuniones o eventos corporativos.</w:t>
            </w:r>
          </w:p>
          <w:p w14:paraId="73E25131" w14:textId="53F0FF12" w:rsidR="00271309" w:rsidRPr="003E629B" w:rsidRDefault="00271309" w:rsidP="00271309">
            <w:pPr>
              <w:rPr>
                <w:bCs/>
                <w:color w:val="000000"/>
                <w:sz w:val="22"/>
                <w:szCs w:val="22"/>
              </w:rPr>
            </w:pPr>
          </w:p>
        </w:tc>
        <w:tc>
          <w:tcPr>
            <w:tcW w:w="5028" w:type="dxa"/>
          </w:tcPr>
          <w:p w14:paraId="3ED9DFC0" w14:textId="77777777" w:rsidR="00271309" w:rsidRDefault="00271309" w:rsidP="00271309">
            <w:pPr>
              <w:jc w:val="both"/>
              <w:rPr>
                <w:b/>
                <w:bCs/>
                <w:color w:val="000000"/>
                <w:sz w:val="22"/>
                <w:szCs w:val="22"/>
                <w:lang w:val="es-ES"/>
              </w:rPr>
            </w:pPr>
          </w:p>
          <w:p w14:paraId="6BD68D43" w14:textId="489608BC" w:rsidR="00271309" w:rsidRDefault="00271309" w:rsidP="00002C7B">
            <w:pPr>
              <w:rPr>
                <w:bCs/>
                <w:color w:val="000000"/>
                <w:sz w:val="22"/>
                <w:szCs w:val="22"/>
                <w:lang w:val="es-ES"/>
              </w:rPr>
            </w:pPr>
            <w:r>
              <w:rPr>
                <w:b/>
                <w:bCs/>
                <w:color w:val="000000"/>
                <w:sz w:val="22"/>
                <w:szCs w:val="22"/>
                <w:lang w:val="es-ES"/>
              </w:rPr>
              <w:t xml:space="preserve">1. </w:t>
            </w:r>
            <w:r w:rsidRPr="00271309">
              <w:rPr>
                <w:b/>
                <w:bCs/>
                <w:color w:val="000000"/>
                <w:sz w:val="22"/>
                <w:szCs w:val="22"/>
                <w:lang w:val="es-ES"/>
              </w:rPr>
              <w:t>Sentido de propósito</w:t>
            </w:r>
            <w:r w:rsidRPr="00271309">
              <w:rPr>
                <w:bCs/>
                <w:color w:val="000000"/>
                <w:sz w:val="22"/>
                <w:szCs w:val="22"/>
                <w:lang w:val="es-ES"/>
              </w:rPr>
              <w:t>: Tener la convicción de que el trabajo tiene un impacto positivo en la comunidad o en el entorno.</w:t>
            </w:r>
          </w:p>
          <w:p w14:paraId="1F4B42B2" w14:textId="0D2EDAB5" w:rsidR="00271309" w:rsidRPr="00271309" w:rsidRDefault="00271309" w:rsidP="00002C7B">
            <w:pPr>
              <w:rPr>
                <w:bCs/>
                <w:color w:val="000000"/>
                <w:sz w:val="22"/>
                <w:szCs w:val="22"/>
                <w:lang w:val="es-ES"/>
              </w:rPr>
            </w:pPr>
            <w:r>
              <w:rPr>
                <w:b/>
                <w:bCs/>
                <w:color w:val="000000"/>
                <w:sz w:val="22"/>
                <w:szCs w:val="22"/>
                <w:lang w:val="es-ES"/>
              </w:rPr>
              <w:t>2.</w:t>
            </w:r>
            <w:r w:rsidRPr="00271309">
              <w:rPr>
                <w:b/>
                <w:bCs/>
                <w:color w:val="000000"/>
                <w:sz w:val="22"/>
                <w:szCs w:val="22"/>
                <w:lang w:val="es-ES"/>
              </w:rPr>
              <w:t>Orgullo por el trabajo realizado</w:t>
            </w:r>
            <w:r w:rsidRPr="00271309">
              <w:rPr>
                <w:bCs/>
                <w:color w:val="000000"/>
                <w:sz w:val="22"/>
                <w:szCs w:val="22"/>
                <w:lang w:val="es-ES"/>
              </w:rPr>
              <w:t>: Sentir satisfacción por cumplir con las tareas asignadas y contribuir al logro de objetivos importantes.</w:t>
            </w:r>
          </w:p>
          <w:p w14:paraId="254A695A" w14:textId="788E7BC3" w:rsidR="00271309" w:rsidRPr="00271309" w:rsidRDefault="00271309" w:rsidP="00002C7B">
            <w:pPr>
              <w:rPr>
                <w:bCs/>
                <w:color w:val="000000"/>
                <w:sz w:val="22"/>
                <w:szCs w:val="22"/>
                <w:lang w:val="es-ES"/>
              </w:rPr>
            </w:pPr>
            <w:r>
              <w:rPr>
                <w:b/>
                <w:bCs/>
                <w:color w:val="000000"/>
                <w:sz w:val="22"/>
                <w:szCs w:val="22"/>
                <w:lang w:val="es-ES"/>
              </w:rPr>
              <w:t xml:space="preserve">3. </w:t>
            </w:r>
            <w:r w:rsidRPr="00271309">
              <w:rPr>
                <w:b/>
                <w:bCs/>
                <w:color w:val="000000"/>
                <w:sz w:val="22"/>
                <w:szCs w:val="22"/>
                <w:lang w:val="es-ES"/>
              </w:rPr>
              <w:t>Desafío</w:t>
            </w:r>
            <w:r w:rsidRPr="00271309">
              <w:rPr>
                <w:bCs/>
                <w:color w:val="000000"/>
                <w:sz w:val="22"/>
                <w:szCs w:val="22"/>
                <w:lang w:val="es-ES"/>
              </w:rPr>
              <w:t>: Sentirse motivado por la superación de retos difíciles o el logro de metas ambiciosas.</w:t>
            </w:r>
          </w:p>
          <w:p w14:paraId="403CB777" w14:textId="7E5F6F59" w:rsidR="00271309" w:rsidRPr="00271309" w:rsidRDefault="00271309" w:rsidP="00002C7B">
            <w:pPr>
              <w:rPr>
                <w:bCs/>
                <w:color w:val="000000"/>
                <w:sz w:val="22"/>
                <w:szCs w:val="22"/>
                <w:lang w:val="es-ES"/>
              </w:rPr>
            </w:pPr>
            <w:r>
              <w:rPr>
                <w:b/>
                <w:bCs/>
                <w:color w:val="000000"/>
                <w:sz w:val="22"/>
                <w:szCs w:val="22"/>
                <w:lang w:val="es-ES"/>
              </w:rPr>
              <w:t xml:space="preserve">4. </w:t>
            </w:r>
            <w:r w:rsidRPr="00271309">
              <w:rPr>
                <w:b/>
                <w:bCs/>
                <w:color w:val="000000"/>
                <w:sz w:val="22"/>
                <w:szCs w:val="22"/>
                <w:lang w:val="es-ES"/>
              </w:rPr>
              <w:t>Compromiso con los valores de la empresa</w:t>
            </w:r>
            <w:r w:rsidRPr="00271309">
              <w:rPr>
                <w:bCs/>
                <w:color w:val="000000"/>
                <w:sz w:val="22"/>
                <w:szCs w:val="22"/>
                <w:lang w:val="es-ES"/>
              </w:rPr>
              <w:t>: Sentir afinidad con la cultura y valores de la organización.</w:t>
            </w:r>
          </w:p>
          <w:p w14:paraId="230BD20B" w14:textId="77777777" w:rsidR="00271309" w:rsidRDefault="00271309" w:rsidP="00002C7B">
            <w:pPr>
              <w:rPr>
                <w:bCs/>
                <w:color w:val="000000"/>
                <w:sz w:val="22"/>
                <w:szCs w:val="22"/>
                <w:lang w:val="es-ES"/>
              </w:rPr>
            </w:pPr>
            <w:r>
              <w:rPr>
                <w:b/>
                <w:bCs/>
                <w:color w:val="000000"/>
                <w:sz w:val="22"/>
                <w:szCs w:val="22"/>
                <w:lang w:val="es-ES"/>
              </w:rPr>
              <w:t xml:space="preserve">5. </w:t>
            </w:r>
            <w:r w:rsidRPr="00271309">
              <w:rPr>
                <w:b/>
                <w:bCs/>
                <w:color w:val="000000"/>
                <w:sz w:val="22"/>
                <w:szCs w:val="22"/>
                <w:lang w:val="es-ES"/>
              </w:rPr>
              <w:t>Crecimiento profesional</w:t>
            </w:r>
            <w:r w:rsidRPr="00271309">
              <w:rPr>
                <w:bCs/>
                <w:color w:val="000000"/>
                <w:sz w:val="22"/>
                <w:szCs w:val="22"/>
                <w:lang w:val="es-ES"/>
              </w:rPr>
              <w:t>: La motivación de mejorar y avanzar en la carrera profesional</w:t>
            </w:r>
            <w:r>
              <w:rPr>
                <w:bCs/>
                <w:color w:val="000000"/>
                <w:sz w:val="22"/>
                <w:szCs w:val="22"/>
                <w:lang w:val="es-ES"/>
              </w:rPr>
              <w:t>.</w:t>
            </w:r>
          </w:p>
          <w:p w14:paraId="4C51A921" w14:textId="0A16F160" w:rsidR="00271309" w:rsidRPr="003E629B" w:rsidRDefault="00271309" w:rsidP="00F66791">
            <w:pPr>
              <w:jc w:val="both"/>
              <w:rPr>
                <w:bCs/>
                <w:color w:val="000000"/>
                <w:sz w:val="22"/>
                <w:szCs w:val="22"/>
              </w:rPr>
            </w:pPr>
          </w:p>
        </w:tc>
      </w:tr>
    </w:tbl>
    <w:p w14:paraId="7E1EFAF1" w14:textId="44514E2D" w:rsidR="001E5116" w:rsidRDefault="001E5116" w:rsidP="00F66791">
      <w:pPr>
        <w:pBdr>
          <w:top w:val="nil"/>
          <w:left w:val="nil"/>
          <w:bottom w:val="nil"/>
          <w:right w:val="nil"/>
          <w:between w:val="nil"/>
        </w:pBdr>
        <w:jc w:val="both"/>
        <w:rPr>
          <w:bCs/>
          <w:color w:val="000000"/>
        </w:rPr>
      </w:pPr>
    </w:p>
    <w:p w14:paraId="7E30F800" w14:textId="6EDAF21F" w:rsidR="003E629B" w:rsidRDefault="00376665" w:rsidP="00F66791">
      <w:pPr>
        <w:pBdr>
          <w:top w:val="nil"/>
          <w:left w:val="nil"/>
          <w:bottom w:val="nil"/>
          <w:right w:val="nil"/>
          <w:between w:val="nil"/>
        </w:pBdr>
        <w:jc w:val="both"/>
        <w:rPr>
          <w:bCs/>
          <w:color w:val="000000"/>
          <w:sz w:val="22"/>
          <w:szCs w:val="22"/>
          <w:u w:val="single"/>
        </w:rPr>
      </w:pPr>
      <w:r w:rsidRPr="00271309">
        <w:rPr>
          <w:bCs/>
          <w:color w:val="000000"/>
          <w:sz w:val="22"/>
          <w:szCs w:val="22"/>
          <w:u w:val="single"/>
        </w:rPr>
        <w:lastRenderedPageBreak/>
        <w:t>Comentario u opinión:</w:t>
      </w:r>
    </w:p>
    <w:p w14:paraId="4B107FFB" w14:textId="77777777" w:rsidR="00002C7B" w:rsidRPr="00271309" w:rsidRDefault="00002C7B" w:rsidP="00F66791">
      <w:pPr>
        <w:pBdr>
          <w:top w:val="nil"/>
          <w:left w:val="nil"/>
          <w:bottom w:val="nil"/>
          <w:right w:val="nil"/>
          <w:between w:val="nil"/>
        </w:pBdr>
        <w:jc w:val="both"/>
        <w:rPr>
          <w:bCs/>
          <w:color w:val="000000"/>
          <w:sz w:val="22"/>
          <w:szCs w:val="22"/>
          <w:u w:val="single"/>
        </w:rPr>
      </w:pPr>
    </w:p>
    <w:p w14:paraId="470B34F1" w14:textId="77777777" w:rsidR="00002C7B" w:rsidRDefault="00271309" w:rsidP="00002C7B">
      <w:pPr>
        <w:pBdr>
          <w:top w:val="nil"/>
          <w:left w:val="nil"/>
          <w:bottom w:val="nil"/>
          <w:right w:val="nil"/>
          <w:between w:val="nil"/>
        </w:pBdr>
        <w:rPr>
          <w:bCs/>
          <w:color w:val="000000"/>
          <w:sz w:val="22"/>
          <w:szCs w:val="22"/>
          <w:lang w:val="es-ES"/>
        </w:rPr>
      </w:pPr>
      <w:r>
        <w:rPr>
          <w:bCs/>
          <w:color w:val="000000"/>
          <w:sz w:val="22"/>
          <w:szCs w:val="22"/>
          <w:lang w:val="es-ES"/>
        </w:rPr>
        <w:t>L</w:t>
      </w:r>
      <w:r w:rsidRPr="00271309">
        <w:rPr>
          <w:bCs/>
          <w:color w:val="000000"/>
          <w:sz w:val="22"/>
          <w:szCs w:val="22"/>
          <w:lang w:val="es-ES"/>
        </w:rPr>
        <w:t>a motivación juega un papel crucial para mantener el compromiso y la satisfacción de los trabajadores en un entorno tan desafiante.</w:t>
      </w:r>
    </w:p>
    <w:p w14:paraId="7C61F62C" w14:textId="7973DDFF" w:rsidR="00271309" w:rsidRPr="00271309" w:rsidRDefault="00002C7B" w:rsidP="00002C7B">
      <w:pPr>
        <w:pBdr>
          <w:top w:val="nil"/>
          <w:left w:val="nil"/>
          <w:bottom w:val="nil"/>
          <w:right w:val="nil"/>
          <w:between w:val="nil"/>
        </w:pBdr>
        <w:rPr>
          <w:bCs/>
          <w:color w:val="000000"/>
          <w:sz w:val="22"/>
          <w:szCs w:val="22"/>
          <w:lang w:val="es-ES"/>
        </w:rPr>
      </w:pPr>
      <w:r>
        <w:rPr>
          <w:bCs/>
          <w:color w:val="000000"/>
          <w:sz w:val="22"/>
          <w:szCs w:val="22"/>
          <w:lang w:val="es-ES"/>
        </w:rPr>
        <w:t>Según</w:t>
      </w:r>
      <w:r w:rsidR="00271309" w:rsidRPr="00271309">
        <w:rPr>
          <w:bCs/>
          <w:color w:val="000000"/>
          <w:sz w:val="22"/>
          <w:szCs w:val="22"/>
          <w:lang w:val="es-ES"/>
        </w:rPr>
        <w:t xml:space="preserve"> </w:t>
      </w:r>
      <w:r>
        <w:rPr>
          <w:bCs/>
          <w:color w:val="000000"/>
          <w:sz w:val="22"/>
          <w:szCs w:val="22"/>
          <w:lang w:val="es-ES"/>
        </w:rPr>
        <w:t xml:space="preserve">Silvio </w:t>
      </w:r>
      <w:proofErr w:type="spellStart"/>
      <w:r w:rsidR="00271309" w:rsidRPr="00271309">
        <w:rPr>
          <w:bCs/>
          <w:color w:val="000000"/>
          <w:sz w:val="22"/>
          <w:szCs w:val="22"/>
          <w:lang w:val="es-ES"/>
        </w:rPr>
        <w:t>Brigneti</w:t>
      </w:r>
      <w:proofErr w:type="spellEnd"/>
      <w:r w:rsidR="00271309" w:rsidRPr="00271309">
        <w:rPr>
          <w:bCs/>
          <w:color w:val="000000"/>
          <w:sz w:val="22"/>
          <w:szCs w:val="22"/>
          <w:lang w:val="es-ES"/>
        </w:rPr>
        <w:t>,</w:t>
      </w:r>
      <w:r>
        <w:rPr>
          <w:bCs/>
          <w:color w:val="000000"/>
          <w:sz w:val="22"/>
          <w:szCs w:val="22"/>
          <w:lang w:val="es-ES"/>
        </w:rPr>
        <w:t xml:space="preserve"> la empresa</w:t>
      </w:r>
      <w:r w:rsidR="00271309" w:rsidRPr="00271309">
        <w:rPr>
          <w:bCs/>
          <w:color w:val="000000"/>
          <w:sz w:val="22"/>
          <w:szCs w:val="22"/>
          <w:lang w:val="es-ES"/>
        </w:rPr>
        <w:t xml:space="preserve"> hace un esfuerzo significativo para motivar a sus empleados, brindando condiciones laborales adecuadas y reconocimiento</w:t>
      </w:r>
      <w:r>
        <w:rPr>
          <w:bCs/>
          <w:color w:val="000000"/>
          <w:sz w:val="22"/>
          <w:szCs w:val="22"/>
          <w:lang w:val="es-ES"/>
        </w:rPr>
        <w:t>, a</w:t>
      </w:r>
      <w:r w:rsidR="00271309" w:rsidRPr="00271309">
        <w:rPr>
          <w:bCs/>
          <w:color w:val="000000"/>
          <w:sz w:val="22"/>
          <w:szCs w:val="22"/>
          <w:lang w:val="es-ES"/>
        </w:rPr>
        <w:t xml:space="preserve"> pesar de las duras circunstancias de trabajo.</w:t>
      </w:r>
    </w:p>
    <w:p w14:paraId="01A4739C" w14:textId="77777777" w:rsidR="00002C7B" w:rsidRDefault="00271309" w:rsidP="00002C7B">
      <w:pPr>
        <w:pBdr>
          <w:top w:val="nil"/>
          <w:left w:val="nil"/>
          <w:bottom w:val="nil"/>
          <w:right w:val="nil"/>
          <w:between w:val="nil"/>
        </w:pBdr>
        <w:rPr>
          <w:bCs/>
          <w:color w:val="000000"/>
          <w:sz w:val="22"/>
          <w:szCs w:val="22"/>
          <w:lang w:val="es-ES"/>
        </w:rPr>
      </w:pPr>
      <w:r w:rsidRPr="00271309">
        <w:rPr>
          <w:bCs/>
          <w:color w:val="000000"/>
          <w:sz w:val="22"/>
          <w:szCs w:val="22"/>
          <w:lang w:val="es-ES"/>
        </w:rPr>
        <w:t>El enfoque en ofrecer buenas condiciones de habitabilidad, reconocimiento por el trabajo realizado y una compensación adecuada son estrategias motivacionales que buscan equilibrar el bienestar del trabajador con los resultados de la empresa.</w:t>
      </w:r>
    </w:p>
    <w:p w14:paraId="3C844960" w14:textId="54A935C4" w:rsidR="00271309" w:rsidRPr="00271309" w:rsidRDefault="00271309" w:rsidP="00002C7B">
      <w:pPr>
        <w:pBdr>
          <w:top w:val="nil"/>
          <w:left w:val="nil"/>
          <w:bottom w:val="nil"/>
          <w:right w:val="nil"/>
          <w:between w:val="nil"/>
        </w:pBdr>
        <w:rPr>
          <w:bCs/>
          <w:color w:val="000000"/>
          <w:sz w:val="22"/>
          <w:szCs w:val="22"/>
        </w:rPr>
      </w:pPr>
      <w:r w:rsidRPr="00271309">
        <w:rPr>
          <w:bCs/>
          <w:color w:val="000000"/>
          <w:sz w:val="22"/>
          <w:szCs w:val="22"/>
          <w:lang w:val="es-ES"/>
        </w:rPr>
        <w:t>Estos esfuerzos son esenciales en un contexto como la minería, donde el entorno extremo y la distancia familiar pueden afectar la moral y el rendimiento.</w:t>
      </w:r>
    </w:p>
    <w:p w14:paraId="23C89A61" w14:textId="77777777" w:rsidR="00271309" w:rsidRDefault="00271309" w:rsidP="00271309">
      <w:pPr>
        <w:pBdr>
          <w:top w:val="nil"/>
          <w:left w:val="nil"/>
          <w:bottom w:val="nil"/>
          <w:right w:val="nil"/>
          <w:between w:val="nil"/>
        </w:pBdr>
        <w:jc w:val="both"/>
        <w:rPr>
          <w:bCs/>
          <w:color w:val="000000"/>
          <w:sz w:val="22"/>
          <w:szCs w:val="22"/>
        </w:rPr>
      </w:pPr>
    </w:p>
    <w:p w14:paraId="058DDE86" w14:textId="39FFC22A" w:rsidR="001E5116" w:rsidRDefault="003233A9" w:rsidP="00271309">
      <w:pPr>
        <w:pBdr>
          <w:top w:val="nil"/>
          <w:left w:val="nil"/>
          <w:bottom w:val="nil"/>
          <w:right w:val="nil"/>
          <w:between w:val="nil"/>
        </w:pBdr>
        <w:jc w:val="both"/>
        <w:rPr>
          <w:b/>
          <w:color w:val="000000"/>
        </w:rPr>
      </w:pPr>
      <w:r>
        <w:rPr>
          <w:b/>
          <w:color w:val="000000"/>
        </w:rPr>
        <w:t>De acuerdo a la publicación del Diario Gestión, sobre el tema “Doce maneras de identificar a un líder ineficaz”</w:t>
      </w:r>
      <w:r w:rsidR="00725CB1">
        <w:rPr>
          <w:b/>
          <w:color w:val="000000"/>
        </w:rPr>
        <w:t xml:space="preserve"> </w:t>
      </w:r>
      <w:r w:rsidR="00227270">
        <w:rPr>
          <w:b/>
          <w:color w:val="000000"/>
        </w:rPr>
        <w:t xml:space="preserve">responda las siguientes preguntas: </w:t>
      </w:r>
      <w:r w:rsidR="00725CB1">
        <w:rPr>
          <w:b/>
          <w:color w:val="000000"/>
        </w:rPr>
        <w:t>(</w:t>
      </w:r>
      <w:r w:rsidR="00041818">
        <w:rPr>
          <w:b/>
          <w:color w:val="000000"/>
        </w:rPr>
        <w:t>1</w:t>
      </w:r>
      <w:r w:rsidR="00C02A4A">
        <w:rPr>
          <w:b/>
          <w:color w:val="000000"/>
        </w:rPr>
        <w:t>2</w:t>
      </w:r>
      <w:r w:rsidR="00725CB1">
        <w:rPr>
          <w:b/>
          <w:color w:val="000000"/>
        </w:rPr>
        <w:t xml:space="preserve"> PUNTOS)</w:t>
      </w:r>
    </w:p>
    <w:p w14:paraId="0602F091" w14:textId="77777777" w:rsidR="00041818" w:rsidRPr="00041818" w:rsidRDefault="00041818" w:rsidP="00041818">
      <w:pPr>
        <w:pStyle w:val="Ttulo1"/>
        <w:spacing w:before="0" w:after="0" w:line="630" w:lineRule="atLeast"/>
        <w:textAlignment w:val="baseline"/>
        <w:rPr>
          <w:rFonts w:ascii="Judson" w:hAnsi="Judson"/>
          <w:color w:val="333333"/>
          <w:spacing w:val="-15"/>
          <w:sz w:val="32"/>
          <w:szCs w:val="32"/>
        </w:rPr>
      </w:pPr>
      <w:r w:rsidRPr="00041818">
        <w:rPr>
          <w:rFonts w:ascii="Judson" w:hAnsi="Judson"/>
          <w:color w:val="333333"/>
          <w:spacing w:val="-15"/>
          <w:sz w:val="32"/>
          <w:szCs w:val="32"/>
        </w:rPr>
        <w:t>Doce maneras de identificar a un líder ineficaz</w:t>
      </w:r>
    </w:p>
    <w:p w14:paraId="37840B69" w14:textId="4E563756" w:rsidR="00041818" w:rsidRPr="00041818" w:rsidRDefault="00041818" w:rsidP="00041818">
      <w:pPr>
        <w:pStyle w:val="Ttulo2"/>
        <w:spacing w:before="0"/>
        <w:textAlignment w:val="baseline"/>
        <w:rPr>
          <w:bCs/>
          <w:color w:val="000000"/>
          <w:sz w:val="22"/>
          <w:szCs w:val="22"/>
        </w:rPr>
      </w:pPr>
      <w:r w:rsidRPr="00041818">
        <w:rPr>
          <w:color w:val="333333"/>
          <w:sz w:val="22"/>
          <w:szCs w:val="22"/>
        </w:rPr>
        <w:t>Es importante darse cuenta de que sólo porque alguien está en una posición de liderazgo, no significa necesariamente que sea un líder eficaz.</w:t>
      </w:r>
    </w:p>
    <w:p w14:paraId="517F45E7" w14:textId="5C95B1C9" w:rsidR="00041818" w:rsidRDefault="00041818" w:rsidP="00041818">
      <w:pPr>
        <w:pBdr>
          <w:top w:val="nil"/>
          <w:left w:val="nil"/>
          <w:bottom w:val="nil"/>
          <w:right w:val="nil"/>
          <w:between w:val="nil"/>
        </w:pBdr>
        <w:rPr>
          <w:bCs/>
          <w:color w:val="000000"/>
        </w:rPr>
      </w:pPr>
      <w:r>
        <w:rPr>
          <w:noProof/>
        </w:rPr>
        <w:drawing>
          <wp:anchor distT="0" distB="0" distL="114300" distR="114300" simplePos="0" relativeHeight="251658240" behindDoc="1" locked="0" layoutInCell="1" allowOverlap="1" wp14:anchorId="7C69C543" wp14:editId="593EE563">
            <wp:simplePos x="0" y="0"/>
            <wp:positionH relativeFrom="margin">
              <wp:align>left</wp:align>
            </wp:positionH>
            <wp:positionV relativeFrom="paragraph">
              <wp:posOffset>76835</wp:posOffset>
            </wp:positionV>
            <wp:extent cx="2362200" cy="1343686"/>
            <wp:effectExtent l="0" t="0" r="0" b="889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4981" cy="13452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7D7CD4" w14:textId="302ACB4D" w:rsidR="00041818" w:rsidRDefault="00041818" w:rsidP="00041818">
      <w:pPr>
        <w:pBdr>
          <w:top w:val="nil"/>
          <w:left w:val="nil"/>
          <w:bottom w:val="nil"/>
          <w:right w:val="nil"/>
          <w:between w:val="nil"/>
        </w:pBdr>
        <w:rPr>
          <w:bCs/>
          <w:color w:val="000000"/>
        </w:rPr>
      </w:pPr>
    </w:p>
    <w:p w14:paraId="74C60D3B" w14:textId="6CF67C7A" w:rsidR="00041818" w:rsidRDefault="00041818" w:rsidP="00041818">
      <w:pPr>
        <w:pBdr>
          <w:top w:val="nil"/>
          <w:left w:val="nil"/>
          <w:bottom w:val="nil"/>
          <w:right w:val="nil"/>
          <w:between w:val="nil"/>
        </w:pBdr>
        <w:rPr>
          <w:bCs/>
          <w:color w:val="000000"/>
        </w:rPr>
      </w:pPr>
    </w:p>
    <w:p w14:paraId="6CC861C5" w14:textId="77777777" w:rsidR="00041818" w:rsidRDefault="00041818" w:rsidP="00041818">
      <w:pPr>
        <w:pBdr>
          <w:top w:val="nil"/>
          <w:left w:val="nil"/>
          <w:bottom w:val="nil"/>
          <w:right w:val="nil"/>
          <w:between w:val="nil"/>
        </w:pBdr>
        <w:rPr>
          <w:bCs/>
          <w:color w:val="000000"/>
        </w:rPr>
      </w:pPr>
    </w:p>
    <w:p w14:paraId="3DFF7F4E" w14:textId="0DC39953" w:rsidR="00041818" w:rsidRDefault="00041818">
      <w:pPr>
        <w:pBdr>
          <w:top w:val="nil"/>
          <w:left w:val="nil"/>
          <w:bottom w:val="nil"/>
          <w:right w:val="nil"/>
          <w:between w:val="nil"/>
        </w:pBdr>
        <w:ind w:left="720"/>
        <w:rPr>
          <w:bCs/>
          <w:color w:val="000000"/>
        </w:rPr>
      </w:pPr>
    </w:p>
    <w:p w14:paraId="23DDB8EE" w14:textId="21D9D78C" w:rsidR="00041818" w:rsidRDefault="00041818" w:rsidP="00041818">
      <w:pPr>
        <w:pBdr>
          <w:top w:val="nil"/>
          <w:left w:val="nil"/>
          <w:bottom w:val="nil"/>
          <w:right w:val="nil"/>
          <w:between w:val="nil"/>
        </w:pBdr>
        <w:rPr>
          <w:bCs/>
          <w:color w:val="000000"/>
        </w:rPr>
      </w:pPr>
    </w:p>
    <w:p w14:paraId="3D2EEB0E" w14:textId="4BFC3FB8" w:rsidR="00041818" w:rsidRDefault="00041818" w:rsidP="00041818">
      <w:pPr>
        <w:pBdr>
          <w:top w:val="nil"/>
          <w:left w:val="nil"/>
          <w:bottom w:val="nil"/>
          <w:right w:val="nil"/>
          <w:between w:val="nil"/>
        </w:pBdr>
        <w:rPr>
          <w:bCs/>
          <w:color w:val="000000"/>
        </w:rPr>
      </w:pPr>
    </w:p>
    <w:p w14:paraId="27254233" w14:textId="5B695586" w:rsidR="00041818" w:rsidRDefault="00041818" w:rsidP="00041818">
      <w:pPr>
        <w:pBdr>
          <w:top w:val="nil"/>
          <w:left w:val="nil"/>
          <w:bottom w:val="nil"/>
          <w:right w:val="nil"/>
          <w:between w:val="nil"/>
        </w:pBdr>
        <w:rPr>
          <w:bCs/>
          <w:color w:val="000000"/>
        </w:rPr>
      </w:pPr>
    </w:p>
    <w:p w14:paraId="775957A2" w14:textId="77777777" w:rsidR="00041818" w:rsidRPr="00041818" w:rsidRDefault="00041818" w:rsidP="00041818">
      <w:pPr>
        <w:shd w:val="clear" w:color="auto" w:fill="F5E9DE"/>
        <w:textAlignment w:val="baseline"/>
        <w:rPr>
          <w:rFonts w:ascii="Judson" w:eastAsia="Times New Roman" w:hAnsi="Judson" w:cs="Times New Roman"/>
          <w:b/>
          <w:bCs/>
          <w:color w:val="8F071F"/>
          <w:sz w:val="29"/>
          <w:szCs w:val="29"/>
          <w:lang w:val="es-PE"/>
        </w:rPr>
      </w:pPr>
      <w:r w:rsidRPr="00041818">
        <w:rPr>
          <w:rFonts w:ascii="Judson" w:eastAsia="Times New Roman" w:hAnsi="Judson" w:cs="Times New Roman"/>
          <w:b/>
          <w:bCs/>
          <w:color w:val="8F071F"/>
          <w:sz w:val="29"/>
          <w:szCs w:val="29"/>
          <w:lang w:val="es-PE"/>
        </w:rPr>
        <w:t>Redacción Gestión</w:t>
      </w:r>
    </w:p>
    <w:p w14:paraId="3983D7DD" w14:textId="77777777" w:rsidR="00041818" w:rsidRPr="00041818" w:rsidRDefault="00000000" w:rsidP="00041818">
      <w:pPr>
        <w:shd w:val="clear" w:color="auto" w:fill="F5E9DE"/>
        <w:textAlignment w:val="baseline"/>
        <w:rPr>
          <w:rFonts w:ascii="Judson" w:eastAsia="Times New Roman" w:hAnsi="Judson" w:cs="Times New Roman"/>
          <w:color w:val="8A8A8A"/>
          <w:lang w:val="es-PE"/>
        </w:rPr>
      </w:pPr>
      <w:hyperlink r:id="rId12" w:history="1">
        <w:r w:rsidR="00041818" w:rsidRPr="00041818">
          <w:rPr>
            <w:rFonts w:ascii="Judson" w:eastAsia="Times New Roman" w:hAnsi="Judson" w:cs="Times New Roman"/>
            <w:color w:val="8A8A8A"/>
            <w:u w:val="single"/>
            <w:bdr w:val="none" w:sz="0" w:space="0" w:color="auto" w:frame="1"/>
            <w:lang w:val="es-PE"/>
          </w:rPr>
          <w:t>redaccion@gestion.pe</w:t>
        </w:r>
      </w:hyperlink>
    </w:p>
    <w:p w14:paraId="11FD166D" w14:textId="77777777" w:rsidR="00041818" w:rsidRPr="00041818" w:rsidRDefault="00041818" w:rsidP="00041818">
      <w:pPr>
        <w:shd w:val="clear" w:color="auto" w:fill="F5E9DE"/>
        <w:textAlignment w:val="baseline"/>
        <w:rPr>
          <w:rFonts w:ascii="Libre Franklin" w:eastAsia="Times New Roman" w:hAnsi="Libre Franklin" w:cs="Times New Roman"/>
          <w:color w:val="8A8A8A"/>
          <w:sz w:val="17"/>
          <w:szCs w:val="17"/>
          <w:lang w:val="es-PE"/>
        </w:rPr>
      </w:pPr>
      <w:r w:rsidRPr="00041818">
        <w:rPr>
          <w:rFonts w:ascii="Libre Franklin" w:eastAsia="Times New Roman" w:hAnsi="Libre Franklin" w:cs="Times New Roman"/>
          <w:color w:val="8A8A8A"/>
          <w:sz w:val="17"/>
          <w:szCs w:val="17"/>
          <w:lang w:val="es-PE"/>
        </w:rPr>
        <w:t>Lima, 18/01/2015, 09:15 a.m.</w:t>
      </w:r>
    </w:p>
    <w:p w14:paraId="491C2F1E" w14:textId="2031B1EA" w:rsidR="00041818" w:rsidRPr="003233A9" w:rsidRDefault="00041818" w:rsidP="00041818">
      <w:pPr>
        <w:shd w:val="clear" w:color="auto" w:fill="F5E9DE"/>
        <w:textAlignment w:val="baseline"/>
        <w:rPr>
          <w:rFonts w:asciiTheme="majorHAnsi" w:hAnsiTheme="majorHAnsi"/>
          <w:bCs/>
          <w:color w:val="000000"/>
          <w:sz w:val="22"/>
          <w:szCs w:val="22"/>
        </w:rPr>
      </w:pPr>
      <w:r w:rsidRPr="00041818">
        <w:rPr>
          <w:rFonts w:asciiTheme="majorHAnsi" w:eastAsia="Times New Roman" w:hAnsiTheme="majorHAnsi" w:cs="Times New Roman"/>
          <w:color w:val="343434"/>
          <w:sz w:val="22"/>
          <w:szCs w:val="22"/>
          <w:lang w:val="es-PE"/>
        </w:rPr>
        <w:t>Si usted desea determinar la </w:t>
      </w:r>
      <w:hyperlink r:id="rId13" w:history="1">
        <w:r w:rsidRPr="00041818">
          <w:rPr>
            <w:rFonts w:asciiTheme="majorHAnsi" w:eastAsia="Times New Roman" w:hAnsiTheme="majorHAnsi" w:cs="Times New Roman"/>
            <w:color w:val="0E6DC1"/>
            <w:sz w:val="22"/>
            <w:szCs w:val="22"/>
            <w:u w:val="single"/>
            <w:bdr w:val="none" w:sz="0" w:space="0" w:color="auto" w:frame="1"/>
            <w:lang w:val="es-PE"/>
          </w:rPr>
          <w:t>capacidad de liderazgo</w:t>
        </w:r>
      </w:hyperlink>
      <w:r w:rsidRPr="00041818">
        <w:rPr>
          <w:rFonts w:asciiTheme="majorHAnsi" w:eastAsia="Times New Roman" w:hAnsiTheme="majorHAnsi" w:cs="Times New Roman"/>
          <w:color w:val="343434"/>
          <w:sz w:val="22"/>
          <w:szCs w:val="22"/>
          <w:lang w:val="es-PE"/>
        </w:rPr>
        <w:t> de alguien, dele un poco de responsabilidad y observe lo que hacen con ella, ya que los líderes producen resultados.</w:t>
      </w:r>
    </w:p>
    <w:p w14:paraId="61AB567D" w14:textId="77777777" w:rsidR="00041818" w:rsidRPr="00041818" w:rsidRDefault="00041818" w:rsidP="00041818">
      <w:pPr>
        <w:rPr>
          <w:rFonts w:asciiTheme="majorHAnsi" w:eastAsia="Times New Roman" w:hAnsiTheme="majorHAnsi" w:cs="Times New Roman"/>
          <w:sz w:val="22"/>
          <w:szCs w:val="22"/>
          <w:lang w:val="es-PE"/>
        </w:rPr>
      </w:pPr>
      <w:r w:rsidRPr="00041818">
        <w:rPr>
          <w:rFonts w:asciiTheme="majorHAnsi" w:eastAsia="Times New Roman" w:hAnsiTheme="majorHAnsi" w:cs="Times New Roman"/>
          <w:color w:val="343434"/>
          <w:sz w:val="22"/>
          <w:szCs w:val="22"/>
          <w:shd w:val="clear" w:color="auto" w:fill="F5E9DE"/>
          <w:lang w:val="es-PE"/>
        </w:rPr>
        <w:t>No siempre es fácil, sobre todo en el caso de líderes inexpertos, pero los buenos líderes encuentran una manera de hacer el trabajo.</w:t>
      </w:r>
    </w:p>
    <w:p w14:paraId="277A34E5" w14:textId="77777777" w:rsidR="00041818" w:rsidRPr="003233A9" w:rsidRDefault="00041818" w:rsidP="00041818">
      <w:pPr>
        <w:pStyle w:val="story-contentsfont-paragraph"/>
        <w:shd w:val="clear" w:color="auto" w:fill="F5E9DE"/>
        <w:spacing w:before="0" w:beforeAutospacing="0" w:after="0" w:afterAutospacing="0"/>
        <w:textAlignment w:val="baseline"/>
        <w:rPr>
          <w:rFonts w:asciiTheme="majorHAnsi" w:hAnsiTheme="majorHAnsi"/>
          <w:color w:val="343434"/>
          <w:sz w:val="22"/>
          <w:szCs w:val="22"/>
        </w:rPr>
      </w:pPr>
      <w:r w:rsidRPr="003233A9">
        <w:rPr>
          <w:rFonts w:asciiTheme="majorHAnsi" w:hAnsiTheme="majorHAnsi"/>
          <w:color w:val="343434"/>
          <w:sz w:val="22"/>
          <w:szCs w:val="22"/>
        </w:rPr>
        <w:t xml:space="preserve">Según el portal Management </w:t>
      </w:r>
      <w:proofErr w:type="spellStart"/>
      <w:r w:rsidRPr="003233A9">
        <w:rPr>
          <w:rFonts w:asciiTheme="majorHAnsi" w:hAnsiTheme="majorHAnsi"/>
          <w:color w:val="343434"/>
          <w:sz w:val="22"/>
          <w:szCs w:val="22"/>
        </w:rPr>
        <w:t>Journal</w:t>
      </w:r>
      <w:proofErr w:type="spellEnd"/>
      <w:r w:rsidRPr="003233A9">
        <w:rPr>
          <w:rFonts w:asciiTheme="majorHAnsi" w:hAnsiTheme="majorHAnsi"/>
          <w:color w:val="343434"/>
          <w:sz w:val="22"/>
          <w:szCs w:val="22"/>
        </w:rPr>
        <w:t>, es importante darse cuenta de que sólo porque alguien está en una posición de liderazgo, no significa necesariamente que lo sea. Dicho de otra manera, no todos </w:t>
      </w:r>
      <w:hyperlink r:id="rId14" w:history="1">
        <w:r w:rsidRPr="003233A9">
          <w:rPr>
            <w:rStyle w:val="Hipervnculo"/>
            <w:rFonts w:asciiTheme="majorHAnsi" w:hAnsiTheme="majorHAnsi"/>
            <w:color w:val="0E6DC1"/>
            <w:sz w:val="22"/>
            <w:szCs w:val="22"/>
            <w:bdr w:val="none" w:sz="0" w:space="0" w:color="auto" w:frame="1"/>
          </w:rPr>
          <w:t>los supervisores son iguales</w:t>
        </w:r>
      </w:hyperlink>
      <w:r w:rsidRPr="003233A9">
        <w:rPr>
          <w:rFonts w:asciiTheme="majorHAnsi" w:hAnsiTheme="majorHAnsi"/>
          <w:color w:val="343434"/>
          <w:sz w:val="22"/>
          <w:szCs w:val="22"/>
        </w:rPr>
        <w:t>.</w:t>
      </w:r>
    </w:p>
    <w:p w14:paraId="164C01D9" w14:textId="77777777" w:rsidR="00041818" w:rsidRPr="003233A9" w:rsidRDefault="00041818" w:rsidP="00041818">
      <w:pPr>
        <w:pStyle w:val="story-contentsfont-paragraph"/>
        <w:shd w:val="clear" w:color="auto" w:fill="F5E9DE"/>
        <w:spacing w:before="0" w:beforeAutospacing="0" w:after="0" w:afterAutospacing="0"/>
        <w:textAlignment w:val="baseline"/>
        <w:rPr>
          <w:rFonts w:asciiTheme="majorHAnsi" w:hAnsiTheme="majorHAnsi"/>
          <w:color w:val="343434"/>
          <w:sz w:val="22"/>
          <w:szCs w:val="22"/>
        </w:rPr>
      </w:pPr>
      <w:r w:rsidRPr="003233A9">
        <w:rPr>
          <w:rFonts w:asciiTheme="majorHAnsi" w:hAnsiTheme="majorHAnsi"/>
          <w:color w:val="343434"/>
          <w:sz w:val="22"/>
          <w:szCs w:val="22"/>
        </w:rPr>
        <w:t>El dilema de muchas organizaciones es que sufren de un problema de reconocimiento, no pueden reconocer a los líderes buenos de los malos, y a raíz de eso hay 12 maneras para identificar líderes ineficaces:</w:t>
      </w:r>
    </w:p>
    <w:p w14:paraId="3A369E21" w14:textId="77777777" w:rsidR="00041818" w:rsidRPr="003233A9" w:rsidRDefault="00041818" w:rsidP="00041818">
      <w:pPr>
        <w:pStyle w:val="story-contentsfont-paragraph"/>
        <w:shd w:val="clear" w:color="auto" w:fill="F5E9DE"/>
        <w:spacing w:before="0" w:beforeAutospacing="0" w:after="0" w:afterAutospacing="0"/>
        <w:textAlignment w:val="baseline"/>
        <w:rPr>
          <w:rFonts w:asciiTheme="majorHAnsi" w:hAnsiTheme="majorHAnsi"/>
          <w:color w:val="343434"/>
          <w:sz w:val="22"/>
          <w:szCs w:val="22"/>
        </w:rPr>
      </w:pPr>
      <w:r w:rsidRPr="003233A9">
        <w:rPr>
          <w:rStyle w:val="Textoennegrita"/>
          <w:rFonts w:asciiTheme="majorHAnsi" w:hAnsiTheme="majorHAnsi"/>
          <w:color w:val="343434"/>
          <w:sz w:val="22"/>
          <w:szCs w:val="22"/>
          <w:bdr w:val="none" w:sz="0" w:space="0" w:color="auto" w:frame="1"/>
        </w:rPr>
        <w:t>1. Mal carácter:</w:t>
      </w:r>
      <w:r w:rsidRPr="003233A9">
        <w:rPr>
          <w:rFonts w:asciiTheme="majorHAnsi" w:hAnsiTheme="majorHAnsi"/>
          <w:color w:val="343434"/>
          <w:sz w:val="22"/>
          <w:szCs w:val="22"/>
        </w:rPr>
        <w:t> Un supervisor que carece de carácter o integridad no soportará la prueba del tiempo. No importa lo inteligente, afable y persuasivo, o la astucia en una persona, si son propensos a racionalizar el comportamiento poco ético basado en las necesidades actuales o futuras a la larga son víctimas de su propia destrucción.</w:t>
      </w:r>
    </w:p>
    <w:p w14:paraId="5C5D2D08" w14:textId="77777777" w:rsidR="00041818" w:rsidRPr="003233A9" w:rsidRDefault="00041818" w:rsidP="00041818">
      <w:pPr>
        <w:pStyle w:val="story-contentsfont-paragraph"/>
        <w:shd w:val="clear" w:color="auto" w:fill="F5E9DE"/>
        <w:spacing w:before="0" w:beforeAutospacing="0" w:after="0" w:afterAutospacing="0"/>
        <w:textAlignment w:val="baseline"/>
        <w:rPr>
          <w:rFonts w:asciiTheme="majorHAnsi" w:hAnsiTheme="majorHAnsi"/>
          <w:color w:val="343434"/>
          <w:sz w:val="22"/>
          <w:szCs w:val="22"/>
        </w:rPr>
      </w:pPr>
      <w:r w:rsidRPr="003233A9">
        <w:rPr>
          <w:rStyle w:val="Textoennegrita"/>
          <w:rFonts w:asciiTheme="majorHAnsi" w:hAnsiTheme="majorHAnsi"/>
          <w:color w:val="343434"/>
          <w:sz w:val="22"/>
          <w:szCs w:val="22"/>
          <w:bdr w:val="none" w:sz="0" w:space="0" w:color="auto" w:frame="1"/>
        </w:rPr>
        <w:t>2. La falta de rendimiento:</w:t>
      </w:r>
      <w:r w:rsidRPr="003233A9">
        <w:rPr>
          <w:rFonts w:asciiTheme="majorHAnsi" w:hAnsiTheme="majorHAnsi"/>
          <w:color w:val="343434"/>
          <w:sz w:val="22"/>
          <w:szCs w:val="22"/>
        </w:rPr>
        <w:t> Nadie es perfecto, pero los supervisores que constantemente fracasan no son líderes, no importa lo mucho que le gustaría a usted que fueran. Mientras que el rendimiento pasado no es siempre un indicador cierto de acontecimientos futuros, una trayectoria a largo plazo de éxito no se debe tomar a la ligera. Alguien que siempre ha tenido éxito en papeles de liderazgo tiene muchas más posibilidades de éxito que una persona que no tiene. Es importante recordar que los líderes no probados vienen con una prima de riesgo alto.</w:t>
      </w:r>
    </w:p>
    <w:p w14:paraId="7D956BF6" w14:textId="567926F4" w:rsidR="00041818" w:rsidRPr="003233A9" w:rsidRDefault="00041818" w:rsidP="00041818">
      <w:pPr>
        <w:pStyle w:val="story-contentsfont-paragraph"/>
        <w:shd w:val="clear" w:color="auto" w:fill="F5E9DE"/>
        <w:spacing w:before="0" w:beforeAutospacing="0" w:after="0" w:afterAutospacing="0"/>
        <w:textAlignment w:val="baseline"/>
        <w:rPr>
          <w:rFonts w:asciiTheme="majorHAnsi" w:hAnsiTheme="majorHAnsi"/>
          <w:color w:val="343434"/>
          <w:sz w:val="22"/>
          <w:szCs w:val="22"/>
        </w:rPr>
      </w:pPr>
      <w:r w:rsidRPr="003233A9">
        <w:rPr>
          <w:rStyle w:val="Textoennegrita"/>
          <w:rFonts w:asciiTheme="majorHAnsi" w:hAnsiTheme="majorHAnsi"/>
          <w:color w:val="343434"/>
          <w:sz w:val="22"/>
          <w:szCs w:val="22"/>
          <w:bdr w:val="none" w:sz="0" w:space="0" w:color="auto" w:frame="1"/>
        </w:rPr>
        <w:t>3. Pobres habilidades de comunicación:</w:t>
      </w:r>
      <w:r w:rsidRPr="003233A9">
        <w:rPr>
          <w:rFonts w:asciiTheme="majorHAnsi" w:hAnsiTheme="majorHAnsi"/>
          <w:color w:val="343434"/>
          <w:sz w:val="22"/>
          <w:szCs w:val="22"/>
        </w:rPr>
        <w:t xml:space="preserve"> Muéstreme un supervisor con habilidades de comunicación pobres y yo le mostraré a alguien que va a ser de corta duración en su posición o de una larga duración mediocre. Los </w:t>
      </w:r>
      <w:r w:rsidRPr="003233A9">
        <w:rPr>
          <w:rFonts w:asciiTheme="majorHAnsi" w:hAnsiTheme="majorHAnsi"/>
          <w:color w:val="343434"/>
          <w:sz w:val="22"/>
          <w:szCs w:val="22"/>
        </w:rPr>
        <w:lastRenderedPageBreak/>
        <w:t xml:space="preserve">grandes líderes pueden comunicarse de manera efectiva a través de medios, ámbitos y entornos. Saben escuchar, y son pensadores activos. Saben </w:t>
      </w:r>
      <w:r w:rsidR="003233A9" w:rsidRPr="003233A9">
        <w:rPr>
          <w:rFonts w:asciiTheme="majorHAnsi" w:hAnsiTheme="majorHAnsi"/>
          <w:color w:val="343434"/>
          <w:sz w:val="22"/>
          <w:szCs w:val="22"/>
        </w:rPr>
        <w:t>cuándo</w:t>
      </w:r>
      <w:r w:rsidRPr="003233A9">
        <w:rPr>
          <w:rFonts w:asciiTheme="majorHAnsi" w:hAnsiTheme="majorHAnsi"/>
          <w:color w:val="343434"/>
          <w:sz w:val="22"/>
          <w:szCs w:val="22"/>
        </w:rPr>
        <w:t xml:space="preserve"> avanzar, retroceder o mantenerse quieto.</w:t>
      </w:r>
    </w:p>
    <w:p w14:paraId="685BB753" w14:textId="77777777" w:rsidR="00041818" w:rsidRPr="003233A9" w:rsidRDefault="00041818" w:rsidP="00041818">
      <w:pPr>
        <w:pStyle w:val="story-contentsfont-paragraph"/>
        <w:shd w:val="clear" w:color="auto" w:fill="F5E9DE"/>
        <w:spacing w:before="0" w:beforeAutospacing="0" w:after="0" w:afterAutospacing="0"/>
        <w:textAlignment w:val="baseline"/>
        <w:rPr>
          <w:rFonts w:asciiTheme="majorHAnsi" w:hAnsiTheme="majorHAnsi"/>
          <w:color w:val="343434"/>
          <w:sz w:val="22"/>
          <w:szCs w:val="22"/>
        </w:rPr>
      </w:pPr>
      <w:r w:rsidRPr="003233A9">
        <w:rPr>
          <w:rStyle w:val="Textoennegrita"/>
          <w:rFonts w:asciiTheme="majorHAnsi" w:hAnsiTheme="majorHAnsi"/>
          <w:color w:val="343434"/>
          <w:sz w:val="22"/>
          <w:szCs w:val="22"/>
          <w:bdr w:val="none" w:sz="0" w:space="0" w:color="auto" w:frame="1"/>
        </w:rPr>
        <w:t>4. Naturaleza egoísta:</w:t>
      </w:r>
      <w:r w:rsidRPr="003233A9">
        <w:rPr>
          <w:rFonts w:asciiTheme="majorHAnsi" w:hAnsiTheme="majorHAnsi"/>
          <w:color w:val="343434"/>
          <w:sz w:val="22"/>
          <w:szCs w:val="22"/>
        </w:rPr>
        <w:t> Si un supervisor no entiende el concepto de "servicio por encima de uno mismo" no va a generar la confianza. La confianza y lealtad de aquellos a quienes dirigen. Cualquier líder es sólo tan bueno como su deseo o el de su equipo para ser guiados. Una abundancia de ego, orgullo y arrogancia no son rasgos de un liderazgo positivo. Si un líder recibe un voto de no-confianza de sus subordinados está fuera del juego.</w:t>
      </w:r>
    </w:p>
    <w:p w14:paraId="2194C7D7" w14:textId="77777777" w:rsidR="00041818" w:rsidRPr="003233A9" w:rsidRDefault="00041818" w:rsidP="00041818">
      <w:pPr>
        <w:pStyle w:val="story-contentsfont-paragraph"/>
        <w:shd w:val="clear" w:color="auto" w:fill="F5E9DE"/>
        <w:spacing w:before="0" w:beforeAutospacing="0" w:after="0" w:afterAutospacing="0"/>
        <w:textAlignment w:val="baseline"/>
        <w:rPr>
          <w:rFonts w:asciiTheme="majorHAnsi" w:hAnsiTheme="majorHAnsi"/>
          <w:color w:val="343434"/>
          <w:sz w:val="22"/>
          <w:szCs w:val="22"/>
        </w:rPr>
      </w:pPr>
      <w:r w:rsidRPr="003233A9">
        <w:rPr>
          <w:rStyle w:val="Textoennegrita"/>
          <w:rFonts w:asciiTheme="majorHAnsi" w:hAnsiTheme="majorHAnsi"/>
          <w:color w:val="343434"/>
          <w:sz w:val="22"/>
          <w:szCs w:val="22"/>
          <w:bdr w:val="none" w:sz="0" w:space="0" w:color="auto" w:frame="1"/>
        </w:rPr>
        <w:t>5. Estilo de liderazgo:</w:t>
      </w:r>
      <w:r w:rsidRPr="003233A9">
        <w:rPr>
          <w:rFonts w:asciiTheme="majorHAnsi" w:hAnsiTheme="majorHAnsi"/>
          <w:color w:val="343434"/>
          <w:sz w:val="22"/>
          <w:szCs w:val="22"/>
        </w:rPr>
        <w:t> Los grandes líderes son fluidos y flexibles en su enfoque. Ellos entienden el poder y la necesidad de un liderazgo contextual. No entender los estilos de liderazgo que juegan bien en el mundo de hoy, dará lugar a una cultura fracturada, y en última instancia, una organización sin fines productivos. Sólo los líderes que rápidamente pueden reconocer y adaptar sus métodos a la situación en cuestión son los que tendrán éxito en el largo plazo.</w:t>
      </w:r>
    </w:p>
    <w:p w14:paraId="63C35107" w14:textId="77777777" w:rsidR="00041818" w:rsidRPr="003233A9" w:rsidRDefault="00041818" w:rsidP="00041818">
      <w:pPr>
        <w:pStyle w:val="story-contentsfont-paragraph"/>
        <w:shd w:val="clear" w:color="auto" w:fill="F5E9DE"/>
        <w:spacing w:before="0" w:beforeAutospacing="0" w:after="0" w:afterAutospacing="0"/>
        <w:textAlignment w:val="baseline"/>
        <w:rPr>
          <w:rFonts w:asciiTheme="majorHAnsi" w:hAnsiTheme="majorHAnsi"/>
          <w:color w:val="343434"/>
          <w:sz w:val="22"/>
          <w:szCs w:val="22"/>
        </w:rPr>
      </w:pPr>
      <w:r w:rsidRPr="003233A9">
        <w:rPr>
          <w:rStyle w:val="Textoennegrita"/>
          <w:rFonts w:asciiTheme="majorHAnsi" w:hAnsiTheme="majorHAnsi"/>
          <w:color w:val="343434"/>
          <w:sz w:val="22"/>
          <w:szCs w:val="22"/>
          <w:bdr w:val="none" w:sz="0" w:space="0" w:color="auto" w:frame="1"/>
        </w:rPr>
        <w:t>6. Falta de enfoque y seguimiento de los proyectos:</w:t>
      </w:r>
      <w:r w:rsidRPr="003233A9">
        <w:rPr>
          <w:rFonts w:asciiTheme="majorHAnsi" w:hAnsiTheme="majorHAnsi"/>
          <w:color w:val="343434"/>
          <w:sz w:val="22"/>
          <w:szCs w:val="22"/>
        </w:rPr>
        <w:t> Aquellos líderes que no tienen el foco y la atención al detalle para hacer palanca y a los recursos de una manera comprometida perecerán. Los supervisores que no poseen un sesgo hacia la acción, o que no pueden cumplir con sus obligaciones, no tendrán éxito. El liderazgo consiste en el rendimiento… Las intenciones deben estar alineadas con los resultados de los líderes para ser eficaz.</w:t>
      </w:r>
    </w:p>
    <w:p w14:paraId="57087626" w14:textId="77777777" w:rsidR="00041818" w:rsidRPr="003233A9" w:rsidRDefault="00041818" w:rsidP="00041818">
      <w:pPr>
        <w:pStyle w:val="story-contentsfont-paragraph"/>
        <w:shd w:val="clear" w:color="auto" w:fill="F5E9DE"/>
        <w:spacing w:before="0" w:beforeAutospacing="0" w:after="0" w:afterAutospacing="0"/>
        <w:textAlignment w:val="baseline"/>
        <w:rPr>
          <w:rFonts w:asciiTheme="majorHAnsi" w:hAnsiTheme="majorHAnsi"/>
          <w:color w:val="343434"/>
          <w:sz w:val="22"/>
          <w:szCs w:val="22"/>
        </w:rPr>
      </w:pPr>
      <w:r w:rsidRPr="003233A9">
        <w:rPr>
          <w:rStyle w:val="Textoennegrita"/>
          <w:rFonts w:asciiTheme="majorHAnsi" w:hAnsiTheme="majorHAnsi"/>
          <w:color w:val="343434"/>
          <w:sz w:val="22"/>
          <w:szCs w:val="22"/>
          <w:bdr w:val="none" w:sz="0" w:space="0" w:color="auto" w:frame="1"/>
        </w:rPr>
        <w:t>7. Permanecer estático:</w:t>
      </w:r>
      <w:r w:rsidRPr="003233A9">
        <w:rPr>
          <w:rFonts w:asciiTheme="majorHAnsi" w:hAnsiTheme="majorHAnsi"/>
          <w:color w:val="343434"/>
          <w:sz w:val="22"/>
          <w:szCs w:val="22"/>
        </w:rPr>
        <w:t xml:space="preserve"> Sin visión no hay liderazgo. Los líderes satisfechos con el </w:t>
      </w:r>
      <w:proofErr w:type="spellStart"/>
      <w:r w:rsidRPr="003233A9">
        <w:rPr>
          <w:rFonts w:asciiTheme="majorHAnsi" w:hAnsiTheme="majorHAnsi"/>
          <w:color w:val="343434"/>
          <w:sz w:val="22"/>
          <w:szCs w:val="22"/>
        </w:rPr>
        <w:t>status</w:t>
      </w:r>
      <w:proofErr w:type="spellEnd"/>
      <w:r w:rsidRPr="003233A9">
        <w:rPr>
          <w:rFonts w:asciiTheme="majorHAnsi" w:hAnsiTheme="majorHAnsi"/>
          <w:color w:val="343434"/>
          <w:sz w:val="22"/>
          <w:szCs w:val="22"/>
        </w:rPr>
        <w:t xml:space="preserve"> quo, o que tienden a preocuparse más por la supervivencia que el crecimiento no va a hacer bien en el largo plazo. Los mejores líderes se centran en el cambio de liderazgo e innovación para mantener sus organizaciones frescas, dinámicas y en crecimiento. En pocas palabras los líderes que construyen un destino de negocios estático van camino al fracaso.</w:t>
      </w:r>
    </w:p>
    <w:p w14:paraId="7AA96C43" w14:textId="77777777" w:rsidR="00041818" w:rsidRPr="003233A9" w:rsidRDefault="00041818" w:rsidP="00041818">
      <w:pPr>
        <w:pStyle w:val="story-contentsfont-paragraph"/>
        <w:shd w:val="clear" w:color="auto" w:fill="F5E9DE"/>
        <w:spacing w:before="0" w:beforeAutospacing="0" w:after="0" w:afterAutospacing="0"/>
        <w:textAlignment w:val="baseline"/>
        <w:rPr>
          <w:rFonts w:asciiTheme="majorHAnsi" w:hAnsiTheme="majorHAnsi"/>
          <w:color w:val="343434"/>
          <w:sz w:val="22"/>
          <w:szCs w:val="22"/>
        </w:rPr>
      </w:pPr>
      <w:r w:rsidRPr="003233A9">
        <w:rPr>
          <w:rStyle w:val="Textoennegrita"/>
          <w:rFonts w:asciiTheme="majorHAnsi" w:hAnsiTheme="majorHAnsi"/>
          <w:color w:val="343434"/>
          <w:sz w:val="22"/>
          <w:szCs w:val="22"/>
          <w:bdr w:val="none" w:sz="0" w:space="0" w:color="auto" w:frame="1"/>
        </w:rPr>
        <w:t>8. Desconectado del mercado:</w:t>
      </w:r>
      <w:r w:rsidRPr="003233A9">
        <w:rPr>
          <w:rFonts w:asciiTheme="majorHAnsi" w:hAnsiTheme="majorHAnsi"/>
          <w:color w:val="343434"/>
          <w:sz w:val="22"/>
          <w:szCs w:val="22"/>
        </w:rPr>
        <w:t> Los líderes que no se ajustan a las necesidades del mercado cometerán muchos errores. Como dice el viejo refrán, si usted no está tomando cuidado de sus clientes, alguien más estará muy feliz de hacerlo. Los líderes exitosos se centran en la satisfacción del cliente y la lealtad. Encuentran maneras de participar consistentemente e incorporarlos a su innovación y a las iniciativas de planificación. Si usted no hace caso, maltrata, o de lo contrario no valora su cartera de clientes, sus días como líder son sin duda contados.</w:t>
      </w:r>
    </w:p>
    <w:p w14:paraId="50AB4C16" w14:textId="77777777" w:rsidR="00041818" w:rsidRPr="003233A9" w:rsidRDefault="00041818" w:rsidP="00041818">
      <w:pPr>
        <w:pStyle w:val="story-contentsfont-paragraph"/>
        <w:shd w:val="clear" w:color="auto" w:fill="F5E9DE"/>
        <w:spacing w:before="0" w:beforeAutospacing="0" w:after="0" w:afterAutospacing="0"/>
        <w:textAlignment w:val="baseline"/>
        <w:rPr>
          <w:rFonts w:asciiTheme="majorHAnsi" w:hAnsiTheme="majorHAnsi"/>
          <w:color w:val="343434"/>
          <w:sz w:val="22"/>
          <w:szCs w:val="22"/>
        </w:rPr>
      </w:pPr>
      <w:r w:rsidRPr="003233A9">
        <w:rPr>
          <w:rStyle w:val="Textoennegrita"/>
          <w:rFonts w:asciiTheme="majorHAnsi" w:hAnsiTheme="majorHAnsi"/>
          <w:color w:val="343434"/>
          <w:sz w:val="22"/>
          <w:szCs w:val="22"/>
          <w:bdr w:val="none" w:sz="0" w:space="0" w:color="auto" w:frame="1"/>
        </w:rPr>
        <w:t>9. No invertir:</w:t>
      </w:r>
      <w:r w:rsidRPr="003233A9">
        <w:rPr>
          <w:rFonts w:asciiTheme="majorHAnsi" w:hAnsiTheme="majorHAnsi"/>
          <w:color w:val="343434"/>
          <w:sz w:val="22"/>
          <w:szCs w:val="22"/>
        </w:rPr>
        <w:t> Los líderes están plenamente comprometidos en invertir en aquellos que conducen. Ellos apoyan a su equipo, construyen su equipo, son mentores y entrenadores de su equipo y realmente se preocupan por su equipo. Un supervisor que no invierte totalmente en su equipo no contará con un equipo, por lo menos no uno efectivo.</w:t>
      </w:r>
    </w:p>
    <w:p w14:paraId="5692CAAC" w14:textId="77777777" w:rsidR="00041818" w:rsidRPr="003233A9" w:rsidRDefault="00041818" w:rsidP="00041818">
      <w:pPr>
        <w:pStyle w:val="story-contentsfont-paragraph"/>
        <w:shd w:val="clear" w:color="auto" w:fill="F5E9DE"/>
        <w:spacing w:before="0" w:beforeAutospacing="0" w:after="0" w:afterAutospacing="0"/>
        <w:textAlignment w:val="baseline"/>
        <w:rPr>
          <w:rFonts w:asciiTheme="majorHAnsi" w:hAnsiTheme="majorHAnsi"/>
          <w:color w:val="343434"/>
          <w:sz w:val="22"/>
          <w:szCs w:val="22"/>
        </w:rPr>
      </w:pPr>
      <w:r w:rsidRPr="003233A9">
        <w:rPr>
          <w:rStyle w:val="Textoennegrita"/>
          <w:rFonts w:asciiTheme="majorHAnsi" w:hAnsiTheme="majorHAnsi"/>
          <w:color w:val="343434"/>
          <w:sz w:val="22"/>
          <w:szCs w:val="22"/>
          <w:bdr w:val="none" w:sz="0" w:space="0" w:color="auto" w:frame="1"/>
        </w:rPr>
        <w:t>10. Falta de responsabilidad:</w:t>
      </w:r>
      <w:r w:rsidRPr="003233A9">
        <w:rPr>
          <w:rFonts w:asciiTheme="majorHAnsi" w:hAnsiTheme="majorHAnsi"/>
          <w:color w:val="343434"/>
          <w:sz w:val="22"/>
          <w:szCs w:val="22"/>
        </w:rPr>
        <w:t> Los verdaderos líderes son responsables. No culpan a los demás, no reclaman el crédito por el éxito de su equipo. Por encima de todo, los líderes son responsables ante su equipo. Siempre he dicho que los dirigentes que no rinden cuentas a sus pueblos con el tiempo tendrán que rendir cuentas por su pueblo.</w:t>
      </w:r>
    </w:p>
    <w:p w14:paraId="58760ACA" w14:textId="77777777" w:rsidR="00041818" w:rsidRPr="003233A9" w:rsidRDefault="00041818" w:rsidP="00041818">
      <w:pPr>
        <w:pStyle w:val="story-contentsfont-paragraph"/>
        <w:shd w:val="clear" w:color="auto" w:fill="F5E9DE"/>
        <w:spacing w:before="0" w:beforeAutospacing="0" w:after="0" w:afterAutospacing="0"/>
        <w:textAlignment w:val="baseline"/>
        <w:rPr>
          <w:rFonts w:asciiTheme="majorHAnsi" w:hAnsiTheme="majorHAnsi"/>
          <w:color w:val="343434"/>
          <w:sz w:val="22"/>
          <w:szCs w:val="22"/>
        </w:rPr>
      </w:pPr>
      <w:r w:rsidRPr="003233A9">
        <w:rPr>
          <w:rStyle w:val="Textoennegrita"/>
          <w:rFonts w:asciiTheme="majorHAnsi" w:hAnsiTheme="majorHAnsi"/>
          <w:color w:val="343434"/>
          <w:sz w:val="22"/>
          <w:szCs w:val="22"/>
          <w:bdr w:val="none" w:sz="0" w:space="0" w:color="auto" w:frame="1"/>
        </w:rPr>
        <w:t>11. No centrado:</w:t>
      </w:r>
      <w:r w:rsidRPr="003233A9">
        <w:rPr>
          <w:rFonts w:asciiTheme="majorHAnsi" w:hAnsiTheme="majorHAnsi"/>
          <w:color w:val="343434"/>
          <w:sz w:val="22"/>
          <w:szCs w:val="22"/>
        </w:rPr>
        <w:t> Los líderes que no se concentran, producen errores en sus equipos. Los líderes que carecen de disciplina modelan los comportamientos equivocados y es inevitable que sus organizaciones se encuentren en un riesgo tal que pierden su enfoque.</w:t>
      </w:r>
    </w:p>
    <w:p w14:paraId="4388CD36" w14:textId="77777777" w:rsidR="00041818" w:rsidRPr="003233A9" w:rsidRDefault="00041818" w:rsidP="00041818">
      <w:pPr>
        <w:pStyle w:val="story-contentsfont-paragraph"/>
        <w:shd w:val="clear" w:color="auto" w:fill="F5E9DE"/>
        <w:spacing w:before="0" w:beforeAutospacing="0" w:after="0" w:afterAutospacing="0"/>
        <w:textAlignment w:val="baseline"/>
        <w:rPr>
          <w:rFonts w:asciiTheme="majorHAnsi" w:hAnsiTheme="majorHAnsi"/>
          <w:color w:val="343434"/>
          <w:sz w:val="22"/>
          <w:szCs w:val="22"/>
        </w:rPr>
      </w:pPr>
      <w:r w:rsidRPr="003233A9">
        <w:rPr>
          <w:rStyle w:val="Textoennegrita"/>
          <w:rFonts w:asciiTheme="majorHAnsi" w:hAnsiTheme="majorHAnsi"/>
          <w:color w:val="343434"/>
          <w:sz w:val="22"/>
          <w:szCs w:val="22"/>
          <w:bdr w:val="none" w:sz="0" w:space="0" w:color="auto" w:frame="1"/>
        </w:rPr>
        <w:t>12. Falta de visión:</w:t>
      </w:r>
      <w:r w:rsidRPr="003233A9">
        <w:rPr>
          <w:rFonts w:asciiTheme="majorHAnsi" w:hAnsiTheme="majorHAnsi"/>
          <w:color w:val="343434"/>
          <w:sz w:val="22"/>
          <w:szCs w:val="22"/>
        </w:rPr>
        <w:t> La mala visión, una visión que es voluble, o una visión inexistente hará que los líderes fracasen. El trabajo de un líder consiste en alinear a su equipo en torno a una visión clara y alcanzable. Esto no puede ocurrir cuando un ciego guía a otro ciego.</w:t>
      </w:r>
    </w:p>
    <w:p w14:paraId="42AEC5A9" w14:textId="64476888" w:rsidR="00041818" w:rsidRDefault="00041818" w:rsidP="00041818">
      <w:pPr>
        <w:pBdr>
          <w:top w:val="nil"/>
          <w:left w:val="nil"/>
          <w:bottom w:val="nil"/>
          <w:right w:val="nil"/>
          <w:between w:val="nil"/>
        </w:pBdr>
        <w:rPr>
          <w:bCs/>
          <w:color w:val="000000"/>
          <w:sz w:val="22"/>
          <w:szCs w:val="22"/>
        </w:rPr>
      </w:pPr>
    </w:p>
    <w:p w14:paraId="2DF61668" w14:textId="486CB309" w:rsidR="00041818" w:rsidRPr="004A5E66" w:rsidRDefault="003233A9" w:rsidP="00041818">
      <w:pPr>
        <w:pBdr>
          <w:top w:val="nil"/>
          <w:left w:val="nil"/>
          <w:bottom w:val="nil"/>
          <w:right w:val="nil"/>
          <w:between w:val="nil"/>
        </w:pBdr>
        <w:rPr>
          <w:bCs/>
          <w:color w:val="000000"/>
          <w:sz w:val="18"/>
          <w:szCs w:val="18"/>
        </w:rPr>
      </w:pPr>
      <w:r w:rsidRPr="004A5E66">
        <w:rPr>
          <w:bCs/>
          <w:color w:val="000000"/>
          <w:sz w:val="18"/>
          <w:szCs w:val="18"/>
        </w:rPr>
        <w:t xml:space="preserve">Fuente: </w:t>
      </w:r>
      <w:hyperlink r:id="rId15" w:history="1">
        <w:r w:rsidRPr="004A5E66">
          <w:rPr>
            <w:rStyle w:val="Hipervnculo"/>
            <w:bCs/>
            <w:sz w:val="18"/>
            <w:szCs w:val="18"/>
          </w:rPr>
          <w:t>https://gestion.pe/tendencias/management-empleo/doce-maneras-identificar-lider-ineficaz-73232-noticia/?ref=gesr</w:t>
        </w:r>
      </w:hyperlink>
      <w:r w:rsidRPr="004A5E66">
        <w:rPr>
          <w:bCs/>
          <w:color w:val="000000"/>
          <w:sz w:val="18"/>
          <w:szCs w:val="18"/>
        </w:rPr>
        <w:t xml:space="preserve"> </w:t>
      </w:r>
    </w:p>
    <w:p w14:paraId="5796EA67" w14:textId="53AB5EE3" w:rsidR="00041818" w:rsidRDefault="00041818" w:rsidP="00041818">
      <w:pPr>
        <w:pBdr>
          <w:top w:val="nil"/>
          <w:left w:val="nil"/>
          <w:bottom w:val="nil"/>
          <w:right w:val="nil"/>
          <w:between w:val="nil"/>
        </w:pBdr>
        <w:rPr>
          <w:bCs/>
          <w:color w:val="000000"/>
          <w:sz w:val="22"/>
          <w:szCs w:val="22"/>
        </w:rPr>
      </w:pPr>
    </w:p>
    <w:p w14:paraId="5C6988F9" w14:textId="77777777" w:rsidR="00703EDA" w:rsidRDefault="00703EDA" w:rsidP="00041818">
      <w:pPr>
        <w:pBdr>
          <w:top w:val="nil"/>
          <w:left w:val="nil"/>
          <w:bottom w:val="nil"/>
          <w:right w:val="nil"/>
          <w:between w:val="nil"/>
        </w:pBdr>
        <w:rPr>
          <w:bCs/>
          <w:color w:val="000000"/>
          <w:sz w:val="22"/>
          <w:szCs w:val="22"/>
        </w:rPr>
      </w:pPr>
    </w:p>
    <w:p w14:paraId="5E24C70A" w14:textId="77777777" w:rsidR="00703EDA" w:rsidRDefault="00703EDA" w:rsidP="00041818">
      <w:pPr>
        <w:pBdr>
          <w:top w:val="nil"/>
          <w:left w:val="nil"/>
          <w:bottom w:val="nil"/>
          <w:right w:val="nil"/>
          <w:between w:val="nil"/>
        </w:pBdr>
        <w:rPr>
          <w:bCs/>
          <w:color w:val="000000"/>
          <w:sz w:val="22"/>
          <w:szCs w:val="22"/>
        </w:rPr>
      </w:pPr>
    </w:p>
    <w:p w14:paraId="1DD4AAEC" w14:textId="77777777" w:rsidR="00703EDA" w:rsidRDefault="00703EDA" w:rsidP="00041818">
      <w:pPr>
        <w:pBdr>
          <w:top w:val="nil"/>
          <w:left w:val="nil"/>
          <w:bottom w:val="nil"/>
          <w:right w:val="nil"/>
          <w:between w:val="nil"/>
        </w:pBdr>
        <w:rPr>
          <w:bCs/>
          <w:color w:val="000000"/>
          <w:sz w:val="22"/>
          <w:szCs w:val="22"/>
        </w:rPr>
      </w:pPr>
    </w:p>
    <w:p w14:paraId="625B86FA" w14:textId="77777777" w:rsidR="00703EDA" w:rsidRDefault="00703EDA" w:rsidP="00041818">
      <w:pPr>
        <w:pBdr>
          <w:top w:val="nil"/>
          <w:left w:val="nil"/>
          <w:bottom w:val="nil"/>
          <w:right w:val="nil"/>
          <w:between w:val="nil"/>
        </w:pBdr>
        <w:rPr>
          <w:bCs/>
          <w:color w:val="000000"/>
          <w:sz w:val="22"/>
          <w:szCs w:val="22"/>
        </w:rPr>
      </w:pPr>
    </w:p>
    <w:p w14:paraId="3B8D3142" w14:textId="77777777" w:rsidR="00703EDA" w:rsidRDefault="00703EDA" w:rsidP="00041818">
      <w:pPr>
        <w:pBdr>
          <w:top w:val="nil"/>
          <w:left w:val="nil"/>
          <w:bottom w:val="nil"/>
          <w:right w:val="nil"/>
          <w:between w:val="nil"/>
        </w:pBdr>
        <w:rPr>
          <w:bCs/>
          <w:color w:val="000000"/>
          <w:sz w:val="22"/>
          <w:szCs w:val="22"/>
        </w:rPr>
      </w:pPr>
    </w:p>
    <w:p w14:paraId="5F4ED390" w14:textId="77777777" w:rsidR="00703EDA" w:rsidRDefault="00703EDA" w:rsidP="00041818">
      <w:pPr>
        <w:pBdr>
          <w:top w:val="nil"/>
          <w:left w:val="nil"/>
          <w:bottom w:val="nil"/>
          <w:right w:val="nil"/>
          <w:between w:val="nil"/>
        </w:pBdr>
        <w:rPr>
          <w:bCs/>
          <w:color w:val="000000"/>
          <w:sz w:val="22"/>
          <w:szCs w:val="22"/>
        </w:rPr>
      </w:pPr>
    </w:p>
    <w:p w14:paraId="09F763C9" w14:textId="77777777" w:rsidR="00703EDA" w:rsidRDefault="00703EDA" w:rsidP="00041818">
      <w:pPr>
        <w:pBdr>
          <w:top w:val="nil"/>
          <w:left w:val="nil"/>
          <w:bottom w:val="nil"/>
          <w:right w:val="nil"/>
          <w:between w:val="nil"/>
        </w:pBdr>
        <w:rPr>
          <w:bCs/>
          <w:color w:val="000000"/>
          <w:sz w:val="22"/>
          <w:szCs w:val="22"/>
        </w:rPr>
      </w:pPr>
    </w:p>
    <w:p w14:paraId="4AD15917" w14:textId="5709D45B" w:rsidR="00041818" w:rsidRPr="00227270" w:rsidRDefault="00227270" w:rsidP="00041818">
      <w:pPr>
        <w:pBdr>
          <w:top w:val="nil"/>
          <w:left w:val="nil"/>
          <w:bottom w:val="nil"/>
          <w:right w:val="nil"/>
          <w:between w:val="nil"/>
        </w:pBdr>
        <w:rPr>
          <w:b/>
          <w:color w:val="000000"/>
          <w:sz w:val="22"/>
          <w:szCs w:val="22"/>
        </w:rPr>
      </w:pPr>
      <w:r w:rsidRPr="00227270">
        <w:rPr>
          <w:b/>
          <w:color w:val="000000"/>
          <w:sz w:val="22"/>
          <w:szCs w:val="22"/>
        </w:rPr>
        <w:lastRenderedPageBreak/>
        <w:t xml:space="preserve">¿Qué competencias genéricas (instrumentales, interpersonales, sistémicas) logras identificar que le hace falta desarrollar y poner en práctica a este tipo de persona que </w:t>
      </w:r>
      <w:r w:rsidR="00EF63C7">
        <w:rPr>
          <w:b/>
          <w:color w:val="000000"/>
          <w:sz w:val="22"/>
          <w:szCs w:val="22"/>
        </w:rPr>
        <w:t>NO</w:t>
      </w:r>
      <w:r w:rsidRPr="00227270">
        <w:rPr>
          <w:b/>
          <w:color w:val="000000"/>
          <w:sz w:val="22"/>
          <w:szCs w:val="22"/>
        </w:rPr>
        <w:t xml:space="preserve"> es líder? </w:t>
      </w:r>
    </w:p>
    <w:p w14:paraId="58D88841" w14:textId="05F01137" w:rsidR="00C35937" w:rsidRDefault="00C35937" w:rsidP="00041818">
      <w:pPr>
        <w:pBdr>
          <w:top w:val="nil"/>
          <w:left w:val="nil"/>
          <w:bottom w:val="nil"/>
          <w:right w:val="nil"/>
          <w:between w:val="nil"/>
        </w:pBdr>
        <w:rPr>
          <w:bCs/>
          <w:color w:val="000000"/>
          <w:sz w:val="22"/>
          <w:szCs w:val="22"/>
        </w:rPr>
      </w:pPr>
    </w:p>
    <w:tbl>
      <w:tblPr>
        <w:tblStyle w:val="Tablanormal1"/>
        <w:tblW w:w="10060" w:type="dxa"/>
        <w:tblLook w:val="02A0" w:firstRow="1" w:lastRow="0" w:firstColumn="1" w:lastColumn="0" w:noHBand="1" w:noVBand="0"/>
      </w:tblPr>
      <w:tblGrid>
        <w:gridCol w:w="2334"/>
        <w:gridCol w:w="7726"/>
      </w:tblGrid>
      <w:tr w:rsidR="00703EDA" w:rsidRPr="00703EDA" w14:paraId="7BD43D00" w14:textId="77777777" w:rsidTr="00703E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34" w:type="dxa"/>
            <w:noWrap/>
            <w:hideMark/>
          </w:tcPr>
          <w:p w14:paraId="25126053" w14:textId="77777777" w:rsidR="00703EDA" w:rsidRPr="00703EDA" w:rsidRDefault="00703EDA" w:rsidP="00703EDA">
            <w:pPr>
              <w:jc w:val="center"/>
              <w:rPr>
                <w:rFonts w:eastAsia="Times New Roman"/>
                <w:color w:val="000000"/>
                <w:sz w:val="22"/>
                <w:szCs w:val="22"/>
                <w:lang w:val="es-ES" w:eastAsia="es-ES"/>
              </w:rPr>
            </w:pPr>
            <w:r w:rsidRPr="00703EDA">
              <w:rPr>
                <w:rFonts w:eastAsia="Times New Roman"/>
                <w:color w:val="000000"/>
                <w:sz w:val="22"/>
                <w:szCs w:val="22"/>
                <w:lang w:val="es-ES" w:eastAsia="es-ES"/>
              </w:rPr>
              <w:t>Competencias Genéricas</w:t>
            </w:r>
          </w:p>
        </w:tc>
        <w:tc>
          <w:tcPr>
            <w:cnfStyle w:val="000010000000" w:firstRow="0" w:lastRow="0" w:firstColumn="0" w:lastColumn="0" w:oddVBand="1" w:evenVBand="0" w:oddHBand="0" w:evenHBand="0" w:firstRowFirstColumn="0" w:firstRowLastColumn="0" w:lastRowFirstColumn="0" w:lastRowLastColumn="0"/>
            <w:tcW w:w="7726" w:type="dxa"/>
            <w:noWrap/>
            <w:hideMark/>
          </w:tcPr>
          <w:p w14:paraId="4D060AAC" w14:textId="77777777" w:rsidR="00703EDA" w:rsidRPr="00703EDA" w:rsidRDefault="00703EDA" w:rsidP="00703EDA">
            <w:pPr>
              <w:jc w:val="center"/>
              <w:rPr>
                <w:rFonts w:eastAsia="Times New Roman"/>
                <w:color w:val="000000"/>
                <w:sz w:val="22"/>
                <w:szCs w:val="22"/>
                <w:lang w:val="es-ES" w:eastAsia="es-ES"/>
              </w:rPr>
            </w:pPr>
            <w:r w:rsidRPr="00703EDA">
              <w:rPr>
                <w:rFonts w:eastAsia="Times New Roman"/>
                <w:color w:val="000000"/>
                <w:sz w:val="22"/>
                <w:szCs w:val="22"/>
                <w:lang w:val="es-ES" w:eastAsia="es-ES"/>
              </w:rPr>
              <w:t>Descripción</w:t>
            </w:r>
          </w:p>
        </w:tc>
      </w:tr>
      <w:tr w:rsidR="00703EDA" w:rsidRPr="00703EDA" w14:paraId="49D988E1" w14:textId="77777777" w:rsidTr="00703EDA">
        <w:trPr>
          <w:trHeight w:val="285"/>
        </w:trPr>
        <w:tc>
          <w:tcPr>
            <w:cnfStyle w:val="001000000000" w:firstRow="0" w:lastRow="0" w:firstColumn="1" w:lastColumn="0" w:oddVBand="0" w:evenVBand="0" w:oddHBand="0" w:evenHBand="0" w:firstRowFirstColumn="0" w:firstRowLastColumn="0" w:lastRowFirstColumn="0" w:lastRowLastColumn="0"/>
            <w:tcW w:w="10060" w:type="dxa"/>
            <w:gridSpan w:val="2"/>
            <w:noWrap/>
            <w:hideMark/>
          </w:tcPr>
          <w:p w14:paraId="18352502"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Instrumentales</w:t>
            </w:r>
          </w:p>
        </w:tc>
      </w:tr>
      <w:tr w:rsidR="00703EDA" w:rsidRPr="00703EDA" w14:paraId="77EC11B0" w14:textId="77777777" w:rsidTr="00703EDA">
        <w:trPr>
          <w:trHeight w:val="285"/>
        </w:trPr>
        <w:tc>
          <w:tcPr>
            <w:cnfStyle w:val="001000000000" w:firstRow="0" w:lastRow="0" w:firstColumn="1" w:lastColumn="0" w:oddVBand="0" w:evenVBand="0" w:oddHBand="0" w:evenHBand="0" w:firstRowFirstColumn="0" w:firstRowLastColumn="0" w:lastRowFirstColumn="0" w:lastRowLastColumn="0"/>
            <w:tcW w:w="2334" w:type="dxa"/>
            <w:noWrap/>
            <w:hideMark/>
          </w:tcPr>
          <w:p w14:paraId="396500B2"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Capacidad de análisis y síntesis</w:t>
            </w:r>
          </w:p>
        </w:tc>
        <w:tc>
          <w:tcPr>
            <w:cnfStyle w:val="000010000000" w:firstRow="0" w:lastRow="0" w:firstColumn="0" w:lastColumn="0" w:oddVBand="1" w:evenVBand="0" w:oddHBand="0" w:evenHBand="0" w:firstRowFirstColumn="0" w:firstRowLastColumn="0" w:lastRowFirstColumn="0" w:lastRowLastColumn="0"/>
            <w:tcW w:w="7726" w:type="dxa"/>
            <w:noWrap/>
            <w:hideMark/>
          </w:tcPr>
          <w:p w14:paraId="72D88826"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No puede evaluar adecuadamente las situaciones ni entender las complejidades del entorno.</w:t>
            </w:r>
          </w:p>
        </w:tc>
      </w:tr>
      <w:tr w:rsidR="00703EDA" w:rsidRPr="00703EDA" w14:paraId="3BAD6701" w14:textId="77777777" w:rsidTr="00703EDA">
        <w:trPr>
          <w:trHeight w:val="285"/>
        </w:trPr>
        <w:tc>
          <w:tcPr>
            <w:cnfStyle w:val="001000000000" w:firstRow="0" w:lastRow="0" w:firstColumn="1" w:lastColumn="0" w:oddVBand="0" w:evenVBand="0" w:oddHBand="0" w:evenHBand="0" w:firstRowFirstColumn="0" w:firstRowLastColumn="0" w:lastRowFirstColumn="0" w:lastRowLastColumn="0"/>
            <w:tcW w:w="2334" w:type="dxa"/>
            <w:noWrap/>
            <w:hideMark/>
          </w:tcPr>
          <w:p w14:paraId="366F7EC1"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Comunicación oral y escrita</w:t>
            </w:r>
          </w:p>
        </w:tc>
        <w:tc>
          <w:tcPr>
            <w:cnfStyle w:val="000010000000" w:firstRow="0" w:lastRow="0" w:firstColumn="0" w:lastColumn="0" w:oddVBand="1" w:evenVBand="0" w:oddHBand="0" w:evenHBand="0" w:firstRowFirstColumn="0" w:firstRowLastColumn="0" w:lastRowFirstColumn="0" w:lastRowLastColumn="0"/>
            <w:tcW w:w="7726" w:type="dxa"/>
            <w:noWrap/>
            <w:hideMark/>
          </w:tcPr>
          <w:p w14:paraId="6E5E88A7"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Carece de habilidades para comunicarse efectivamente, lo que afecta la claridad en la dirección.</w:t>
            </w:r>
          </w:p>
        </w:tc>
      </w:tr>
      <w:tr w:rsidR="00703EDA" w:rsidRPr="00703EDA" w14:paraId="573B8C72" w14:textId="77777777" w:rsidTr="00703EDA">
        <w:trPr>
          <w:trHeight w:val="285"/>
        </w:trPr>
        <w:tc>
          <w:tcPr>
            <w:cnfStyle w:val="001000000000" w:firstRow="0" w:lastRow="0" w:firstColumn="1" w:lastColumn="0" w:oddVBand="0" w:evenVBand="0" w:oddHBand="0" w:evenHBand="0" w:firstRowFirstColumn="0" w:firstRowLastColumn="0" w:lastRowFirstColumn="0" w:lastRowLastColumn="0"/>
            <w:tcW w:w="2334" w:type="dxa"/>
            <w:noWrap/>
            <w:hideMark/>
          </w:tcPr>
          <w:p w14:paraId="0655606B"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Resolución de problemas</w:t>
            </w:r>
          </w:p>
        </w:tc>
        <w:tc>
          <w:tcPr>
            <w:cnfStyle w:val="000010000000" w:firstRow="0" w:lastRow="0" w:firstColumn="0" w:lastColumn="0" w:oddVBand="1" w:evenVBand="0" w:oddHBand="0" w:evenHBand="0" w:firstRowFirstColumn="0" w:firstRowLastColumn="0" w:lastRowFirstColumn="0" w:lastRowLastColumn="0"/>
            <w:tcW w:w="7726" w:type="dxa"/>
            <w:noWrap/>
            <w:hideMark/>
          </w:tcPr>
          <w:p w14:paraId="14608E30"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No sabe abordar ni resolver los problemas que surgen, lo que deteriora la confianza del equipo.</w:t>
            </w:r>
          </w:p>
        </w:tc>
      </w:tr>
      <w:tr w:rsidR="00703EDA" w:rsidRPr="00703EDA" w14:paraId="4CFCC19E" w14:textId="77777777" w:rsidTr="00703EDA">
        <w:trPr>
          <w:trHeight w:val="285"/>
        </w:trPr>
        <w:tc>
          <w:tcPr>
            <w:cnfStyle w:val="001000000000" w:firstRow="0" w:lastRow="0" w:firstColumn="1" w:lastColumn="0" w:oddVBand="0" w:evenVBand="0" w:oddHBand="0" w:evenHBand="0" w:firstRowFirstColumn="0" w:firstRowLastColumn="0" w:lastRowFirstColumn="0" w:lastRowLastColumn="0"/>
            <w:tcW w:w="2334" w:type="dxa"/>
            <w:noWrap/>
            <w:hideMark/>
          </w:tcPr>
          <w:p w14:paraId="2287D66B"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Toma de decisiones</w:t>
            </w:r>
          </w:p>
        </w:tc>
        <w:tc>
          <w:tcPr>
            <w:cnfStyle w:val="000010000000" w:firstRow="0" w:lastRow="0" w:firstColumn="0" w:lastColumn="0" w:oddVBand="1" w:evenVBand="0" w:oddHBand="0" w:evenHBand="0" w:firstRowFirstColumn="0" w:firstRowLastColumn="0" w:lastRowFirstColumn="0" w:lastRowLastColumn="0"/>
            <w:tcW w:w="7726" w:type="dxa"/>
            <w:noWrap/>
            <w:hideMark/>
          </w:tcPr>
          <w:p w14:paraId="50399B04"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Toma decisiones poco informadas o basadas en egoísmo, en lugar de datos y análisis.</w:t>
            </w:r>
          </w:p>
        </w:tc>
      </w:tr>
      <w:tr w:rsidR="00703EDA" w:rsidRPr="00703EDA" w14:paraId="5909CD3D" w14:textId="77777777" w:rsidTr="00703EDA">
        <w:trPr>
          <w:trHeight w:val="285"/>
        </w:trPr>
        <w:tc>
          <w:tcPr>
            <w:cnfStyle w:val="001000000000" w:firstRow="0" w:lastRow="0" w:firstColumn="1" w:lastColumn="0" w:oddVBand="0" w:evenVBand="0" w:oddHBand="0" w:evenHBand="0" w:firstRowFirstColumn="0" w:firstRowLastColumn="0" w:lastRowFirstColumn="0" w:lastRowLastColumn="0"/>
            <w:tcW w:w="2334" w:type="dxa"/>
            <w:noWrap/>
            <w:hideMark/>
          </w:tcPr>
          <w:p w14:paraId="179CAA16"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Capacidad de gestión de la información</w:t>
            </w:r>
          </w:p>
        </w:tc>
        <w:tc>
          <w:tcPr>
            <w:cnfStyle w:val="000010000000" w:firstRow="0" w:lastRow="0" w:firstColumn="0" w:lastColumn="0" w:oddVBand="1" w:evenVBand="0" w:oddHBand="0" w:evenHBand="0" w:firstRowFirstColumn="0" w:firstRowLastColumn="0" w:lastRowFirstColumn="0" w:lastRowLastColumn="0"/>
            <w:tcW w:w="7726" w:type="dxa"/>
            <w:noWrap/>
            <w:hideMark/>
          </w:tcPr>
          <w:p w14:paraId="7035BFBE"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No sabe utilizar la información relevante para mejorar el desempeño y los resultados.</w:t>
            </w:r>
          </w:p>
        </w:tc>
      </w:tr>
      <w:tr w:rsidR="00703EDA" w:rsidRPr="00703EDA" w14:paraId="506F6E26" w14:textId="77777777" w:rsidTr="00703EDA">
        <w:trPr>
          <w:trHeight w:val="285"/>
        </w:trPr>
        <w:tc>
          <w:tcPr>
            <w:cnfStyle w:val="001000000000" w:firstRow="0" w:lastRow="0" w:firstColumn="1" w:lastColumn="0" w:oddVBand="0" w:evenVBand="0" w:oddHBand="0" w:evenHBand="0" w:firstRowFirstColumn="0" w:firstRowLastColumn="0" w:lastRowFirstColumn="0" w:lastRowLastColumn="0"/>
            <w:tcW w:w="10060" w:type="dxa"/>
            <w:gridSpan w:val="2"/>
            <w:noWrap/>
            <w:hideMark/>
          </w:tcPr>
          <w:p w14:paraId="681388AE"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Interpersonales</w:t>
            </w:r>
          </w:p>
        </w:tc>
      </w:tr>
      <w:tr w:rsidR="00703EDA" w:rsidRPr="00703EDA" w14:paraId="696000C7" w14:textId="77777777" w:rsidTr="00703EDA">
        <w:trPr>
          <w:trHeight w:val="285"/>
        </w:trPr>
        <w:tc>
          <w:tcPr>
            <w:cnfStyle w:val="001000000000" w:firstRow="0" w:lastRow="0" w:firstColumn="1" w:lastColumn="0" w:oddVBand="0" w:evenVBand="0" w:oddHBand="0" w:evenHBand="0" w:firstRowFirstColumn="0" w:firstRowLastColumn="0" w:lastRowFirstColumn="0" w:lastRowLastColumn="0"/>
            <w:tcW w:w="2334" w:type="dxa"/>
            <w:noWrap/>
            <w:hideMark/>
          </w:tcPr>
          <w:p w14:paraId="5DE19A12"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Habilidades de relaciones interpersonales</w:t>
            </w:r>
          </w:p>
        </w:tc>
        <w:tc>
          <w:tcPr>
            <w:cnfStyle w:val="000010000000" w:firstRow="0" w:lastRow="0" w:firstColumn="0" w:lastColumn="0" w:oddVBand="1" w:evenVBand="0" w:oddHBand="0" w:evenHBand="0" w:firstRowFirstColumn="0" w:firstRowLastColumn="0" w:lastRowFirstColumn="0" w:lastRowLastColumn="0"/>
            <w:tcW w:w="7726" w:type="dxa"/>
            <w:noWrap/>
            <w:hideMark/>
          </w:tcPr>
          <w:p w14:paraId="32E07E74"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Tiene dificultades para construir relaciones de confianza, lo que impacta la cohesión del equipo.</w:t>
            </w:r>
          </w:p>
        </w:tc>
      </w:tr>
      <w:tr w:rsidR="00703EDA" w:rsidRPr="00703EDA" w14:paraId="17B55A43" w14:textId="77777777" w:rsidTr="00703EDA">
        <w:trPr>
          <w:trHeight w:val="285"/>
        </w:trPr>
        <w:tc>
          <w:tcPr>
            <w:cnfStyle w:val="001000000000" w:firstRow="0" w:lastRow="0" w:firstColumn="1" w:lastColumn="0" w:oddVBand="0" w:evenVBand="0" w:oddHBand="0" w:evenHBand="0" w:firstRowFirstColumn="0" w:firstRowLastColumn="0" w:lastRowFirstColumn="0" w:lastRowLastColumn="0"/>
            <w:tcW w:w="2334" w:type="dxa"/>
            <w:noWrap/>
            <w:hideMark/>
          </w:tcPr>
          <w:p w14:paraId="230ACDED"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Razonamiento crítico</w:t>
            </w:r>
          </w:p>
        </w:tc>
        <w:tc>
          <w:tcPr>
            <w:cnfStyle w:val="000010000000" w:firstRow="0" w:lastRow="0" w:firstColumn="0" w:lastColumn="0" w:oddVBand="1" w:evenVBand="0" w:oddHBand="0" w:evenHBand="0" w:firstRowFirstColumn="0" w:firstRowLastColumn="0" w:lastRowFirstColumn="0" w:lastRowLastColumn="0"/>
            <w:tcW w:w="7726" w:type="dxa"/>
            <w:noWrap/>
            <w:hideMark/>
          </w:tcPr>
          <w:p w14:paraId="708ACBB2"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No fomenta un ambiente donde se valore la crítica constructiva, lo que limita el crecimiento.</w:t>
            </w:r>
          </w:p>
        </w:tc>
      </w:tr>
      <w:tr w:rsidR="00703EDA" w:rsidRPr="00703EDA" w14:paraId="51EA2749" w14:textId="77777777" w:rsidTr="00703EDA">
        <w:trPr>
          <w:trHeight w:val="285"/>
        </w:trPr>
        <w:tc>
          <w:tcPr>
            <w:cnfStyle w:val="001000000000" w:firstRow="0" w:lastRow="0" w:firstColumn="1" w:lastColumn="0" w:oddVBand="0" w:evenVBand="0" w:oddHBand="0" w:evenHBand="0" w:firstRowFirstColumn="0" w:firstRowLastColumn="0" w:lastRowFirstColumn="0" w:lastRowLastColumn="0"/>
            <w:tcW w:w="2334" w:type="dxa"/>
            <w:noWrap/>
            <w:hideMark/>
          </w:tcPr>
          <w:p w14:paraId="235473B7"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Compromiso ético</w:t>
            </w:r>
          </w:p>
        </w:tc>
        <w:tc>
          <w:tcPr>
            <w:cnfStyle w:val="000010000000" w:firstRow="0" w:lastRow="0" w:firstColumn="0" w:lastColumn="0" w:oddVBand="1" w:evenVBand="0" w:oddHBand="0" w:evenHBand="0" w:firstRowFirstColumn="0" w:firstRowLastColumn="0" w:lastRowFirstColumn="0" w:lastRowLastColumn="0"/>
            <w:tcW w:w="7726" w:type="dxa"/>
            <w:noWrap/>
            <w:hideMark/>
          </w:tcPr>
          <w:p w14:paraId="79E7EFDF"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No actúa con integridad, afectando su credibilidad y la lealtad de su equipo.</w:t>
            </w:r>
          </w:p>
        </w:tc>
      </w:tr>
      <w:tr w:rsidR="00703EDA" w:rsidRPr="00703EDA" w14:paraId="448F4E63" w14:textId="77777777" w:rsidTr="00703EDA">
        <w:trPr>
          <w:trHeight w:val="285"/>
        </w:trPr>
        <w:tc>
          <w:tcPr>
            <w:cnfStyle w:val="001000000000" w:firstRow="0" w:lastRow="0" w:firstColumn="1" w:lastColumn="0" w:oddVBand="0" w:evenVBand="0" w:oddHBand="0" w:evenHBand="0" w:firstRowFirstColumn="0" w:firstRowLastColumn="0" w:lastRowFirstColumn="0" w:lastRowLastColumn="0"/>
            <w:tcW w:w="10060" w:type="dxa"/>
            <w:gridSpan w:val="2"/>
            <w:noWrap/>
            <w:hideMark/>
          </w:tcPr>
          <w:p w14:paraId="1EF1FD4E"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Sistémicas</w:t>
            </w:r>
          </w:p>
        </w:tc>
      </w:tr>
      <w:tr w:rsidR="00703EDA" w:rsidRPr="00703EDA" w14:paraId="75AECFEB" w14:textId="77777777" w:rsidTr="00703EDA">
        <w:trPr>
          <w:trHeight w:val="285"/>
        </w:trPr>
        <w:tc>
          <w:tcPr>
            <w:cnfStyle w:val="001000000000" w:firstRow="0" w:lastRow="0" w:firstColumn="1" w:lastColumn="0" w:oddVBand="0" w:evenVBand="0" w:oddHBand="0" w:evenHBand="0" w:firstRowFirstColumn="0" w:firstRowLastColumn="0" w:lastRowFirstColumn="0" w:lastRowLastColumn="0"/>
            <w:tcW w:w="2334" w:type="dxa"/>
            <w:noWrap/>
            <w:hideMark/>
          </w:tcPr>
          <w:p w14:paraId="48BEF685"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Adaptación a nuevas situaciones</w:t>
            </w:r>
          </w:p>
        </w:tc>
        <w:tc>
          <w:tcPr>
            <w:cnfStyle w:val="000010000000" w:firstRow="0" w:lastRow="0" w:firstColumn="0" w:lastColumn="0" w:oddVBand="1" w:evenVBand="0" w:oddHBand="0" w:evenHBand="0" w:firstRowFirstColumn="0" w:firstRowLastColumn="0" w:lastRowFirstColumn="0" w:lastRowLastColumn="0"/>
            <w:tcW w:w="7726" w:type="dxa"/>
            <w:noWrap/>
            <w:hideMark/>
          </w:tcPr>
          <w:p w14:paraId="61041BE3"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Se resiste al cambio y no busca innovar, lo que limita la capacidad de respuesta ante desafíos.</w:t>
            </w:r>
          </w:p>
        </w:tc>
      </w:tr>
      <w:tr w:rsidR="00703EDA" w:rsidRPr="00703EDA" w14:paraId="0CFE4BCE" w14:textId="77777777" w:rsidTr="00703EDA">
        <w:trPr>
          <w:trHeight w:val="285"/>
        </w:trPr>
        <w:tc>
          <w:tcPr>
            <w:cnfStyle w:val="001000000000" w:firstRow="0" w:lastRow="0" w:firstColumn="1" w:lastColumn="0" w:oddVBand="0" w:evenVBand="0" w:oddHBand="0" w:evenHBand="0" w:firstRowFirstColumn="0" w:firstRowLastColumn="0" w:lastRowFirstColumn="0" w:lastRowLastColumn="0"/>
            <w:tcW w:w="2334" w:type="dxa"/>
            <w:noWrap/>
            <w:hideMark/>
          </w:tcPr>
          <w:p w14:paraId="4E6B5F42"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Liderazgo</w:t>
            </w:r>
          </w:p>
        </w:tc>
        <w:tc>
          <w:tcPr>
            <w:cnfStyle w:val="000010000000" w:firstRow="0" w:lastRow="0" w:firstColumn="0" w:lastColumn="0" w:oddVBand="1" w:evenVBand="0" w:oddHBand="0" w:evenHBand="0" w:firstRowFirstColumn="0" w:firstRowLastColumn="0" w:lastRowFirstColumn="0" w:lastRowLastColumn="0"/>
            <w:tcW w:w="7726" w:type="dxa"/>
            <w:noWrap/>
            <w:hideMark/>
          </w:tcPr>
          <w:p w14:paraId="08324E9B"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Falta de visión y capacidad de inspirar, lo que impide que el equipo se sienta motivado.</w:t>
            </w:r>
          </w:p>
        </w:tc>
      </w:tr>
      <w:tr w:rsidR="00703EDA" w:rsidRPr="00703EDA" w14:paraId="67AA1C38" w14:textId="77777777" w:rsidTr="00703EDA">
        <w:trPr>
          <w:trHeight w:val="285"/>
        </w:trPr>
        <w:tc>
          <w:tcPr>
            <w:cnfStyle w:val="001000000000" w:firstRow="0" w:lastRow="0" w:firstColumn="1" w:lastColumn="0" w:oddVBand="0" w:evenVBand="0" w:oddHBand="0" w:evenHBand="0" w:firstRowFirstColumn="0" w:firstRowLastColumn="0" w:lastRowFirstColumn="0" w:lastRowLastColumn="0"/>
            <w:tcW w:w="2334" w:type="dxa"/>
            <w:noWrap/>
            <w:hideMark/>
          </w:tcPr>
          <w:p w14:paraId="12AED9DB"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Capacidad de negociación</w:t>
            </w:r>
          </w:p>
        </w:tc>
        <w:tc>
          <w:tcPr>
            <w:cnfStyle w:val="000010000000" w:firstRow="0" w:lastRow="0" w:firstColumn="0" w:lastColumn="0" w:oddVBand="1" w:evenVBand="0" w:oddHBand="0" w:evenHBand="0" w:firstRowFirstColumn="0" w:firstRowLastColumn="0" w:lastRowFirstColumn="0" w:lastRowLastColumn="0"/>
            <w:tcW w:w="7726" w:type="dxa"/>
            <w:noWrap/>
            <w:hideMark/>
          </w:tcPr>
          <w:p w14:paraId="58E86CFD"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No sabe negociar efectivamente en situaciones difíciles, lo que genera conflictos.</w:t>
            </w:r>
          </w:p>
        </w:tc>
      </w:tr>
      <w:tr w:rsidR="00703EDA" w:rsidRPr="00703EDA" w14:paraId="5CD44766" w14:textId="77777777" w:rsidTr="00703EDA">
        <w:trPr>
          <w:trHeight w:val="285"/>
        </w:trPr>
        <w:tc>
          <w:tcPr>
            <w:cnfStyle w:val="001000000000" w:firstRow="0" w:lastRow="0" w:firstColumn="1" w:lastColumn="0" w:oddVBand="0" w:evenVBand="0" w:oddHBand="0" w:evenHBand="0" w:firstRowFirstColumn="0" w:firstRowLastColumn="0" w:lastRowFirstColumn="0" w:lastRowLastColumn="0"/>
            <w:tcW w:w="2334" w:type="dxa"/>
            <w:noWrap/>
            <w:hideMark/>
          </w:tcPr>
          <w:p w14:paraId="04098948"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Motivación al logro</w:t>
            </w:r>
          </w:p>
        </w:tc>
        <w:tc>
          <w:tcPr>
            <w:cnfStyle w:val="000010000000" w:firstRow="0" w:lastRow="0" w:firstColumn="0" w:lastColumn="0" w:oddVBand="1" w:evenVBand="0" w:oddHBand="0" w:evenHBand="0" w:firstRowFirstColumn="0" w:firstRowLastColumn="0" w:lastRowFirstColumn="0" w:lastRowLastColumn="0"/>
            <w:tcW w:w="7726" w:type="dxa"/>
            <w:noWrap/>
            <w:hideMark/>
          </w:tcPr>
          <w:p w14:paraId="7CE44913" w14:textId="77777777" w:rsidR="00703EDA" w:rsidRPr="00703EDA" w:rsidRDefault="00703EDA" w:rsidP="00703EDA">
            <w:pPr>
              <w:rPr>
                <w:rFonts w:eastAsia="Times New Roman"/>
                <w:color w:val="000000"/>
                <w:sz w:val="22"/>
                <w:szCs w:val="22"/>
                <w:lang w:val="es-ES" w:eastAsia="es-ES"/>
              </w:rPr>
            </w:pPr>
            <w:r w:rsidRPr="00703EDA">
              <w:rPr>
                <w:rFonts w:eastAsia="Times New Roman"/>
                <w:color w:val="000000"/>
                <w:sz w:val="22"/>
                <w:szCs w:val="22"/>
                <w:lang w:val="es-ES" w:eastAsia="es-ES"/>
              </w:rPr>
              <w:t>No inspira ni motiva a su equipo a alcanzar metas, lo que reduce el rendimiento general.</w:t>
            </w:r>
          </w:p>
        </w:tc>
      </w:tr>
    </w:tbl>
    <w:p w14:paraId="5A8697C4" w14:textId="77777777" w:rsidR="00703EDA" w:rsidRDefault="00703EDA" w:rsidP="00041818">
      <w:pPr>
        <w:pBdr>
          <w:top w:val="nil"/>
          <w:left w:val="nil"/>
          <w:bottom w:val="nil"/>
          <w:right w:val="nil"/>
          <w:between w:val="nil"/>
        </w:pBdr>
        <w:rPr>
          <w:bCs/>
          <w:color w:val="000000"/>
          <w:sz w:val="22"/>
          <w:szCs w:val="22"/>
        </w:rPr>
      </w:pPr>
    </w:p>
    <w:p w14:paraId="4E109967" w14:textId="77777777" w:rsidR="00703EDA" w:rsidRDefault="00703EDA" w:rsidP="00041818">
      <w:pPr>
        <w:pBdr>
          <w:top w:val="nil"/>
          <w:left w:val="nil"/>
          <w:bottom w:val="nil"/>
          <w:right w:val="nil"/>
          <w:between w:val="nil"/>
        </w:pBdr>
        <w:rPr>
          <w:bCs/>
          <w:color w:val="000000"/>
          <w:sz w:val="22"/>
          <w:szCs w:val="22"/>
        </w:rPr>
      </w:pPr>
    </w:p>
    <w:p w14:paraId="4D588489" w14:textId="689A750A" w:rsidR="001B66B0" w:rsidRPr="001B66B0" w:rsidRDefault="001B66B0" w:rsidP="00041818">
      <w:pPr>
        <w:pBdr>
          <w:top w:val="nil"/>
          <w:left w:val="nil"/>
          <w:bottom w:val="nil"/>
          <w:right w:val="nil"/>
          <w:between w:val="nil"/>
        </w:pBdr>
        <w:rPr>
          <w:b/>
          <w:color w:val="000000"/>
          <w:sz w:val="22"/>
          <w:szCs w:val="22"/>
        </w:rPr>
      </w:pPr>
      <w:r w:rsidRPr="001B66B0">
        <w:rPr>
          <w:b/>
          <w:color w:val="000000"/>
          <w:sz w:val="22"/>
          <w:szCs w:val="22"/>
        </w:rPr>
        <w:t>¿C</w:t>
      </w:r>
      <w:r w:rsidR="00975E5B">
        <w:rPr>
          <w:b/>
          <w:color w:val="000000"/>
          <w:sz w:val="22"/>
          <w:szCs w:val="22"/>
        </w:rPr>
        <w:t>onsideras</w:t>
      </w:r>
      <w:r w:rsidRPr="001B66B0">
        <w:rPr>
          <w:b/>
          <w:color w:val="000000"/>
          <w:sz w:val="22"/>
          <w:szCs w:val="22"/>
        </w:rPr>
        <w:t xml:space="preserve"> que esta persona tiene dinamismo? ¿Por qué sí? ¿Por qué no?</w:t>
      </w:r>
    </w:p>
    <w:p w14:paraId="023F54A8" w14:textId="529F6A33" w:rsidR="001B66B0" w:rsidRDefault="001B66B0" w:rsidP="00041818">
      <w:pPr>
        <w:pBdr>
          <w:top w:val="nil"/>
          <w:left w:val="nil"/>
          <w:bottom w:val="nil"/>
          <w:right w:val="nil"/>
          <w:between w:val="nil"/>
        </w:pBdr>
        <w:rPr>
          <w:bCs/>
          <w:color w:val="000000"/>
          <w:sz w:val="22"/>
          <w:szCs w:val="22"/>
        </w:rPr>
      </w:pPr>
    </w:p>
    <w:p w14:paraId="1B8A11CF" w14:textId="77777777" w:rsidR="006D438D" w:rsidRDefault="006D438D" w:rsidP="00041818">
      <w:pPr>
        <w:pBdr>
          <w:top w:val="nil"/>
          <w:left w:val="nil"/>
          <w:bottom w:val="nil"/>
          <w:right w:val="nil"/>
          <w:between w:val="nil"/>
        </w:pBdr>
        <w:rPr>
          <w:bCs/>
          <w:color w:val="000000"/>
          <w:sz w:val="22"/>
          <w:szCs w:val="22"/>
        </w:rPr>
      </w:pPr>
      <w:r w:rsidRPr="006D438D">
        <w:rPr>
          <w:bCs/>
          <w:color w:val="000000"/>
          <w:sz w:val="22"/>
          <w:szCs w:val="22"/>
        </w:rPr>
        <w:t>No</w:t>
      </w:r>
      <w:r>
        <w:rPr>
          <w:bCs/>
          <w:color w:val="000000"/>
          <w:sz w:val="22"/>
          <w:szCs w:val="22"/>
        </w:rPr>
        <w:t xml:space="preserve"> considero que sea dinámico.</w:t>
      </w:r>
    </w:p>
    <w:p w14:paraId="03741DDA" w14:textId="09DA6CBC" w:rsidR="006D438D" w:rsidRDefault="006D438D" w:rsidP="00041818">
      <w:pPr>
        <w:pBdr>
          <w:top w:val="nil"/>
          <w:left w:val="nil"/>
          <w:bottom w:val="nil"/>
          <w:right w:val="nil"/>
          <w:between w:val="nil"/>
        </w:pBdr>
        <w:rPr>
          <w:bCs/>
          <w:color w:val="000000"/>
          <w:sz w:val="22"/>
          <w:szCs w:val="22"/>
        </w:rPr>
      </w:pPr>
      <w:r w:rsidRPr="006D438D">
        <w:rPr>
          <w:bCs/>
          <w:color w:val="000000"/>
          <w:sz w:val="22"/>
          <w:szCs w:val="22"/>
        </w:rPr>
        <w:t>La falta de habilidades interpersonales, la resistencia al cambio, la ausencia de proactividad y la débil motivación son características que limitan su capacidad de movimiento y avance en la organización.</w:t>
      </w:r>
    </w:p>
    <w:p w14:paraId="71FAC11A" w14:textId="704264F3" w:rsidR="006D438D" w:rsidRDefault="006D438D" w:rsidP="006D438D">
      <w:pPr>
        <w:pBdr>
          <w:top w:val="nil"/>
          <w:left w:val="nil"/>
          <w:bottom w:val="nil"/>
          <w:right w:val="nil"/>
          <w:between w:val="nil"/>
        </w:pBdr>
        <w:rPr>
          <w:bCs/>
          <w:color w:val="000000"/>
          <w:sz w:val="22"/>
          <w:szCs w:val="22"/>
        </w:rPr>
      </w:pPr>
      <w:r w:rsidRPr="006D438D">
        <w:rPr>
          <w:bCs/>
          <w:color w:val="000000"/>
          <w:sz w:val="22"/>
          <w:szCs w:val="22"/>
        </w:rPr>
        <w:t>Su ineficacia para adaptarse a las necesidades del entorno y su incapacidad para fomentar la cohesión del equipo refuerzan esta idea.</w:t>
      </w:r>
    </w:p>
    <w:p w14:paraId="37EA85E1" w14:textId="77777777" w:rsidR="006D438D" w:rsidRDefault="006D438D" w:rsidP="006D438D">
      <w:pPr>
        <w:pBdr>
          <w:top w:val="nil"/>
          <w:left w:val="nil"/>
          <w:bottom w:val="nil"/>
          <w:right w:val="nil"/>
          <w:between w:val="nil"/>
        </w:pBdr>
        <w:rPr>
          <w:bCs/>
          <w:color w:val="000000"/>
          <w:sz w:val="22"/>
          <w:szCs w:val="22"/>
        </w:rPr>
      </w:pPr>
    </w:p>
    <w:p w14:paraId="2771C146" w14:textId="77777777" w:rsidR="006D438D" w:rsidRDefault="006D438D" w:rsidP="006D438D">
      <w:pPr>
        <w:pBdr>
          <w:top w:val="nil"/>
          <w:left w:val="nil"/>
          <w:bottom w:val="nil"/>
          <w:right w:val="nil"/>
          <w:between w:val="nil"/>
        </w:pBdr>
        <w:rPr>
          <w:bCs/>
          <w:color w:val="000000"/>
          <w:sz w:val="22"/>
          <w:szCs w:val="22"/>
        </w:rPr>
      </w:pPr>
    </w:p>
    <w:p w14:paraId="56F6CA0A" w14:textId="77777777" w:rsidR="006D438D" w:rsidRDefault="006D438D" w:rsidP="006D438D">
      <w:pPr>
        <w:pBdr>
          <w:top w:val="nil"/>
          <w:left w:val="nil"/>
          <w:bottom w:val="nil"/>
          <w:right w:val="nil"/>
          <w:between w:val="nil"/>
        </w:pBdr>
        <w:rPr>
          <w:bCs/>
          <w:color w:val="000000"/>
          <w:sz w:val="22"/>
          <w:szCs w:val="22"/>
        </w:rPr>
      </w:pPr>
    </w:p>
    <w:p w14:paraId="40E7E8D6" w14:textId="77777777" w:rsidR="006D438D" w:rsidRDefault="006D438D" w:rsidP="006D438D">
      <w:pPr>
        <w:pBdr>
          <w:top w:val="nil"/>
          <w:left w:val="nil"/>
          <w:bottom w:val="nil"/>
          <w:right w:val="nil"/>
          <w:between w:val="nil"/>
        </w:pBdr>
        <w:rPr>
          <w:bCs/>
          <w:color w:val="000000"/>
          <w:sz w:val="22"/>
          <w:szCs w:val="22"/>
        </w:rPr>
      </w:pPr>
    </w:p>
    <w:p w14:paraId="6A88633A" w14:textId="77777777" w:rsidR="006D438D" w:rsidRDefault="006D438D" w:rsidP="006D438D">
      <w:pPr>
        <w:pBdr>
          <w:top w:val="nil"/>
          <w:left w:val="nil"/>
          <w:bottom w:val="nil"/>
          <w:right w:val="nil"/>
          <w:between w:val="nil"/>
        </w:pBdr>
        <w:rPr>
          <w:bCs/>
          <w:color w:val="000000"/>
          <w:sz w:val="22"/>
          <w:szCs w:val="22"/>
        </w:rPr>
      </w:pPr>
    </w:p>
    <w:p w14:paraId="5DA4D483" w14:textId="77777777" w:rsidR="006D438D" w:rsidRDefault="006D438D" w:rsidP="006D438D">
      <w:pPr>
        <w:pBdr>
          <w:top w:val="nil"/>
          <w:left w:val="nil"/>
          <w:bottom w:val="nil"/>
          <w:right w:val="nil"/>
          <w:between w:val="nil"/>
        </w:pBdr>
        <w:rPr>
          <w:bCs/>
          <w:color w:val="000000"/>
          <w:sz w:val="22"/>
          <w:szCs w:val="22"/>
        </w:rPr>
      </w:pPr>
    </w:p>
    <w:p w14:paraId="2FEE7906" w14:textId="77777777" w:rsidR="006D438D" w:rsidRDefault="006D438D" w:rsidP="006D438D">
      <w:pPr>
        <w:pBdr>
          <w:top w:val="nil"/>
          <w:left w:val="nil"/>
          <w:bottom w:val="nil"/>
          <w:right w:val="nil"/>
          <w:between w:val="nil"/>
        </w:pBdr>
        <w:rPr>
          <w:bCs/>
          <w:color w:val="000000"/>
          <w:sz w:val="22"/>
          <w:szCs w:val="22"/>
        </w:rPr>
      </w:pPr>
    </w:p>
    <w:p w14:paraId="70F35FEF" w14:textId="77777777" w:rsidR="006D438D" w:rsidRDefault="006D438D" w:rsidP="006D438D">
      <w:pPr>
        <w:pBdr>
          <w:top w:val="nil"/>
          <w:left w:val="nil"/>
          <w:bottom w:val="nil"/>
          <w:right w:val="nil"/>
          <w:between w:val="nil"/>
        </w:pBdr>
        <w:rPr>
          <w:bCs/>
          <w:color w:val="000000"/>
          <w:sz w:val="22"/>
          <w:szCs w:val="22"/>
        </w:rPr>
      </w:pPr>
    </w:p>
    <w:p w14:paraId="0B9A9A9D" w14:textId="77777777" w:rsidR="006D438D" w:rsidRDefault="006D438D" w:rsidP="00041818">
      <w:pPr>
        <w:pBdr>
          <w:top w:val="nil"/>
          <w:left w:val="nil"/>
          <w:bottom w:val="nil"/>
          <w:right w:val="nil"/>
          <w:between w:val="nil"/>
        </w:pBdr>
        <w:rPr>
          <w:bCs/>
          <w:color w:val="000000"/>
          <w:sz w:val="22"/>
          <w:szCs w:val="22"/>
        </w:rPr>
      </w:pPr>
    </w:p>
    <w:p w14:paraId="7F53FC5F" w14:textId="2A071F37" w:rsidR="001B66B0" w:rsidRPr="00C02A4A" w:rsidRDefault="001B66B0" w:rsidP="00041818">
      <w:pPr>
        <w:pBdr>
          <w:top w:val="nil"/>
          <w:left w:val="nil"/>
          <w:bottom w:val="nil"/>
          <w:right w:val="nil"/>
          <w:between w:val="nil"/>
        </w:pBdr>
        <w:rPr>
          <w:b/>
          <w:color w:val="000000"/>
          <w:sz w:val="22"/>
          <w:szCs w:val="22"/>
        </w:rPr>
      </w:pPr>
      <w:r w:rsidRPr="00C02A4A">
        <w:rPr>
          <w:b/>
          <w:color w:val="000000"/>
          <w:sz w:val="22"/>
          <w:szCs w:val="22"/>
        </w:rPr>
        <w:lastRenderedPageBreak/>
        <w:t xml:space="preserve">¿Qué tipo </w:t>
      </w:r>
      <w:r w:rsidR="00AE54D9">
        <w:rPr>
          <w:b/>
          <w:color w:val="000000"/>
          <w:sz w:val="22"/>
          <w:szCs w:val="22"/>
        </w:rPr>
        <w:t>y estilo de liderazgo recomendarías usar para este tipo de situaciones</w:t>
      </w:r>
      <w:r w:rsidRPr="00C02A4A">
        <w:rPr>
          <w:b/>
          <w:color w:val="000000"/>
          <w:sz w:val="22"/>
          <w:szCs w:val="22"/>
        </w:rPr>
        <w:t>?</w:t>
      </w:r>
    </w:p>
    <w:p w14:paraId="461FE726" w14:textId="50F3870D" w:rsidR="001B66B0" w:rsidRDefault="001B66B0" w:rsidP="00041818">
      <w:pPr>
        <w:pBdr>
          <w:top w:val="nil"/>
          <w:left w:val="nil"/>
          <w:bottom w:val="nil"/>
          <w:right w:val="nil"/>
          <w:between w:val="nil"/>
        </w:pBdr>
        <w:rPr>
          <w:bCs/>
          <w:color w:val="000000"/>
          <w:sz w:val="22"/>
          <w:szCs w:val="22"/>
        </w:rPr>
      </w:pPr>
    </w:p>
    <w:p w14:paraId="6343984B" w14:textId="77777777" w:rsidR="006D438D" w:rsidRPr="006D438D" w:rsidRDefault="006D438D" w:rsidP="006D438D">
      <w:pPr>
        <w:pBdr>
          <w:top w:val="nil"/>
          <w:left w:val="nil"/>
          <w:bottom w:val="nil"/>
          <w:right w:val="nil"/>
          <w:between w:val="nil"/>
        </w:pBdr>
        <w:rPr>
          <w:b/>
          <w:bCs/>
          <w:color w:val="000000"/>
          <w:sz w:val="22"/>
          <w:szCs w:val="22"/>
          <w:lang w:val="es-ES"/>
        </w:rPr>
      </w:pPr>
      <w:r w:rsidRPr="006D438D">
        <w:rPr>
          <w:b/>
          <w:bCs/>
          <w:color w:val="000000"/>
          <w:sz w:val="22"/>
          <w:szCs w:val="22"/>
          <w:lang w:val="es-ES"/>
        </w:rPr>
        <w:t>Tipo de Liderazgo: Visionario</w:t>
      </w:r>
    </w:p>
    <w:p w14:paraId="3336378A" w14:textId="77777777" w:rsidR="006D438D" w:rsidRDefault="006D438D" w:rsidP="006D438D">
      <w:pPr>
        <w:pStyle w:val="Prrafodelista"/>
        <w:numPr>
          <w:ilvl w:val="0"/>
          <w:numId w:val="7"/>
        </w:numPr>
        <w:pBdr>
          <w:top w:val="nil"/>
          <w:left w:val="nil"/>
          <w:bottom w:val="nil"/>
          <w:right w:val="nil"/>
          <w:between w:val="nil"/>
        </w:pBdr>
        <w:rPr>
          <w:bCs/>
          <w:color w:val="000000"/>
          <w:sz w:val="22"/>
          <w:szCs w:val="22"/>
          <w:lang w:val="es-ES"/>
        </w:rPr>
      </w:pPr>
      <w:r w:rsidRPr="006D438D">
        <w:rPr>
          <w:bCs/>
          <w:color w:val="000000"/>
          <w:sz w:val="22"/>
          <w:szCs w:val="22"/>
          <w:lang w:val="es-ES"/>
        </w:rPr>
        <w:t xml:space="preserve">Un líder visionario inspira y motiva a su equipo al articular una dirección clara y emocionante. </w:t>
      </w:r>
    </w:p>
    <w:p w14:paraId="333659E0" w14:textId="6FC35239" w:rsidR="006D438D" w:rsidRPr="006D438D" w:rsidRDefault="006D438D" w:rsidP="006D438D">
      <w:pPr>
        <w:pStyle w:val="Prrafodelista"/>
        <w:pBdr>
          <w:top w:val="nil"/>
          <w:left w:val="nil"/>
          <w:bottom w:val="nil"/>
          <w:right w:val="nil"/>
          <w:between w:val="nil"/>
        </w:pBdr>
        <w:rPr>
          <w:bCs/>
          <w:color w:val="000000"/>
          <w:sz w:val="22"/>
          <w:szCs w:val="22"/>
          <w:lang w:val="es-ES"/>
        </w:rPr>
      </w:pPr>
      <w:r w:rsidRPr="006D438D">
        <w:rPr>
          <w:bCs/>
          <w:color w:val="000000"/>
          <w:sz w:val="22"/>
          <w:szCs w:val="22"/>
          <w:lang w:val="es-ES"/>
        </w:rPr>
        <w:t>Este tipo de liderazgo puede ayudar a transformar la percepción del trabajo del equipo, estableciendo un propósito que los motive a superar limitaciones y a trabajar hacia objetivos comunes.</w:t>
      </w:r>
    </w:p>
    <w:p w14:paraId="6ABE91C4" w14:textId="77777777" w:rsidR="006D438D" w:rsidRDefault="006D438D" w:rsidP="006D438D">
      <w:pPr>
        <w:pBdr>
          <w:top w:val="nil"/>
          <w:left w:val="nil"/>
          <w:bottom w:val="nil"/>
          <w:right w:val="nil"/>
          <w:between w:val="nil"/>
        </w:pBdr>
        <w:rPr>
          <w:b/>
          <w:bCs/>
          <w:color w:val="000000"/>
          <w:sz w:val="22"/>
          <w:szCs w:val="22"/>
          <w:lang w:val="es-ES"/>
        </w:rPr>
      </w:pPr>
    </w:p>
    <w:p w14:paraId="4722BE0A" w14:textId="7D70C83C" w:rsidR="006D438D" w:rsidRPr="006D438D" w:rsidRDefault="006D438D" w:rsidP="006D438D">
      <w:pPr>
        <w:pBdr>
          <w:top w:val="nil"/>
          <w:left w:val="nil"/>
          <w:bottom w:val="nil"/>
          <w:right w:val="nil"/>
          <w:between w:val="nil"/>
        </w:pBdr>
        <w:rPr>
          <w:b/>
          <w:bCs/>
          <w:color w:val="000000"/>
          <w:sz w:val="22"/>
          <w:szCs w:val="22"/>
          <w:lang w:val="es-ES"/>
        </w:rPr>
      </w:pPr>
      <w:r w:rsidRPr="006D438D">
        <w:rPr>
          <w:b/>
          <w:bCs/>
          <w:color w:val="000000"/>
          <w:sz w:val="22"/>
          <w:szCs w:val="22"/>
          <w:lang w:val="es-ES"/>
        </w:rPr>
        <w:t>Estilo de Liderazgo: Participativo</w:t>
      </w:r>
    </w:p>
    <w:p w14:paraId="1209868F" w14:textId="77777777" w:rsidR="006D438D" w:rsidRDefault="006D438D" w:rsidP="006D438D">
      <w:pPr>
        <w:pStyle w:val="Prrafodelista"/>
        <w:numPr>
          <w:ilvl w:val="0"/>
          <w:numId w:val="7"/>
        </w:numPr>
        <w:pBdr>
          <w:top w:val="nil"/>
          <w:left w:val="nil"/>
          <w:bottom w:val="nil"/>
          <w:right w:val="nil"/>
          <w:between w:val="nil"/>
        </w:pBdr>
        <w:rPr>
          <w:bCs/>
          <w:color w:val="000000"/>
          <w:sz w:val="22"/>
          <w:szCs w:val="22"/>
          <w:lang w:val="es-ES"/>
        </w:rPr>
      </w:pPr>
      <w:r w:rsidRPr="006D438D">
        <w:rPr>
          <w:bCs/>
          <w:color w:val="000000"/>
          <w:sz w:val="22"/>
          <w:szCs w:val="22"/>
          <w:lang w:val="es-ES"/>
        </w:rPr>
        <w:t>Un estilo participativo involucra a los miembros del equipo en el proceso de toma de decisiones, lo que les permite sentirse valorados y escuchados.</w:t>
      </w:r>
    </w:p>
    <w:p w14:paraId="1AE17368" w14:textId="3334F78C" w:rsidR="006D438D" w:rsidRPr="006D438D" w:rsidRDefault="006D438D" w:rsidP="006D438D">
      <w:pPr>
        <w:pStyle w:val="Prrafodelista"/>
        <w:pBdr>
          <w:top w:val="nil"/>
          <w:left w:val="nil"/>
          <w:bottom w:val="nil"/>
          <w:right w:val="nil"/>
          <w:between w:val="nil"/>
        </w:pBdr>
        <w:rPr>
          <w:bCs/>
          <w:color w:val="000000"/>
          <w:sz w:val="22"/>
          <w:szCs w:val="22"/>
          <w:lang w:val="es-ES"/>
        </w:rPr>
      </w:pPr>
      <w:r w:rsidRPr="006D438D">
        <w:rPr>
          <w:bCs/>
          <w:color w:val="000000"/>
          <w:sz w:val="22"/>
          <w:szCs w:val="22"/>
          <w:lang w:val="es-ES"/>
        </w:rPr>
        <w:t>Este enfoque promueve la colaboración, la creatividad y el compromiso del equipo, ayudando a mejorar la dinámica grupal y a abordar la ineficacia de manera conjunta.</w:t>
      </w:r>
    </w:p>
    <w:p w14:paraId="6AB6AF52" w14:textId="77777777" w:rsidR="006D438D" w:rsidRDefault="006D438D" w:rsidP="006D438D">
      <w:pPr>
        <w:pBdr>
          <w:top w:val="nil"/>
          <w:left w:val="nil"/>
          <w:bottom w:val="nil"/>
          <w:right w:val="nil"/>
          <w:between w:val="nil"/>
        </w:pBdr>
        <w:rPr>
          <w:b/>
          <w:bCs/>
          <w:color w:val="000000"/>
          <w:sz w:val="22"/>
          <w:szCs w:val="22"/>
          <w:lang w:val="es-ES"/>
        </w:rPr>
      </w:pPr>
    </w:p>
    <w:p w14:paraId="78B6F112" w14:textId="1D4B3ED8" w:rsidR="006D438D" w:rsidRDefault="006D438D" w:rsidP="006D438D">
      <w:pPr>
        <w:pBdr>
          <w:top w:val="nil"/>
          <w:left w:val="nil"/>
          <w:bottom w:val="nil"/>
          <w:right w:val="nil"/>
          <w:between w:val="nil"/>
        </w:pBdr>
        <w:rPr>
          <w:bCs/>
          <w:color w:val="000000"/>
          <w:sz w:val="22"/>
          <w:szCs w:val="22"/>
          <w:lang w:val="es-ES"/>
        </w:rPr>
      </w:pPr>
      <w:r w:rsidRPr="006D438D">
        <w:rPr>
          <w:b/>
          <w:bCs/>
          <w:color w:val="000000"/>
          <w:sz w:val="22"/>
          <w:szCs w:val="22"/>
          <w:lang w:val="es-ES"/>
        </w:rPr>
        <w:t>Conclusión</w:t>
      </w:r>
      <w:r w:rsidRPr="006D438D">
        <w:rPr>
          <w:bCs/>
          <w:color w:val="000000"/>
          <w:sz w:val="22"/>
          <w:szCs w:val="22"/>
          <w:lang w:val="es-ES"/>
        </w:rPr>
        <w:t>:</w:t>
      </w:r>
    </w:p>
    <w:p w14:paraId="5615143A" w14:textId="2C7752F9" w:rsidR="006D438D" w:rsidRPr="006D438D" w:rsidRDefault="006D438D" w:rsidP="006D438D">
      <w:pPr>
        <w:pBdr>
          <w:top w:val="nil"/>
          <w:left w:val="nil"/>
          <w:bottom w:val="nil"/>
          <w:right w:val="nil"/>
          <w:between w:val="nil"/>
        </w:pBdr>
        <w:rPr>
          <w:bCs/>
          <w:color w:val="000000"/>
          <w:sz w:val="22"/>
          <w:szCs w:val="22"/>
          <w:lang w:val="es-ES"/>
        </w:rPr>
      </w:pPr>
      <w:r w:rsidRPr="006D438D">
        <w:rPr>
          <w:bCs/>
          <w:color w:val="000000"/>
          <w:sz w:val="22"/>
          <w:szCs w:val="22"/>
          <w:lang w:val="es-ES"/>
        </w:rPr>
        <w:t>La combinación de un liderazgo visionario con un estilo participativo no solo motiva al equipo, sino que también fomenta un ambiente de trabajo positivo donde cada miembro se siente empoderado y parte del proceso.</w:t>
      </w:r>
    </w:p>
    <w:p w14:paraId="11525DFD" w14:textId="77777777" w:rsidR="006D438D" w:rsidRDefault="006D438D" w:rsidP="00041818">
      <w:pPr>
        <w:pBdr>
          <w:top w:val="nil"/>
          <w:left w:val="nil"/>
          <w:bottom w:val="nil"/>
          <w:right w:val="nil"/>
          <w:between w:val="nil"/>
        </w:pBdr>
        <w:rPr>
          <w:bCs/>
          <w:color w:val="000000"/>
          <w:sz w:val="22"/>
          <w:szCs w:val="22"/>
        </w:rPr>
      </w:pPr>
    </w:p>
    <w:p w14:paraId="2990ED4B" w14:textId="37EC1B7B" w:rsidR="001B66B0" w:rsidRDefault="001B66B0" w:rsidP="00041818">
      <w:pPr>
        <w:pBdr>
          <w:top w:val="nil"/>
          <w:left w:val="nil"/>
          <w:bottom w:val="nil"/>
          <w:right w:val="nil"/>
          <w:between w:val="nil"/>
        </w:pBdr>
        <w:rPr>
          <w:bCs/>
          <w:color w:val="000000"/>
          <w:sz w:val="22"/>
          <w:szCs w:val="22"/>
        </w:rPr>
      </w:pPr>
    </w:p>
    <w:p w14:paraId="77E7113A" w14:textId="768CCC36" w:rsidR="001B66B0" w:rsidRDefault="001B66B0" w:rsidP="00041818">
      <w:pPr>
        <w:pBdr>
          <w:top w:val="nil"/>
          <w:left w:val="nil"/>
          <w:bottom w:val="nil"/>
          <w:right w:val="nil"/>
          <w:between w:val="nil"/>
        </w:pBdr>
        <w:rPr>
          <w:bCs/>
          <w:color w:val="000000"/>
          <w:sz w:val="22"/>
          <w:szCs w:val="22"/>
        </w:rPr>
      </w:pPr>
    </w:p>
    <w:p w14:paraId="1283346C" w14:textId="4E7ED000" w:rsidR="001B66B0" w:rsidRDefault="001B66B0" w:rsidP="00041818">
      <w:pPr>
        <w:pBdr>
          <w:top w:val="nil"/>
          <w:left w:val="nil"/>
          <w:bottom w:val="nil"/>
          <w:right w:val="nil"/>
          <w:between w:val="nil"/>
        </w:pBdr>
        <w:rPr>
          <w:bCs/>
          <w:color w:val="000000"/>
          <w:sz w:val="22"/>
          <w:szCs w:val="22"/>
        </w:rPr>
      </w:pPr>
    </w:p>
    <w:p w14:paraId="71FE75C0" w14:textId="77777777" w:rsidR="001B66B0" w:rsidRPr="00041818" w:rsidRDefault="001B66B0" w:rsidP="00041818">
      <w:pPr>
        <w:pBdr>
          <w:top w:val="nil"/>
          <w:left w:val="nil"/>
          <w:bottom w:val="nil"/>
          <w:right w:val="nil"/>
          <w:between w:val="nil"/>
        </w:pBdr>
        <w:rPr>
          <w:bCs/>
          <w:color w:val="000000"/>
          <w:sz w:val="22"/>
          <w:szCs w:val="22"/>
        </w:rPr>
      </w:pPr>
    </w:p>
    <w:sectPr w:rsidR="001B66B0" w:rsidRPr="00041818">
      <w:headerReference w:type="default" r:id="rId16"/>
      <w:footerReference w:type="default" r:id="rId17"/>
      <w:pgSz w:w="11906" w:h="16838"/>
      <w:pgMar w:top="1985" w:right="849" w:bottom="975" w:left="992" w:header="708" w:footer="8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547C3" w14:textId="77777777" w:rsidR="00A859AA" w:rsidRDefault="00A859AA">
      <w:r>
        <w:separator/>
      </w:r>
    </w:p>
  </w:endnote>
  <w:endnote w:type="continuationSeparator" w:id="0">
    <w:p w14:paraId="12B9409F" w14:textId="77777777" w:rsidR="00A859AA" w:rsidRDefault="00A85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Judson">
    <w:altName w:val="Cambria"/>
    <w:panose1 w:val="00000000000000000000"/>
    <w:charset w:val="00"/>
    <w:family w:val="roman"/>
    <w:notTrueType/>
    <w:pitch w:val="default"/>
  </w:font>
  <w:font w:name="Libre Franklin">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41CA" w14:textId="77777777" w:rsidR="001E5116" w:rsidRDefault="00725CB1">
    <w:pPr>
      <w:pBdr>
        <w:top w:val="nil"/>
        <w:left w:val="nil"/>
        <w:bottom w:val="nil"/>
        <w:right w:val="nil"/>
        <w:between w:val="nil"/>
      </w:pBdr>
      <w:tabs>
        <w:tab w:val="center" w:pos="4252"/>
        <w:tab w:val="right" w:pos="8504"/>
        <w:tab w:val="left" w:pos="8647"/>
        <w:tab w:val="right" w:pos="10773"/>
      </w:tabs>
      <w:ind w:right="-142"/>
      <w:rPr>
        <w:color w:val="A6A6A6"/>
      </w:rPr>
    </w:pPr>
    <w:r>
      <w:rPr>
        <w:b/>
        <w:color w:val="A6A6A6"/>
        <w:sz w:val="18"/>
        <w:szCs w:val="18"/>
      </w:rPr>
      <w:fldChar w:fldCharType="begin"/>
    </w:r>
    <w:r>
      <w:rPr>
        <w:b/>
        <w:color w:val="A6A6A6"/>
        <w:sz w:val="18"/>
        <w:szCs w:val="18"/>
      </w:rPr>
      <w:instrText>PAGE</w:instrText>
    </w:r>
    <w:r>
      <w:rPr>
        <w:b/>
        <w:color w:val="A6A6A6"/>
        <w:sz w:val="18"/>
        <w:szCs w:val="18"/>
      </w:rPr>
      <w:fldChar w:fldCharType="separate"/>
    </w:r>
    <w:r w:rsidR="00510DEA">
      <w:rPr>
        <w:b/>
        <w:noProof/>
        <w:color w:val="A6A6A6"/>
        <w:sz w:val="18"/>
        <w:szCs w:val="18"/>
      </w:rPr>
      <w:t>1</w:t>
    </w:r>
    <w:r>
      <w:rPr>
        <w:b/>
        <w:color w:val="A6A6A6"/>
        <w:sz w:val="18"/>
        <w:szCs w:val="18"/>
      </w:rPr>
      <w:fldChar w:fldCharType="end"/>
    </w:r>
    <w:r>
      <w:rPr>
        <w:color w:val="A6A6A6"/>
        <w:sz w:val="18"/>
        <w:szCs w:val="18"/>
      </w:rPr>
      <w:t xml:space="preserve"> de </w:t>
    </w:r>
    <w:r>
      <w:rPr>
        <w:b/>
        <w:color w:val="A6A6A6"/>
        <w:sz w:val="18"/>
        <w:szCs w:val="18"/>
      </w:rPr>
      <w:fldChar w:fldCharType="begin"/>
    </w:r>
    <w:r>
      <w:rPr>
        <w:b/>
        <w:color w:val="A6A6A6"/>
        <w:sz w:val="18"/>
        <w:szCs w:val="18"/>
      </w:rPr>
      <w:instrText>NUMPAGES</w:instrText>
    </w:r>
    <w:r>
      <w:rPr>
        <w:b/>
        <w:color w:val="A6A6A6"/>
        <w:sz w:val="18"/>
        <w:szCs w:val="18"/>
      </w:rPr>
      <w:fldChar w:fldCharType="separate"/>
    </w:r>
    <w:r w:rsidR="00510DEA">
      <w:rPr>
        <w:b/>
        <w:noProof/>
        <w:color w:val="A6A6A6"/>
        <w:sz w:val="18"/>
        <w:szCs w:val="18"/>
      </w:rPr>
      <w:t>2</w:t>
    </w:r>
    <w:r>
      <w:rPr>
        <w:b/>
        <w:color w:val="A6A6A6"/>
        <w:sz w:val="18"/>
        <w:szCs w:val="18"/>
      </w:rPr>
      <w:fldChar w:fldCharType="end"/>
    </w:r>
    <w:r>
      <w:rPr>
        <w:b/>
        <w:color w:val="A6A6A6"/>
        <w:sz w:val="18"/>
        <w:szCs w:val="18"/>
      </w:rPr>
      <w:t xml:space="preserve"> </w:t>
    </w:r>
    <w:r>
      <w:rPr>
        <w:b/>
        <w:color w:val="A6A6A6"/>
        <w:sz w:val="18"/>
        <w:szCs w:val="18"/>
      </w:rPr>
      <w:tab/>
      <w:t xml:space="preserve">                                                                                                                  </w:t>
    </w:r>
  </w:p>
  <w:p w14:paraId="2CFDDC38" w14:textId="77777777" w:rsidR="001E5116" w:rsidRDefault="001E511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CB367" w14:textId="77777777" w:rsidR="00A859AA" w:rsidRDefault="00A859AA">
      <w:r>
        <w:separator/>
      </w:r>
    </w:p>
  </w:footnote>
  <w:footnote w:type="continuationSeparator" w:id="0">
    <w:p w14:paraId="43E1A788" w14:textId="77777777" w:rsidR="00A859AA" w:rsidRDefault="00A85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D566" w14:textId="594D0511" w:rsidR="001E5116" w:rsidRDefault="00725CB1">
    <w:pPr>
      <w:pBdr>
        <w:top w:val="nil"/>
        <w:left w:val="nil"/>
        <w:bottom w:val="nil"/>
        <w:right w:val="nil"/>
        <w:between w:val="nil"/>
      </w:pBdr>
      <w:tabs>
        <w:tab w:val="center" w:pos="4252"/>
        <w:tab w:val="right" w:pos="8504"/>
      </w:tabs>
      <w:ind w:left="-851" w:right="140" w:firstLine="851"/>
      <w:rPr>
        <w:color w:val="000000"/>
      </w:rPr>
    </w:pPr>
    <w:r>
      <w:rPr>
        <w:noProof/>
      </w:rPr>
      <mc:AlternateContent>
        <mc:Choice Requires="wpg">
          <w:drawing>
            <wp:anchor distT="0" distB="0" distL="114300" distR="114300" simplePos="0" relativeHeight="251658240" behindDoc="0" locked="0" layoutInCell="1" hidden="0" allowOverlap="1" wp14:anchorId="4173374C" wp14:editId="7C1D22DE">
              <wp:simplePos x="0" y="0"/>
              <wp:positionH relativeFrom="column">
                <wp:posOffset>-723899</wp:posOffset>
              </wp:positionH>
              <wp:positionV relativeFrom="paragraph">
                <wp:posOffset>-438149</wp:posOffset>
              </wp:positionV>
              <wp:extent cx="7696166" cy="845597"/>
              <wp:effectExtent l="0" t="0" r="635" b="0"/>
              <wp:wrapNone/>
              <wp:docPr id="2" name="Grupo 2"/>
              <wp:cNvGraphicFramePr/>
              <a:graphic xmlns:a="http://schemas.openxmlformats.org/drawingml/2006/main">
                <a:graphicData uri="http://schemas.microsoft.com/office/word/2010/wordprocessingGroup">
                  <wpg:wgp>
                    <wpg:cNvGrpSpPr/>
                    <wpg:grpSpPr>
                      <a:xfrm>
                        <a:off x="0" y="0"/>
                        <a:ext cx="7696166" cy="845597"/>
                        <a:chOff x="1497938" y="3364510"/>
                        <a:chExt cx="7696391" cy="830766"/>
                      </a:xfrm>
                    </wpg:grpSpPr>
                    <wpg:grpSp>
                      <wpg:cNvPr id="1" name="Grupo 1"/>
                      <wpg:cNvGrpSpPr/>
                      <wpg:grpSpPr>
                        <a:xfrm>
                          <a:off x="1497938" y="3364510"/>
                          <a:ext cx="7696391" cy="830766"/>
                          <a:chOff x="1516950" y="3375175"/>
                          <a:chExt cx="7658100" cy="809713"/>
                        </a:xfrm>
                      </wpg:grpSpPr>
                      <wps:wsp>
                        <wps:cNvPr id="3" name="Rectángulo 3"/>
                        <wps:cNvSpPr/>
                        <wps:spPr>
                          <a:xfrm>
                            <a:off x="1516950" y="3375175"/>
                            <a:ext cx="7658100" cy="809650"/>
                          </a:xfrm>
                          <a:prstGeom prst="rect">
                            <a:avLst/>
                          </a:prstGeom>
                          <a:noFill/>
                          <a:ln>
                            <a:noFill/>
                          </a:ln>
                        </wps:spPr>
                        <wps:txbx>
                          <w:txbxContent>
                            <w:p w14:paraId="4BCDB331" w14:textId="77777777" w:rsidR="001E5116" w:rsidRDefault="001E5116">
                              <w:pPr>
                                <w:textDirection w:val="btLr"/>
                              </w:pPr>
                            </w:p>
                          </w:txbxContent>
                        </wps:txbx>
                        <wps:bodyPr spcFirstLastPara="1" wrap="square" lIns="91425" tIns="91425" rIns="91425" bIns="91425" anchor="ctr" anchorCtr="0">
                          <a:noAutofit/>
                        </wps:bodyPr>
                      </wps:wsp>
                      <wps:wsp>
                        <wps:cNvPr id="4" name="Rectángulo 4"/>
                        <wps:cNvSpPr/>
                        <wps:spPr>
                          <a:xfrm>
                            <a:off x="1516950" y="3375188"/>
                            <a:ext cx="7658100" cy="809700"/>
                          </a:xfrm>
                          <a:prstGeom prst="rect">
                            <a:avLst/>
                          </a:prstGeom>
                          <a:solidFill>
                            <a:srgbClr val="36A6DE"/>
                          </a:solidFill>
                          <a:ln>
                            <a:noFill/>
                          </a:ln>
                        </wps:spPr>
                        <wps:txbx>
                          <w:txbxContent>
                            <w:p w14:paraId="5E9506D2" w14:textId="77777777" w:rsidR="001E5116" w:rsidRDefault="001E5116">
                              <w:pPr>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descr="isil_logo_blanco.png"/>
                          <pic:cNvPicPr preferRelativeResize="0"/>
                        </pic:nvPicPr>
                        <pic:blipFill rotWithShape="1">
                          <a:blip r:embed="rId1">
                            <a:alphaModFix/>
                          </a:blip>
                          <a:srcRect/>
                          <a:stretch/>
                        </pic:blipFill>
                        <pic:spPr>
                          <a:xfrm>
                            <a:off x="8167325" y="3489497"/>
                            <a:ext cx="774751" cy="581050"/>
                          </a:xfrm>
                          <a:prstGeom prst="rect">
                            <a:avLst/>
                          </a:prstGeom>
                          <a:noFill/>
                          <a:ln>
                            <a:noFill/>
                          </a:ln>
                        </pic:spPr>
                      </pic:pic>
                    </wpg:grpSp>
                    <wps:wsp>
                      <wps:cNvPr id="5" name="Cuadro de texto 5"/>
                      <wps:cNvSpPr txBox="1"/>
                      <wps:spPr>
                        <a:xfrm>
                          <a:off x="1990650" y="3504727"/>
                          <a:ext cx="5811025" cy="514657"/>
                        </a:xfrm>
                        <a:prstGeom prst="rect">
                          <a:avLst/>
                        </a:prstGeom>
                        <a:noFill/>
                        <a:ln>
                          <a:noFill/>
                        </a:ln>
                      </wps:spPr>
                      <wps:txbx>
                        <w:txbxContent>
                          <w:p w14:paraId="506B47CC" w14:textId="64D0E122" w:rsidR="001E5116" w:rsidRDefault="00725CB1">
                            <w:pPr>
                              <w:textDirection w:val="btLr"/>
                            </w:pPr>
                            <w:r>
                              <w:rPr>
                                <w:b/>
                                <w:color w:val="FFFFFF"/>
                                <w:sz w:val="44"/>
                              </w:rPr>
                              <w:t xml:space="preserve">EVALUACIÓN </w:t>
                            </w:r>
                            <w:r w:rsidR="002C3576">
                              <w:rPr>
                                <w:b/>
                                <w:color w:val="FFFFFF"/>
                                <w:sz w:val="44"/>
                              </w:rPr>
                              <w:t>PARCIAL</w:t>
                            </w:r>
                          </w:p>
                        </w:txbxContent>
                      </wps:txbx>
                      <wps:bodyPr spcFirstLastPara="1" wrap="square" lIns="91425" tIns="91425" rIns="91425" bIns="91425" anchor="t" anchorCtr="0">
                        <a:spAutoFit/>
                      </wps:bodyPr>
                    </wps:wsp>
                  </wpg:wgp>
                </a:graphicData>
              </a:graphic>
            </wp:anchor>
          </w:drawing>
        </mc:Choice>
        <mc:Fallback>
          <w:pict>
            <v:group w14:anchorId="4173374C" id="Grupo 2" o:spid="_x0000_s1026" style="position:absolute;left:0;text-align:left;margin-left:-57pt;margin-top:-34.5pt;width:606pt;height:66.6pt;z-index:251658240" coordorigin="14979,33645" coordsize="76963,83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">
              <v:group id="Grupo 1" o:spid="_x0000_s1027" style="position:absolute;left:14979;top:33645;width:76964;height:8307" coordorigin="15169,33751" coordsize="76581,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3" o:spid="_x0000_s1028" style="position:absolute;left:15169;top:33751;width:76581;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BCDB331" w14:textId="77777777" w:rsidR="001E5116" w:rsidRDefault="001E5116">
                        <w:pPr>
                          <w:textDirection w:val="btLr"/>
                        </w:pPr>
                      </w:p>
                    </w:txbxContent>
                  </v:textbox>
                </v:rect>
                <v:rect id="Rectángulo 4" o:spid="_x0000_s1029" style="position:absolute;left:15169;top:33751;width:76581;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" fillcolor="#36a6de" stroked="f">
                  <v:textbox inset="2.53958mm,2.53958mm,2.53958mm,2.53958mm">
                    <w:txbxContent>
                      <w:p w14:paraId="5E9506D2" w14:textId="77777777" w:rsidR="001E5116" w:rsidRDefault="001E5116">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0" type="#_x0000_t75" alt="isil_logo_blanco.png" style="position:absolute;left:81673;top:34894;width:7747;height:581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">
                  <v:imagedata r:id="rId2" o:title="isil_logo_blanco"/>
                </v:shape>
              </v:group>
              <v:shapetype id="_x0000_t202" coordsize="21600,21600" o:spt="202" path="m,l,21600r21600,l21600,xe">
                <v:stroke joinstyle="miter"/>
                <v:path gradientshapeok="t" o:connecttype="rect"/>
              </v:shapetype>
              <v:shape id="Cuadro de texto 5" o:spid="_x0000_s1031" type="#_x0000_t202" style="position:absolute;left:19906;top:35047;width:58110;height: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" filled="f" stroked="f">
                <v:textbox style="mso-fit-shape-to-text:t" inset="2.53958mm,2.53958mm,2.53958mm,2.53958mm">
                  <w:txbxContent>
                    <w:p w14:paraId="506B47CC" w14:textId="64D0E122" w:rsidR="001E5116" w:rsidRDefault="00725CB1">
                      <w:pPr>
                        <w:textDirection w:val="btLr"/>
                      </w:pPr>
                      <w:r>
                        <w:rPr>
                          <w:b/>
                          <w:color w:val="FFFFFF"/>
                          <w:sz w:val="44"/>
                        </w:rPr>
                        <w:t xml:space="preserve">EVALUACIÓN </w:t>
                      </w:r>
                      <w:r w:rsidR="002C3576">
                        <w:rPr>
                          <w:b/>
                          <w:color w:val="FFFFFF"/>
                          <w:sz w:val="44"/>
                        </w:rPr>
                        <w:t>PARCIAL</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291"/>
    <w:multiLevelType w:val="multilevel"/>
    <w:tmpl w:val="57EA1668"/>
    <w:lvl w:ilvl="0">
      <w:start w:val="1"/>
      <w:numFmt w:val="decimal"/>
      <w:lvlText w:val="%1."/>
      <w:lvlJc w:val="left"/>
      <w:pPr>
        <w:ind w:left="720" w:hanging="360"/>
      </w:pPr>
    </w:lvl>
    <w:lvl w:ilvl="1">
      <w:start w:val="1"/>
      <w:numFmt w:val="upperRoman"/>
      <w:lvlText w:val="%2."/>
      <w:lvlJc w:val="right"/>
      <w:pPr>
        <w:ind w:left="1152" w:hanging="432"/>
      </w:pPr>
    </w:lvl>
    <w:lvl w:ilvl="2">
      <w:start w:val="1"/>
      <w:numFmt w:val="decimal"/>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AB003E1"/>
    <w:multiLevelType w:val="multilevel"/>
    <w:tmpl w:val="E364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16B66"/>
    <w:multiLevelType w:val="multilevel"/>
    <w:tmpl w:val="DF0C6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AB2D87"/>
    <w:multiLevelType w:val="multilevel"/>
    <w:tmpl w:val="9E6A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146E1"/>
    <w:multiLevelType w:val="multilevel"/>
    <w:tmpl w:val="BD6ECD76"/>
    <w:lvl w:ilvl="0">
      <w:start w:val="1"/>
      <w:numFmt w:val="decimal"/>
      <w:lvlText w:val="%1."/>
      <w:lvlJc w:val="left"/>
      <w:pPr>
        <w:ind w:left="1275"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5" w15:restartNumberingAfterBreak="0">
    <w:nsid w:val="7859510A"/>
    <w:multiLevelType w:val="multilevel"/>
    <w:tmpl w:val="76DC6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DD29BE"/>
    <w:multiLevelType w:val="hybridMultilevel"/>
    <w:tmpl w:val="BC047AD0"/>
    <w:lvl w:ilvl="0" w:tplc="F446B978">
      <w:start w:val="1"/>
      <w:numFmt w:val="bullet"/>
      <w:lvlText w:val="-"/>
      <w:lvlJc w:val="left"/>
      <w:pPr>
        <w:ind w:left="720" w:hanging="360"/>
      </w:pPr>
      <w:rPr>
        <w:rFonts w:ascii="Calibri" w:eastAsia="Calibr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85485617">
    <w:abstractNumId w:val="0"/>
  </w:num>
  <w:num w:numId="2" w16cid:durableId="18090527">
    <w:abstractNumId w:val="5"/>
  </w:num>
  <w:num w:numId="3" w16cid:durableId="418137510">
    <w:abstractNumId w:val="2"/>
  </w:num>
  <w:num w:numId="4" w16cid:durableId="1504005434">
    <w:abstractNumId w:val="4"/>
  </w:num>
  <w:num w:numId="5" w16cid:durableId="1581866394">
    <w:abstractNumId w:val="1"/>
  </w:num>
  <w:num w:numId="6" w16cid:durableId="1640963004">
    <w:abstractNumId w:val="3"/>
  </w:num>
  <w:num w:numId="7" w16cid:durableId="6344070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116"/>
    <w:rsid w:val="00002C7B"/>
    <w:rsid w:val="00041818"/>
    <w:rsid w:val="00066D5D"/>
    <w:rsid w:val="001673B5"/>
    <w:rsid w:val="00186190"/>
    <w:rsid w:val="001B66B0"/>
    <w:rsid w:val="001E5116"/>
    <w:rsid w:val="00227270"/>
    <w:rsid w:val="00256923"/>
    <w:rsid w:val="00271309"/>
    <w:rsid w:val="002A3864"/>
    <w:rsid w:val="002C3576"/>
    <w:rsid w:val="002E20AA"/>
    <w:rsid w:val="002E4D4B"/>
    <w:rsid w:val="003233A9"/>
    <w:rsid w:val="00323C52"/>
    <w:rsid w:val="00343946"/>
    <w:rsid w:val="00366D0D"/>
    <w:rsid w:val="00376665"/>
    <w:rsid w:val="003E629B"/>
    <w:rsid w:val="004A5E66"/>
    <w:rsid w:val="00510DEA"/>
    <w:rsid w:val="0054789B"/>
    <w:rsid w:val="006D438D"/>
    <w:rsid w:val="006E0E4B"/>
    <w:rsid w:val="00703EDA"/>
    <w:rsid w:val="007124FC"/>
    <w:rsid w:val="00725CB1"/>
    <w:rsid w:val="00735F55"/>
    <w:rsid w:val="0081492F"/>
    <w:rsid w:val="00975E5B"/>
    <w:rsid w:val="00977491"/>
    <w:rsid w:val="00982083"/>
    <w:rsid w:val="00992E5A"/>
    <w:rsid w:val="009C1E78"/>
    <w:rsid w:val="00A377C5"/>
    <w:rsid w:val="00A859AA"/>
    <w:rsid w:val="00AE54D9"/>
    <w:rsid w:val="00C02A4A"/>
    <w:rsid w:val="00C35937"/>
    <w:rsid w:val="00C57112"/>
    <w:rsid w:val="00D56030"/>
    <w:rsid w:val="00E21D75"/>
    <w:rsid w:val="00E2282E"/>
    <w:rsid w:val="00EE382F"/>
    <w:rsid w:val="00EF63C7"/>
    <w:rsid w:val="00F66791"/>
    <w:rsid w:val="00FA2CD4"/>
    <w:rsid w:val="00FA74E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E4194"/>
  <w15:docId w15:val="{3AE8BEAC-5601-4217-9944-14A6DBA0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_tradnl"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4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C3576"/>
    <w:pPr>
      <w:tabs>
        <w:tab w:val="center" w:pos="4252"/>
        <w:tab w:val="right" w:pos="8504"/>
      </w:tabs>
    </w:pPr>
  </w:style>
  <w:style w:type="character" w:customStyle="1" w:styleId="EncabezadoCar">
    <w:name w:val="Encabezado Car"/>
    <w:basedOn w:val="Fuentedeprrafopredeter"/>
    <w:link w:val="Encabezado"/>
    <w:uiPriority w:val="99"/>
    <w:rsid w:val="002C3576"/>
  </w:style>
  <w:style w:type="paragraph" w:styleId="Piedepgina">
    <w:name w:val="footer"/>
    <w:basedOn w:val="Normal"/>
    <w:link w:val="PiedepginaCar"/>
    <w:uiPriority w:val="99"/>
    <w:unhideWhenUsed/>
    <w:rsid w:val="002C3576"/>
    <w:pPr>
      <w:tabs>
        <w:tab w:val="center" w:pos="4252"/>
        <w:tab w:val="right" w:pos="8504"/>
      </w:tabs>
    </w:pPr>
  </w:style>
  <w:style w:type="character" w:customStyle="1" w:styleId="PiedepginaCar">
    <w:name w:val="Pie de página Car"/>
    <w:basedOn w:val="Fuentedeprrafopredeter"/>
    <w:link w:val="Piedepgina"/>
    <w:uiPriority w:val="99"/>
    <w:rsid w:val="002C3576"/>
  </w:style>
  <w:style w:type="character" w:styleId="Hipervnculo">
    <w:name w:val="Hyperlink"/>
    <w:basedOn w:val="Fuentedeprrafopredeter"/>
    <w:uiPriority w:val="99"/>
    <w:unhideWhenUsed/>
    <w:rsid w:val="00F66791"/>
    <w:rPr>
      <w:color w:val="0000FF"/>
      <w:u w:val="single"/>
    </w:rPr>
  </w:style>
  <w:style w:type="paragraph" w:customStyle="1" w:styleId="story-contentsauthor-email">
    <w:name w:val="story-contents__author-email"/>
    <w:basedOn w:val="Normal"/>
    <w:rsid w:val="00F66791"/>
    <w:pPr>
      <w:spacing w:before="100" w:beforeAutospacing="1" w:after="100" w:afterAutospacing="1"/>
    </w:pPr>
    <w:rPr>
      <w:rFonts w:ascii="Times New Roman" w:eastAsia="Times New Roman" w:hAnsi="Times New Roman" w:cs="Times New Roman"/>
      <w:lang w:val="es-PE"/>
    </w:rPr>
  </w:style>
  <w:style w:type="paragraph" w:customStyle="1" w:styleId="story-contentsfont-paragraph">
    <w:name w:val="story-contents__font-paragraph"/>
    <w:basedOn w:val="Normal"/>
    <w:rsid w:val="00F66791"/>
    <w:pPr>
      <w:spacing w:before="100" w:beforeAutospacing="1" w:after="100" w:afterAutospacing="1"/>
    </w:pPr>
    <w:rPr>
      <w:rFonts w:ascii="Times New Roman" w:eastAsia="Times New Roman" w:hAnsi="Times New Roman" w:cs="Times New Roman"/>
      <w:lang w:val="es-PE"/>
    </w:rPr>
  </w:style>
  <w:style w:type="character" w:styleId="Mencinsinresolver">
    <w:name w:val="Unresolved Mention"/>
    <w:basedOn w:val="Fuentedeprrafopredeter"/>
    <w:uiPriority w:val="99"/>
    <w:semiHidden/>
    <w:unhideWhenUsed/>
    <w:rsid w:val="00E2282E"/>
    <w:rPr>
      <w:color w:val="605E5C"/>
      <w:shd w:val="clear" w:color="auto" w:fill="E1DFDD"/>
    </w:rPr>
  </w:style>
  <w:style w:type="table" w:styleId="Tablaconcuadrcula">
    <w:name w:val="Table Grid"/>
    <w:basedOn w:val="Tablanormal"/>
    <w:uiPriority w:val="39"/>
    <w:rsid w:val="003E6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76665"/>
    <w:pPr>
      <w:ind w:left="720"/>
      <w:contextualSpacing/>
    </w:pPr>
  </w:style>
  <w:style w:type="paragraph" w:customStyle="1" w:styleId="story-contentsauthor-link">
    <w:name w:val="story-contents__author-link"/>
    <w:basedOn w:val="Normal"/>
    <w:rsid w:val="00041818"/>
    <w:pPr>
      <w:spacing w:before="100" w:beforeAutospacing="1" w:after="100" w:afterAutospacing="1"/>
    </w:pPr>
    <w:rPr>
      <w:rFonts w:ascii="Times New Roman" w:eastAsia="Times New Roman" w:hAnsi="Times New Roman" w:cs="Times New Roman"/>
      <w:lang w:val="es-PE"/>
    </w:rPr>
  </w:style>
  <w:style w:type="character" w:styleId="Textoennegrita">
    <w:name w:val="Strong"/>
    <w:basedOn w:val="Fuentedeprrafopredeter"/>
    <w:uiPriority w:val="22"/>
    <w:qFormat/>
    <w:rsid w:val="00041818"/>
    <w:rPr>
      <w:b/>
      <w:bCs/>
    </w:rPr>
  </w:style>
  <w:style w:type="character" w:styleId="Hipervnculovisitado">
    <w:name w:val="FollowedHyperlink"/>
    <w:basedOn w:val="Fuentedeprrafopredeter"/>
    <w:uiPriority w:val="99"/>
    <w:semiHidden/>
    <w:unhideWhenUsed/>
    <w:rsid w:val="00703EDA"/>
    <w:rPr>
      <w:color w:val="800080" w:themeColor="followedHyperlink"/>
      <w:u w:val="single"/>
    </w:rPr>
  </w:style>
  <w:style w:type="table" w:styleId="Tablanormal3">
    <w:name w:val="Plain Table 3"/>
    <w:basedOn w:val="Tablanormal"/>
    <w:uiPriority w:val="43"/>
    <w:rsid w:val="00703ED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703ED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703E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330">
      <w:bodyDiv w:val="1"/>
      <w:marLeft w:val="0"/>
      <w:marRight w:val="0"/>
      <w:marTop w:val="0"/>
      <w:marBottom w:val="0"/>
      <w:divBdr>
        <w:top w:val="none" w:sz="0" w:space="0" w:color="auto"/>
        <w:left w:val="none" w:sz="0" w:space="0" w:color="auto"/>
        <w:bottom w:val="none" w:sz="0" w:space="0" w:color="auto"/>
        <w:right w:val="none" w:sz="0" w:space="0" w:color="auto"/>
      </w:divBdr>
    </w:div>
    <w:div w:id="47653568">
      <w:bodyDiv w:val="1"/>
      <w:marLeft w:val="0"/>
      <w:marRight w:val="0"/>
      <w:marTop w:val="0"/>
      <w:marBottom w:val="0"/>
      <w:divBdr>
        <w:top w:val="none" w:sz="0" w:space="0" w:color="auto"/>
        <w:left w:val="none" w:sz="0" w:space="0" w:color="auto"/>
        <w:bottom w:val="none" w:sz="0" w:space="0" w:color="auto"/>
        <w:right w:val="none" w:sz="0" w:space="0" w:color="auto"/>
      </w:divBdr>
    </w:div>
    <w:div w:id="90586236">
      <w:bodyDiv w:val="1"/>
      <w:marLeft w:val="0"/>
      <w:marRight w:val="0"/>
      <w:marTop w:val="0"/>
      <w:marBottom w:val="0"/>
      <w:divBdr>
        <w:top w:val="none" w:sz="0" w:space="0" w:color="auto"/>
        <w:left w:val="none" w:sz="0" w:space="0" w:color="auto"/>
        <w:bottom w:val="none" w:sz="0" w:space="0" w:color="auto"/>
        <w:right w:val="none" w:sz="0" w:space="0" w:color="auto"/>
      </w:divBdr>
      <w:divsChild>
        <w:div w:id="1187014743">
          <w:marLeft w:val="0"/>
          <w:marRight w:val="0"/>
          <w:marTop w:val="0"/>
          <w:marBottom w:val="375"/>
          <w:divBdr>
            <w:top w:val="single" w:sz="6" w:space="15" w:color="C1C1C1"/>
            <w:left w:val="none" w:sz="0" w:space="15" w:color="auto"/>
            <w:bottom w:val="dashed" w:sz="6" w:space="15" w:color="C1C1C1"/>
            <w:right w:val="none" w:sz="0" w:space="15" w:color="auto"/>
          </w:divBdr>
          <w:divsChild>
            <w:div w:id="15932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4079">
      <w:bodyDiv w:val="1"/>
      <w:marLeft w:val="0"/>
      <w:marRight w:val="0"/>
      <w:marTop w:val="0"/>
      <w:marBottom w:val="0"/>
      <w:divBdr>
        <w:top w:val="none" w:sz="0" w:space="0" w:color="auto"/>
        <w:left w:val="none" w:sz="0" w:space="0" w:color="auto"/>
        <w:bottom w:val="none" w:sz="0" w:space="0" w:color="auto"/>
        <w:right w:val="none" w:sz="0" w:space="0" w:color="auto"/>
      </w:divBdr>
      <w:divsChild>
        <w:div w:id="1704669555">
          <w:marLeft w:val="0"/>
          <w:marRight w:val="0"/>
          <w:marTop w:val="0"/>
          <w:marBottom w:val="375"/>
          <w:divBdr>
            <w:top w:val="single" w:sz="6" w:space="15" w:color="C1C1C1"/>
            <w:left w:val="none" w:sz="0" w:space="15" w:color="auto"/>
            <w:bottom w:val="dashed" w:sz="6" w:space="15" w:color="C1C1C1"/>
            <w:right w:val="none" w:sz="0" w:space="15" w:color="auto"/>
          </w:divBdr>
          <w:divsChild>
            <w:div w:id="11413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8153">
      <w:bodyDiv w:val="1"/>
      <w:marLeft w:val="0"/>
      <w:marRight w:val="0"/>
      <w:marTop w:val="0"/>
      <w:marBottom w:val="0"/>
      <w:divBdr>
        <w:top w:val="none" w:sz="0" w:space="0" w:color="auto"/>
        <w:left w:val="none" w:sz="0" w:space="0" w:color="auto"/>
        <w:bottom w:val="none" w:sz="0" w:space="0" w:color="auto"/>
        <w:right w:val="none" w:sz="0" w:space="0" w:color="auto"/>
      </w:divBdr>
    </w:div>
    <w:div w:id="748387318">
      <w:bodyDiv w:val="1"/>
      <w:marLeft w:val="0"/>
      <w:marRight w:val="0"/>
      <w:marTop w:val="0"/>
      <w:marBottom w:val="0"/>
      <w:divBdr>
        <w:top w:val="none" w:sz="0" w:space="0" w:color="auto"/>
        <w:left w:val="none" w:sz="0" w:space="0" w:color="auto"/>
        <w:bottom w:val="none" w:sz="0" w:space="0" w:color="auto"/>
        <w:right w:val="none" w:sz="0" w:space="0" w:color="auto"/>
      </w:divBdr>
    </w:div>
    <w:div w:id="845168309">
      <w:bodyDiv w:val="1"/>
      <w:marLeft w:val="0"/>
      <w:marRight w:val="0"/>
      <w:marTop w:val="0"/>
      <w:marBottom w:val="0"/>
      <w:divBdr>
        <w:top w:val="none" w:sz="0" w:space="0" w:color="auto"/>
        <w:left w:val="none" w:sz="0" w:space="0" w:color="auto"/>
        <w:bottom w:val="none" w:sz="0" w:space="0" w:color="auto"/>
        <w:right w:val="none" w:sz="0" w:space="0" w:color="auto"/>
      </w:divBdr>
    </w:div>
    <w:div w:id="866063126">
      <w:bodyDiv w:val="1"/>
      <w:marLeft w:val="0"/>
      <w:marRight w:val="0"/>
      <w:marTop w:val="0"/>
      <w:marBottom w:val="0"/>
      <w:divBdr>
        <w:top w:val="none" w:sz="0" w:space="0" w:color="auto"/>
        <w:left w:val="none" w:sz="0" w:space="0" w:color="auto"/>
        <w:bottom w:val="none" w:sz="0" w:space="0" w:color="auto"/>
        <w:right w:val="none" w:sz="0" w:space="0" w:color="auto"/>
      </w:divBdr>
    </w:div>
    <w:div w:id="912546756">
      <w:bodyDiv w:val="1"/>
      <w:marLeft w:val="0"/>
      <w:marRight w:val="0"/>
      <w:marTop w:val="0"/>
      <w:marBottom w:val="0"/>
      <w:divBdr>
        <w:top w:val="none" w:sz="0" w:space="0" w:color="auto"/>
        <w:left w:val="none" w:sz="0" w:space="0" w:color="auto"/>
        <w:bottom w:val="none" w:sz="0" w:space="0" w:color="auto"/>
        <w:right w:val="none" w:sz="0" w:space="0" w:color="auto"/>
      </w:divBdr>
      <w:divsChild>
        <w:div w:id="844828378">
          <w:marLeft w:val="0"/>
          <w:marRight w:val="0"/>
          <w:marTop w:val="0"/>
          <w:marBottom w:val="0"/>
          <w:divBdr>
            <w:top w:val="none" w:sz="0" w:space="0" w:color="auto"/>
            <w:left w:val="none" w:sz="0" w:space="0" w:color="auto"/>
            <w:bottom w:val="none" w:sz="0" w:space="0" w:color="auto"/>
            <w:right w:val="none" w:sz="0" w:space="0" w:color="auto"/>
          </w:divBdr>
          <w:divsChild>
            <w:div w:id="701828371">
              <w:marLeft w:val="0"/>
              <w:marRight w:val="0"/>
              <w:marTop w:val="0"/>
              <w:marBottom w:val="0"/>
              <w:divBdr>
                <w:top w:val="none" w:sz="0" w:space="0" w:color="auto"/>
                <w:left w:val="none" w:sz="0" w:space="0" w:color="auto"/>
                <w:bottom w:val="none" w:sz="0" w:space="0" w:color="auto"/>
                <w:right w:val="none" w:sz="0" w:space="0" w:color="auto"/>
              </w:divBdr>
            </w:div>
            <w:div w:id="660088239">
              <w:marLeft w:val="0"/>
              <w:marRight w:val="0"/>
              <w:marTop w:val="0"/>
              <w:marBottom w:val="0"/>
              <w:divBdr>
                <w:top w:val="none" w:sz="0" w:space="0" w:color="auto"/>
                <w:left w:val="none" w:sz="0" w:space="0" w:color="auto"/>
                <w:bottom w:val="none" w:sz="0" w:space="0" w:color="auto"/>
                <w:right w:val="none" w:sz="0" w:space="0" w:color="auto"/>
              </w:divBdr>
            </w:div>
          </w:divsChild>
        </w:div>
        <w:div w:id="1501896524">
          <w:marLeft w:val="0"/>
          <w:marRight w:val="0"/>
          <w:marTop w:val="0"/>
          <w:marBottom w:val="0"/>
          <w:divBdr>
            <w:top w:val="none" w:sz="0" w:space="0" w:color="auto"/>
            <w:left w:val="none" w:sz="0" w:space="0" w:color="auto"/>
            <w:bottom w:val="none" w:sz="0" w:space="0" w:color="auto"/>
            <w:right w:val="none" w:sz="0" w:space="0" w:color="auto"/>
          </w:divBdr>
          <w:divsChild>
            <w:div w:id="11966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1506">
      <w:bodyDiv w:val="1"/>
      <w:marLeft w:val="0"/>
      <w:marRight w:val="0"/>
      <w:marTop w:val="0"/>
      <w:marBottom w:val="0"/>
      <w:divBdr>
        <w:top w:val="none" w:sz="0" w:space="0" w:color="auto"/>
        <w:left w:val="none" w:sz="0" w:space="0" w:color="auto"/>
        <w:bottom w:val="none" w:sz="0" w:space="0" w:color="auto"/>
        <w:right w:val="none" w:sz="0" w:space="0" w:color="auto"/>
      </w:divBdr>
      <w:divsChild>
        <w:div w:id="1742101475">
          <w:marLeft w:val="0"/>
          <w:marRight w:val="0"/>
          <w:marTop w:val="0"/>
          <w:marBottom w:val="375"/>
          <w:divBdr>
            <w:top w:val="single" w:sz="6" w:space="15" w:color="C1C1C1"/>
            <w:left w:val="none" w:sz="0" w:space="15" w:color="auto"/>
            <w:bottom w:val="dashed" w:sz="6" w:space="15" w:color="C1C1C1"/>
            <w:right w:val="none" w:sz="0" w:space="15" w:color="auto"/>
          </w:divBdr>
          <w:divsChild>
            <w:div w:id="20614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4049">
      <w:bodyDiv w:val="1"/>
      <w:marLeft w:val="0"/>
      <w:marRight w:val="0"/>
      <w:marTop w:val="0"/>
      <w:marBottom w:val="0"/>
      <w:divBdr>
        <w:top w:val="none" w:sz="0" w:space="0" w:color="auto"/>
        <w:left w:val="none" w:sz="0" w:space="0" w:color="auto"/>
        <w:bottom w:val="none" w:sz="0" w:space="0" w:color="auto"/>
        <w:right w:val="none" w:sz="0" w:space="0" w:color="auto"/>
      </w:divBdr>
    </w:div>
    <w:div w:id="1121800714">
      <w:bodyDiv w:val="1"/>
      <w:marLeft w:val="0"/>
      <w:marRight w:val="0"/>
      <w:marTop w:val="0"/>
      <w:marBottom w:val="0"/>
      <w:divBdr>
        <w:top w:val="none" w:sz="0" w:space="0" w:color="auto"/>
        <w:left w:val="none" w:sz="0" w:space="0" w:color="auto"/>
        <w:bottom w:val="none" w:sz="0" w:space="0" w:color="auto"/>
        <w:right w:val="none" w:sz="0" w:space="0" w:color="auto"/>
      </w:divBdr>
    </w:div>
    <w:div w:id="1150829026">
      <w:bodyDiv w:val="1"/>
      <w:marLeft w:val="0"/>
      <w:marRight w:val="0"/>
      <w:marTop w:val="0"/>
      <w:marBottom w:val="0"/>
      <w:divBdr>
        <w:top w:val="none" w:sz="0" w:space="0" w:color="auto"/>
        <w:left w:val="none" w:sz="0" w:space="0" w:color="auto"/>
        <w:bottom w:val="none" w:sz="0" w:space="0" w:color="auto"/>
        <w:right w:val="none" w:sz="0" w:space="0" w:color="auto"/>
      </w:divBdr>
    </w:div>
    <w:div w:id="1537884155">
      <w:bodyDiv w:val="1"/>
      <w:marLeft w:val="0"/>
      <w:marRight w:val="0"/>
      <w:marTop w:val="0"/>
      <w:marBottom w:val="0"/>
      <w:divBdr>
        <w:top w:val="none" w:sz="0" w:space="0" w:color="auto"/>
        <w:left w:val="none" w:sz="0" w:space="0" w:color="auto"/>
        <w:bottom w:val="none" w:sz="0" w:space="0" w:color="auto"/>
        <w:right w:val="none" w:sz="0" w:space="0" w:color="auto"/>
      </w:divBdr>
      <w:divsChild>
        <w:div w:id="362288872">
          <w:marLeft w:val="0"/>
          <w:marRight w:val="0"/>
          <w:marTop w:val="0"/>
          <w:marBottom w:val="375"/>
          <w:divBdr>
            <w:top w:val="single" w:sz="6" w:space="15" w:color="C1C1C1"/>
            <w:left w:val="none" w:sz="0" w:space="15" w:color="auto"/>
            <w:bottom w:val="dashed" w:sz="6" w:space="15" w:color="C1C1C1"/>
            <w:right w:val="none" w:sz="0" w:space="15" w:color="auto"/>
          </w:divBdr>
          <w:divsChild>
            <w:div w:id="14098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2247">
      <w:bodyDiv w:val="1"/>
      <w:marLeft w:val="0"/>
      <w:marRight w:val="0"/>
      <w:marTop w:val="0"/>
      <w:marBottom w:val="0"/>
      <w:divBdr>
        <w:top w:val="none" w:sz="0" w:space="0" w:color="auto"/>
        <w:left w:val="none" w:sz="0" w:space="0" w:color="auto"/>
        <w:bottom w:val="none" w:sz="0" w:space="0" w:color="auto"/>
        <w:right w:val="none" w:sz="0" w:space="0" w:color="auto"/>
      </w:divBdr>
    </w:div>
    <w:div w:id="1689142328">
      <w:bodyDiv w:val="1"/>
      <w:marLeft w:val="0"/>
      <w:marRight w:val="0"/>
      <w:marTop w:val="0"/>
      <w:marBottom w:val="0"/>
      <w:divBdr>
        <w:top w:val="none" w:sz="0" w:space="0" w:color="auto"/>
        <w:left w:val="none" w:sz="0" w:space="0" w:color="auto"/>
        <w:bottom w:val="none" w:sz="0" w:space="0" w:color="auto"/>
        <w:right w:val="none" w:sz="0" w:space="0" w:color="auto"/>
      </w:divBdr>
      <w:divsChild>
        <w:div w:id="1802074997">
          <w:marLeft w:val="0"/>
          <w:marRight w:val="0"/>
          <w:marTop w:val="0"/>
          <w:marBottom w:val="375"/>
          <w:divBdr>
            <w:top w:val="single" w:sz="6" w:space="15" w:color="C1C1C1"/>
            <w:left w:val="none" w:sz="0" w:space="15" w:color="auto"/>
            <w:bottom w:val="dashed" w:sz="6" w:space="15" w:color="C1C1C1"/>
            <w:right w:val="none" w:sz="0" w:space="15" w:color="auto"/>
          </w:divBdr>
          <w:divsChild>
            <w:div w:id="970942447">
              <w:marLeft w:val="0"/>
              <w:marRight w:val="0"/>
              <w:marTop w:val="0"/>
              <w:marBottom w:val="0"/>
              <w:divBdr>
                <w:top w:val="none" w:sz="0" w:space="0" w:color="auto"/>
                <w:left w:val="none" w:sz="0" w:space="0" w:color="auto"/>
                <w:bottom w:val="none" w:sz="0" w:space="0" w:color="auto"/>
                <w:right w:val="none" w:sz="0" w:space="0" w:color="auto"/>
              </w:divBdr>
            </w:div>
          </w:divsChild>
        </w:div>
        <w:div w:id="367292526">
          <w:marLeft w:val="0"/>
          <w:marRight w:val="0"/>
          <w:marTop w:val="300"/>
          <w:marBottom w:val="300"/>
          <w:divBdr>
            <w:top w:val="none" w:sz="0" w:space="0" w:color="auto"/>
            <w:left w:val="none" w:sz="0" w:space="0" w:color="auto"/>
            <w:bottom w:val="none" w:sz="0" w:space="0" w:color="auto"/>
            <w:right w:val="none" w:sz="0" w:space="0" w:color="auto"/>
          </w:divBdr>
          <w:divsChild>
            <w:div w:id="223688758">
              <w:marLeft w:val="0"/>
              <w:marRight w:val="0"/>
              <w:marTop w:val="0"/>
              <w:marBottom w:val="0"/>
              <w:divBdr>
                <w:top w:val="none" w:sz="0" w:space="0" w:color="auto"/>
                <w:left w:val="none" w:sz="0" w:space="0" w:color="auto"/>
                <w:bottom w:val="none" w:sz="0" w:space="0" w:color="auto"/>
                <w:right w:val="none" w:sz="0" w:space="0" w:color="auto"/>
              </w:divBdr>
              <w:divsChild>
                <w:div w:id="809134915">
                  <w:marLeft w:val="0"/>
                  <w:marRight w:val="0"/>
                  <w:marTop w:val="0"/>
                  <w:marBottom w:val="0"/>
                  <w:divBdr>
                    <w:top w:val="none" w:sz="0" w:space="0" w:color="auto"/>
                    <w:left w:val="none" w:sz="0" w:space="0" w:color="auto"/>
                    <w:bottom w:val="none" w:sz="0" w:space="0" w:color="auto"/>
                    <w:right w:val="none" w:sz="0" w:space="0" w:color="auto"/>
                  </w:divBdr>
                  <w:divsChild>
                    <w:div w:id="18285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516490">
      <w:bodyDiv w:val="1"/>
      <w:marLeft w:val="0"/>
      <w:marRight w:val="0"/>
      <w:marTop w:val="0"/>
      <w:marBottom w:val="0"/>
      <w:divBdr>
        <w:top w:val="none" w:sz="0" w:space="0" w:color="auto"/>
        <w:left w:val="none" w:sz="0" w:space="0" w:color="auto"/>
        <w:bottom w:val="none" w:sz="0" w:space="0" w:color="auto"/>
        <w:right w:val="none" w:sz="0" w:space="0" w:color="auto"/>
      </w:divBdr>
    </w:div>
    <w:div w:id="1779443351">
      <w:bodyDiv w:val="1"/>
      <w:marLeft w:val="0"/>
      <w:marRight w:val="0"/>
      <w:marTop w:val="0"/>
      <w:marBottom w:val="0"/>
      <w:divBdr>
        <w:top w:val="none" w:sz="0" w:space="0" w:color="auto"/>
        <w:left w:val="none" w:sz="0" w:space="0" w:color="auto"/>
        <w:bottom w:val="none" w:sz="0" w:space="0" w:color="auto"/>
        <w:right w:val="none" w:sz="0" w:space="0" w:color="auto"/>
      </w:divBdr>
    </w:div>
    <w:div w:id="1891260634">
      <w:bodyDiv w:val="1"/>
      <w:marLeft w:val="0"/>
      <w:marRight w:val="0"/>
      <w:marTop w:val="0"/>
      <w:marBottom w:val="0"/>
      <w:divBdr>
        <w:top w:val="none" w:sz="0" w:space="0" w:color="auto"/>
        <w:left w:val="none" w:sz="0" w:space="0" w:color="auto"/>
        <w:bottom w:val="none" w:sz="0" w:space="0" w:color="auto"/>
        <w:right w:val="none" w:sz="0" w:space="0" w:color="auto"/>
      </w:divBdr>
    </w:div>
    <w:div w:id="1895508105">
      <w:bodyDiv w:val="1"/>
      <w:marLeft w:val="0"/>
      <w:marRight w:val="0"/>
      <w:marTop w:val="0"/>
      <w:marBottom w:val="0"/>
      <w:divBdr>
        <w:top w:val="none" w:sz="0" w:space="0" w:color="auto"/>
        <w:left w:val="none" w:sz="0" w:space="0" w:color="auto"/>
        <w:bottom w:val="none" w:sz="0" w:space="0" w:color="auto"/>
        <w:right w:val="none" w:sz="0" w:space="0" w:color="auto"/>
      </w:divBdr>
    </w:div>
    <w:div w:id="2010137625">
      <w:bodyDiv w:val="1"/>
      <w:marLeft w:val="0"/>
      <w:marRight w:val="0"/>
      <w:marTop w:val="0"/>
      <w:marBottom w:val="0"/>
      <w:divBdr>
        <w:top w:val="none" w:sz="0" w:space="0" w:color="auto"/>
        <w:left w:val="none" w:sz="0" w:space="0" w:color="auto"/>
        <w:bottom w:val="none" w:sz="0" w:space="0" w:color="auto"/>
        <w:right w:val="none" w:sz="0" w:space="0" w:color="auto"/>
      </w:divBdr>
      <w:divsChild>
        <w:div w:id="1605379717">
          <w:marLeft w:val="0"/>
          <w:marRight w:val="0"/>
          <w:marTop w:val="0"/>
          <w:marBottom w:val="0"/>
          <w:divBdr>
            <w:top w:val="none" w:sz="0" w:space="0" w:color="auto"/>
            <w:left w:val="none" w:sz="0" w:space="0" w:color="auto"/>
            <w:bottom w:val="none" w:sz="0" w:space="0" w:color="auto"/>
            <w:right w:val="none" w:sz="0" w:space="0" w:color="auto"/>
          </w:divBdr>
          <w:divsChild>
            <w:div w:id="1999262694">
              <w:marLeft w:val="0"/>
              <w:marRight w:val="0"/>
              <w:marTop w:val="0"/>
              <w:marBottom w:val="0"/>
              <w:divBdr>
                <w:top w:val="none" w:sz="0" w:space="0" w:color="auto"/>
                <w:left w:val="none" w:sz="0" w:space="0" w:color="auto"/>
                <w:bottom w:val="none" w:sz="0" w:space="0" w:color="auto"/>
                <w:right w:val="none" w:sz="0" w:space="0" w:color="auto"/>
              </w:divBdr>
            </w:div>
            <w:div w:id="803548336">
              <w:marLeft w:val="0"/>
              <w:marRight w:val="0"/>
              <w:marTop w:val="0"/>
              <w:marBottom w:val="0"/>
              <w:divBdr>
                <w:top w:val="none" w:sz="0" w:space="0" w:color="auto"/>
                <w:left w:val="none" w:sz="0" w:space="0" w:color="auto"/>
                <w:bottom w:val="none" w:sz="0" w:space="0" w:color="auto"/>
                <w:right w:val="none" w:sz="0" w:space="0" w:color="auto"/>
              </w:divBdr>
            </w:div>
          </w:divsChild>
        </w:div>
        <w:div w:id="793718557">
          <w:marLeft w:val="0"/>
          <w:marRight w:val="0"/>
          <w:marTop w:val="0"/>
          <w:marBottom w:val="0"/>
          <w:divBdr>
            <w:top w:val="none" w:sz="0" w:space="0" w:color="auto"/>
            <w:left w:val="none" w:sz="0" w:space="0" w:color="auto"/>
            <w:bottom w:val="none" w:sz="0" w:space="0" w:color="auto"/>
            <w:right w:val="none" w:sz="0" w:space="0" w:color="auto"/>
          </w:divBdr>
          <w:divsChild>
            <w:div w:id="15309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8223">
      <w:bodyDiv w:val="1"/>
      <w:marLeft w:val="0"/>
      <w:marRight w:val="0"/>
      <w:marTop w:val="0"/>
      <w:marBottom w:val="0"/>
      <w:divBdr>
        <w:top w:val="none" w:sz="0" w:space="0" w:color="auto"/>
        <w:left w:val="none" w:sz="0" w:space="0" w:color="auto"/>
        <w:bottom w:val="none" w:sz="0" w:space="0" w:color="auto"/>
        <w:right w:val="none" w:sz="0" w:space="0" w:color="auto"/>
      </w:divBdr>
    </w:div>
    <w:div w:id="2115782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edacciongestion@diariogestion.com.pe" TargetMode="External"/><Relationship Id="rId13" Type="http://schemas.openxmlformats.org/officeDocument/2006/relationships/hyperlink" Target="https://gestion.pe/noticias-de-liderazgo-839?href=nota_ta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stion.pe/autor/redaccion-gestion/" TargetMode="External"/><Relationship Id="rId12" Type="http://schemas.openxmlformats.org/officeDocument/2006/relationships/hyperlink" Target="mailto:redaccion@gestion.p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gestion.pe/tendencias/management-empleo/doce-maneras-identificar-lider-ineficaz-73232-noticia/?ref=gesr" TargetMode="External"/><Relationship Id="rId10" Type="http://schemas.openxmlformats.org/officeDocument/2006/relationships/hyperlink" Target="https://gestion.pe/gestion-tv/importancia-motivacion-laboral-empresas-sector-minero-273879-notici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estion.pe/noticias/antamina/" TargetMode="External"/><Relationship Id="rId14" Type="http://schemas.openxmlformats.org/officeDocument/2006/relationships/hyperlink" Target="https://gestion.pe/noticias-de-jefes-empresas-35771?href=nota_ta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2380</Words>
  <Characters>13094</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Pinedo</cp:lastModifiedBy>
  <cp:revision>33</cp:revision>
  <dcterms:created xsi:type="dcterms:W3CDTF">2023-09-12T22:35:00Z</dcterms:created>
  <dcterms:modified xsi:type="dcterms:W3CDTF">2024-10-18T20:09:00Z</dcterms:modified>
</cp:coreProperties>
</file>