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283B24">
      <w:pPr>
        <w:spacing w:line="240" w:lineRule="auto"/>
        <w:jc w:val="both"/>
      </w:pPr>
    </w:p>
    <w:p w14:paraId="18E8ACB4" w14:textId="489BBB47" w:rsidR="00EE4EAE" w:rsidRDefault="009E6175" w:rsidP="00283B24">
      <w:pPr>
        <w:spacing w:line="24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3F4900D6" w:rsidR="00EE4EAE" w:rsidRDefault="002D7A2B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E044" wp14:editId="38F57854">
                <wp:simplePos x="0" y="0"/>
                <wp:positionH relativeFrom="column">
                  <wp:posOffset>-914400</wp:posOffset>
                </wp:positionH>
                <wp:positionV relativeFrom="paragraph">
                  <wp:posOffset>7693025</wp:posOffset>
                </wp:positionV>
                <wp:extent cx="7772400" cy="6858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D6416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5E5A1C5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57BCD1F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78EDD6" w14:textId="77777777" w:rsidR="002D7A2B" w:rsidRDefault="002D7A2B" w:rsidP="002D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left:0;text-align:left;margin-left:-71.95pt;margin-top:605.75pt;width:612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" fillcolor="#229c84" stroked="f">
                <v:textbox>
                  <w:txbxContent>
                    <w:p w14:paraId="7BAD6416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5E5A1C5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157BCD1F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78EDD6" w14:textId="77777777" w:rsidR="002D7A2B" w:rsidRDefault="002D7A2B" w:rsidP="002D7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C4F046A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E69549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9DFD97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BA74AB4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E9C15F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115A9E5C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4F6BD5E3" w:rsidR="002D7A2B" w:rsidRPr="000B7E63" w:rsidRDefault="002D7A2B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edHJsCAACW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" fillcolor="#229c84" stroked="f">
                <v:textbox>
                  <w:txbxContent>
                    <w:p w14:paraId="637886B2" w14:textId="4F6BD5E3" w:rsidR="002D7A2B" w:rsidRPr="000B7E63" w:rsidRDefault="002D7A2B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43FF249E" w:rsidR="002D7A2B" w:rsidRPr="009E6175" w:rsidRDefault="00C64EFC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MODELO DE NEGOCIO: </w:t>
                            </w:r>
                            <w:r w:rsidR="002D7A2B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MODELO 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CANVAS</w:t>
                            </w:r>
                            <w:r w:rsidR="002D7A2B" w:rsidRPr="009E6175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2D7A2B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br/>
                            </w:r>
                          </w:p>
                          <w:p w14:paraId="20DEF79C" w14:textId="0F4C3B2D" w:rsidR="002D7A2B" w:rsidRDefault="002D7A2B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Modelo de Negocios</w:t>
                            </w:r>
                          </w:p>
                          <w:p w14:paraId="0E9267EB" w14:textId="25125D51" w:rsidR="002D7A2B" w:rsidRDefault="002D7A2B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Caso Starbucks</w:t>
                            </w:r>
                          </w:p>
                          <w:p w14:paraId="5988B068" w14:textId="31326566" w:rsidR="002D7A2B" w:rsidRPr="00271955" w:rsidRDefault="002D7A2B" w:rsidP="00283B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Modelo CANVAS</w:t>
                            </w:r>
                          </w:p>
                          <w:p w14:paraId="3A6B0C77" w14:textId="555E4AF9" w:rsidR="002D7A2B" w:rsidRPr="00271955" w:rsidRDefault="002D7A2B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43FF249E" w:rsidR="002D7A2B" w:rsidRPr="009E6175" w:rsidRDefault="00C64EFC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M</w:t>
                      </w: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ODELO DE NEGOCIO: </w:t>
                      </w:r>
                      <w:r w:rsidR="002D7A2B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MODELO 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CANVAS</w:t>
                      </w:r>
                      <w:bookmarkStart w:id="1" w:name="_GoBack"/>
                      <w:bookmarkEnd w:id="1"/>
                      <w:r w:rsidR="002D7A2B" w:rsidRPr="009E6175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 w:rsidR="002D7A2B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br/>
                      </w:r>
                    </w:p>
                    <w:p w14:paraId="20DEF79C" w14:textId="0F4C3B2D" w:rsidR="002D7A2B" w:rsidRDefault="002D7A2B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Modelo de Negocios</w:t>
                      </w:r>
                    </w:p>
                    <w:p w14:paraId="0E9267EB" w14:textId="25125D51" w:rsidR="002D7A2B" w:rsidRDefault="002D7A2B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Caso Starbucks</w:t>
                      </w:r>
                    </w:p>
                    <w:p w14:paraId="5988B068" w14:textId="31326566" w:rsidR="002D7A2B" w:rsidRPr="00271955" w:rsidRDefault="002D7A2B" w:rsidP="00283B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Modelo CANVAS</w:t>
                      </w:r>
                    </w:p>
                    <w:p w14:paraId="3A6B0C77" w14:textId="555E4AF9" w:rsidR="002D7A2B" w:rsidRPr="00271955" w:rsidRDefault="002D7A2B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CB1BB62" w14:textId="77777777" w:rsidR="00283B24" w:rsidRDefault="00283B24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1AC1527" w14:textId="77777777" w:rsidR="00103966" w:rsidRDefault="00103966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9C1A139" w14:textId="0452D676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color w:val="000000" w:themeColor="text1"/>
          <w:sz w:val="24"/>
          <w:szCs w:val="24"/>
        </w:rPr>
        <w:lastRenderedPageBreak/>
        <w:t>MODELOS DE NEGOCIO</w:t>
      </w:r>
    </w:p>
    <w:p w14:paraId="3925FE8B" w14:textId="09D2D594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color w:val="000000" w:themeColor="text1"/>
          <w:sz w:val="24"/>
          <w:szCs w:val="24"/>
        </w:rPr>
        <w:t>Es el mecanismo por el cual un negocio trata de generar ingresos y beneficios. Es un resumen de cómo una compañía planifica servir a sus clientes. Implica tanto el concepto de estrategia como el de implementación.</w:t>
      </w:r>
      <w:r>
        <w:rPr>
          <w:rFonts w:ascii="Calibri" w:hAnsi="Calibri" w:cstheme="minorHAnsi"/>
          <w:color w:val="000000" w:themeColor="text1"/>
          <w:sz w:val="24"/>
          <w:szCs w:val="24"/>
        </w:rPr>
        <w:t xml:space="preserve"> </w:t>
      </w:r>
      <w:r w:rsidRPr="00283B24">
        <w:rPr>
          <w:rFonts w:ascii="Calibri" w:hAnsi="Calibri" w:cstheme="minorHAnsi"/>
          <w:color w:val="000000" w:themeColor="text1"/>
          <w:sz w:val="24"/>
          <w:szCs w:val="24"/>
        </w:rPr>
        <w:t>Cabe mencionar que hay varias definiciones de modelo de negocio. Una no invalida las demás, se complementan.</w:t>
      </w:r>
    </w:p>
    <w:p w14:paraId="01A2FF47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</w:p>
    <w:p w14:paraId="65280608" w14:textId="084C4F88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color w:val="000000" w:themeColor="text1"/>
          <w:sz w:val="24"/>
          <w:szCs w:val="24"/>
        </w:rPr>
        <w:t>CASO STARBUCKS.</w:t>
      </w:r>
    </w:p>
    <w:p w14:paraId="4B7C466F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color w:val="000000" w:themeColor="text1"/>
          <w:sz w:val="24"/>
          <w:szCs w:val="24"/>
        </w:rPr>
        <w:t>Claves de Éxito.</w:t>
      </w:r>
    </w:p>
    <w:p w14:paraId="79A6FA58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color w:val="000000" w:themeColor="text1"/>
          <w:sz w:val="24"/>
          <w:szCs w:val="24"/>
        </w:rPr>
        <w:t>Estas son algunas claves del éxito de la compañía:</w:t>
      </w:r>
    </w:p>
    <w:p w14:paraId="15DF0300" w14:textId="5D7773E2" w:rsidR="00283B24" w:rsidRPr="00283B24" w:rsidRDefault="00283B24" w:rsidP="000F46BE">
      <w:pPr>
        <w:pStyle w:val="Prrafodelista"/>
        <w:numPr>
          <w:ilvl w:val="0"/>
          <w:numId w:val="3"/>
        </w:numPr>
        <w:spacing w:after="0" w:line="240" w:lineRule="auto"/>
        <w:ind w:left="426"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Conexión emocional con los clientes.</w:t>
      </w:r>
    </w:p>
    <w:p w14:paraId="2782C263" w14:textId="321D6074" w:rsidR="00283B24" w:rsidRPr="00283B24" w:rsidRDefault="00283B24" w:rsidP="000F46BE">
      <w:pPr>
        <w:pStyle w:val="Prrafodelista"/>
        <w:numPr>
          <w:ilvl w:val="0"/>
          <w:numId w:val="3"/>
        </w:numPr>
        <w:spacing w:after="0" w:line="240" w:lineRule="auto"/>
        <w:ind w:left="426"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Productos personalizados.</w:t>
      </w:r>
      <w:r w:rsidRPr="00283B24">
        <w:rPr>
          <w:rFonts w:ascii="Calibri" w:hAnsi="Calibri" w:cstheme="minorHAnsi"/>
          <w:color w:val="000000" w:themeColor="text1"/>
          <w:sz w:val="24"/>
          <w:szCs w:val="24"/>
        </w:rPr>
        <w:t> </w:t>
      </w:r>
    </w:p>
    <w:p w14:paraId="5E6809F5" w14:textId="4F0A8E50" w:rsidR="00283B24" w:rsidRPr="00283B24" w:rsidRDefault="00283B24" w:rsidP="000F46BE">
      <w:pPr>
        <w:pStyle w:val="Prrafodelista"/>
        <w:numPr>
          <w:ilvl w:val="0"/>
          <w:numId w:val="3"/>
        </w:numPr>
        <w:spacing w:after="0" w:line="240" w:lineRule="auto"/>
        <w:ind w:left="426"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Inversión en los empleados.</w:t>
      </w:r>
    </w:p>
    <w:p w14:paraId="5852EC78" w14:textId="4B1B9424" w:rsidR="00283B24" w:rsidRPr="00283B24" w:rsidRDefault="00283B24" w:rsidP="000F46BE">
      <w:pPr>
        <w:pStyle w:val="Prrafodelista"/>
        <w:numPr>
          <w:ilvl w:val="0"/>
          <w:numId w:val="3"/>
        </w:numPr>
        <w:spacing w:after="0" w:line="240" w:lineRule="auto"/>
        <w:ind w:left="426" w:right="284"/>
        <w:jc w:val="both"/>
        <w:rPr>
          <w:rFonts w:ascii="Calibri" w:hAnsi="Calibri" w:cstheme="minorHAnsi"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Compromiso social.</w:t>
      </w:r>
    </w:p>
    <w:p w14:paraId="31F7D673" w14:textId="6A1454C9" w:rsidR="00283B24" w:rsidRPr="00283B24" w:rsidRDefault="00283B24" w:rsidP="000F46BE">
      <w:pPr>
        <w:pStyle w:val="Prrafodelista"/>
        <w:numPr>
          <w:ilvl w:val="0"/>
          <w:numId w:val="3"/>
        </w:numPr>
        <w:spacing w:after="0" w:line="240" w:lineRule="auto"/>
        <w:ind w:left="426"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Visión de futuro.</w:t>
      </w:r>
    </w:p>
    <w:p w14:paraId="0BEAC60F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Crisis y oportunidad.</w:t>
      </w:r>
    </w:p>
    <w:p w14:paraId="12B162E4" w14:textId="26A6E543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En el 2008 Starbucks se enfrentó a su mayor crisis en 40 años de existencia. Ante esta situación, Howard Schultz fue capaz de dar un giro radical a la estrategia de la compañía reenfocándola en sus principales valores.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Todo esto es relatado en el libro “El desafío Starbucks”</w:t>
      </w:r>
    </w:p>
    <w:p w14:paraId="327385D6" w14:textId="77B56CAF" w:rsidR="00283B24" w:rsidRPr="00283B24" w:rsidRDefault="00283B24" w:rsidP="000F46BE">
      <w:pPr>
        <w:spacing w:after="0" w:line="240" w:lineRule="auto"/>
        <w:ind w:right="284" w:firstLine="567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Ese día cerraron sus puertas los 7.100 Starbucks de Estados Unidos. Una medida drástica y muy arriesgada que supuso el comienzo de la reinvención de Starbucks.</w:t>
      </w:r>
    </w:p>
    <w:p w14:paraId="14E21F10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Estrategias para salir de la crisis.</w:t>
      </w:r>
    </w:p>
    <w:p w14:paraId="41CE64C1" w14:textId="77777777" w:rsidR="00283B24" w:rsidRPr="00283B24" w:rsidRDefault="00283B24" w:rsidP="000F46BE">
      <w:pPr>
        <w:pStyle w:val="Prrafodelista"/>
        <w:numPr>
          <w:ilvl w:val="0"/>
          <w:numId w:val="4"/>
        </w:numPr>
        <w:spacing w:after="0" w:line="240" w:lineRule="auto"/>
        <w:ind w:left="284" w:right="284" w:hanging="218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Mejorar el estado de sus establecimientos en EE.UU.</w:t>
      </w:r>
    </w:p>
    <w:p w14:paraId="25FC25F1" w14:textId="77777777" w:rsidR="00283B24" w:rsidRPr="00283B24" w:rsidRDefault="00283B24" w:rsidP="000F46BE">
      <w:pPr>
        <w:pStyle w:val="Prrafodelista"/>
        <w:numPr>
          <w:ilvl w:val="0"/>
          <w:numId w:val="4"/>
        </w:numPr>
        <w:spacing w:after="0" w:line="240" w:lineRule="auto"/>
        <w:ind w:left="284" w:right="284" w:hanging="218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Revitalizar la relación emocional con el cliente. </w:t>
      </w:r>
    </w:p>
    <w:p w14:paraId="5548629F" w14:textId="77777777" w:rsidR="00283B24" w:rsidRPr="00283B24" w:rsidRDefault="00283B24" w:rsidP="000F46BE">
      <w:pPr>
        <w:pStyle w:val="Prrafodelista"/>
        <w:numPr>
          <w:ilvl w:val="0"/>
          <w:numId w:val="4"/>
        </w:numPr>
        <w:spacing w:after="0" w:line="240" w:lineRule="auto"/>
        <w:ind w:left="284" w:right="284" w:hanging="218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Cambios de largo plazo en la base del negocio.</w:t>
      </w:r>
    </w:p>
    <w:p w14:paraId="54FC3FF5" w14:textId="77777777" w:rsidR="00283B24" w:rsidRPr="00283B24" w:rsidRDefault="00283B24" w:rsidP="000F46BE">
      <w:pPr>
        <w:spacing w:after="0" w:line="240" w:lineRule="auto"/>
        <w:ind w:right="284" w:firstLine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“Necesitábamos redescubrir quienes éramos e imaginar quiénes podíamos ser” (Howard Schultz).</w:t>
      </w:r>
    </w:p>
    <w:p w14:paraId="4E9D45F1" w14:textId="430D1C51" w:rsidR="00283B24" w:rsidRPr="00283B24" w:rsidRDefault="00283B24" w:rsidP="000F46BE">
      <w:pPr>
        <w:spacing w:after="0" w:line="240" w:lineRule="auto"/>
        <w:ind w:right="284" w:firstLine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Starbucks salió fortalecida de la crisis. No sólo en el ámbito económico, sino en cuanto al reencuentro que tuvieron con sus principios</w:t>
      </w:r>
    </w:p>
    <w:p w14:paraId="0F46C9A9" w14:textId="30A2FC4A" w:rsidR="00283B24" w:rsidRPr="00283B24" w:rsidRDefault="00283B24" w:rsidP="000F46BE">
      <w:pPr>
        <w:spacing w:after="0" w:line="240" w:lineRule="auto"/>
        <w:ind w:right="284" w:firstLine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Decidieron que la innovación no tenía que estar sólo acotada a las características del producto, sino a cómo eres capaz de innovar en el servicio conectándote con la naturaleza de las emociones de los clientes. </w:t>
      </w:r>
    </w:p>
    <w:p w14:paraId="29B31803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Ante la crisis, innovación.</w:t>
      </w:r>
    </w:p>
    <w:p w14:paraId="458EFC8C" w14:textId="684B6D0A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Podemos revisar nuestro modelo de negocio o crear uno nuevo.</w:t>
      </w:r>
    </w:p>
    <w:p w14:paraId="197B6C3D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¿Cómo se pueden crear modelos de negocio?</w:t>
      </w:r>
    </w:p>
    <w:p w14:paraId="69005394" w14:textId="3FB32CAD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Un modelo de negocios describe los fundamentos de cómo una organización crea, desarrolla y captura valor. Esto es lo que hizo Starbucks.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Para esto tenemos una herramienta que se ha hecho muy conocida. El modelo Canvas.</w:t>
      </w:r>
    </w:p>
    <w:p w14:paraId="43442341" w14:textId="77777777" w:rsid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52EB8183" w14:textId="3A46A56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/>
          <w:color w:val="000000" w:themeColor="text1"/>
          <w:sz w:val="24"/>
          <w:szCs w:val="24"/>
        </w:rPr>
        <w:t>MODELO CANVAS</w:t>
      </w:r>
    </w:p>
    <w:p w14:paraId="2FD45F40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En 2008 Alex Osterwalder diseño el Business Model Canvas. Este formato visualiza el modelo de negocio según nueve bloques en una solo hoja.</w:t>
      </w:r>
    </w:p>
    <w:p w14:paraId="0156D9DE" w14:textId="3ACC79A7" w:rsidR="00283B24" w:rsidRPr="00283B24" w:rsidRDefault="00283B24" w:rsidP="000F46BE">
      <w:pPr>
        <w:spacing w:after="0" w:line="240" w:lineRule="auto"/>
        <w:ind w:right="284" w:firstLine="567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</w:t>
      </w:r>
      <w:r w:rsidRPr="00283B24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sto permite tener una visión global de la idea de negocios y muestra claramente las interacciones entre los bloques. Osterwalder planteó el Modelo Canvas sobre la base de su trabajo anterior sobre la ontología de los modelos de negocio.</w:t>
      </w:r>
    </w:p>
    <w:p w14:paraId="7BF0D54A" w14:textId="55A6BA5B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61336833" w14:textId="6CC8A0D2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140397BC" w14:textId="5B4C5775" w:rsidR="0089450F" w:rsidRPr="0089450F" w:rsidRDefault="0089450F" w:rsidP="0089450F">
      <w:pPr>
        <w:pStyle w:val="Prrafodelista"/>
        <w:numPr>
          <w:ilvl w:val="0"/>
          <w:numId w:val="2"/>
        </w:numPr>
        <w:spacing w:after="0" w:line="240" w:lineRule="auto"/>
        <w:ind w:left="284" w:right="284" w:hanging="218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/>
          <w:bCs/>
          <w:iCs/>
          <w:noProof/>
          <w:color w:val="000000" w:themeColor="text1"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707392" behindDoc="0" locked="0" layoutInCell="1" allowOverlap="1" wp14:anchorId="175A0E67" wp14:editId="674611A4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6400800" cy="3920490"/>
            <wp:effectExtent l="0" t="0" r="0" b="0"/>
            <wp:wrapTight wrapText="bothSides">
              <wp:wrapPolygon edited="0">
                <wp:start x="0" y="0"/>
                <wp:lineTo x="0" y="21411"/>
                <wp:lineTo x="21514" y="21411"/>
                <wp:lineTo x="21514" y="0"/>
                <wp:lineTo x="0" y="0"/>
              </wp:wrapPolygon>
            </wp:wrapTight>
            <wp:docPr id="2" name="Imagen 1" descr="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1_2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Propuesta de valor: 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La oferta es lo que atrae a los clientes; aquello por lo que están dispuestos a pagar. Se presenta como un paquete de productos y servicios y los principales atributos de cada uno.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Puede haber una oferta única o varias ofertas y éstas pueden dirigirse a un segmento en particular o a varios de ellos. ¿Qué se ofrece a los clientes en términos de productos y servicios? ¿Cuáles son aquellas cosas por las que pagan los clientes? ¿Por qué los clientes vienen a la compañía? ¿En qué se diferencia la oferta de la de otros proveedores?</w:t>
      </w:r>
      <w:bookmarkStart w:id="0" w:name="_GoBack"/>
      <w:bookmarkEnd w:id="0"/>
    </w:p>
    <w:p w14:paraId="4F9AC3E3" w14:textId="541D47AF" w:rsidR="00283B24" w:rsidRPr="00AB6F3E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18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Segmentos de clientes: E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n este bloque se anotan los diferentes tipos de clientes a los que se dirige la oferta. La clasificación se hace con base en diferencias, en necesidades, forma de accederlos, tipo de relación y rentabilidad, entre otros. </w:t>
      </w:r>
      <w:r w:rsidR="00283B24"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Después se procede a describir en mayor detalle cada uno de ellos, con base en variables demográficas y geográficas, entre otras.</w:t>
      </w:r>
      <w:r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¿Quiénes son los clientes? ¿Puede describir los diferentes tipos de clientes en los que se está enfocando? ¿En qué difieren los segmentos de los clientes?</w:t>
      </w:r>
    </w:p>
    <w:p w14:paraId="283B0A05" w14:textId="48D5760F" w:rsidR="00283B24" w:rsidRPr="00AB6F3E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18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Canales de distribución: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Aquí hay que identificar los canales a través de los cuales se accede a los clientes para comunicarse con ellos y para ofrecer la propuesta de valor.</w:t>
      </w:r>
      <w:r w:rsid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Entre ellos están la fuerza de ventas, los puntos de venta, los afiliados, la publicidad, las reuniones, los sitios web, etc.</w:t>
      </w:r>
      <w:r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¿Cómo llega a los clientes y cómo los conquista? ¿A través de cuáles canales interactúa con los clientes?</w:t>
      </w:r>
    </w:p>
    <w:p w14:paraId="2A116DB2" w14:textId="4AE24127" w:rsidR="00283B24" w:rsidRPr="002D7A2B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Relaciones con los clientes: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Debe definirse que tipos de relaciones se establecen con cada uno de los segmentos atendidos: personalizadas, masivas, relaciones por medio de los portales web o de voz, automatizados, entre otros.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Se deben tener en cuenta las distintas etapas del ciclo de la relación como preventa, venta, postventa y migración a nuevas ofertas.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  <w:lang w:val="es-ES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¿Qué tipo de relaciones construye con los clientes? ¿Tiene una estrategia de gestión de relaciones?</w:t>
      </w:r>
    </w:p>
    <w:p w14:paraId="5891536C" w14:textId="18C9E73F" w:rsidR="00283B24" w:rsidRPr="002D7A2B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Fuentes de ingreso: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Son las fuentes de las cuales se reciben los ingresos por la propuesta de valor que se ofrece. Se incluyen acá: transacciones, suscripciones, servicios, licenciamiento, alquiler, pauta publicitaria, entre otros.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¿Cuál es la estructura de sus ingresos? ¿Cómo gana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lastRenderedPageBreak/>
        <w:t>dinero en el negocio? ¿Qué tipo de ingresos recibe? (pagos por transacciones, suscripciones y servicios, entre otros).</w:t>
      </w:r>
    </w:p>
    <w:p w14:paraId="1B6084B9" w14:textId="51A053A7" w:rsidR="00283B24" w:rsidRPr="002D7A2B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Recursos clave: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Son los recursos que una compañía debe desplegar para hacer que el negocio funcione. Incluye recursos físicos, intelectuales, humanos y financieros. Pueden ser propios, alquilados o adquiridos de sus aliados clave.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¿Cuáles son los recursos más importantes y costosos en su modelo de negocio? (Personas, redes, instalaciones, competencias, …)</w:t>
      </w:r>
    </w:p>
    <w:p w14:paraId="11A74102" w14:textId="0FAA73FE" w:rsidR="00283B24" w:rsidRPr="002D7A2B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Actividades clave: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Son las principales actividades que deben realizarse mediante la utilización de los recursos clave.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Para producir la oferta de valor y para gestionar las relaciones con los clientes y los aliados.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 imprescindible concentrarse en las competencias esenciales y buscar aliados para las demás.</w:t>
      </w:r>
      <w:r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¿Cuáles son las actividades y procesos clave en el modelo de negocio?</w:t>
      </w:r>
    </w:p>
    <w:p w14:paraId="2B048557" w14:textId="53A38945" w:rsidR="00283B24" w:rsidRPr="00AB6F3E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Socios clave: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Está conformada por los aliados y proveedores que deben identificarse y con los que se establecen relaciones. Para lograr ciclos de innovación más rápidos y exitosos cada vez es más importante apoyarse en recursos y actividades de terceros, con los que se puede lograr construir o complementar la oferta de valor u optimizar costos.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¿Quiénes son los aliados estratégicos más importantes? ¿Quiénes apoyan con recur</w:t>
      </w:r>
      <w:r w:rsid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sos estratégicos y actividades? </w:t>
      </w:r>
      <w:r w:rsidR="00283B24" w:rsidRPr="00AB6F3E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¿Cuáles actividades internas se podrían externalizar con mayor calidad y menor costo?</w:t>
      </w:r>
    </w:p>
    <w:p w14:paraId="11712F63" w14:textId="1B27F342" w:rsidR="00283B24" w:rsidRPr="002D7A2B" w:rsidRDefault="002D7A2B" w:rsidP="000F46BE">
      <w:pPr>
        <w:pStyle w:val="Prrafodelista"/>
        <w:numPr>
          <w:ilvl w:val="0"/>
          <w:numId w:val="2"/>
        </w:numPr>
        <w:spacing w:after="0" w:line="240" w:lineRule="auto"/>
        <w:ind w:left="284" w:right="284" w:hanging="284"/>
        <w:contextualSpacing w:val="0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 xml:space="preserve">Estructura de costos: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Está fundamentada en el listado de los costos más significativos del modelo de negocio.Fundamentalmente recursos, actividades y red de aliados, así como su relación con los demás bloques.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 </w:t>
      </w:r>
      <w:r w:rsidR="00283B24"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¿Cómo es la estructura de costos? ¿Cuáles son los costos más importantes en la ejecución del modelo de negocio?</w:t>
      </w:r>
    </w:p>
    <w:p w14:paraId="3161EEAD" w14:textId="77777777" w:rsidR="002D7A2B" w:rsidRPr="00283B24" w:rsidRDefault="002D7A2B" w:rsidP="000F46BE">
      <w:pPr>
        <w:spacing w:after="0" w:line="240" w:lineRule="auto"/>
        <w:ind w:left="284"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3E33AB94" w14:textId="33915AD0" w:rsidR="00283B24" w:rsidRPr="002D7A2B" w:rsidRDefault="002D7A2B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CONCLUSIÓN</w:t>
      </w:r>
    </w:p>
    <w:p w14:paraId="5F4A1299" w14:textId="77777777" w:rsidR="00283B24" w:rsidRPr="00AB1716" w:rsidRDefault="00283B24" w:rsidP="000F46BE">
      <w:pPr>
        <w:pStyle w:val="Prrafodelista"/>
        <w:numPr>
          <w:ilvl w:val="0"/>
          <w:numId w:val="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AB1716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 xml:space="preserve">Un modelo de negocios es el mecanismo por el cual un negocio trata de generar ingresos y beneficios. </w:t>
      </w:r>
    </w:p>
    <w:p w14:paraId="36C1DAC4" w14:textId="6A55A258" w:rsidR="00283B24" w:rsidRPr="00AB1716" w:rsidRDefault="00283B24" w:rsidP="000F46BE">
      <w:pPr>
        <w:pStyle w:val="Prrafodelista"/>
        <w:numPr>
          <w:ilvl w:val="0"/>
          <w:numId w:val="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AB1716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En el 2008 Starbucks se enfrentó a la mayor crisis de su historia; se concentraron en: mejorar el estado de sus locales, revitalizar la relación emocional con el cliente, aplicar cambios de largo plazo en la base del negocio.</w:t>
      </w:r>
    </w:p>
    <w:p w14:paraId="45F26E7D" w14:textId="77777777" w:rsidR="00283B24" w:rsidRPr="00AB1716" w:rsidRDefault="00283B24" w:rsidP="000F46BE">
      <w:pPr>
        <w:pStyle w:val="Prrafodelista"/>
        <w:numPr>
          <w:ilvl w:val="0"/>
          <w:numId w:val="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AB1716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Podemos diseñar nuevos modelos de negocio usando el modelo Canvas.</w:t>
      </w:r>
    </w:p>
    <w:p w14:paraId="1F0DBE7C" w14:textId="7242006D" w:rsidR="00283B24" w:rsidRPr="00AB1716" w:rsidRDefault="00283B24" w:rsidP="000F46BE">
      <w:pPr>
        <w:pStyle w:val="Prrafodelista"/>
        <w:numPr>
          <w:ilvl w:val="0"/>
          <w:numId w:val="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AB1716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Este modelo creado por Alex Osterwald nos permite visualizar el modelo de negocio según nueve bloques en una solo hoja.</w:t>
      </w:r>
    </w:p>
    <w:p w14:paraId="6D515424" w14:textId="77777777" w:rsidR="00283B24" w:rsidRPr="00AB1716" w:rsidRDefault="00283B24" w:rsidP="000F46BE">
      <w:pPr>
        <w:pStyle w:val="Prrafodelista"/>
        <w:numPr>
          <w:ilvl w:val="0"/>
          <w:numId w:val="6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AB1716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Estos nueve bloques son: Propuesta de valor, Segmentos de clientes, Canales de distribución, Relaciones con los clientes, Fuentes de ingreso, Recursos clave, Actividades clave, Socios clave y Estructura de costos.</w:t>
      </w:r>
    </w:p>
    <w:p w14:paraId="6415DE27" w14:textId="77777777" w:rsidR="00283B24" w:rsidRPr="00283B24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</w:p>
    <w:p w14:paraId="35F86425" w14:textId="4CA7849F" w:rsidR="00283B24" w:rsidRPr="002D7A2B" w:rsidRDefault="002D7A2B" w:rsidP="000F46BE">
      <w:pPr>
        <w:spacing w:after="0" w:line="240" w:lineRule="auto"/>
        <w:ind w:right="284"/>
        <w:jc w:val="both"/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/>
          <w:bCs/>
          <w:iCs/>
          <w:color w:val="000000" w:themeColor="text1"/>
          <w:sz w:val="24"/>
          <w:szCs w:val="24"/>
        </w:rPr>
        <w:t>REFERENCIAS BIBLIOGRÁFICAS</w:t>
      </w:r>
    </w:p>
    <w:p w14:paraId="1526C173" w14:textId="77777777" w:rsidR="00283B24" w:rsidRPr="002D7A2B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  <w:lang w:val="es-ES"/>
        </w:rPr>
        <w:t>https://es.linkedin.com/pulse/starbucks-5-estrategias-de-negocio-an%C3%A1lisis-del-la-mauricio-mija</w:t>
      </w:r>
    </w:p>
    <w:p w14:paraId="0AD822BC" w14:textId="77777777" w:rsidR="00283B24" w:rsidRPr="002D7A2B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  <w:lang w:val="es-ES"/>
        </w:rPr>
        <w:t>http://trabajardesdecasasi.com/modelo-canvas/</w:t>
      </w:r>
    </w:p>
    <w:p w14:paraId="20B9447D" w14:textId="77777777" w:rsidR="00283B24" w:rsidRPr="002D7A2B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</w:rPr>
        <w:t>w</w:t>
      </w: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  <w:lang w:val="es-ES"/>
        </w:rPr>
        <w:t>ww.Wikipedia.com</w:t>
      </w:r>
    </w:p>
    <w:p w14:paraId="7E85401B" w14:textId="77777777" w:rsidR="00283B24" w:rsidRPr="002D7A2B" w:rsidRDefault="00283B24" w:rsidP="000F46BE">
      <w:pPr>
        <w:spacing w:after="0" w:line="240" w:lineRule="auto"/>
        <w:ind w:right="284"/>
        <w:jc w:val="both"/>
        <w:rPr>
          <w:rFonts w:ascii="Calibri" w:hAnsi="Calibri" w:cstheme="minorHAnsi"/>
          <w:bCs/>
          <w:iCs/>
          <w:color w:val="000000" w:themeColor="text1"/>
          <w:sz w:val="24"/>
          <w:szCs w:val="24"/>
        </w:rPr>
      </w:pPr>
      <w:r w:rsidRPr="002D7A2B">
        <w:rPr>
          <w:rFonts w:ascii="Calibri" w:hAnsi="Calibri" w:cstheme="minorHAnsi"/>
          <w:bCs/>
          <w:iCs/>
          <w:color w:val="000000" w:themeColor="text1"/>
          <w:sz w:val="24"/>
          <w:szCs w:val="24"/>
          <w:lang w:val="es-ES"/>
        </w:rPr>
        <w:t>https://mba.americaeconomia.com/biblioteca/presentaciones/elaboracion-de-modelos-de-negocios-metodologia-de-osterwalder.</w:t>
      </w:r>
    </w:p>
    <w:p w14:paraId="20867E19" w14:textId="77777777" w:rsidR="0080622F" w:rsidRPr="00283B24" w:rsidRDefault="0080622F" w:rsidP="00283B24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sectPr w:rsidR="0080622F" w:rsidRPr="00283B24" w:rsidSect="009E61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1560" w:right="843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2D7A2B" w:rsidRDefault="002D7A2B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2D7A2B" w:rsidRDefault="002D7A2B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2D7A2B" w:rsidRDefault="002D7A2B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2D7A2B" w:rsidRDefault="002D7A2B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2D7A2B" w:rsidRDefault="002D7A2B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450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29F1F79" w14:textId="325389FE" w:rsidR="002D7A2B" w:rsidRDefault="002D7A2B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2D7A2B" w:rsidRPr="004D7266" w:rsidRDefault="002D7A2B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50F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50F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2D7A2B" w:rsidRPr="004D7266" w:rsidRDefault="002D7A2B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9450F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9450F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2D7A2B" w:rsidRDefault="002D7A2B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2D7A2B" w:rsidRDefault="002D7A2B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2D7A2B" w:rsidRDefault="002D7A2B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2D7A2B" w:rsidRDefault="002D7A2B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2D7A2B" w:rsidRDefault="002D7A2B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02440" w14:textId="77777777" w:rsidR="00742F09" w:rsidRDefault="00742F0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2D7A2B" w:rsidRPr="00BC7BA6" w:rsidRDefault="002D7A2B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2DBF411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31AC7E62" w:rsidR="002D7A2B" w:rsidRPr="007A63FB" w:rsidRDefault="00742F09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MODELO DE NEGOCIO: MODELO CANVAS</w:t>
                          </w:r>
                        </w:p>
                        <w:p w14:paraId="6CAF470D" w14:textId="6E584E7B" w:rsidR="002D7A2B" w:rsidRPr="007A63FB" w:rsidRDefault="002D7A2B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31AC7E62" w:rsidR="002D7A2B" w:rsidRPr="007A63FB" w:rsidRDefault="00742F09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MODELO DE NEGOCIO: MODELO CANVAS</w:t>
                    </w:r>
                    <w:bookmarkStart w:id="1" w:name="_GoBack"/>
                    <w:bookmarkEnd w:id="1"/>
                  </w:p>
                  <w:p w14:paraId="6CAF470D" w14:textId="6E584E7B" w:rsidR="002D7A2B" w:rsidRPr="007A63FB" w:rsidRDefault="002D7A2B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ADA0F" w14:textId="5799437F" w:rsidR="002D7A2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742F0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099FCEC5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776ADA0F" w14:textId="5799437F" w:rsidR="002D7A2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742F0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9</w:t>
                    </w:r>
                  </w:p>
                  <w:p w14:paraId="099FCEC5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2D7A2B" w:rsidRDefault="002D7A2B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FCD02" w14:textId="77777777" w:rsidR="00742F09" w:rsidRDefault="00742F0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C7BE8"/>
    <w:multiLevelType w:val="hybridMultilevel"/>
    <w:tmpl w:val="29805C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4CD7"/>
    <w:multiLevelType w:val="hybridMultilevel"/>
    <w:tmpl w:val="38EE7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1D4"/>
    <w:multiLevelType w:val="hybridMultilevel"/>
    <w:tmpl w:val="81A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64042"/>
    <w:multiLevelType w:val="hybridMultilevel"/>
    <w:tmpl w:val="DDD83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E200C"/>
    <w:multiLevelType w:val="hybridMultilevel"/>
    <w:tmpl w:val="467C8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46BE"/>
    <w:rsid w:val="000F4F67"/>
    <w:rsid w:val="001036EB"/>
    <w:rsid w:val="00103966"/>
    <w:rsid w:val="001048A8"/>
    <w:rsid w:val="00105725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05F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83B24"/>
    <w:rsid w:val="00292300"/>
    <w:rsid w:val="002C373C"/>
    <w:rsid w:val="002C3E7D"/>
    <w:rsid w:val="002C6AF2"/>
    <w:rsid w:val="002D10D6"/>
    <w:rsid w:val="002D11F4"/>
    <w:rsid w:val="002D24B0"/>
    <w:rsid w:val="002D6D71"/>
    <w:rsid w:val="002D7A2B"/>
    <w:rsid w:val="002E28C5"/>
    <w:rsid w:val="002E31C3"/>
    <w:rsid w:val="002E37F3"/>
    <w:rsid w:val="002E7804"/>
    <w:rsid w:val="002F657B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42F09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D4958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50F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6AFF"/>
    <w:rsid w:val="00AA7992"/>
    <w:rsid w:val="00AB1716"/>
    <w:rsid w:val="00AB6100"/>
    <w:rsid w:val="00AB6F3E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4EFC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7B0E7-D7D6-6045-8C23-01955907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1143</Words>
  <Characters>6291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9</cp:revision>
  <cp:lastPrinted>2018-03-27T21:58:00Z</cp:lastPrinted>
  <dcterms:created xsi:type="dcterms:W3CDTF">2018-03-28T21:21:00Z</dcterms:created>
  <dcterms:modified xsi:type="dcterms:W3CDTF">2018-05-15T15:12:00Z</dcterms:modified>
</cp:coreProperties>
</file>