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43477" w14:textId="69EB0C55" w:rsidR="00D56F2D" w:rsidRPr="00DF1B75" w:rsidRDefault="009D0CCE" w:rsidP="00DF1B75">
      <w:pPr>
        <w:jc w:val="center"/>
        <w:rPr>
          <w:b/>
          <w:sz w:val="32"/>
          <w:szCs w:val="32"/>
        </w:rPr>
      </w:pPr>
      <w:r w:rsidRPr="00DF1B75">
        <w:rPr>
          <w:b/>
          <w:sz w:val="32"/>
          <w:szCs w:val="32"/>
        </w:rPr>
        <w:t xml:space="preserve">EVALUACIÓN </w:t>
      </w:r>
      <w:r w:rsidR="000F271F">
        <w:rPr>
          <w:b/>
          <w:sz w:val="32"/>
          <w:szCs w:val="32"/>
        </w:rPr>
        <w:t>FINAL</w:t>
      </w:r>
    </w:p>
    <w:p w14:paraId="066D9612" w14:textId="0423D642" w:rsidR="00D56F2D" w:rsidRDefault="00AD3363">
      <w:pPr>
        <w:jc w:val="center"/>
        <w:rPr>
          <w:b/>
          <w:sz w:val="32"/>
          <w:szCs w:val="32"/>
        </w:rPr>
      </w:pPr>
      <w:r>
        <w:rPr>
          <w:b/>
          <w:sz w:val="32"/>
          <w:szCs w:val="32"/>
          <w:shd w:val="clear" w:color="auto" w:fill="FFF2CC"/>
        </w:rPr>
        <w:t>ANÁLISIS Y DISEÑO DE SISTEMAS 1</w:t>
      </w:r>
      <w:r w:rsidR="009D0CCE">
        <w:rPr>
          <w:b/>
          <w:sz w:val="32"/>
          <w:szCs w:val="32"/>
        </w:rPr>
        <w:br/>
        <w:t>202</w:t>
      </w:r>
      <w:r w:rsidR="000968A5">
        <w:rPr>
          <w:b/>
          <w:sz w:val="32"/>
          <w:szCs w:val="32"/>
        </w:rPr>
        <w:t>4</w:t>
      </w:r>
      <w:r w:rsidR="009D0CCE">
        <w:rPr>
          <w:b/>
          <w:sz w:val="32"/>
          <w:szCs w:val="32"/>
        </w:rPr>
        <w:t>-</w:t>
      </w:r>
      <w:r w:rsidR="008D406B">
        <w:rPr>
          <w:b/>
          <w:sz w:val="32"/>
          <w:szCs w:val="32"/>
        </w:rPr>
        <w:t>2</w:t>
      </w:r>
      <w:r w:rsidR="006A6912">
        <w:rPr>
          <w:b/>
          <w:sz w:val="32"/>
          <w:szCs w:val="32"/>
        </w:rPr>
        <w:t>0</w:t>
      </w:r>
    </w:p>
    <w:p w14:paraId="3522E60A" w14:textId="77777777" w:rsidR="00D56F2D" w:rsidRDefault="00D56F2D">
      <w:pPr>
        <w:ind w:left="360"/>
        <w:jc w:val="both"/>
      </w:pPr>
    </w:p>
    <w:p w14:paraId="16DFDBA3" w14:textId="77777777" w:rsidR="00D56F2D" w:rsidRDefault="009D0CCE">
      <w:pPr>
        <w:ind w:left="360"/>
        <w:jc w:val="both"/>
        <w:rPr>
          <w:b/>
        </w:rPr>
      </w:pPr>
      <w:r>
        <w:rPr>
          <w:b/>
        </w:rPr>
        <w:t>Deberán leer detenidamente cada una de las indicaciones de la evaluación con la finalidad de cumplir con todos los puntos solicitados.</w:t>
      </w:r>
    </w:p>
    <w:p w14:paraId="24F9B310" w14:textId="77777777" w:rsidR="00D56F2D" w:rsidRDefault="00D56F2D">
      <w:pPr>
        <w:ind w:left="360"/>
        <w:jc w:val="both"/>
        <w:rPr>
          <w:b/>
        </w:rPr>
      </w:pPr>
    </w:p>
    <w:p w14:paraId="1A574528" w14:textId="77777777" w:rsidR="00D56F2D" w:rsidRDefault="009D0CCE">
      <w:pPr>
        <w:ind w:left="360"/>
        <w:jc w:val="both"/>
        <w:rPr>
          <w:b/>
          <w:sz w:val="22"/>
          <w:szCs w:val="22"/>
        </w:rPr>
      </w:pPr>
      <w:r>
        <w:rPr>
          <w:b/>
        </w:rPr>
        <w:t>CONSIDERACIONES GENERALES PARA EL DESARROLLO DEL TRABAJO / PROYECTO</w:t>
      </w:r>
      <w:r>
        <w:rPr>
          <w:b/>
          <w:sz w:val="22"/>
          <w:szCs w:val="22"/>
        </w:rPr>
        <w:t>:</w:t>
      </w:r>
    </w:p>
    <w:p w14:paraId="2104C8EE" w14:textId="6026C982" w:rsidR="00D56F2D" w:rsidRDefault="009D0CCE">
      <w:pPr>
        <w:numPr>
          <w:ilvl w:val="0"/>
          <w:numId w:val="1"/>
        </w:numPr>
        <w:spacing w:line="276" w:lineRule="auto"/>
        <w:jc w:val="both"/>
        <w:rPr>
          <w:sz w:val="22"/>
          <w:szCs w:val="22"/>
        </w:rPr>
      </w:pPr>
      <w:r>
        <w:rPr>
          <w:sz w:val="22"/>
          <w:szCs w:val="22"/>
        </w:rPr>
        <w:t xml:space="preserve">Actividad </w:t>
      </w:r>
      <w:r w:rsidRPr="000F271F">
        <w:rPr>
          <w:sz w:val="22"/>
          <w:szCs w:val="22"/>
        </w:rPr>
        <w:t>Grupal - Máximo 0</w:t>
      </w:r>
      <w:r w:rsidR="008A46EE" w:rsidRPr="000F271F">
        <w:rPr>
          <w:sz w:val="22"/>
          <w:szCs w:val="22"/>
        </w:rPr>
        <w:t>5</w:t>
      </w:r>
      <w:r w:rsidRPr="000F271F">
        <w:rPr>
          <w:sz w:val="22"/>
          <w:szCs w:val="22"/>
        </w:rPr>
        <w:t xml:space="preserve"> participantes por grupo.</w:t>
      </w:r>
    </w:p>
    <w:p w14:paraId="4F9D0B2E" w14:textId="14E94A14" w:rsidR="00D56F2D" w:rsidRDefault="009D0CCE">
      <w:pPr>
        <w:numPr>
          <w:ilvl w:val="0"/>
          <w:numId w:val="1"/>
        </w:numPr>
        <w:spacing w:line="276" w:lineRule="auto"/>
        <w:jc w:val="both"/>
        <w:rPr>
          <w:sz w:val="22"/>
          <w:szCs w:val="22"/>
        </w:rPr>
      </w:pPr>
      <w:r>
        <w:rPr>
          <w:sz w:val="22"/>
          <w:szCs w:val="22"/>
        </w:rPr>
        <w:t>Se</w:t>
      </w:r>
      <w:r>
        <w:rPr>
          <w:color w:val="444746"/>
          <w:sz w:val="22"/>
          <w:szCs w:val="22"/>
        </w:rPr>
        <w:t xml:space="preserve"> debe registrar los apellidos y </w:t>
      </w:r>
      <w:r w:rsidR="003E7712">
        <w:rPr>
          <w:color w:val="444746"/>
          <w:sz w:val="22"/>
          <w:szCs w:val="22"/>
        </w:rPr>
        <w:t>nombres de</w:t>
      </w:r>
      <w:r>
        <w:rPr>
          <w:color w:val="444746"/>
          <w:sz w:val="22"/>
          <w:szCs w:val="22"/>
        </w:rPr>
        <w:t xml:space="preserve"> los estudiantes en orden alfabético por apellido paterno.</w:t>
      </w:r>
    </w:p>
    <w:p w14:paraId="56C2D0CE" w14:textId="77777777" w:rsidR="00D56F2D" w:rsidRDefault="009D0CCE">
      <w:pPr>
        <w:numPr>
          <w:ilvl w:val="0"/>
          <w:numId w:val="1"/>
        </w:numPr>
        <w:spacing w:line="276" w:lineRule="auto"/>
        <w:jc w:val="both"/>
        <w:rPr>
          <w:sz w:val="22"/>
          <w:szCs w:val="22"/>
        </w:rPr>
      </w:pPr>
      <w:r>
        <w:rPr>
          <w:sz w:val="22"/>
          <w:szCs w:val="22"/>
        </w:rPr>
        <w:t>No se considerará calificación para aquellos miembros del grupo que no estén en la lista de integrantes.</w:t>
      </w:r>
    </w:p>
    <w:p w14:paraId="0AD15AA9" w14:textId="77777777" w:rsidR="00D56F2D" w:rsidRDefault="009D0CCE">
      <w:pPr>
        <w:numPr>
          <w:ilvl w:val="0"/>
          <w:numId w:val="1"/>
        </w:numPr>
        <w:spacing w:line="276" w:lineRule="auto"/>
        <w:jc w:val="both"/>
        <w:rPr>
          <w:sz w:val="22"/>
          <w:szCs w:val="22"/>
        </w:rPr>
      </w:pPr>
      <w:r>
        <w:rPr>
          <w:sz w:val="22"/>
          <w:szCs w:val="22"/>
        </w:rPr>
        <w:t>Todos los integrantes de grupo tienen responsabilidad por la actividad calificada enviada independientemente de si esta fue dividida en partes por el mismo grupo</w:t>
      </w:r>
    </w:p>
    <w:p w14:paraId="1C8FC77C" w14:textId="77777777" w:rsidR="00D56F2D" w:rsidRDefault="009D0CCE">
      <w:pPr>
        <w:numPr>
          <w:ilvl w:val="0"/>
          <w:numId w:val="1"/>
        </w:numPr>
        <w:spacing w:line="276" w:lineRule="auto"/>
        <w:jc w:val="both"/>
        <w:rPr>
          <w:sz w:val="22"/>
          <w:szCs w:val="22"/>
        </w:rPr>
      </w:pPr>
      <w:r>
        <w:rPr>
          <w:sz w:val="22"/>
          <w:szCs w:val="22"/>
        </w:rPr>
        <w:t>Es trabajo de todo el grupo velar por que la actividad calificada sea elaborada bajo los criterios de ética y buenas prácticas académicas de la institución.</w:t>
      </w:r>
    </w:p>
    <w:p w14:paraId="52E49B77" w14:textId="77777777" w:rsidR="00D56F2D" w:rsidRDefault="009D0CCE">
      <w:pPr>
        <w:numPr>
          <w:ilvl w:val="0"/>
          <w:numId w:val="1"/>
        </w:numPr>
        <w:spacing w:line="276" w:lineRule="auto"/>
        <w:jc w:val="both"/>
        <w:rPr>
          <w:sz w:val="22"/>
          <w:szCs w:val="22"/>
        </w:rPr>
      </w:pPr>
      <w:r>
        <w:rPr>
          <w:sz w:val="22"/>
          <w:szCs w:val="22"/>
        </w:rPr>
        <w:t>Si el grupo tuviera dudas con respecto a lo solicitado en uno o varios puntos deberá comunicarlo oportunamente al docente para que la duda sea aclarada en un plazo prudente y puedan cumplir con los plazos de entrega de la actividad.</w:t>
      </w:r>
    </w:p>
    <w:p w14:paraId="272CFFA5" w14:textId="77777777" w:rsidR="00D56F2D" w:rsidRDefault="009D0CCE">
      <w:pPr>
        <w:numPr>
          <w:ilvl w:val="0"/>
          <w:numId w:val="1"/>
        </w:numPr>
        <w:shd w:val="clear" w:color="auto" w:fill="FFFFFF"/>
        <w:spacing w:line="276" w:lineRule="auto"/>
        <w:jc w:val="both"/>
        <w:rPr>
          <w:sz w:val="22"/>
          <w:szCs w:val="22"/>
        </w:rPr>
      </w:pPr>
      <w:r>
        <w:rPr>
          <w:sz w:val="22"/>
          <w:szCs w:val="22"/>
        </w:rPr>
        <w:t>Es responsabilidad exclusiva del grupo subir adecuadamente el documento solicitado corroborando que sea el correcto y que se haya cargado sin errores a la plataforma ISIL+.</w:t>
      </w:r>
    </w:p>
    <w:p w14:paraId="04582780" w14:textId="77777777" w:rsidR="00D56F2D" w:rsidRDefault="009D0CCE">
      <w:pPr>
        <w:numPr>
          <w:ilvl w:val="0"/>
          <w:numId w:val="1"/>
        </w:numPr>
        <w:spacing w:line="276" w:lineRule="auto"/>
        <w:jc w:val="both"/>
        <w:rPr>
          <w:sz w:val="22"/>
          <w:szCs w:val="22"/>
        </w:rPr>
      </w:pPr>
      <w:r>
        <w:rPr>
          <w:sz w:val="22"/>
          <w:szCs w:val="22"/>
        </w:rPr>
        <w:t>NO SE REVISARÁN LAS EVALUACIONES ENTREGADAS FUERA DEL PLAZO ESTABLECIDO.</w:t>
      </w:r>
    </w:p>
    <w:p w14:paraId="44F002B6" w14:textId="77777777" w:rsidR="00D56F2D" w:rsidRDefault="00D56F2D">
      <w:pPr>
        <w:jc w:val="both"/>
        <w:rPr>
          <w:sz w:val="22"/>
          <w:szCs w:val="22"/>
        </w:rPr>
      </w:pPr>
    </w:p>
    <w:p w14:paraId="46A4D636" w14:textId="77777777" w:rsidR="00D56F2D" w:rsidRDefault="009D0CCE">
      <w:pPr>
        <w:ind w:left="360"/>
        <w:jc w:val="both"/>
        <w:rPr>
          <w:b/>
          <w:sz w:val="22"/>
          <w:szCs w:val="22"/>
        </w:rPr>
      </w:pPr>
      <w:r>
        <w:rPr>
          <w:b/>
        </w:rPr>
        <w:t>CONSIDERACIONES DEL ENTREGABLE</w:t>
      </w:r>
    </w:p>
    <w:p w14:paraId="3CBAA424" w14:textId="77777777" w:rsidR="00D56F2D" w:rsidRDefault="009D0CCE">
      <w:pPr>
        <w:numPr>
          <w:ilvl w:val="0"/>
          <w:numId w:val="3"/>
        </w:numPr>
        <w:spacing w:line="276" w:lineRule="auto"/>
        <w:jc w:val="both"/>
        <w:rPr>
          <w:sz w:val="22"/>
          <w:szCs w:val="22"/>
        </w:rPr>
      </w:pPr>
      <w:r>
        <w:rPr>
          <w:sz w:val="22"/>
          <w:szCs w:val="22"/>
        </w:rPr>
        <w:t xml:space="preserve">La presentación de este trabajo se hace a través de un informe escrito. </w:t>
      </w:r>
    </w:p>
    <w:p w14:paraId="5F37E0B4" w14:textId="77777777" w:rsidR="00D56F2D" w:rsidRDefault="009D0CCE">
      <w:pPr>
        <w:numPr>
          <w:ilvl w:val="0"/>
          <w:numId w:val="3"/>
        </w:numPr>
        <w:spacing w:line="276" w:lineRule="auto"/>
        <w:jc w:val="both"/>
        <w:rPr>
          <w:sz w:val="22"/>
          <w:szCs w:val="22"/>
        </w:rPr>
      </w:pPr>
      <w:r>
        <w:rPr>
          <w:sz w:val="22"/>
          <w:szCs w:val="22"/>
        </w:rPr>
        <w:t>El trabajo debe estar ordenado en cuanto a forma y fondo.</w:t>
      </w:r>
    </w:p>
    <w:p w14:paraId="7DB43B3E" w14:textId="77777777" w:rsidR="00D56F2D" w:rsidRDefault="009D0CCE">
      <w:pPr>
        <w:numPr>
          <w:ilvl w:val="0"/>
          <w:numId w:val="3"/>
        </w:numPr>
        <w:spacing w:line="276" w:lineRule="auto"/>
        <w:jc w:val="both"/>
        <w:rPr>
          <w:sz w:val="22"/>
          <w:szCs w:val="22"/>
        </w:rPr>
      </w:pPr>
      <w:r>
        <w:rPr>
          <w:sz w:val="22"/>
          <w:szCs w:val="22"/>
        </w:rPr>
        <w:t>Si se van a incluir imágenes de referencia en la actividad, deberán revisar que estén colocadas de manera ordenada y alineadas al texto. No colocar imágenes de mucho peso o gran tamaño.</w:t>
      </w:r>
    </w:p>
    <w:p w14:paraId="0651C245" w14:textId="77777777" w:rsidR="00D56F2D" w:rsidRDefault="009D0CCE">
      <w:pPr>
        <w:numPr>
          <w:ilvl w:val="0"/>
          <w:numId w:val="3"/>
        </w:numPr>
        <w:spacing w:line="276" w:lineRule="auto"/>
        <w:jc w:val="both"/>
        <w:rPr>
          <w:sz w:val="22"/>
          <w:szCs w:val="22"/>
        </w:rPr>
      </w:pPr>
      <w:r>
        <w:rPr>
          <w:sz w:val="22"/>
          <w:szCs w:val="22"/>
        </w:rPr>
        <w:t xml:space="preserve">El trabajo debe mostrar los puntos solicitados en el mismo orden en el que se han solicitado. </w:t>
      </w:r>
    </w:p>
    <w:p w14:paraId="09969794" w14:textId="77777777" w:rsidR="00D56F2D" w:rsidRDefault="009D0CCE">
      <w:pPr>
        <w:numPr>
          <w:ilvl w:val="0"/>
          <w:numId w:val="3"/>
        </w:numPr>
        <w:spacing w:line="276" w:lineRule="auto"/>
        <w:jc w:val="both"/>
        <w:rPr>
          <w:sz w:val="22"/>
          <w:szCs w:val="22"/>
        </w:rPr>
      </w:pPr>
      <w:r>
        <w:rPr>
          <w:sz w:val="22"/>
          <w:szCs w:val="22"/>
        </w:rPr>
        <w:t>Las fuentes de información utilizadas deben ser citadas utilizando las normas APA.</w:t>
      </w:r>
    </w:p>
    <w:p w14:paraId="7141B951" w14:textId="77777777" w:rsidR="00D56F2D" w:rsidRDefault="009D0CCE">
      <w:pPr>
        <w:numPr>
          <w:ilvl w:val="0"/>
          <w:numId w:val="3"/>
        </w:numPr>
        <w:spacing w:line="276" w:lineRule="auto"/>
        <w:jc w:val="both"/>
        <w:rPr>
          <w:sz w:val="22"/>
          <w:szCs w:val="22"/>
        </w:rPr>
      </w:pPr>
      <w:r>
        <w:rPr>
          <w:sz w:val="22"/>
          <w:szCs w:val="22"/>
        </w:rPr>
        <w:t>El trabajo debe contener una carátula que contenga el nombre del curso, el NRC, el título del trabajo, el nombre del docente, los nombres de los integrantes del grupo y el periodo de estudio.</w:t>
      </w:r>
    </w:p>
    <w:p w14:paraId="016F4D3E" w14:textId="77777777" w:rsidR="00D56F2D" w:rsidRDefault="00D56F2D">
      <w:pPr>
        <w:pBdr>
          <w:bottom w:val="single" w:sz="6" w:space="1" w:color="000000"/>
        </w:pBdr>
        <w:ind w:left="426"/>
      </w:pPr>
      <w:bookmarkStart w:id="0" w:name="_gjdgxs" w:colFirst="0" w:colLast="0"/>
      <w:bookmarkEnd w:id="0"/>
    </w:p>
    <w:p w14:paraId="25F2FDE5" w14:textId="5AD9BBF3" w:rsidR="00AD3363" w:rsidRDefault="00AD3363">
      <w:r>
        <w:br w:type="page"/>
      </w:r>
    </w:p>
    <w:p w14:paraId="6E0C4C71" w14:textId="77777777" w:rsidR="00D56F2D" w:rsidRDefault="00D56F2D"/>
    <w:p w14:paraId="760300C6" w14:textId="77777777" w:rsidR="00D56F2D" w:rsidRDefault="009D0CCE">
      <w:pPr>
        <w:numPr>
          <w:ilvl w:val="0"/>
          <w:numId w:val="2"/>
        </w:numPr>
        <w:pBdr>
          <w:top w:val="nil"/>
          <w:left w:val="nil"/>
          <w:bottom w:val="nil"/>
          <w:right w:val="nil"/>
          <w:between w:val="nil"/>
        </w:pBdr>
        <w:jc w:val="both"/>
        <w:rPr>
          <w:b/>
          <w:color w:val="000000"/>
        </w:rPr>
      </w:pPr>
      <w:r>
        <w:rPr>
          <w:b/>
        </w:rPr>
        <w:t>INTEGRANTES</w:t>
      </w:r>
    </w:p>
    <w:p w14:paraId="6C419550" w14:textId="77777777" w:rsidR="00D56F2D" w:rsidRDefault="00D56F2D">
      <w:pPr>
        <w:jc w:val="both"/>
      </w:pPr>
    </w:p>
    <w:tbl>
      <w:tblPr>
        <w:tblStyle w:val="a"/>
        <w:tblW w:w="96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33"/>
        <w:gridCol w:w="2410"/>
        <w:gridCol w:w="2547"/>
      </w:tblGrid>
      <w:tr w:rsidR="00BC69F2" w14:paraId="331D413B" w14:textId="77777777" w:rsidTr="000278EB">
        <w:trPr>
          <w:tblHeader/>
        </w:trPr>
        <w:tc>
          <w:tcPr>
            <w:tcW w:w="4733"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2B0A1D84" w14:textId="77777777" w:rsidR="00BC69F2" w:rsidRDefault="00BC69F2">
            <w:pPr>
              <w:widowControl w:val="0"/>
              <w:jc w:val="center"/>
              <w:rPr>
                <w:rFonts w:ascii="Calibri" w:eastAsia="Calibri" w:hAnsi="Calibri" w:cs="Calibri"/>
                <w:b/>
                <w:sz w:val="22"/>
                <w:szCs w:val="22"/>
              </w:rPr>
            </w:pPr>
            <w:r>
              <w:rPr>
                <w:rFonts w:ascii="Calibri" w:eastAsia="Calibri" w:hAnsi="Calibri" w:cs="Calibri"/>
                <w:b/>
                <w:sz w:val="22"/>
                <w:szCs w:val="22"/>
              </w:rPr>
              <w:t>APELLIDOS Y NOMBRES DE LOS ESTUDIANTES:</w:t>
            </w:r>
          </w:p>
        </w:tc>
        <w:tc>
          <w:tcPr>
            <w:tcW w:w="2410"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1353F38C" w14:textId="760E25A5" w:rsidR="00BC69F2" w:rsidRDefault="00BC69F2">
            <w:pPr>
              <w:widowControl w:val="0"/>
              <w:jc w:val="center"/>
              <w:rPr>
                <w:b/>
                <w:sz w:val="22"/>
                <w:szCs w:val="22"/>
              </w:rPr>
            </w:pPr>
            <w:r>
              <w:rPr>
                <w:rFonts w:asciiTheme="majorHAnsi" w:hAnsiTheme="majorHAnsi" w:cstheme="majorHAnsi"/>
                <w:b/>
                <w:sz w:val="22"/>
                <w:szCs w:val="22"/>
              </w:rPr>
              <w:t>PORCENTAJE DE PARTICIPACIÓN:</w:t>
            </w:r>
          </w:p>
        </w:tc>
        <w:tc>
          <w:tcPr>
            <w:tcW w:w="2547" w:type="dxa"/>
            <w:tcBorders>
              <w:top w:val="dotted" w:sz="8" w:space="0" w:color="000000"/>
              <w:left w:val="dotted" w:sz="8" w:space="0" w:color="000000"/>
              <w:bottom w:val="dotted" w:sz="8" w:space="0" w:color="000000"/>
              <w:right w:val="dotted" w:sz="8" w:space="0" w:color="000000"/>
            </w:tcBorders>
            <w:shd w:val="clear" w:color="auto" w:fill="auto"/>
          </w:tcPr>
          <w:p w14:paraId="3E1B29BE" w14:textId="17C71245" w:rsidR="00BC69F2" w:rsidRDefault="00BC69F2">
            <w:pPr>
              <w:widowControl w:val="0"/>
              <w:jc w:val="center"/>
              <w:rPr>
                <w:rFonts w:ascii="Calibri" w:eastAsia="Calibri" w:hAnsi="Calibri" w:cs="Calibri"/>
                <w:b/>
                <w:sz w:val="22"/>
                <w:szCs w:val="22"/>
              </w:rPr>
            </w:pPr>
            <w:r>
              <w:rPr>
                <w:rFonts w:ascii="Calibri" w:eastAsia="Calibri" w:hAnsi="Calibri" w:cs="Calibri"/>
                <w:b/>
                <w:sz w:val="22"/>
                <w:szCs w:val="22"/>
              </w:rPr>
              <w:t>CORREO ELECTRÓNICO:</w:t>
            </w:r>
          </w:p>
        </w:tc>
      </w:tr>
      <w:tr w:rsidR="00BC69F2" w14:paraId="2CCE2444" w14:textId="77777777" w:rsidTr="000278EB">
        <w:trPr>
          <w:trHeight w:val="492"/>
        </w:trPr>
        <w:tc>
          <w:tcPr>
            <w:tcW w:w="4733"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45C3ACC" w14:textId="4B79C310" w:rsidR="00BC69F2" w:rsidRDefault="000278EB">
            <w:pPr>
              <w:widowControl w:val="0"/>
              <w:rPr>
                <w:rFonts w:ascii="Calibri" w:eastAsia="Calibri" w:hAnsi="Calibri" w:cs="Calibri"/>
              </w:rPr>
            </w:pPr>
            <w:r>
              <w:rPr>
                <w:rFonts w:ascii="Calibri" w:eastAsia="Calibri" w:hAnsi="Calibri" w:cs="Calibri"/>
              </w:rPr>
              <w:t xml:space="preserve">Pinedo </w:t>
            </w:r>
            <w:proofErr w:type="spellStart"/>
            <w:r>
              <w:rPr>
                <w:rFonts w:ascii="Calibri" w:eastAsia="Calibri" w:hAnsi="Calibri" w:cs="Calibri"/>
              </w:rPr>
              <w:t>Gutierrez</w:t>
            </w:r>
            <w:proofErr w:type="spellEnd"/>
            <w:r>
              <w:rPr>
                <w:rFonts w:ascii="Calibri" w:eastAsia="Calibri" w:hAnsi="Calibri" w:cs="Calibri"/>
              </w:rPr>
              <w:t xml:space="preserve"> Christopher David</w:t>
            </w:r>
          </w:p>
        </w:tc>
        <w:tc>
          <w:tcPr>
            <w:tcW w:w="2410"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4F50C860" w14:textId="15A8D1E6" w:rsidR="00BC69F2" w:rsidRDefault="000278EB">
            <w:pPr>
              <w:widowControl w:val="0"/>
            </w:pPr>
            <w:r>
              <w:t>100</w:t>
            </w:r>
          </w:p>
        </w:tc>
        <w:tc>
          <w:tcPr>
            <w:tcW w:w="2547" w:type="dxa"/>
            <w:tcBorders>
              <w:top w:val="dotted" w:sz="8" w:space="0" w:color="000000"/>
              <w:left w:val="dotted" w:sz="8" w:space="0" w:color="000000"/>
              <w:bottom w:val="dotted" w:sz="8" w:space="0" w:color="000000"/>
              <w:right w:val="dotted" w:sz="8" w:space="0" w:color="000000"/>
            </w:tcBorders>
            <w:shd w:val="clear" w:color="auto" w:fill="auto"/>
          </w:tcPr>
          <w:p w14:paraId="614846B9" w14:textId="0C8FD4D7" w:rsidR="00BC69F2" w:rsidRDefault="000278EB">
            <w:pPr>
              <w:widowControl w:val="0"/>
              <w:rPr>
                <w:rFonts w:ascii="Calibri" w:eastAsia="Calibri" w:hAnsi="Calibri" w:cs="Calibri"/>
              </w:rPr>
            </w:pPr>
            <w:r>
              <w:rPr>
                <w:rFonts w:ascii="Calibri" w:eastAsia="Calibri" w:hAnsi="Calibri" w:cs="Calibri"/>
              </w:rPr>
              <w:t>72182243@mail.isil.pe</w:t>
            </w:r>
          </w:p>
        </w:tc>
      </w:tr>
    </w:tbl>
    <w:p w14:paraId="7CC1CEFF" w14:textId="77777777" w:rsidR="00D56F2D" w:rsidRDefault="00D56F2D">
      <w:pPr>
        <w:pBdr>
          <w:top w:val="nil"/>
          <w:left w:val="nil"/>
          <w:bottom w:val="nil"/>
          <w:right w:val="nil"/>
          <w:between w:val="nil"/>
        </w:pBdr>
        <w:jc w:val="both"/>
        <w:rPr>
          <w:b/>
        </w:rPr>
      </w:pPr>
    </w:p>
    <w:p w14:paraId="322F032D" w14:textId="657D4A0C" w:rsidR="00D56F2D" w:rsidRDefault="009D0CCE">
      <w:pPr>
        <w:numPr>
          <w:ilvl w:val="0"/>
          <w:numId w:val="2"/>
        </w:numPr>
        <w:pBdr>
          <w:top w:val="nil"/>
          <w:left w:val="nil"/>
          <w:bottom w:val="nil"/>
          <w:right w:val="nil"/>
          <w:between w:val="nil"/>
        </w:pBdr>
        <w:jc w:val="both"/>
        <w:rPr>
          <w:b/>
          <w:color w:val="000000"/>
        </w:rPr>
      </w:pPr>
      <w:r>
        <w:rPr>
          <w:b/>
          <w:color w:val="000000"/>
        </w:rPr>
        <w:t xml:space="preserve">FINALIDAD / OBJETIVO DE LA ACTIVIDAD </w:t>
      </w:r>
    </w:p>
    <w:p w14:paraId="128E9038" w14:textId="417C7040" w:rsidR="00AD3363" w:rsidRDefault="00AD3363" w:rsidP="00AD3363">
      <w:pPr>
        <w:pBdr>
          <w:top w:val="nil"/>
          <w:left w:val="nil"/>
          <w:bottom w:val="nil"/>
          <w:right w:val="nil"/>
          <w:between w:val="nil"/>
        </w:pBdr>
        <w:ind w:left="720"/>
        <w:jc w:val="both"/>
        <w:rPr>
          <w:color w:val="000000"/>
        </w:rPr>
      </w:pPr>
      <w:r w:rsidRPr="00AD3363">
        <w:rPr>
          <w:color w:val="000000"/>
        </w:rPr>
        <w:t>Identifica los requerimientos de un negocio y determina los requisitos a partir de dichos requerimientos.</w:t>
      </w:r>
      <w:r w:rsidR="00D00088">
        <w:rPr>
          <w:color w:val="000000"/>
        </w:rPr>
        <w:t xml:space="preserve"> Elabora un plan de pruebas, detallando el caso de uso de pruebas.</w:t>
      </w:r>
    </w:p>
    <w:p w14:paraId="4C8B937F" w14:textId="77777777" w:rsidR="00AD3363" w:rsidRPr="00AD3363" w:rsidRDefault="00AD3363" w:rsidP="00AD3363">
      <w:pPr>
        <w:pBdr>
          <w:top w:val="nil"/>
          <w:left w:val="nil"/>
          <w:bottom w:val="nil"/>
          <w:right w:val="nil"/>
          <w:between w:val="nil"/>
        </w:pBdr>
        <w:ind w:left="720"/>
        <w:jc w:val="both"/>
        <w:rPr>
          <w:color w:val="000000"/>
        </w:rPr>
      </w:pPr>
    </w:p>
    <w:p w14:paraId="5099969C" w14:textId="77777777" w:rsidR="00D56F2D" w:rsidRDefault="00D56F2D">
      <w:pPr>
        <w:pBdr>
          <w:top w:val="nil"/>
          <w:left w:val="nil"/>
          <w:bottom w:val="nil"/>
          <w:right w:val="nil"/>
          <w:between w:val="nil"/>
        </w:pBdr>
        <w:ind w:left="720"/>
        <w:jc w:val="both"/>
        <w:rPr>
          <w:b/>
        </w:rPr>
      </w:pPr>
    </w:p>
    <w:p w14:paraId="2F33C088" w14:textId="7CED9474" w:rsidR="00D56F2D" w:rsidRDefault="009D0CCE">
      <w:pPr>
        <w:numPr>
          <w:ilvl w:val="0"/>
          <w:numId w:val="2"/>
        </w:numPr>
        <w:pBdr>
          <w:top w:val="nil"/>
          <w:left w:val="nil"/>
          <w:bottom w:val="nil"/>
          <w:right w:val="nil"/>
          <w:between w:val="nil"/>
        </w:pBdr>
        <w:jc w:val="both"/>
        <w:rPr>
          <w:b/>
          <w:color w:val="000000"/>
        </w:rPr>
      </w:pPr>
      <w:r>
        <w:rPr>
          <w:b/>
          <w:color w:val="000000"/>
        </w:rPr>
        <w:t xml:space="preserve">INSTRUCCIONES DE LA ACTIVIDAD </w:t>
      </w:r>
    </w:p>
    <w:p w14:paraId="2F92CF98" w14:textId="77777777" w:rsidR="00AD3363" w:rsidRDefault="00AD3363" w:rsidP="00AD3363">
      <w:pPr>
        <w:pStyle w:val="Prrafodelista"/>
        <w:rPr>
          <w:b/>
          <w:color w:val="000000"/>
        </w:rPr>
      </w:pPr>
    </w:p>
    <w:p w14:paraId="1B354F5F" w14:textId="77777777" w:rsidR="00D00088" w:rsidRDefault="00D00088" w:rsidP="00D00088">
      <w:pPr>
        <w:ind w:left="360"/>
        <w:jc w:val="both"/>
        <w:rPr>
          <w:rFonts w:cs="Arial"/>
          <w:b/>
        </w:rPr>
      </w:pPr>
      <w:r>
        <w:rPr>
          <w:rFonts w:cs="Arial"/>
          <w:b/>
        </w:rPr>
        <w:t>Caso – Análisis y Diseño de Sistemas</w:t>
      </w:r>
    </w:p>
    <w:p w14:paraId="6732B14C" w14:textId="77777777" w:rsidR="00D00088" w:rsidRDefault="00D00088" w:rsidP="00D00088">
      <w:pPr>
        <w:ind w:left="360"/>
        <w:jc w:val="both"/>
        <w:rPr>
          <w:rFonts w:cs="Arial"/>
          <w:b/>
        </w:rPr>
      </w:pPr>
    </w:p>
    <w:p w14:paraId="1EC89CE2" w14:textId="77777777" w:rsidR="00D00088" w:rsidRPr="00C54554" w:rsidRDefault="00D00088" w:rsidP="00D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r w:rsidRPr="00C54554">
        <w:rPr>
          <w:rFonts w:cstheme="minorHAnsi"/>
        </w:rPr>
        <w:t>La empresa Fitness S.A.C se dedica a brindar servicios de entrenamientos físicos a sus clientes. Los entrenamientos se pueden dar forma personalizada o grupal. Además, estas sesiones de entrenamientos se pueden dar de 2 formas:</w:t>
      </w:r>
    </w:p>
    <w:p w14:paraId="11374FA3" w14:textId="77777777" w:rsidR="00D00088" w:rsidRPr="00C54554" w:rsidRDefault="00D00088" w:rsidP="00D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11F6E946" w14:textId="77777777" w:rsidR="00D00088" w:rsidRPr="00C54554" w:rsidRDefault="00D00088" w:rsidP="00D00088">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0"/>
        <w:jc w:val="both"/>
        <w:rPr>
          <w:rFonts w:cstheme="minorHAnsi"/>
        </w:rPr>
      </w:pPr>
      <w:r w:rsidRPr="00C54554">
        <w:rPr>
          <w:rFonts w:cstheme="minorHAnsi"/>
        </w:rPr>
        <w:t>Al aire libre, para lo cual utilizan algunos parques municipales donde la empresa tiene contrato con sus municipalidades para que puedan utilizarlo por horas.</w:t>
      </w:r>
    </w:p>
    <w:p w14:paraId="485FD9BA" w14:textId="77777777" w:rsidR="00D00088" w:rsidRPr="00C54554" w:rsidRDefault="00D00088" w:rsidP="00D00088">
      <w:pPr>
        <w:pStyle w:val="Prrafode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firstLine="0"/>
        <w:jc w:val="both"/>
        <w:rPr>
          <w:rFonts w:cstheme="minorHAnsi"/>
        </w:rPr>
      </w:pPr>
      <w:r w:rsidRPr="00C54554">
        <w:rPr>
          <w:rFonts w:cstheme="minorHAnsi"/>
        </w:rPr>
        <w:t>En sus locales, donde brindan los entrenamientos con máquinas bajo circuitos pre-establecidos.</w:t>
      </w:r>
    </w:p>
    <w:p w14:paraId="2030905C" w14:textId="77777777" w:rsidR="00D00088" w:rsidRPr="00C54554" w:rsidRDefault="00D00088" w:rsidP="00D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021EE075" w14:textId="77777777" w:rsidR="00D00088" w:rsidRPr="00C54554" w:rsidRDefault="00D00088" w:rsidP="00D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r w:rsidRPr="00C54554">
        <w:rPr>
          <w:rFonts w:cstheme="minorHAnsi"/>
        </w:rPr>
        <w:t>Para los entrenamientos, los clientes deben realizar una reserva para los entrenamientos (personales o grupales) que se programan durante toda la semana. La publicación de los entrenamientos de la próxima semana se realiza todos los días viernes de cada semana a través de sus redes sociales.</w:t>
      </w:r>
    </w:p>
    <w:p w14:paraId="7595A378" w14:textId="77777777" w:rsidR="00D00088" w:rsidRPr="00C54554" w:rsidRDefault="00D00088" w:rsidP="00D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08AD30EE" w14:textId="77777777" w:rsidR="00D00088" w:rsidRPr="00C54554" w:rsidRDefault="00D00088" w:rsidP="00D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r w:rsidRPr="00C54554">
        <w:rPr>
          <w:rFonts w:cstheme="minorHAnsi"/>
        </w:rPr>
        <w:t xml:space="preserve">La planificación de los entrenamientos es realizada por el área de operaciones de la empresa y para ello toma en cuenta la disponibilidad de los parques, las instalaciones y la disponibilidad de sus personal </w:t>
      </w:r>
      <w:proofErr w:type="spellStart"/>
      <w:r w:rsidRPr="00C54554">
        <w:rPr>
          <w:rFonts w:cstheme="minorHAnsi"/>
        </w:rPr>
        <w:t>trainers</w:t>
      </w:r>
      <w:proofErr w:type="spellEnd"/>
      <w:r w:rsidRPr="00C54554">
        <w:rPr>
          <w:rFonts w:cstheme="minorHAnsi"/>
        </w:rPr>
        <w:t>. Cada sesión de entrenamiento, sea personal o grupal, tiene una duración máxima, la cual termina en la hora exacta y luego se procede a un tiempo de 30 minutos de desinfección para que pueda ser utilizada las mismas instalaciones y/o útiles para el siguiente grupo. Esto aplica tanto para los entrenamientos al aire libre como en los locales.</w:t>
      </w:r>
    </w:p>
    <w:p w14:paraId="773AC817" w14:textId="77777777" w:rsidR="00D00088" w:rsidRPr="00C54554" w:rsidRDefault="00D00088" w:rsidP="00D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251B0BF3" w14:textId="77777777" w:rsidR="00D00088" w:rsidRPr="00C54554" w:rsidRDefault="00D00088" w:rsidP="00D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r w:rsidRPr="00C54554">
        <w:rPr>
          <w:rFonts w:cstheme="minorHAnsi"/>
        </w:rPr>
        <w:t>Además, para el caso de los entrenamientos grupales, se tiene una cantidad máxima de participantes por cada grupo. Esta cantidad puede ser variable, dependiendo del tipo de entrenamiento a realizar y del ambiente donde se realice (aire libre o local).</w:t>
      </w:r>
    </w:p>
    <w:p w14:paraId="19A62AD8" w14:textId="77777777" w:rsidR="00D00088" w:rsidRPr="00C54554" w:rsidRDefault="00D00088" w:rsidP="00D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jc w:val="both"/>
        <w:rPr>
          <w:rFonts w:cstheme="minorHAnsi"/>
        </w:rPr>
      </w:pPr>
    </w:p>
    <w:p w14:paraId="16C6517A" w14:textId="77777777" w:rsidR="00D00088" w:rsidRDefault="00D00088" w:rsidP="00D00088">
      <w:pPr>
        <w:ind w:left="360"/>
        <w:jc w:val="both"/>
        <w:rPr>
          <w:rFonts w:cstheme="minorHAnsi"/>
        </w:rPr>
      </w:pPr>
      <w:r w:rsidRPr="00C54554">
        <w:rPr>
          <w:rFonts w:cstheme="minorHAnsi"/>
        </w:rPr>
        <w:t>Cada uno de los entrenamientos tiene asignado un profesional (</w:t>
      </w:r>
      <w:proofErr w:type="spellStart"/>
      <w:r w:rsidRPr="00C54554">
        <w:rPr>
          <w:rFonts w:cstheme="minorHAnsi"/>
        </w:rPr>
        <w:t>trainer</w:t>
      </w:r>
      <w:proofErr w:type="spellEnd"/>
      <w:r w:rsidRPr="00C54554">
        <w:rPr>
          <w:rFonts w:cstheme="minorHAnsi"/>
        </w:rPr>
        <w:t xml:space="preserve">) que se encarga de dirigir la sesión y de verificar la asistencia de los clientes que han reservado. Este último punto es muy importante porque cuando un cliente reserva para una sesión y no asiste se le considera como Falto </w:t>
      </w:r>
      <w:r w:rsidRPr="00C54554">
        <w:rPr>
          <w:rFonts w:cstheme="minorHAnsi"/>
        </w:rPr>
        <w:lastRenderedPageBreak/>
        <w:t>y cuando el mismo cliente tiene una determinada cantidad de faltas, la empresa le aplica una pequeña sanción, la cual consta de bloquear por un tiempo determinado sus reservas. Además, el profesional presenta un informe general sobre el desarrollo de la sesión detallando los incidentes que pudieron existir.</w:t>
      </w:r>
    </w:p>
    <w:p w14:paraId="513060DA" w14:textId="77777777" w:rsidR="00D00088" w:rsidRDefault="00D00088" w:rsidP="00D00088">
      <w:pPr>
        <w:ind w:left="360"/>
        <w:jc w:val="both"/>
        <w:rPr>
          <w:rFonts w:cstheme="minorHAnsi"/>
        </w:rPr>
      </w:pPr>
    </w:p>
    <w:p w14:paraId="4800797D" w14:textId="77777777" w:rsidR="00D00088" w:rsidRPr="007B0CA6" w:rsidRDefault="00D00088" w:rsidP="00D00088">
      <w:pPr>
        <w:pStyle w:val="HTMLconformatoprevio"/>
        <w:ind w:left="426"/>
        <w:jc w:val="both"/>
        <w:rPr>
          <w:rFonts w:ascii="Calibri" w:eastAsiaTheme="minorEastAsia" w:hAnsi="Calibri" w:cstheme="minorHAnsi"/>
          <w:sz w:val="24"/>
          <w:szCs w:val="24"/>
          <w:lang w:val="es-ES_tradnl" w:eastAsia="es-ES"/>
        </w:rPr>
      </w:pPr>
      <w:r w:rsidRPr="007B0CA6">
        <w:rPr>
          <w:rFonts w:ascii="Calibri" w:eastAsiaTheme="minorEastAsia" w:hAnsi="Calibri" w:cstheme="minorHAnsi"/>
          <w:sz w:val="24"/>
          <w:szCs w:val="24"/>
          <w:lang w:val="es-ES_tradnl" w:eastAsia="es-ES"/>
        </w:rPr>
        <w:t>Respecto a la captación de clientes, la empresa con varios planes que tienen asociados algunas características particulares como: duración, cantidad de entrenamientos por mes, categoría y un precio. Por ejemplo: Podrían tener un plan de categoría básica que consta de 20 entrenamientos al mes (15 grupales y 5 personales), tiene una duración de 1 mes y un costo asociado de 80 soles mensuales. Los clientes cuando se desean afiliar, deben seleccionar uno de los planes que la empresa ofrece y deben realizar el pago previo. Recién con la confirmación del pago se procede a la creación del usuario y su acceso a la plataforma.</w:t>
      </w:r>
    </w:p>
    <w:p w14:paraId="554198A2" w14:textId="77777777" w:rsidR="00D00088" w:rsidRPr="007B0CA6" w:rsidRDefault="00D00088" w:rsidP="00D00088">
      <w:pPr>
        <w:pStyle w:val="HTMLconformatoprevio"/>
        <w:ind w:left="426"/>
        <w:jc w:val="both"/>
        <w:rPr>
          <w:rFonts w:ascii="Calibri" w:eastAsiaTheme="minorEastAsia" w:hAnsi="Calibri" w:cstheme="minorHAnsi"/>
          <w:sz w:val="24"/>
          <w:szCs w:val="24"/>
          <w:lang w:val="es-ES_tradnl" w:eastAsia="es-ES"/>
        </w:rPr>
      </w:pPr>
    </w:p>
    <w:p w14:paraId="50897217" w14:textId="77777777" w:rsidR="00D00088" w:rsidRDefault="00D00088" w:rsidP="00D00088">
      <w:pPr>
        <w:pStyle w:val="HTMLconformatoprevio"/>
        <w:ind w:left="426"/>
        <w:jc w:val="both"/>
        <w:rPr>
          <w:rFonts w:ascii="Calibri" w:eastAsiaTheme="minorEastAsia" w:hAnsi="Calibri" w:cstheme="minorHAnsi"/>
          <w:sz w:val="24"/>
          <w:szCs w:val="24"/>
          <w:lang w:val="es-ES_tradnl" w:eastAsia="es-ES"/>
        </w:rPr>
      </w:pPr>
      <w:r w:rsidRPr="007B0CA6">
        <w:rPr>
          <w:rFonts w:ascii="Calibri" w:eastAsiaTheme="minorEastAsia" w:hAnsi="Calibri" w:cstheme="minorHAnsi"/>
          <w:sz w:val="24"/>
          <w:szCs w:val="24"/>
          <w:lang w:val="es-ES_tradnl" w:eastAsia="es-ES"/>
        </w:rPr>
        <w:t>El área comercial se dedica a la captación de nuevos clientes y a la verificación de que las membresías o planes estén siempre vigentes, por lo que esta área a los clientes que estén próximos a vencer, dependiendo del tipo de plan seleccionado, se les debe enviar un correo masivo invitándolos a renovar su plan o contratar otro. La cantidad de días próximos a vencer es variable y está asociado al plan. Ellos elaboran varios reportes relacionados a sus procesos de captación. Además, entienden cualquier incidente o reclamo que puedan tener los clientes, dándole seguimiento y atención a los mismos.</w:t>
      </w:r>
    </w:p>
    <w:p w14:paraId="43EAC422" w14:textId="77777777" w:rsidR="00D00088" w:rsidRDefault="00D00088" w:rsidP="00D00088">
      <w:pPr>
        <w:pStyle w:val="HTMLconformatoprevio"/>
        <w:ind w:left="426"/>
        <w:jc w:val="both"/>
        <w:rPr>
          <w:rFonts w:ascii="Calibri" w:eastAsiaTheme="minorEastAsia" w:hAnsi="Calibri" w:cstheme="minorHAnsi"/>
          <w:sz w:val="24"/>
          <w:szCs w:val="24"/>
          <w:lang w:val="es-ES_tradnl" w:eastAsia="es-ES"/>
        </w:rPr>
      </w:pPr>
    </w:p>
    <w:p w14:paraId="207315C9" w14:textId="77777777" w:rsidR="00D00088" w:rsidRDefault="00D00088" w:rsidP="00D00088">
      <w:pPr>
        <w:pStyle w:val="HTMLconformatoprevio"/>
        <w:ind w:left="426"/>
        <w:jc w:val="both"/>
        <w:rPr>
          <w:rFonts w:ascii="Calibri" w:eastAsiaTheme="minorEastAsia" w:hAnsi="Calibri" w:cstheme="minorHAnsi"/>
          <w:sz w:val="24"/>
          <w:szCs w:val="24"/>
          <w:lang w:val="es-ES_tradnl" w:eastAsia="es-ES"/>
        </w:rPr>
      </w:pPr>
      <w:r>
        <w:rPr>
          <w:rFonts w:ascii="Calibri" w:eastAsiaTheme="minorEastAsia" w:hAnsi="Calibri" w:cstheme="minorHAnsi"/>
          <w:sz w:val="24"/>
          <w:szCs w:val="24"/>
          <w:lang w:val="es-ES_tradnl" w:eastAsia="es-ES"/>
        </w:rPr>
        <w:t>La empresa necesita desarrollar un sistema web que contenga todas las funcionalidades solicitadas por los usuarios en el caso.</w:t>
      </w:r>
    </w:p>
    <w:p w14:paraId="7A1773CB" w14:textId="77777777" w:rsidR="00D00088" w:rsidRDefault="00D00088" w:rsidP="00D00088">
      <w:pPr>
        <w:pStyle w:val="HTMLconformatoprevio"/>
        <w:ind w:left="426"/>
        <w:jc w:val="both"/>
        <w:rPr>
          <w:rFonts w:ascii="Calibri" w:eastAsiaTheme="minorEastAsia" w:hAnsi="Calibri" w:cstheme="minorHAnsi"/>
          <w:sz w:val="24"/>
          <w:szCs w:val="24"/>
          <w:lang w:val="es-ES_tradnl" w:eastAsia="es-ES"/>
        </w:rPr>
      </w:pPr>
    </w:p>
    <w:p w14:paraId="70C2204A" w14:textId="77777777" w:rsidR="00D00088" w:rsidRPr="00C54554" w:rsidRDefault="00D00088" w:rsidP="00D00088">
      <w:pPr>
        <w:jc w:val="both"/>
        <w:rPr>
          <w:rFonts w:cs="Arial"/>
          <w:b/>
        </w:rPr>
      </w:pPr>
    </w:p>
    <w:p w14:paraId="0E44A00E" w14:textId="77777777" w:rsidR="00D00088" w:rsidRDefault="00D00088">
      <w:pPr>
        <w:rPr>
          <w:rFonts w:cs="Arial"/>
          <w:b/>
        </w:rPr>
      </w:pPr>
      <w:r>
        <w:rPr>
          <w:rFonts w:cs="Arial"/>
          <w:b/>
        </w:rPr>
        <w:br w:type="page"/>
      </w:r>
    </w:p>
    <w:p w14:paraId="625DA64D" w14:textId="09A15B9F" w:rsidR="00D00088" w:rsidRDefault="00D00088" w:rsidP="00D00088">
      <w:pPr>
        <w:pStyle w:val="Prrafodelista"/>
        <w:numPr>
          <w:ilvl w:val="1"/>
          <w:numId w:val="9"/>
        </w:numPr>
        <w:jc w:val="both"/>
        <w:rPr>
          <w:rFonts w:cs="Arial"/>
          <w:b/>
        </w:rPr>
      </w:pPr>
      <w:r>
        <w:rPr>
          <w:rFonts w:cs="Arial"/>
          <w:b/>
        </w:rPr>
        <w:lastRenderedPageBreak/>
        <w:t>Pregunta 1 (20 puntos)</w:t>
      </w:r>
    </w:p>
    <w:p w14:paraId="3DC1B5B5" w14:textId="77777777" w:rsidR="00D00088" w:rsidRPr="001153C4" w:rsidRDefault="00D00088" w:rsidP="00D00088">
      <w:pPr>
        <w:pStyle w:val="Prrafodelista"/>
        <w:ind w:left="1152"/>
        <w:jc w:val="both"/>
        <w:rPr>
          <w:rFonts w:cstheme="minorHAnsi"/>
          <w:b/>
          <w:bCs/>
        </w:rPr>
      </w:pPr>
      <w:r w:rsidRPr="001153C4">
        <w:rPr>
          <w:rFonts w:cstheme="minorHAnsi"/>
          <w:b/>
        </w:rPr>
        <w:t xml:space="preserve">APLICACIÓN DE CONCEPTOS A CASO PRÁCTICO: </w:t>
      </w:r>
      <w:r>
        <w:rPr>
          <w:rFonts w:cstheme="minorHAnsi"/>
          <w:b/>
          <w:bCs/>
        </w:rPr>
        <w:t>Prototipos de Interfaz Gráfica</w:t>
      </w:r>
      <w:r w:rsidRPr="001153C4">
        <w:rPr>
          <w:rFonts w:cstheme="minorHAnsi"/>
          <w:b/>
          <w:bCs/>
        </w:rPr>
        <w:t>.</w:t>
      </w:r>
    </w:p>
    <w:p w14:paraId="4B64C382" w14:textId="77777777" w:rsidR="00D00088" w:rsidRPr="001153C4" w:rsidRDefault="00D00088" w:rsidP="00D00088">
      <w:pPr>
        <w:pStyle w:val="Prrafodelista"/>
        <w:ind w:left="1152"/>
        <w:jc w:val="both"/>
        <w:rPr>
          <w:rFonts w:cstheme="minorHAnsi"/>
          <w:b/>
          <w:bCs/>
        </w:rPr>
      </w:pPr>
    </w:p>
    <w:p w14:paraId="73AD3B7F" w14:textId="1FDFC22A" w:rsidR="00D00088" w:rsidRDefault="00D00088" w:rsidP="00D00088">
      <w:pPr>
        <w:ind w:left="1152"/>
        <w:jc w:val="both"/>
      </w:pPr>
      <w:r>
        <w:t>En su rol de analista de sistemas, se le pide desarrollar el documento de plan de pruebas.</w:t>
      </w:r>
    </w:p>
    <w:p w14:paraId="662893A1" w14:textId="644E6FF4" w:rsidR="00D00088" w:rsidRDefault="00D00088" w:rsidP="00D00088">
      <w:pPr>
        <w:ind w:left="1152"/>
        <w:jc w:val="both"/>
      </w:pPr>
      <w:r>
        <w:t>El cual debe tener la siguiente estructura:</w:t>
      </w:r>
    </w:p>
    <w:p w14:paraId="51DE205B" w14:textId="77777777" w:rsidR="00EA376F" w:rsidRPr="00EA376F" w:rsidRDefault="00EA376F" w:rsidP="00EA376F">
      <w:pPr>
        <w:pStyle w:val="Prrafodelista"/>
        <w:numPr>
          <w:ilvl w:val="0"/>
          <w:numId w:val="11"/>
        </w:numPr>
        <w:jc w:val="both"/>
      </w:pPr>
      <w:r w:rsidRPr="00EA376F">
        <w:t>Introducción [Alcance del proyecto y objetivos del plan de pruebas]</w:t>
      </w:r>
    </w:p>
    <w:p w14:paraId="518C2CA2" w14:textId="77777777" w:rsidR="00EA376F" w:rsidRPr="00EA376F" w:rsidRDefault="00EA376F" w:rsidP="00EA376F">
      <w:pPr>
        <w:pStyle w:val="Prrafodelista"/>
        <w:numPr>
          <w:ilvl w:val="0"/>
          <w:numId w:val="11"/>
        </w:numPr>
        <w:jc w:val="both"/>
      </w:pPr>
      <w:r w:rsidRPr="00EA376F">
        <w:t>Alcance de la Prueba [Define qué partes del software se probarán y cuáles no]</w:t>
      </w:r>
    </w:p>
    <w:p w14:paraId="09991A12" w14:textId="77777777" w:rsidR="00EA376F" w:rsidRPr="00EA376F" w:rsidRDefault="00EA376F" w:rsidP="00EA376F">
      <w:pPr>
        <w:pStyle w:val="Prrafodelista"/>
        <w:numPr>
          <w:ilvl w:val="0"/>
          <w:numId w:val="11"/>
        </w:numPr>
        <w:jc w:val="both"/>
      </w:pPr>
      <w:r w:rsidRPr="00EA376F">
        <w:t>Criterios de Inclusión/Exclusión [Condiciones que deben cumplirse para que una prueba sea considerada exitosa o fallida]</w:t>
      </w:r>
    </w:p>
    <w:p w14:paraId="5189E880" w14:textId="77777777" w:rsidR="00EA376F" w:rsidRPr="00EA376F" w:rsidRDefault="00EA376F" w:rsidP="00EA376F">
      <w:pPr>
        <w:pStyle w:val="Prrafodelista"/>
        <w:numPr>
          <w:ilvl w:val="0"/>
          <w:numId w:val="11"/>
        </w:numPr>
        <w:jc w:val="both"/>
      </w:pPr>
      <w:r w:rsidRPr="00EA376F">
        <w:t>Recursos Necesarios [Hardware, software, y personal necesario para llevar a cabo las pruebas]</w:t>
      </w:r>
    </w:p>
    <w:p w14:paraId="32A946AD" w14:textId="77777777" w:rsidR="00EA376F" w:rsidRPr="00EA376F" w:rsidRDefault="00EA376F" w:rsidP="00EA376F">
      <w:pPr>
        <w:pStyle w:val="Prrafodelista"/>
        <w:numPr>
          <w:ilvl w:val="0"/>
          <w:numId w:val="11"/>
        </w:numPr>
        <w:jc w:val="both"/>
      </w:pPr>
      <w:r w:rsidRPr="00EA376F">
        <w:t>Responsabilidades [Quién hará qué en el proceso de pruebas]</w:t>
      </w:r>
    </w:p>
    <w:p w14:paraId="23091BF6" w14:textId="77777777" w:rsidR="00EA376F" w:rsidRPr="00EA376F" w:rsidRDefault="00EA376F" w:rsidP="00EA376F">
      <w:pPr>
        <w:pStyle w:val="Prrafodelista"/>
        <w:numPr>
          <w:ilvl w:val="0"/>
          <w:numId w:val="11"/>
        </w:numPr>
        <w:jc w:val="both"/>
      </w:pPr>
      <w:r w:rsidRPr="00EA376F">
        <w:t>Planificación Temporal [Cronograma de cuándo se realizarán las distintas pruebas]</w:t>
      </w:r>
    </w:p>
    <w:p w14:paraId="2F82804A" w14:textId="77777777" w:rsidR="00EA376F" w:rsidRPr="00EA376F" w:rsidRDefault="00EA376F" w:rsidP="00EA376F">
      <w:pPr>
        <w:pStyle w:val="Prrafodelista"/>
        <w:numPr>
          <w:ilvl w:val="0"/>
          <w:numId w:val="11"/>
        </w:numPr>
        <w:jc w:val="both"/>
      </w:pPr>
      <w:r w:rsidRPr="00EA376F">
        <w:t>Tipos de Pruebas [Detalla los diferentes tipos de pruebas que se llevarán a cabo]</w:t>
      </w:r>
    </w:p>
    <w:p w14:paraId="3C805B25" w14:textId="77777777" w:rsidR="00EA376F" w:rsidRPr="00EA376F" w:rsidRDefault="00EA376F" w:rsidP="00EA376F">
      <w:pPr>
        <w:pStyle w:val="Prrafodelista"/>
        <w:numPr>
          <w:ilvl w:val="0"/>
          <w:numId w:val="11"/>
        </w:numPr>
        <w:jc w:val="both"/>
      </w:pPr>
      <w:r w:rsidRPr="00EA376F">
        <w:t>Casos de Prueba [Descripción detallada de los casos de prueba específicos que se ejecutarán]</w:t>
      </w:r>
    </w:p>
    <w:p w14:paraId="23356020" w14:textId="77777777" w:rsidR="00EA376F" w:rsidRPr="00EA376F" w:rsidRDefault="00EA376F" w:rsidP="00EA376F">
      <w:pPr>
        <w:pStyle w:val="Prrafodelista"/>
        <w:numPr>
          <w:ilvl w:val="0"/>
          <w:numId w:val="11"/>
        </w:numPr>
        <w:jc w:val="both"/>
      </w:pPr>
      <w:r w:rsidRPr="00EA376F">
        <w:t>Procedimientos de Prueba [Pasos específicos para ejecutar cada caso de prueba]</w:t>
      </w:r>
    </w:p>
    <w:p w14:paraId="51B5829E" w14:textId="77777777" w:rsidR="00EA376F" w:rsidRPr="00EA376F" w:rsidRDefault="00EA376F" w:rsidP="00EA376F">
      <w:pPr>
        <w:pStyle w:val="Prrafodelista"/>
        <w:numPr>
          <w:ilvl w:val="0"/>
          <w:numId w:val="11"/>
        </w:numPr>
        <w:jc w:val="both"/>
      </w:pPr>
      <w:r w:rsidRPr="00EA376F">
        <w:t>Riesgos y Contingencias [Identificación de posibles riesgos y planes de contingencia]</w:t>
      </w:r>
    </w:p>
    <w:p w14:paraId="3029E0D9" w14:textId="3B60BCD1" w:rsidR="00D00088" w:rsidRDefault="00EA376F" w:rsidP="00EA376F">
      <w:pPr>
        <w:pStyle w:val="Prrafodelista"/>
        <w:numPr>
          <w:ilvl w:val="0"/>
          <w:numId w:val="11"/>
        </w:numPr>
        <w:jc w:val="both"/>
      </w:pPr>
      <w:r w:rsidRPr="00EA376F">
        <w:t>Informe de Resultados [Cómo se documentará y comunicarán los resultados]</w:t>
      </w:r>
    </w:p>
    <w:p w14:paraId="57D07F35" w14:textId="77777777" w:rsidR="00D00088" w:rsidRDefault="00D00088" w:rsidP="00D00088">
      <w:pPr>
        <w:ind w:left="1152"/>
        <w:jc w:val="both"/>
      </w:pPr>
    </w:p>
    <w:p w14:paraId="5A78A578" w14:textId="228FE47A" w:rsidR="00CD145C" w:rsidRPr="00EA376F" w:rsidRDefault="00EA376F" w:rsidP="00EA376F">
      <w:pPr>
        <w:pBdr>
          <w:top w:val="nil"/>
          <w:left w:val="nil"/>
          <w:bottom w:val="nil"/>
          <w:right w:val="nil"/>
          <w:between w:val="nil"/>
        </w:pBdr>
        <w:ind w:left="720"/>
        <w:jc w:val="both"/>
        <w:rPr>
          <w:color w:val="000000"/>
        </w:rPr>
      </w:pPr>
      <w:r w:rsidRPr="00EA376F">
        <w:rPr>
          <w:color w:val="000000"/>
        </w:rPr>
        <w:t>Debe detallar los casos de Prueba para uno de los módulos. Seleccione uno de ellos. Y del módulo seleccionado, escoja 3 requisitos funcionales, para el desarrollo del caso de prueba. Incluya datos para realizar las pruebas.</w:t>
      </w:r>
    </w:p>
    <w:p w14:paraId="018917E9" w14:textId="77777777" w:rsidR="00EA376F" w:rsidRPr="00EA376F" w:rsidRDefault="00EA376F" w:rsidP="00EA376F">
      <w:pPr>
        <w:pStyle w:val="Default"/>
        <w:rPr>
          <w:rFonts w:ascii="Calibri" w:eastAsia="Calibri" w:hAnsi="Calibri" w:cs="Calibri"/>
          <w:color w:val="auto"/>
          <w:lang w:val="es-ES_tradnl" w:eastAsia="es-PE"/>
        </w:rPr>
      </w:pPr>
    </w:p>
    <w:p w14:paraId="0366E9D7" w14:textId="77777777" w:rsidR="00EA376F" w:rsidRPr="00EA376F" w:rsidRDefault="00EA376F" w:rsidP="00EA376F">
      <w:pPr>
        <w:pStyle w:val="Default"/>
        <w:spacing w:after="21"/>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Comercial/Servicio al Cliente. </w:t>
      </w:r>
    </w:p>
    <w:p w14:paraId="1E258652" w14:textId="77777777" w:rsidR="00EA376F" w:rsidRPr="00EA376F" w:rsidRDefault="00EA376F" w:rsidP="00EA376F">
      <w:pPr>
        <w:pStyle w:val="Default"/>
        <w:numPr>
          <w:ilvl w:val="1"/>
          <w:numId w:val="12"/>
        </w:numPr>
        <w:spacing w:after="21"/>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Gestión de los planes de entrenamientos </w:t>
      </w:r>
    </w:p>
    <w:p w14:paraId="209EB304" w14:textId="77777777" w:rsidR="00EA376F" w:rsidRPr="00EA376F" w:rsidRDefault="00EA376F" w:rsidP="00EA376F">
      <w:pPr>
        <w:pStyle w:val="Default"/>
        <w:numPr>
          <w:ilvl w:val="1"/>
          <w:numId w:val="12"/>
        </w:numPr>
        <w:spacing w:after="21"/>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Captación de Clientes. </w:t>
      </w:r>
    </w:p>
    <w:p w14:paraId="034675FD" w14:textId="77777777" w:rsidR="00EA376F" w:rsidRPr="00EA376F" w:rsidRDefault="00EA376F" w:rsidP="00EA376F">
      <w:pPr>
        <w:pStyle w:val="Default"/>
        <w:numPr>
          <w:ilvl w:val="1"/>
          <w:numId w:val="12"/>
        </w:numPr>
        <w:spacing w:after="21"/>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Atención de Reclamos. </w:t>
      </w:r>
    </w:p>
    <w:p w14:paraId="4129185B" w14:textId="77777777" w:rsidR="00EA376F" w:rsidRPr="00EA376F" w:rsidRDefault="00EA376F" w:rsidP="00EA376F">
      <w:pPr>
        <w:pStyle w:val="Default"/>
        <w:numPr>
          <w:ilvl w:val="1"/>
          <w:numId w:val="12"/>
        </w:numPr>
        <w:spacing w:after="21"/>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Gestión de Sanciones a los clientes. </w:t>
      </w:r>
    </w:p>
    <w:p w14:paraId="6098280C" w14:textId="77777777" w:rsidR="00EA376F" w:rsidRPr="00EA376F" w:rsidRDefault="00EA376F" w:rsidP="00EA376F">
      <w:pPr>
        <w:pStyle w:val="Default"/>
        <w:numPr>
          <w:ilvl w:val="1"/>
          <w:numId w:val="12"/>
        </w:numPr>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Reportes de gestión. </w:t>
      </w:r>
    </w:p>
    <w:p w14:paraId="48454A5F" w14:textId="77777777" w:rsidR="00EA376F" w:rsidRPr="00EA376F" w:rsidRDefault="00EA376F" w:rsidP="00EA376F">
      <w:pPr>
        <w:pStyle w:val="Default"/>
        <w:ind w:left="1440"/>
        <w:rPr>
          <w:rFonts w:ascii="Calibri" w:eastAsia="Calibri" w:hAnsi="Calibri" w:cs="Calibri"/>
          <w:color w:val="auto"/>
          <w:lang w:val="es-ES_tradnl" w:eastAsia="es-PE"/>
        </w:rPr>
      </w:pPr>
    </w:p>
    <w:p w14:paraId="2542FB93" w14:textId="77777777" w:rsidR="00EA376F" w:rsidRPr="00EA376F" w:rsidRDefault="00EA376F" w:rsidP="00EA376F">
      <w:pPr>
        <w:pStyle w:val="Default"/>
        <w:spacing w:after="18"/>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Operaciones. </w:t>
      </w:r>
    </w:p>
    <w:p w14:paraId="15BA00CF" w14:textId="77777777" w:rsidR="00EA376F" w:rsidRPr="00EA376F" w:rsidRDefault="00EA376F" w:rsidP="00EA376F">
      <w:pPr>
        <w:pStyle w:val="Default"/>
        <w:numPr>
          <w:ilvl w:val="1"/>
          <w:numId w:val="12"/>
        </w:numPr>
        <w:spacing w:after="18"/>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Programación de horarios. </w:t>
      </w:r>
    </w:p>
    <w:p w14:paraId="1BBDC6D7" w14:textId="77777777" w:rsidR="00EA376F" w:rsidRPr="00EA376F" w:rsidRDefault="00EA376F" w:rsidP="00EA376F">
      <w:pPr>
        <w:pStyle w:val="Default"/>
        <w:numPr>
          <w:ilvl w:val="1"/>
          <w:numId w:val="12"/>
        </w:numPr>
        <w:spacing w:after="18"/>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Gestión de la disponibilidad de locales. </w:t>
      </w:r>
    </w:p>
    <w:p w14:paraId="5A81DE13" w14:textId="77777777" w:rsidR="00EA376F" w:rsidRPr="00EA376F" w:rsidRDefault="00EA376F" w:rsidP="00EA376F">
      <w:pPr>
        <w:pStyle w:val="Default"/>
        <w:numPr>
          <w:ilvl w:val="1"/>
          <w:numId w:val="12"/>
        </w:numPr>
        <w:spacing w:after="18"/>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Gestión de la disponibilidad de parques. </w:t>
      </w:r>
    </w:p>
    <w:p w14:paraId="4331730B" w14:textId="77777777" w:rsidR="00EA376F" w:rsidRPr="00EA376F" w:rsidRDefault="00EA376F" w:rsidP="00EA376F">
      <w:pPr>
        <w:pStyle w:val="Default"/>
        <w:numPr>
          <w:ilvl w:val="1"/>
          <w:numId w:val="12"/>
        </w:numPr>
        <w:spacing w:after="18"/>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Gestión de la disponibilidad de personal </w:t>
      </w:r>
      <w:proofErr w:type="spellStart"/>
      <w:r w:rsidRPr="00EA376F">
        <w:rPr>
          <w:rFonts w:ascii="Calibri" w:eastAsia="Calibri" w:hAnsi="Calibri" w:cs="Calibri"/>
          <w:color w:val="auto"/>
          <w:lang w:val="es-ES_tradnl" w:eastAsia="es-PE"/>
        </w:rPr>
        <w:t>trainers</w:t>
      </w:r>
      <w:proofErr w:type="spellEnd"/>
      <w:r w:rsidRPr="00EA376F">
        <w:rPr>
          <w:rFonts w:ascii="Calibri" w:eastAsia="Calibri" w:hAnsi="Calibri" w:cs="Calibri"/>
          <w:color w:val="auto"/>
          <w:lang w:val="es-ES_tradnl" w:eastAsia="es-PE"/>
        </w:rPr>
        <w:t xml:space="preserve">. </w:t>
      </w:r>
    </w:p>
    <w:p w14:paraId="5B17354D" w14:textId="77777777" w:rsidR="00EA376F" w:rsidRPr="00EA376F" w:rsidRDefault="00EA376F" w:rsidP="00EA376F">
      <w:pPr>
        <w:pStyle w:val="Default"/>
        <w:numPr>
          <w:ilvl w:val="1"/>
          <w:numId w:val="12"/>
        </w:numPr>
        <w:spacing w:after="18"/>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Gestión de las sesiones de entrenamiento </w:t>
      </w:r>
    </w:p>
    <w:p w14:paraId="2464AFAE" w14:textId="77777777" w:rsidR="00EA376F" w:rsidRPr="00EA376F" w:rsidRDefault="00EA376F" w:rsidP="00EA376F">
      <w:pPr>
        <w:pStyle w:val="Default"/>
        <w:numPr>
          <w:ilvl w:val="1"/>
          <w:numId w:val="12"/>
        </w:numPr>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Manejo de las reservas de entrenamientos. </w:t>
      </w:r>
    </w:p>
    <w:p w14:paraId="45B45E7B" w14:textId="77777777" w:rsidR="00EA376F" w:rsidRPr="00EA376F" w:rsidRDefault="00EA376F" w:rsidP="00EA376F">
      <w:pPr>
        <w:pStyle w:val="Default"/>
        <w:ind w:left="1440"/>
        <w:rPr>
          <w:rFonts w:ascii="Calibri" w:eastAsia="Calibri" w:hAnsi="Calibri" w:cs="Calibri"/>
          <w:color w:val="auto"/>
          <w:lang w:val="es-ES_tradnl" w:eastAsia="es-PE"/>
        </w:rPr>
      </w:pPr>
    </w:p>
    <w:p w14:paraId="33997E55" w14:textId="77777777" w:rsidR="00EA376F" w:rsidRPr="00EA376F" w:rsidRDefault="00EA376F" w:rsidP="00EA376F">
      <w:pPr>
        <w:pStyle w:val="Default"/>
        <w:spacing w:after="18"/>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Clientes. </w:t>
      </w:r>
    </w:p>
    <w:p w14:paraId="22906111" w14:textId="77777777" w:rsidR="00EA376F" w:rsidRPr="00EA376F" w:rsidRDefault="00EA376F" w:rsidP="00EA376F">
      <w:pPr>
        <w:pStyle w:val="Default"/>
        <w:numPr>
          <w:ilvl w:val="1"/>
          <w:numId w:val="12"/>
        </w:numPr>
        <w:spacing w:after="18"/>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Reserva de Entrenamientos (Consultas, </w:t>
      </w:r>
      <w:proofErr w:type="spellStart"/>
      <w:r w:rsidRPr="00EA376F">
        <w:rPr>
          <w:rFonts w:ascii="Calibri" w:eastAsia="Calibri" w:hAnsi="Calibri" w:cs="Calibri"/>
          <w:color w:val="auto"/>
          <w:lang w:val="es-ES_tradnl" w:eastAsia="es-PE"/>
        </w:rPr>
        <w:t>etc</w:t>
      </w:r>
      <w:proofErr w:type="spellEnd"/>
      <w:r w:rsidRPr="00EA376F">
        <w:rPr>
          <w:rFonts w:ascii="Calibri" w:eastAsia="Calibri" w:hAnsi="Calibri" w:cs="Calibri"/>
          <w:color w:val="auto"/>
          <w:lang w:val="es-ES_tradnl" w:eastAsia="es-PE"/>
        </w:rPr>
        <w:t xml:space="preserve">). </w:t>
      </w:r>
    </w:p>
    <w:p w14:paraId="17E88904" w14:textId="77777777" w:rsidR="00EA376F" w:rsidRPr="00EA376F" w:rsidRDefault="00EA376F" w:rsidP="00EA376F">
      <w:pPr>
        <w:pStyle w:val="Default"/>
        <w:numPr>
          <w:ilvl w:val="1"/>
          <w:numId w:val="12"/>
        </w:numPr>
        <w:spacing w:after="18"/>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Pago de planes, renovación de membresías. </w:t>
      </w:r>
    </w:p>
    <w:p w14:paraId="4EDD2F00" w14:textId="77777777" w:rsidR="00EA376F" w:rsidRPr="00EA376F" w:rsidRDefault="00EA376F" w:rsidP="00EA376F">
      <w:pPr>
        <w:pStyle w:val="Default"/>
        <w:numPr>
          <w:ilvl w:val="1"/>
          <w:numId w:val="12"/>
        </w:numPr>
        <w:spacing w:after="18"/>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Información de sanciones. </w:t>
      </w:r>
    </w:p>
    <w:p w14:paraId="1660F6F5" w14:textId="77777777" w:rsidR="00EA376F" w:rsidRPr="00EA376F" w:rsidRDefault="00EA376F" w:rsidP="00EA376F">
      <w:pPr>
        <w:pStyle w:val="Default"/>
        <w:numPr>
          <w:ilvl w:val="1"/>
          <w:numId w:val="12"/>
        </w:numPr>
        <w:spacing w:after="18"/>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Gestión de Consultas. </w:t>
      </w:r>
    </w:p>
    <w:p w14:paraId="20EED452" w14:textId="77777777" w:rsidR="00EA376F" w:rsidRPr="00EA376F" w:rsidRDefault="00EA376F" w:rsidP="00EA376F">
      <w:pPr>
        <w:pStyle w:val="Default"/>
        <w:numPr>
          <w:ilvl w:val="1"/>
          <w:numId w:val="12"/>
        </w:numPr>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Registro de reclamos. </w:t>
      </w:r>
    </w:p>
    <w:p w14:paraId="055413ED" w14:textId="77777777" w:rsidR="00EA376F" w:rsidRPr="00EA376F" w:rsidRDefault="00EA376F" w:rsidP="00EA376F">
      <w:pPr>
        <w:pStyle w:val="Default"/>
        <w:ind w:left="1440"/>
        <w:rPr>
          <w:rFonts w:ascii="Calibri" w:eastAsia="Calibri" w:hAnsi="Calibri" w:cs="Calibri"/>
          <w:color w:val="auto"/>
          <w:lang w:val="es-ES_tradnl" w:eastAsia="es-PE"/>
        </w:rPr>
      </w:pPr>
    </w:p>
    <w:p w14:paraId="058D1F2D" w14:textId="77777777" w:rsidR="00EA376F" w:rsidRPr="00EA376F" w:rsidRDefault="00EA376F" w:rsidP="00EA376F">
      <w:pPr>
        <w:pStyle w:val="Default"/>
        <w:spacing w:after="18"/>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Logística, Contabilidad y Tesorería. </w:t>
      </w:r>
    </w:p>
    <w:p w14:paraId="11F1BE0B" w14:textId="77777777" w:rsidR="00EA376F" w:rsidRPr="00EA376F" w:rsidRDefault="00EA376F" w:rsidP="00EA376F">
      <w:pPr>
        <w:pStyle w:val="Default"/>
        <w:numPr>
          <w:ilvl w:val="1"/>
          <w:numId w:val="12"/>
        </w:numPr>
        <w:spacing w:after="18"/>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Gestión de Proveedores para compra y mantenimiento de equipos. </w:t>
      </w:r>
    </w:p>
    <w:p w14:paraId="0214646C" w14:textId="77777777" w:rsidR="00EA376F" w:rsidRPr="00EA376F" w:rsidRDefault="00EA376F" w:rsidP="00EA376F">
      <w:pPr>
        <w:pStyle w:val="Default"/>
        <w:numPr>
          <w:ilvl w:val="1"/>
          <w:numId w:val="12"/>
        </w:numPr>
        <w:spacing w:after="18"/>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Pago de Proveedores (empresas, municipalidades). </w:t>
      </w:r>
    </w:p>
    <w:p w14:paraId="635D2E17" w14:textId="77777777" w:rsidR="00EA376F" w:rsidRPr="00EA376F" w:rsidRDefault="00EA376F" w:rsidP="00EA376F">
      <w:pPr>
        <w:pStyle w:val="Default"/>
        <w:numPr>
          <w:ilvl w:val="1"/>
          <w:numId w:val="12"/>
        </w:numPr>
        <w:ind w:left="1440"/>
        <w:rPr>
          <w:rFonts w:ascii="Calibri" w:eastAsia="Calibri" w:hAnsi="Calibri" w:cs="Calibri"/>
          <w:color w:val="auto"/>
          <w:lang w:val="es-ES_tradnl" w:eastAsia="es-PE"/>
        </w:rPr>
      </w:pPr>
      <w:r w:rsidRPr="00EA376F">
        <w:rPr>
          <w:rFonts w:ascii="Calibri" w:eastAsia="Calibri" w:hAnsi="Calibri" w:cs="Calibri"/>
          <w:color w:val="auto"/>
          <w:lang w:val="es-ES_tradnl" w:eastAsia="es-PE"/>
        </w:rPr>
        <w:t xml:space="preserve">Elaboración de Estados Financieros. </w:t>
      </w:r>
    </w:p>
    <w:p w14:paraId="08BE24AB" w14:textId="77777777" w:rsidR="00EA376F" w:rsidRDefault="00EA376F" w:rsidP="00EA376F">
      <w:pPr>
        <w:pStyle w:val="Default"/>
        <w:rPr>
          <w:sz w:val="20"/>
          <w:szCs w:val="20"/>
        </w:rPr>
      </w:pPr>
    </w:p>
    <w:p w14:paraId="10A8A49D" w14:textId="77777777" w:rsidR="00DF2097" w:rsidRDefault="00DF2097" w:rsidP="00DF2097">
      <w:pPr>
        <w:pStyle w:val="Ttulo3"/>
      </w:pPr>
      <w:r>
        <w:rPr>
          <w:rStyle w:val="Textoennegrita"/>
          <w:b/>
          <w:bCs w:val="0"/>
        </w:rPr>
        <w:t>Rúbrica para la Evaluación del Plan de Pruebas</w:t>
      </w:r>
    </w:p>
    <w:p w14:paraId="30BFCEBD" w14:textId="77777777" w:rsidR="00DF2097" w:rsidRDefault="00DF2097" w:rsidP="00DF2097">
      <w:pPr>
        <w:pStyle w:val="Ttulo4"/>
      </w:pPr>
      <w:r>
        <w:rPr>
          <w:rStyle w:val="Textoennegrita"/>
          <w:b/>
          <w:bCs w:val="0"/>
        </w:rPr>
        <w:t>Dimensión 1: Estructura y Organización</w:t>
      </w:r>
    </w:p>
    <w:p w14:paraId="496AE8E0" w14:textId="09EC52EE" w:rsidR="00DF2097" w:rsidRDefault="00CE6D5F" w:rsidP="00DF2097">
      <w:pPr>
        <w:numPr>
          <w:ilvl w:val="0"/>
          <w:numId w:val="13"/>
        </w:numPr>
        <w:spacing w:before="100" w:beforeAutospacing="1" w:after="100" w:afterAutospacing="1"/>
      </w:pPr>
      <w:r>
        <w:rPr>
          <w:rStyle w:val="Textoennegrita"/>
        </w:rPr>
        <w:t>Avanzado</w:t>
      </w:r>
      <w:r w:rsidR="00DF2097">
        <w:rPr>
          <w:rStyle w:val="Textoennegrita"/>
        </w:rPr>
        <w:t>:</w:t>
      </w:r>
      <w:r w:rsidR="00DF2097">
        <w:t xml:space="preserve"> El documento cumple con todos los apartados solicitados (introducción, alcance, criterios de inclusión/exclusión, recursos, responsabilidades, cronograma, tipos de pruebas, casos de prueba, procedimientos, riesgos, informe de resultados). La organización es clara, con títulos y subtítulos bien definidos.</w:t>
      </w:r>
    </w:p>
    <w:p w14:paraId="2574A667" w14:textId="2E993331" w:rsidR="00DF2097" w:rsidRDefault="00CE6D5F" w:rsidP="00DF2097">
      <w:pPr>
        <w:numPr>
          <w:ilvl w:val="0"/>
          <w:numId w:val="13"/>
        </w:numPr>
        <w:spacing w:before="100" w:beforeAutospacing="1" w:after="100" w:afterAutospacing="1"/>
      </w:pPr>
      <w:r>
        <w:rPr>
          <w:rStyle w:val="Textoennegrita"/>
        </w:rPr>
        <w:t>Intermedio</w:t>
      </w:r>
      <w:r w:rsidR="00DF2097">
        <w:rPr>
          <w:rStyle w:val="Textoennegrita"/>
        </w:rPr>
        <w:t>:</w:t>
      </w:r>
      <w:r w:rsidR="00DF2097">
        <w:t xml:space="preserve"> El documento cubre la mayoría de los apartados requeridos, pero algunos son incompletos o confusos.</w:t>
      </w:r>
    </w:p>
    <w:p w14:paraId="07208CC5" w14:textId="4177300D" w:rsidR="00DF2097" w:rsidRDefault="00CE6D5F" w:rsidP="00DF2097">
      <w:pPr>
        <w:numPr>
          <w:ilvl w:val="0"/>
          <w:numId w:val="13"/>
        </w:numPr>
        <w:spacing w:before="100" w:beforeAutospacing="1" w:after="100" w:afterAutospacing="1"/>
      </w:pPr>
      <w:r>
        <w:rPr>
          <w:rStyle w:val="Textoennegrita"/>
        </w:rPr>
        <w:t>Básico</w:t>
      </w:r>
      <w:r w:rsidR="00DF2097">
        <w:rPr>
          <w:rStyle w:val="Textoennegrita"/>
        </w:rPr>
        <w:t>:</w:t>
      </w:r>
      <w:r w:rsidR="00DF2097">
        <w:t xml:space="preserve"> El documento tiene menos de la mitad de los apartados requeridos, con información poco clara o desorganizada.</w:t>
      </w:r>
    </w:p>
    <w:p w14:paraId="06C522C2" w14:textId="5C0CEC19" w:rsidR="00DF2097" w:rsidRDefault="00DF2097" w:rsidP="00DF2097"/>
    <w:p w14:paraId="53D32100" w14:textId="77777777" w:rsidR="00DF2097" w:rsidRDefault="00DF2097" w:rsidP="00DF2097">
      <w:pPr>
        <w:pStyle w:val="Ttulo4"/>
      </w:pPr>
      <w:r>
        <w:rPr>
          <w:rStyle w:val="Textoennegrita"/>
          <w:b/>
          <w:bCs w:val="0"/>
        </w:rPr>
        <w:t>Dimensión 2: Detalle y Relevancia de los Casos de Prueba</w:t>
      </w:r>
    </w:p>
    <w:p w14:paraId="65A5E380" w14:textId="1A53979D" w:rsidR="00DF2097" w:rsidRDefault="00CE6D5F" w:rsidP="00DF2097">
      <w:pPr>
        <w:numPr>
          <w:ilvl w:val="0"/>
          <w:numId w:val="14"/>
        </w:numPr>
        <w:spacing w:before="100" w:beforeAutospacing="1" w:after="100" w:afterAutospacing="1"/>
      </w:pPr>
      <w:r>
        <w:rPr>
          <w:rStyle w:val="Textoennegrita"/>
        </w:rPr>
        <w:t>Avanzado</w:t>
      </w:r>
      <w:r w:rsidR="00DF2097">
        <w:rPr>
          <w:rStyle w:val="Textoennegrita"/>
        </w:rPr>
        <w:t>:</w:t>
      </w:r>
      <w:r w:rsidR="00DF2097">
        <w:t xml:space="preserve"> Los casos de prueba seleccionados son relevantes para los requisitos funcionales del módulo elegido. Cada caso incluye datos específicos, resultados esperados y pasos detallados para su ejecución.</w:t>
      </w:r>
    </w:p>
    <w:p w14:paraId="281591EC" w14:textId="2DF665A8" w:rsidR="00DF2097" w:rsidRDefault="00CE6D5F" w:rsidP="00DF2097">
      <w:pPr>
        <w:numPr>
          <w:ilvl w:val="0"/>
          <w:numId w:val="14"/>
        </w:numPr>
        <w:spacing w:before="100" w:beforeAutospacing="1" w:after="100" w:afterAutospacing="1"/>
      </w:pPr>
      <w:r>
        <w:rPr>
          <w:rStyle w:val="Textoennegrita"/>
        </w:rPr>
        <w:t>Intermedio</w:t>
      </w:r>
      <w:r w:rsidR="00DF2097">
        <w:rPr>
          <w:rStyle w:val="Textoennegrita"/>
        </w:rPr>
        <w:t>:</w:t>
      </w:r>
      <w:r w:rsidR="00DF2097">
        <w:t xml:space="preserve"> Los casos de prueba seleccionados son adecuados, pero carecen de detalles específicos o no se vinculan claramente con los requisitos funcionales.</w:t>
      </w:r>
    </w:p>
    <w:p w14:paraId="5E8BDE34" w14:textId="5664D6C5" w:rsidR="00DF2097" w:rsidRDefault="00CE6D5F" w:rsidP="00DF2097">
      <w:pPr>
        <w:numPr>
          <w:ilvl w:val="0"/>
          <w:numId w:val="14"/>
        </w:numPr>
        <w:spacing w:before="100" w:beforeAutospacing="1" w:after="100" w:afterAutospacing="1"/>
      </w:pPr>
      <w:r>
        <w:rPr>
          <w:rStyle w:val="Textoennegrita"/>
        </w:rPr>
        <w:t>Básico</w:t>
      </w:r>
      <w:r w:rsidR="00DF2097">
        <w:rPr>
          <w:rStyle w:val="Textoennegrita"/>
        </w:rPr>
        <w:t>:</w:t>
      </w:r>
      <w:r w:rsidR="00DF2097">
        <w:t xml:space="preserve"> Los casos de prueba no son relevantes, están incompletos o carecen de datos específicos y resultados esperados.</w:t>
      </w:r>
    </w:p>
    <w:p w14:paraId="36D85811" w14:textId="68519221" w:rsidR="00DF2097" w:rsidRDefault="00DF2097" w:rsidP="00DF2097"/>
    <w:p w14:paraId="24B76296" w14:textId="77777777" w:rsidR="00DF2097" w:rsidRDefault="00DF2097" w:rsidP="00DF2097">
      <w:pPr>
        <w:pStyle w:val="Ttulo4"/>
      </w:pPr>
      <w:r>
        <w:rPr>
          <w:rStyle w:val="Textoennegrita"/>
          <w:b/>
          <w:bCs w:val="0"/>
        </w:rPr>
        <w:t>Dimensión 3: Identificación de Riesgos y Contingencias</w:t>
      </w:r>
    </w:p>
    <w:p w14:paraId="2A4DE93D" w14:textId="396879BB" w:rsidR="00DF2097" w:rsidRDefault="00CE6D5F" w:rsidP="00DF2097">
      <w:pPr>
        <w:numPr>
          <w:ilvl w:val="0"/>
          <w:numId w:val="15"/>
        </w:numPr>
        <w:spacing w:before="100" w:beforeAutospacing="1" w:after="100" w:afterAutospacing="1"/>
      </w:pPr>
      <w:r>
        <w:rPr>
          <w:rStyle w:val="Textoennegrita"/>
        </w:rPr>
        <w:t>Avanzado</w:t>
      </w:r>
      <w:r w:rsidR="00DF2097">
        <w:rPr>
          <w:rStyle w:val="Textoennegrita"/>
        </w:rPr>
        <w:t>:</w:t>
      </w:r>
      <w:r w:rsidR="00DF2097">
        <w:t xml:space="preserve"> Los riesgos están claramente identificados y se proponen planes de contingencia específicos y viables.</w:t>
      </w:r>
    </w:p>
    <w:p w14:paraId="09F98D59" w14:textId="7BE5BC53" w:rsidR="00DF2097" w:rsidRDefault="00CE6D5F" w:rsidP="00DF2097">
      <w:pPr>
        <w:numPr>
          <w:ilvl w:val="0"/>
          <w:numId w:val="15"/>
        </w:numPr>
        <w:spacing w:before="100" w:beforeAutospacing="1" w:after="100" w:afterAutospacing="1"/>
      </w:pPr>
      <w:r>
        <w:rPr>
          <w:rStyle w:val="Textoennegrita"/>
        </w:rPr>
        <w:t>Intermedio</w:t>
      </w:r>
      <w:r w:rsidR="00DF2097">
        <w:rPr>
          <w:rStyle w:val="Textoennegrita"/>
        </w:rPr>
        <w:t>:</w:t>
      </w:r>
      <w:r w:rsidR="00DF2097">
        <w:t xml:space="preserve"> Se identifican algunos riesgos, pero los planes de contingencia son generales o poco detallados.</w:t>
      </w:r>
    </w:p>
    <w:p w14:paraId="45B04E0C" w14:textId="73BFEB05" w:rsidR="00DF2097" w:rsidRDefault="00CE6D5F" w:rsidP="00DF2097">
      <w:pPr>
        <w:numPr>
          <w:ilvl w:val="0"/>
          <w:numId w:val="15"/>
        </w:numPr>
        <w:spacing w:before="100" w:beforeAutospacing="1" w:after="100" w:afterAutospacing="1"/>
      </w:pPr>
      <w:r>
        <w:rPr>
          <w:rStyle w:val="Textoennegrita"/>
        </w:rPr>
        <w:t>Básico</w:t>
      </w:r>
      <w:r w:rsidR="00DF2097">
        <w:rPr>
          <w:rStyle w:val="Textoennegrita"/>
        </w:rPr>
        <w:t>:</w:t>
      </w:r>
      <w:r w:rsidR="00DF2097">
        <w:t xml:space="preserve"> No se identifican riesgos, o los planes de contingencia son inexistentes o irrelevantes.</w:t>
      </w:r>
    </w:p>
    <w:p w14:paraId="17AEFD7A" w14:textId="77777777" w:rsidR="00DF2097" w:rsidRDefault="00000000" w:rsidP="00DF2097">
      <w:r>
        <w:pict w14:anchorId="04A38818">
          <v:rect id="_x0000_i1025" style="width:0;height:1.5pt" o:hralign="center" o:hrstd="t" o:hr="t" fillcolor="#a0a0a0" stroked="f"/>
        </w:pict>
      </w:r>
    </w:p>
    <w:p w14:paraId="2F3EE001" w14:textId="77777777" w:rsidR="00DF2097" w:rsidRDefault="00DF2097" w:rsidP="00DF2097">
      <w:pPr>
        <w:pStyle w:val="Ttulo4"/>
      </w:pPr>
      <w:r>
        <w:rPr>
          <w:rStyle w:val="Textoennegrita"/>
          <w:b/>
          <w:bCs w:val="0"/>
        </w:rPr>
        <w:lastRenderedPageBreak/>
        <w:t>Dimensión 4: Planificación Temporal y Asignación de Recursos</w:t>
      </w:r>
    </w:p>
    <w:p w14:paraId="1A244010" w14:textId="259A2136" w:rsidR="00DF2097" w:rsidRDefault="00DF2097" w:rsidP="00DF2097">
      <w:pPr>
        <w:numPr>
          <w:ilvl w:val="0"/>
          <w:numId w:val="16"/>
        </w:numPr>
        <w:spacing w:before="100" w:beforeAutospacing="1" w:after="100" w:afterAutospacing="1"/>
      </w:pPr>
      <w:r>
        <w:rPr>
          <w:rStyle w:val="Textoennegrita"/>
        </w:rPr>
        <w:t>Avanzado:</w:t>
      </w:r>
      <w:r>
        <w:t xml:space="preserve"> El cronograma está completo, con fechas claras y actividades detalladas. Los recursos asignados son pertinentes y suficientes.</w:t>
      </w:r>
    </w:p>
    <w:p w14:paraId="7BBA540A" w14:textId="6FD96BB3" w:rsidR="00DF2097" w:rsidRDefault="00DF2097" w:rsidP="00DF2097">
      <w:pPr>
        <w:numPr>
          <w:ilvl w:val="0"/>
          <w:numId w:val="16"/>
        </w:numPr>
        <w:spacing w:before="100" w:beforeAutospacing="1" w:after="100" w:afterAutospacing="1"/>
      </w:pPr>
      <w:r>
        <w:rPr>
          <w:rStyle w:val="Textoennegrita"/>
        </w:rPr>
        <w:t>Intermedio:</w:t>
      </w:r>
      <w:r>
        <w:t xml:space="preserve"> El cronograma es general, con algunas actividades sin fechas claras. Los recursos asignados son parcialmente adecuados.</w:t>
      </w:r>
    </w:p>
    <w:p w14:paraId="3637069C" w14:textId="18B15602" w:rsidR="00DF2097" w:rsidRDefault="00DF2097" w:rsidP="00DF2097">
      <w:pPr>
        <w:numPr>
          <w:ilvl w:val="0"/>
          <w:numId w:val="16"/>
        </w:numPr>
        <w:spacing w:before="100" w:beforeAutospacing="1" w:after="100" w:afterAutospacing="1"/>
      </w:pPr>
      <w:r>
        <w:rPr>
          <w:rStyle w:val="Textoennegrita"/>
        </w:rPr>
        <w:t>Básico:</w:t>
      </w:r>
      <w:r>
        <w:t xml:space="preserve"> El cronograma es incompleto o inexistente. Los recursos no están definidos o son insuficientes.</w:t>
      </w:r>
    </w:p>
    <w:p w14:paraId="326DE7CF" w14:textId="77777777" w:rsidR="00EA376F" w:rsidRDefault="00EA376F" w:rsidP="00EA376F">
      <w:pPr>
        <w:pBdr>
          <w:top w:val="nil"/>
          <w:left w:val="nil"/>
          <w:bottom w:val="nil"/>
          <w:right w:val="nil"/>
          <w:between w:val="nil"/>
        </w:pBdr>
        <w:ind w:left="720"/>
        <w:jc w:val="both"/>
        <w:rPr>
          <w:b/>
          <w:color w:val="000000"/>
        </w:rPr>
      </w:pPr>
    </w:p>
    <w:p w14:paraId="00FFB844" w14:textId="41842C73" w:rsidR="00CD145C" w:rsidRDefault="00CD145C">
      <w:pPr>
        <w:pBdr>
          <w:top w:val="nil"/>
          <w:left w:val="nil"/>
          <w:bottom w:val="nil"/>
          <w:right w:val="nil"/>
          <w:between w:val="nil"/>
        </w:pBdr>
        <w:jc w:val="both"/>
        <w:rPr>
          <w:b/>
          <w:color w:val="000000"/>
        </w:rPr>
      </w:pPr>
    </w:p>
    <w:p w14:paraId="06AA1990" w14:textId="77777777" w:rsidR="00CD145C" w:rsidRDefault="00CD145C">
      <w:pPr>
        <w:pBdr>
          <w:top w:val="nil"/>
          <w:left w:val="nil"/>
          <w:bottom w:val="nil"/>
          <w:right w:val="nil"/>
          <w:between w:val="nil"/>
        </w:pBdr>
        <w:jc w:val="both"/>
        <w:rPr>
          <w:b/>
          <w:color w:val="000000"/>
        </w:rPr>
      </w:pPr>
    </w:p>
    <w:tbl>
      <w:tblPr>
        <w:tblStyle w:val="a0"/>
        <w:tblW w:w="9119"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96"/>
        <w:gridCol w:w="1323"/>
      </w:tblGrid>
      <w:tr w:rsidR="00D56F2D" w14:paraId="7F85CD90" w14:textId="77777777">
        <w:tc>
          <w:tcPr>
            <w:tcW w:w="7796" w:type="dxa"/>
          </w:tcPr>
          <w:p w14:paraId="57E4AB21" w14:textId="77777777" w:rsidR="00D56F2D" w:rsidRDefault="009D0CCE">
            <w:pPr>
              <w:jc w:val="both"/>
              <w:rPr>
                <w:rFonts w:ascii="Calibri" w:eastAsia="Calibri" w:hAnsi="Calibri" w:cs="Calibri"/>
                <w:b/>
                <w:sz w:val="22"/>
                <w:szCs w:val="22"/>
              </w:rPr>
            </w:pPr>
            <w:r>
              <w:rPr>
                <w:rFonts w:ascii="Calibri" w:eastAsia="Calibri" w:hAnsi="Calibri" w:cs="Calibri"/>
                <w:b/>
                <w:sz w:val="22"/>
                <w:szCs w:val="22"/>
              </w:rPr>
              <w:t>CRITERIOS</w:t>
            </w:r>
          </w:p>
        </w:tc>
        <w:tc>
          <w:tcPr>
            <w:tcW w:w="1323" w:type="dxa"/>
          </w:tcPr>
          <w:p w14:paraId="7A85F145" w14:textId="77777777" w:rsidR="00D56F2D" w:rsidRDefault="009D0CCE">
            <w:pPr>
              <w:jc w:val="center"/>
              <w:rPr>
                <w:rFonts w:ascii="Calibri" w:eastAsia="Calibri" w:hAnsi="Calibri" w:cs="Calibri"/>
                <w:b/>
                <w:sz w:val="22"/>
                <w:szCs w:val="22"/>
              </w:rPr>
            </w:pPr>
            <w:r>
              <w:rPr>
                <w:rFonts w:ascii="Calibri" w:eastAsia="Calibri" w:hAnsi="Calibri" w:cs="Calibri"/>
                <w:b/>
                <w:sz w:val="22"/>
                <w:szCs w:val="22"/>
              </w:rPr>
              <w:t>PUNTAJE</w:t>
            </w:r>
          </w:p>
        </w:tc>
      </w:tr>
      <w:tr w:rsidR="00D56F2D" w14:paraId="67AF8B61" w14:textId="77777777">
        <w:tc>
          <w:tcPr>
            <w:tcW w:w="7796" w:type="dxa"/>
          </w:tcPr>
          <w:p w14:paraId="4B2C03EC" w14:textId="77777777" w:rsidR="00D56F2D" w:rsidRDefault="00D56F2D">
            <w:pPr>
              <w:ind w:left="709"/>
              <w:jc w:val="both"/>
              <w:rPr>
                <w:rFonts w:ascii="Calibri" w:eastAsia="Calibri" w:hAnsi="Calibri" w:cs="Calibri"/>
                <w:b/>
                <w:sz w:val="22"/>
                <w:szCs w:val="22"/>
              </w:rPr>
            </w:pPr>
          </w:p>
        </w:tc>
        <w:tc>
          <w:tcPr>
            <w:tcW w:w="1323" w:type="dxa"/>
          </w:tcPr>
          <w:p w14:paraId="729F6340" w14:textId="77777777" w:rsidR="00D56F2D" w:rsidRDefault="00D56F2D">
            <w:pPr>
              <w:jc w:val="center"/>
              <w:rPr>
                <w:rFonts w:ascii="Calibri" w:eastAsia="Calibri" w:hAnsi="Calibri" w:cs="Calibri"/>
                <w:b/>
                <w:sz w:val="22"/>
                <w:szCs w:val="22"/>
              </w:rPr>
            </w:pPr>
          </w:p>
        </w:tc>
      </w:tr>
      <w:tr w:rsidR="00D56F2D" w14:paraId="32D59F56" w14:textId="77777777">
        <w:tc>
          <w:tcPr>
            <w:tcW w:w="7796" w:type="dxa"/>
          </w:tcPr>
          <w:p w14:paraId="5482EF44" w14:textId="77777777" w:rsidR="00D56F2D" w:rsidRDefault="00D56F2D">
            <w:pPr>
              <w:ind w:left="709"/>
              <w:jc w:val="both"/>
              <w:rPr>
                <w:rFonts w:ascii="Calibri" w:eastAsia="Calibri" w:hAnsi="Calibri" w:cs="Calibri"/>
                <w:b/>
                <w:sz w:val="22"/>
                <w:szCs w:val="22"/>
              </w:rPr>
            </w:pPr>
          </w:p>
        </w:tc>
        <w:tc>
          <w:tcPr>
            <w:tcW w:w="1323" w:type="dxa"/>
          </w:tcPr>
          <w:p w14:paraId="3E21D42D" w14:textId="77777777" w:rsidR="00D56F2D" w:rsidRDefault="00D56F2D">
            <w:pPr>
              <w:jc w:val="center"/>
              <w:rPr>
                <w:rFonts w:ascii="Calibri" w:eastAsia="Calibri" w:hAnsi="Calibri" w:cs="Calibri"/>
                <w:b/>
                <w:sz w:val="22"/>
                <w:szCs w:val="22"/>
              </w:rPr>
            </w:pPr>
          </w:p>
        </w:tc>
      </w:tr>
      <w:tr w:rsidR="00D56F2D" w14:paraId="3C73F10E" w14:textId="77777777">
        <w:tc>
          <w:tcPr>
            <w:tcW w:w="7796" w:type="dxa"/>
          </w:tcPr>
          <w:p w14:paraId="484E69AD" w14:textId="77777777" w:rsidR="00D56F2D" w:rsidRDefault="00D56F2D">
            <w:pPr>
              <w:ind w:left="709"/>
              <w:jc w:val="both"/>
              <w:rPr>
                <w:rFonts w:ascii="Calibri" w:eastAsia="Calibri" w:hAnsi="Calibri" w:cs="Calibri"/>
                <w:b/>
                <w:sz w:val="22"/>
                <w:szCs w:val="22"/>
              </w:rPr>
            </w:pPr>
          </w:p>
        </w:tc>
        <w:tc>
          <w:tcPr>
            <w:tcW w:w="1323" w:type="dxa"/>
          </w:tcPr>
          <w:p w14:paraId="0338FDF9" w14:textId="77777777" w:rsidR="00D56F2D" w:rsidRDefault="00D56F2D">
            <w:pPr>
              <w:jc w:val="center"/>
              <w:rPr>
                <w:rFonts w:ascii="Calibri" w:eastAsia="Calibri" w:hAnsi="Calibri" w:cs="Calibri"/>
                <w:b/>
                <w:sz w:val="22"/>
                <w:szCs w:val="22"/>
              </w:rPr>
            </w:pPr>
          </w:p>
        </w:tc>
      </w:tr>
      <w:tr w:rsidR="00D56F2D" w14:paraId="4B6047B8" w14:textId="77777777">
        <w:tc>
          <w:tcPr>
            <w:tcW w:w="7796" w:type="dxa"/>
          </w:tcPr>
          <w:p w14:paraId="46F37763" w14:textId="77777777" w:rsidR="00D56F2D" w:rsidRDefault="00D56F2D">
            <w:pPr>
              <w:ind w:left="709"/>
              <w:jc w:val="both"/>
              <w:rPr>
                <w:rFonts w:ascii="Calibri" w:eastAsia="Calibri" w:hAnsi="Calibri" w:cs="Calibri"/>
                <w:b/>
                <w:sz w:val="22"/>
                <w:szCs w:val="22"/>
              </w:rPr>
            </w:pPr>
          </w:p>
        </w:tc>
        <w:tc>
          <w:tcPr>
            <w:tcW w:w="1323" w:type="dxa"/>
          </w:tcPr>
          <w:p w14:paraId="0537DE85" w14:textId="77777777" w:rsidR="00D56F2D" w:rsidRDefault="00D56F2D">
            <w:pPr>
              <w:jc w:val="center"/>
              <w:rPr>
                <w:rFonts w:ascii="Calibri" w:eastAsia="Calibri" w:hAnsi="Calibri" w:cs="Calibri"/>
                <w:b/>
                <w:sz w:val="22"/>
                <w:szCs w:val="22"/>
              </w:rPr>
            </w:pPr>
          </w:p>
        </w:tc>
      </w:tr>
      <w:tr w:rsidR="00D56F2D" w14:paraId="3429EA5D" w14:textId="77777777">
        <w:tc>
          <w:tcPr>
            <w:tcW w:w="7796" w:type="dxa"/>
          </w:tcPr>
          <w:p w14:paraId="47AC288C" w14:textId="77777777" w:rsidR="00D56F2D" w:rsidRDefault="009D0CCE">
            <w:pPr>
              <w:jc w:val="right"/>
              <w:rPr>
                <w:rFonts w:ascii="Calibri" w:eastAsia="Calibri" w:hAnsi="Calibri" w:cs="Calibri"/>
                <w:b/>
                <w:sz w:val="22"/>
                <w:szCs w:val="22"/>
              </w:rPr>
            </w:pPr>
            <w:r>
              <w:rPr>
                <w:rFonts w:ascii="Calibri" w:eastAsia="Calibri" w:hAnsi="Calibri" w:cs="Calibri"/>
                <w:b/>
                <w:sz w:val="22"/>
                <w:szCs w:val="22"/>
              </w:rPr>
              <w:t>TOTAL</w:t>
            </w:r>
          </w:p>
        </w:tc>
        <w:tc>
          <w:tcPr>
            <w:tcW w:w="1323" w:type="dxa"/>
          </w:tcPr>
          <w:p w14:paraId="329C605F" w14:textId="77777777" w:rsidR="00D56F2D" w:rsidRDefault="009D0CCE">
            <w:pPr>
              <w:jc w:val="center"/>
              <w:rPr>
                <w:rFonts w:ascii="Calibri" w:eastAsia="Calibri" w:hAnsi="Calibri" w:cs="Calibri"/>
                <w:b/>
                <w:sz w:val="22"/>
                <w:szCs w:val="22"/>
              </w:rPr>
            </w:pPr>
            <w:r>
              <w:rPr>
                <w:rFonts w:ascii="Calibri" w:eastAsia="Calibri" w:hAnsi="Calibri" w:cs="Calibri"/>
                <w:b/>
                <w:sz w:val="22"/>
                <w:szCs w:val="22"/>
              </w:rPr>
              <w:t>20</w:t>
            </w:r>
          </w:p>
        </w:tc>
      </w:tr>
    </w:tbl>
    <w:p w14:paraId="4710C10F" w14:textId="77777777" w:rsidR="00D56F2D" w:rsidRDefault="00D56F2D">
      <w:pPr>
        <w:jc w:val="center"/>
      </w:pPr>
    </w:p>
    <w:sectPr w:rsidR="00D56F2D">
      <w:headerReference w:type="default" r:id="rId7"/>
      <w:footerReference w:type="default" r:id="rId8"/>
      <w:pgSz w:w="11906" w:h="16838"/>
      <w:pgMar w:top="1985" w:right="849" w:bottom="1276" w:left="992" w:header="708" w:footer="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842F0" w14:textId="77777777" w:rsidR="003D460E" w:rsidRDefault="003D460E">
      <w:r>
        <w:separator/>
      </w:r>
    </w:p>
  </w:endnote>
  <w:endnote w:type="continuationSeparator" w:id="0">
    <w:p w14:paraId="60519F3A" w14:textId="77777777" w:rsidR="003D460E" w:rsidRDefault="003D4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EEB87" w14:textId="598EECC8" w:rsidR="00D56F2D" w:rsidRDefault="009D0CCE">
    <w:pPr>
      <w:pBdr>
        <w:top w:val="nil"/>
        <w:left w:val="nil"/>
        <w:bottom w:val="nil"/>
        <w:right w:val="nil"/>
        <w:between w:val="nil"/>
      </w:pBdr>
      <w:tabs>
        <w:tab w:val="center" w:pos="4252"/>
        <w:tab w:val="right" w:pos="8504"/>
        <w:tab w:val="left" w:pos="8647"/>
        <w:tab w:val="right" w:pos="10773"/>
      </w:tabs>
      <w:ind w:right="-142"/>
      <w:rPr>
        <w:color w:val="A6A6A6"/>
      </w:rPr>
    </w:pPr>
    <w:r>
      <w:rPr>
        <w:b/>
        <w:color w:val="A6A6A6"/>
        <w:sz w:val="18"/>
        <w:szCs w:val="18"/>
      </w:rPr>
      <w:fldChar w:fldCharType="begin"/>
    </w:r>
    <w:r>
      <w:rPr>
        <w:b/>
        <w:color w:val="A6A6A6"/>
        <w:sz w:val="18"/>
        <w:szCs w:val="18"/>
      </w:rPr>
      <w:instrText>PAGE</w:instrText>
    </w:r>
    <w:r>
      <w:rPr>
        <w:b/>
        <w:color w:val="A6A6A6"/>
        <w:sz w:val="18"/>
        <w:szCs w:val="18"/>
      </w:rPr>
      <w:fldChar w:fldCharType="separate"/>
    </w:r>
    <w:r w:rsidR="00CE6D5F">
      <w:rPr>
        <w:b/>
        <w:noProof/>
        <w:color w:val="A6A6A6"/>
        <w:sz w:val="18"/>
        <w:szCs w:val="18"/>
      </w:rPr>
      <w:t>3</w:t>
    </w:r>
    <w:r>
      <w:rPr>
        <w:b/>
        <w:color w:val="A6A6A6"/>
        <w:sz w:val="18"/>
        <w:szCs w:val="18"/>
      </w:rPr>
      <w:fldChar w:fldCharType="end"/>
    </w:r>
    <w:r>
      <w:rPr>
        <w:color w:val="A6A6A6"/>
        <w:sz w:val="18"/>
        <w:szCs w:val="18"/>
      </w:rPr>
      <w:t xml:space="preserve"> de </w:t>
    </w:r>
    <w:r>
      <w:rPr>
        <w:b/>
        <w:color w:val="A6A6A6"/>
        <w:sz w:val="18"/>
        <w:szCs w:val="18"/>
      </w:rPr>
      <w:fldChar w:fldCharType="begin"/>
    </w:r>
    <w:r>
      <w:rPr>
        <w:b/>
        <w:color w:val="A6A6A6"/>
        <w:sz w:val="18"/>
        <w:szCs w:val="18"/>
      </w:rPr>
      <w:instrText>NUMPAGES</w:instrText>
    </w:r>
    <w:r>
      <w:rPr>
        <w:b/>
        <w:color w:val="A6A6A6"/>
        <w:sz w:val="18"/>
        <w:szCs w:val="18"/>
      </w:rPr>
      <w:fldChar w:fldCharType="separate"/>
    </w:r>
    <w:r w:rsidR="00CE6D5F">
      <w:rPr>
        <w:b/>
        <w:noProof/>
        <w:color w:val="A6A6A6"/>
        <w:sz w:val="18"/>
        <w:szCs w:val="18"/>
      </w:rPr>
      <w:t>6</w:t>
    </w:r>
    <w:r>
      <w:rPr>
        <w:b/>
        <w:color w:val="A6A6A6"/>
        <w:sz w:val="18"/>
        <w:szCs w:val="18"/>
      </w:rPr>
      <w:fldChar w:fldCharType="end"/>
    </w:r>
    <w:r>
      <w:rPr>
        <w:b/>
        <w:color w:val="A6A6A6"/>
        <w:sz w:val="18"/>
        <w:szCs w:val="18"/>
      </w:rPr>
      <w:t xml:space="preserve"> </w:t>
    </w:r>
    <w:r>
      <w:rPr>
        <w:b/>
        <w:color w:val="A6A6A6"/>
        <w:sz w:val="18"/>
        <w:szCs w:val="18"/>
      </w:rPr>
      <w:tab/>
      <w:t xml:space="preserve">                                                                                                                  </w:t>
    </w:r>
  </w:p>
  <w:p w14:paraId="6E6E4101" w14:textId="77777777" w:rsidR="00D56F2D" w:rsidRDefault="00D56F2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88B4E" w14:textId="77777777" w:rsidR="003D460E" w:rsidRDefault="003D460E">
      <w:r>
        <w:separator/>
      </w:r>
    </w:p>
  </w:footnote>
  <w:footnote w:type="continuationSeparator" w:id="0">
    <w:p w14:paraId="69281FAE" w14:textId="77777777" w:rsidR="003D460E" w:rsidRDefault="003D4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22EB" w14:textId="77777777" w:rsidR="00D56F2D" w:rsidRDefault="009D0CCE">
    <w:pPr>
      <w:pBdr>
        <w:top w:val="nil"/>
        <w:left w:val="nil"/>
        <w:bottom w:val="nil"/>
        <w:right w:val="nil"/>
        <w:between w:val="nil"/>
      </w:pBdr>
      <w:tabs>
        <w:tab w:val="center" w:pos="4252"/>
        <w:tab w:val="right" w:pos="8504"/>
      </w:tabs>
      <w:ind w:left="-851" w:right="140" w:firstLine="851"/>
      <w:rPr>
        <w:color w:val="000000"/>
      </w:rPr>
    </w:pPr>
    <w:r>
      <w:rPr>
        <w:noProof/>
        <w:lang w:val="es-PE"/>
      </w:rPr>
      <mc:AlternateContent>
        <mc:Choice Requires="wpg">
          <w:drawing>
            <wp:anchor distT="0" distB="0" distL="114300" distR="114300" simplePos="0" relativeHeight="251658240" behindDoc="0" locked="0" layoutInCell="1" hidden="0" allowOverlap="1" wp14:anchorId="282DCDA2" wp14:editId="00369918">
              <wp:simplePos x="0" y="0"/>
              <wp:positionH relativeFrom="column">
                <wp:posOffset>-723899</wp:posOffset>
              </wp:positionH>
              <wp:positionV relativeFrom="paragraph">
                <wp:posOffset>-438149</wp:posOffset>
              </wp:positionV>
              <wp:extent cx="7696166" cy="845597"/>
              <wp:effectExtent l="0" t="0" r="635" b="0"/>
              <wp:wrapNone/>
              <wp:docPr id="1" name="Grupo 1"/>
              <wp:cNvGraphicFramePr/>
              <a:graphic xmlns:a="http://schemas.openxmlformats.org/drawingml/2006/main">
                <a:graphicData uri="http://schemas.microsoft.com/office/word/2010/wordprocessingGroup">
                  <wpg:wgp>
                    <wpg:cNvGrpSpPr/>
                    <wpg:grpSpPr>
                      <a:xfrm>
                        <a:off x="0" y="0"/>
                        <a:ext cx="7696166" cy="845597"/>
                        <a:chOff x="1497938" y="3364510"/>
                        <a:chExt cx="7696391" cy="830766"/>
                      </a:xfrm>
                    </wpg:grpSpPr>
                    <wpg:grpSp>
                      <wpg:cNvPr id="2" name="Grupo 2"/>
                      <wpg:cNvGrpSpPr/>
                      <wpg:grpSpPr>
                        <a:xfrm>
                          <a:off x="1497938" y="3364510"/>
                          <a:ext cx="7696391" cy="830766"/>
                          <a:chOff x="1516950" y="3375175"/>
                          <a:chExt cx="7658100" cy="809713"/>
                        </a:xfrm>
                      </wpg:grpSpPr>
                      <wps:wsp>
                        <wps:cNvPr id="3" name="Rectángulo 3"/>
                        <wps:cNvSpPr/>
                        <wps:spPr>
                          <a:xfrm>
                            <a:off x="1516950" y="3375175"/>
                            <a:ext cx="7658100" cy="809650"/>
                          </a:xfrm>
                          <a:prstGeom prst="rect">
                            <a:avLst/>
                          </a:prstGeom>
                          <a:noFill/>
                          <a:ln>
                            <a:noFill/>
                          </a:ln>
                        </wps:spPr>
                        <wps:txbx>
                          <w:txbxContent>
                            <w:p w14:paraId="499BEE02" w14:textId="77777777" w:rsidR="00D56F2D" w:rsidRDefault="00D56F2D">
                              <w:pPr>
                                <w:textDirection w:val="btLr"/>
                              </w:pPr>
                            </w:p>
                          </w:txbxContent>
                        </wps:txbx>
                        <wps:bodyPr spcFirstLastPara="1" wrap="square" lIns="91425" tIns="91425" rIns="91425" bIns="91425" anchor="ctr" anchorCtr="0">
                          <a:noAutofit/>
                        </wps:bodyPr>
                      </wps:wsp>
                      <wps:wsp>
                        <wps:cNvPr id="4" name="Rectángulo 4"/>
                        <wps:cNvSpPr/>
                        <wps:spPr>
                          <a:xfrm>
                            <a:off x="1516950" y="3375188"/>
                            <a:ext cx="7658100" cy="809700"/>
                          </a:xfrm>
                          <a:prstGeom prst="rect">
                            <a:avLst/>
                          </a:prstGeom>
                          <a:solidFill>
                            <a:srgbClr val="36A6DE"/>
                          </a:solidFill>
                          <a:ln>
                            <a:noFill/>
                          </a:ln>
                        </wps:spPr>
                        <wps:txbx>
                          <w:txbxContent>
                            <w:p w14:paraId="5DD110D2" w14:textId="77777777" w:rsidR="00D56F2D" w:rsidRDefault="00D56F2D">
                              <w:pPr>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5" descr="isil_logo_blanco.png"/>
                          <pic:cNvPicPr preferRelativeResize="0"/>
                        </pic:nvPicPr>
                        <pic:blipFill rotWithShape="1">
                          <a:blip r:embed="rId1">
                            <a:alphaModFix/>
                          </a:blip>
                          <a:srcRect/>
                          <a:stretch/>
                        </pic:blipFill>
                        <pic:spPr>
                          <a:xfrm>
                            <a:off x="8167325" y="3489497"/>
                            <a:ext cx="774751" cy="581050"/>
                          </a:xfrm>
                          <a:prstGeom prst="rect">
                            <a:avLst/>
                          </a:prstGeom>
                          <a:noFill/>
                          <a:ln>
                            <a:noFill/>
                          </a:ln>
                        </pic:spPr>
                      </pic:pic>
                    </wpg:grpSp>
                    <wps:wsp>
                      <wps:cNvPr id="6" name="Cuadro de texto 6"/>
                      <wps:cNvSpPr txBox="1"/>
                      <wps:spPr>
                        <a:xfrm>
                          <a:off x="1990650" y="3504727"/>
                          <a:ext cx="5811025" cy="514657"/>
                        </a:xfrm>
                        <a:prstGeom prst="rect">
                          <a:avLst/>
                        </a:prstGeom>
                        <a:noFill/>
                        <a:ln>
                          <a:noFill/>
                        </a:ln>
                      </wps:spPr>
                      <wps:txbx>
                        <w:txbxContent>
                          <w:p w14:paraId="01B18DA1" w14:textId="06E18B1E" w:rsidR="00D56F2D" w:rsidRDefault="009D0CCE">
                            <w:pPr>
                              <w:textDirection w:val="btLr"/>
                            </w:pPr>
                            <w:r>
                              <w:rPr>
                                <w:b/>
                                <w:color w:val="FFFFFF"/>
                                <w:sz w:val="44"/>
                              </w:rPr>
                              <w:t xml:space="preserve">EVALUACIÓN </w:t>
                            </w:r>
                            <w:r w:rsidR="000F271F">
                              <w:rPr>
                                <w:b/>
                                <w:color w:val="FFFFFF"/>
                                <w:sz w:val="44"/>
                              </w:rPr>
                              <w:t>FINAL</w:t>
                            </w:r>
                          </w:p>
                        </w:txbxContent>
                      </wps:txbx>
                      <wps:bodyPr spcFirstLastPara="1" wrap="square" lIns="91425" tIns="91425" rIns="91425" bIns="91425" anchor="t" anchorCtr="0">
                        <a:spAutoFit/>
                      </wps:bodyPr>
                    </wps:wsp>
                  </wpg:wgp>
                </a:graphicData>
              </a:graphic>
            </wp:anchor>
          </w:drawing>
        </mc:Choice>
        <mc:Fallback>
          <w:pict>
            <v:group w14:anchorId="282DCDA2" id="Grupo 1" o:spid="_x0000_s1026" style="position:absolute;left:0;text-align:left;margin-left:-57pt;margin-top:-34.5pt;width:606pt;height:66.6pt;z-index:251658240" coordorigin="14979,33645" coordsize="76963,8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">
              <v:group id="Grupo 2" o:spid="_x0000_s1027" style="position:absolute;left:14979;top:33645;width:76964;height:8307" coordorigin="15169,33751" coordsize="76581,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28" style="position:absolute;left:15169;top:33751;width:76581;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99BEE02" w14:textId="77777777" w:rsidR="00D56F2D" w:rsidRDefault="00D56F2D">
                        <w:pPr>
                          <w:textDirection w:val="btLr"/>
                        </w:pPr>
                      </w:p>
                    </w:txbxContent>
                  </v:textbox>
                </v:rect>
                <v:rect id="Rectángulo 4" o:spid="_x0000_s1029" style="position:absolute;left:15169;top:33751;width:76581;height: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" fillcolor="#36a6de" stroked="f">
                  <v:textbox inset="2.53958mm,2.53958mm,2.53958mm,2.53958mm">
                    <w:txbxContent>
                      <w:p w14:paraId="5DD110D2" w14:textId="77777777" w:rsidR="00D56F2D" w:rsidRDefault="00D56F2D">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isil_logo_blanco.png" style="position:absolute;left:81673;top:34894;width:7747;height:581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">
                  <v:imagedata r:id="rId2" o:title="isil_logo_blanco"/>
                </v:shape>
              </v:group>
              <v:shapetype id="_x0000_t202" coordsize="21600,21600" o:spt="202" path="m,l,21600r21600,l21600,xe">
                <v:stroke joinstyle="miter"/>
                <v:path gradientshapeok="t" o:connecttype="rect"/>
              </v:shapetype>
              <v:shape id="Cuadro de texto 6" o:spid="_x0000_s1031" type="#_x0000_t202" style="position:absolute;left:19906;top:35047;width:58110;height: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01B18DA1" w14:textId="06E18B1E" w:rsidR="00D56F2D" w:rsidRDefault="009D0CCE">
                      <w:pPr>
                        <w:textDirection w:val="btLr"/>
                      </w:pPr>
                      <w:r>
                        <w:rPr>
                          <w:b/>
                          <w:color w:val="FFFFFF"/>
                          <w:sz w:val="44"/>
                        </w:rPr>
                        <w:t xml:space="preserve">EVALUACIÓN </w:t>
                      </w:r>
                      <w:r w:rsidR="000F271F">
                        <w:rPr>
                          <w:b/>
                          <w:color w:val="FFFFFF"/>
                          <w:sz w:val="44"/>
                        </w:rPr>
                        <w:t>FINAL</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BF0D86"/>
    <w:multiLevelType w:val="hybridMultilevel"/>
    <w:tmpl w:val="6CBA7522"/>
    <w:lvl w:ilvl="0" w:tplc="FFFFFFFF">
      <w:start w:val="1"/>
      <w:numFmt w:val="bullet"/>
      <w:lvlText w:val="•"/>
      <w:lvlJc w:val="left"/>
    </w:lvl>
    <w:lvl w:ilvl="1" w:tplc="B4CFDA3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E04F3E"/>
    <w:multiLevelType w:val="multilevel"/>
    <w:tmpl w:val="A88E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B260E"/>
    <w:multiLevelType w:val="multilevel"/>
    <w:tmpl w:val="22F2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876DB"/>
    <w:multiLevelType w:val="multilevel"/>
    <w:tmpl w:val="E108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979D6"/>
    <w:multiLevelType w:val="multilevel"/>
    <w:tmpl w:val="A0A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92B13"/>
    <w:multiLevelType w:val="multilevel"/>
    <w:tmpl w:val="41A6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146E1"/>
    <w:multiLevelType w:val="multilevel"/>
    <w:tmpl w:val="BD6ECD76"/>
    <w:lvl w:ilvl="0">
      <w:start w:val="1"/>
      <w:numFmt w:val="decimal"/>
      <w:lvlText w:val="%1."/>
      <w:lvlJc w:val="left"/>
      <w:pPr>
        <w:ind w:left="127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7" w15:restartNumberingAfterBreak="0">
    <w:nsid w:val="53291597"/>
    <w:multiLevelType w:val="multilevel"/>
    <w:tmpl w:val="079E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12922"/>
    <w:multiLevelType w:val="multilevel"/>
    <w:tmpl w:val="78747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887093E"/>
    <w:multiLevelType w:val="multilevel"/>
    <w:tmpl w:val="8B38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C0AFC"/>
    <w:multiLevelType w:val="multilevel"/>
    <w:tmpl w:val="5330E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DB474B"/>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65E12E8C"/>
    <w:multiLevelType w:val="multilevel"/>
    <w:tmpl w:val="F304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6F00D5"/>
    <w:multiLevelType w:val="hybridMultilevel"/>
    <w:tmpl w:val="289E92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77327E93"/>
    <w:multiLevelType w:val="multilevel"/>
    <w:tmpl w:val="4FC6B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AA6EF0"/>
    <w:multiLevelType w:val="hybridMultilevel"/>
    <w:tmpl w:val="9D2639AE"/>
    <w:lvl w:ilvl="0" w:tplc="280A000F">
      <w:start w:val="1"/>
      <w:numFmt w:val="decimal"/>
      <w:lvlText w:val="%1."/>
      <w:lvlJc w:val="left"/>
      <w:pPr>
        <w:ind w:left="1872" w:hanging="360"/>
      </w:pPr>
    </w:lvl>
    <w:lvl w:ilvl="1" w:tplc="280A0019" w:tentative="1">
      <w:start w:val="1"/>
      <w:numFmt w:val="lowerLetter"/>
      <w:lvlText w:val="%2."/>
      <w:lvlJc w:val="left"/>
      <w:pPr>
        <w:ind w:left="2592" w:hanging="360"/>
      </w:pPr>
    </w:lvl>
    <w:lvl w:ilvl="2" w:tplc="280A001B" w:tentative="1">
      <w:start w:val="1"/>
      <w:numFmt w:val="lowerRoman"/>
      <w:lvlText w:val="%3."/>
      <w:lvlJc w:val="right"/>
      <w:pPr>
        <w:ind w:left="3312" w:hanging="180"/>
      </w:pPr>
    </w:lvl>
    <w:lvl w:ilvl="3" w:tplc="280A000F" w:tentative="1">
      <w:start w:val="1"/>
      <w:numFmt w:val="decimal"/>
      <w:lvlText w:val="%4."/>
      <w:lvlJc w:val="left"/>
      <w:pPr>
        <w:ind w:left="4032" w:hanging="360"/>
      </w:pPr>
    </w:lvl>
    <w:lvl w:ilvl="4" w:tplc="280A0019" w:tentative="1">
      <w:start w:val="1"/>
      <w:numFmt w:val="lowerLetter"/>
      <w:lvlText w:val="%5."/>
      <w:lvlJc w:val="left"/>
      <w:pPr>
        <w:ind w:left="4752" w:hanging="360"/>
      </w:pPr>
    </w:lvl>
    <w:lvl w:ilvl="5" w:tplc="280A001B" w:tentative="1">
      <w:start w:val="1"/>
      <w:numFmt w:val="lowerRoman"/>
      <w:lvlText w:val="%6."/>
      <w:lvlJc w:val="right"/>
      <w:pPr>
        <w:ind w:left="5472" w:hanging="180"/>
      </w:pPr>
    </w:lvl>
    <w:lvl w:ilvl="6" w:tplc="280A000F" w:tentative="1">
      <w:start w:val="1"/>
      <w:numFmt w:val="decimal"/>
      <w:lvlText w:val="%7."/>
      <w:lvlJc w:val="left"/>
      <w:pPr>
        <w:ind w:left="6192" w:hanging="360"/>
      </w:pPr>
    </w:lvl>
    <w:lvl w:ilvl="7" w:tplc="280A0019" w:tentative="1">
      <w:start w:val="1"/>
      <w:numFmt w:val="lowerLetter"/>
      <w:lvlText w:val="%8."/>
      <w:lvlJc w:val="left"/>
      <w:pPr>
        <w:ind w:left="6912" w:hanging="360"/>
      </w:pPr>
    </w:lvl>
    <w:lvl w:ilvl="8" w:tplc="280A001B" w:tentative="1">
      <w:start w:val="1"/>
      <w:numFmt w:val="lowerRoman"/>
      <w:lvlText w:val="%9."/>
      <w:lvlJc w:val="right"/>
      <w:pPr>
        <w:ind w:left="7632" w:hanging="180"/>
      </w:pPr>
    </w:lvl>
  </w:abstractNum>
  <w:num w:numId="1" w16cid:durableId="1233615646">
    <w:abstractNumId w:val="10"/>
  </w:num>
  <w:num w:numId="2" w16cid:durableId="705302268">
    <w:abstractNumId w:val="8"/>
  </w:num>
  <w:num w:numId="3" w16cid:durableId="348917235">
    <w:abstractNumId w:val="14"/>
  </w:num>
  <w:num w:numId="4" w16cid:durableId="962930237">
    <w:abstractNumId w:val="9"/>
  </w:num>
  <w:num w:numId="5" w16cid:durableId="854459803">
    <w:abstractNumId w:val="4"/>
  </w:num>
  <w:num w:numId="6" w16cid:durableId="193882495">
    <w:abstractNumId w:val="2"/>
  </w:num>
  <w:num w:numId="7" w16cid:durableId="558441474">
    <w:abstractNumId w:val="12"/>
  </w:num>
  <w:num w:numId="8" w16cid:durableId="1728994385">
    <w:abstractNumId w:val="6"/>
  </w:num>
  <w:num w:numId="9" w16cid:durableId="1830321011">
    <w:abstractNumId w:val="11"/>
  </w:num>
  <w:num w:numId="10" w16cid:durableId="1631134086">
    <w:abstractNumId w:val="13"/>
  </w:num>
  <w:num w:numId="11" w16cid:durableId="1082918780">
    <w:abstractNumId w:val="15"/>
  </w:num>
  <w:num w:numId="12" w16cid:durableId="633099415">
    <w:abstractNumId w:val="0"/>
  </w:num>
  <w:num w:numId="13" w16cid:durableId="628440710">
    <w:abstractNumId w:val="5"/>
  </w:num>
  <w:num w:numId="14" w16cid:durableId="685984093">
    <w:abstractNumId w:val="3"/>
  </w:num>
  <w:num w:numId="15" w16cid:durableId="2070226968">
    <w:abstractNumId w:val="7"/>
  </w:num>
  <w:num w:numId="16" w16cid:durableId="1141078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F2D"/>
    <w:rsid w:val="000278EB"/>
    <w:rsid w:val="000968A5"/>
    <w:rsid w:val="000F271F"/>
    <w:rsid w:val="001D77D3"/>
    <w:rsid w:val="00221720"/>
    <w:rsid w:val="003A0671"/>
    <w:rsid w:val="003D460E"/>
    <w:rsid w:val="003E7712"/>
    <w:rsid w:val="004738A8"/>
    <w:rsid w:val="005921F6"/>
    <w:rsid w:val="006A5DBD"/>
    <w:rsid w:val="006A6912"/>
    <w:rsid w:val="006B7413"/>
    <w:rsid w:val="00726BE1"/>
    <w:rsid w:val="00805824"/>
    <w:rsid w:val="0083331D"/>
    <w:rsid w:val="00867A45"/>
    <w:rsid w:val="008A46EE"/>
    <w:rsid w:val="008D406B"/>
    <w:rsid w:val="009D0CCE"/>
    <w:rsid w:val="00AD3363"/>
    <w:rsid w:val="00BC69F2"/>
    <w:rsid w:val="00CD145C"/>
    <w:rsid w:val="00CE6D5F"/>
    <w:rsid w:val="00D00088"/>
    <w:rsid w:val="00D2764B"/>
    <w:rsid w:val="00D56F2D"/>
    <w:rsid w:val="00DF1B75"/>
    <w:rsid w:val="00DF2097"/>
    <w:rsid w:val="00E55CAF"/>
    <w:rsid w:val="00E87D51"/>
    <w:rsid w:val="00EA376F"/>
    <w:rsid w:val="00F67B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7AA41"/>
  <w15:docId w15:val="{3AE8BEAC-5601-4217-9944-14A6DBA0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_tradnl"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40"/>
      <w:outlineLvl w:val="1"/>
    </w:pPr>
    <w:rPr>
      <w:color w:val="2E75B5"/>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CellMar>
        <w:top w:w="100" w:type="dxa"/>
        <w:left w:w="108" w:type="dxa"/>
        <w:bottom w:w="100" w:type="dxa"/>
        <w:right w:w="108" w:type="dxa"/>
      </w:tblCellMar>
    </w:tblPr>
  </w:style>
  <w:style w:type="table" w:customStyle="1" w:styleId="a0">
    <w:basedOn w:val="TableNormal"/>
    <w:rPr>
      <w:rFonts w:ascii="Times New Roman" w:eastAsia="Times New Roman" w:hAnsi="Times New Roman" w:cs="Times New Roman"/>
    </w:rPr>
    <w:tblPr>
      <w:tblStyleRowBandSize w:val="1"/>
      <w:tblStyleColBandSize w:val="1"/>
      <w:tblCellMar>
        <w:top w:w="100" w:type="dxa"/>
        <w:left w:w="108" w:type="dxa"/>
        <w:bottom w:w="100" w:type="dxa"/>
        <w:right w:w="108" w:type="dxa"/>
      </w:tblCellMar>
    </w:tblPr>
  </w:style>
  <w:style w:type="paragraph" w:styleId="Encabezado">
    <w:name w:val="header"/>
    <w:basedOn w:val="Normal"/>
    <w:link w:val="EncabezadoCar"/>
    <w:uiPriority w:val="99"/>
    <w:unhideWhenUsed/>
    <w:rsid w:val="003A0671"/>
    <w:pPr>
      <w:tabs>
        <w:tab w:val="center" w:pos="4252"/>
        <w:tab w:val="right" w:pos="8504"/>
      </w:tabs>
    </w:pPr>
  </w:style>
  <w:style w:type="character" w:customStyle="1" w:styleId="EncabezadoCar">
    <w:name w:val="Encabezado Car"/>
    <w:basedOn w:val="Fuentedeprrafopredeter"/>
    <w:link w:val="Encabezado"/>
    <w:uiPriority w:val="99"/>
    <w:rsid w:val="003A0671"/>
  </w:style>
  <w:style w:type="paragraph" w:styleId="Piedepgina">
    <w:name w:val="footer"/>
    <w:basedOn w:val="Normal"/>
    <w:link w:val="PiedepginaCar"/>
    <w:uiPriority w:val="99"/>
    <w:unhideWhenUsed/>
    <w:rsid w:val="003A0671"/>
    <w:pPr>
      <w:tabs>
        <w:tab w:val="center" w:pos="4252"/>
        <w:tab w:val="right" w:pos="8504"/>
      </w:tabs>
    </w:pPr>
  </w:style>
  <w:style w:type="character" w:customStyle="1" w:styleId="PiedepginaCar">
    <w:name w:val="Pie de página Car"/>
    <w:basedOn w:val="Fuentedeprrafopredeter"/>
    <w:link w:val="Piedepgina"/>
    <w:uiPriority w:val="99"/>
    <w:rsid w:val="003A0671"/>
  </w:style>
  <w:style w:type="paragraph" w:styleId="Prrafodelista">
    <w:name w:val="List Paragraph"/>
    <w:aliases w:val="Bullet List,FooterText,numbered,List Paragraph1,Paragraphe de liste1,lp1"/>
    <w:basedOn w:val="Normal"/>
    <w:link w:val="PrrafodelistaCar"/>
    <w:uiPriority w:val="34"/>
    <w:qFormat/>
    <w:rsid w:val="00AD3363"/>
    <w:pPr>
      <w:ind w:left="720"/>
      <w:contextualSpacing/>
    </w:pPr>
  </w:style>
  <w:style w:type="character" w:customStyle="1" w:styleId="Ttulo4Car">
    <w:name w:val="Título 4 Car"/>
    <w:basedOn w:val="Fuentedeprrafopredeter"/>
    <w:link w:val="Ttulo4"/>
    <w:uiPriority w:val="9"/>
    <w:semiHidden/>
    <w:rsid w:val="00AD3363"/>
    <w:rPr>
      <w:b/>
    </w:rPr>
  </w:style>
  <w:style w:type="character" w:styleId="Textoennegrita">
    <w:name w:val="Strong"/>
    <w:basedOn w:val="Fuentedeprrafopredeter"/>
    <w:uiPriority w:val="22"/>
    <w:qFormat/>
    <w:rsid w:val="00AD3363"/>
    <w:rPr>
      <w:b/>
      <w:bCs/>
    </w:rPr>
  </w:style>
  <w:style w:type="character" w:customStyle="1" w:styleId="PrrafodelistaCar">
    <w:name w:val="Párrafo de lista Car"/>
    <w:aliases w:val="Bullet List Car,FooterText Car,numbered Car,List Paragraph1 Car,Paragraphe de liste1 Car,lp1 Car"/>
    <w:link w:val="Prrafodelista"/>
    <w:uiPriority w:val="34"/>
    <w:locked/>
    <w:rsid w:val="00AD3363"/>
  </w:style>
  <w:style w:type="paragraph" w:styleId="NormalWeb">
    <w:name w:val="Normal (Web)"/>
    <w:basedOn w:val="Normal"/>
    <w:uiPriority w:val="99"/>
    <w:semiHidden/>
    <w:unhideWhenUsed/>
    <w:rsid w:val="00CD145C"/>
    <w:pPr>
      <w:spacing w:before="100" w:beforeAutospacing="1" w:after="100" w:afterAutospacing="1"/>
    </w:pPr>
    <w:rPr>
      <w:rFonts w:ascii="Times New Roman" w:eastAsia="Times New Roman" w:hAnsi="Times New Roman" w:cs="Times New Roman"/>
      <w:lang w:val="es-PE"/>
    </w:rPr>
  </w:style>
  <w:style w:type="paragraph" w:styleId="HTMLconformatoprevio">
    <w:name w:val="HTML Preformatted"/>
    <w:basedOn w:val="Normal"/>
    <w:link w:val="HTMLconformatoprevioCar"/>
    <w:uiPriority w:val="99"/>
    <w:unhideWhenUsed/>
    <w:rsid w:val="00D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PE"/>
    </w:rPr>
  </w:style>
  <w:style w:type="character" w:customStyle="1" w:styleId="HTMLconformatoprevioCar">
    <w:name w:val="HTML con formato previo Car"/>
    <w:basedOn w:val="Fuentedeprrafopredeter"/>
    <w:link w:val="HTMLconformatoprevio"/>
    <w:uiPriority w:val="99"/>
    <w:rsid w:val="00D00088"/>
    <w:rPr>
      <w:rFonts w:ascii="Courier New" w:eastAsia="Times New Roman" w:hAnsi="Courier New" w:cs="Courier New"/>
      <w:sz w:val="20"/>
      <w:szCs w:val="20"/>
      <w:lang w:val="es-PE"/>
    </w:rPr>
  </w:style>
  <w:style w:type="paragraph" w:customStyle="1" w:styleId="Default">
    <w:name w:val="Default"/>
    <w:rsid w:val="00EA376F"/>
    <w:pPr>
      <w:autoSpaceDE w:val="0"/>
      <w:autoSpaceDN w:val="0"/>
      <w:adjustRightInd w:val="0"/>
    </w:pPr>
    <w:rPr>
      <w:rFonts w:ascii="Verdana" w:eastAsiaTheme="minorHAnsi" w:hAnsi="Verdana" w:cs="Verdana"/>
      <w:color w:val="000000"/>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16141">
      <w:bodyDiv w:val="1"/>
      <w:marLeft w:val="0"/>
      <w:marRight w:val="0"/>
      <w:marTop w:val="0"/>
      <w:marBottom w:val="0"/>
      <w:divBdr>
        <w:top w:val="none" w:sz="0" w:space="0" w:color="auto"/>
        <w:left w:val="none" w:sz="0" w:space="0" w:color="auto"/>
        <w:bottom w:val="none" w:sz="0" w:space="0" w:color="auto"/>
        <w:right w:val="none" w:sz="0" w:space="0" w:color="auto"/>
      </w:divBdr>
    </w:div>
    <w:div w:id="1578242397">
      <w:bodyDiv w:val="1"/>
      <w:marLeft w:val="0"/>
      <w:marRight w:val="0"/>
      <w:marTop w:val="0"/>
      <w:marBottom w:val="0"/>
      <w:divBdr>
        <w:top w:val="none" w:sz="0" w:space="0" w:color="auto"/>
        <w:left w:val="none" w:sz="0" w:space="0" w:color="auto"/>
        <w:bottom w:val="none" w:sz="0" w:space="0" w:color="auto"/>
        <w:right w:val="none" w:sz="0" w:space="0" w:color="auto"/>
      </w:divBdr>
    </w:div>
    <w:div w:id="1753892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1579</Words>
  <Characters>8685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Aulas Facultad de Ciencias e Ingeniría</dc:creator>
  <cp:lastModifiedBy>Christopher Pinedo</cp:lastModifiedBy>
  <cp:revision>6</cp:revision>
  <dcterms:created xsi:type="dcterms:W3CDTF">2024-12-10T18:53:00Z</dcterms:created>
  <dcterms:modified xsi:type="dcterms:W3CDTF">2024-12-13T16:01:00Z</dcterms:modified>
</cp:coreProperties>
</file>