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62A" w:rsidRPr="00F377CB" w:rsidRDefault="002F062A" w:rsidP="002F062A">
      <w:pPr>
        <w:jc w:val="center"/>
        <w:rPr>
          <w:b/>
          <w:color w:val="FF0000"/>
          <w:sz w:val="48"/>
          <w:lang w:val="es-MX"/>
        </w:rPr>
      </w:pPr>
      <w:r w:rsidRPr="00F377CB">
        <w:rPr>
          <w:b/>
          <w:color w:val="FF0000"/>
          <w:sz w:val="48"/>
          <w:lang w:val="es-MX"/>
        </w:rPr>
        <w:t>Desarrollo de una Tienda Online para la Venta de Ropa</w:t>
      </w:r>
    </w:p>
    <w:p w:rsidR="002F062A" w:rsidRPr="002F062A" w:rsidRDefault="002F062A" w:rsidP="002F062A">
      <w:pPr>
        <w:pStyle w:val="Ttulo2"/>
        <w:rPr>
          <w:lang w:val="es-MX"/>
        </w:rPr>
      </w:pPr>
      <w:r w:rsidRPr="002F062A">
        <w:rPr>
          <w:rStyle w:val="Textoennegrita"/>
          <w:b w:val="0"/>
          <w:bCs w:val="0"/>
          <w:lang w:val="es-MX"/>
        </w:rPr>
        <w:t>1. Introducción</w:t>
      </w:r>
      <w:r w:rsidRPr="002F062A">
        <w:rPr>
          <w:rStyle w:val="Textoennegrita"/>
          <w:b w:val="0"/>
          <w:bCs w:val="0"/>
          <w:lang w:val="es-MX"/>
        </w:rPr>
        <w:t>:</w:t>
      </w:r>
    </w:p>
    <w:p w:rsidR="002F062A" w:rsidRPr="002F062A" w:rsidRDefault="002F062A" w:rsidP="002F062A">
      <w:pPr>
        <w:rPr>
          <w:lang w:val="es-MX"/>
        </w:rPr>
      </w:pPr>
      <w:r w:rsidRPr="002F062A">
        <w:rPr>
          <w:lang w:val="es-MX"/>
        </w:rPr>
        <w:t xml:space="preserve">Con esta información, hemos podido estructurar de manera clara cómo llevaremos a cabo el proyecto </w:t>
      </w:r>
      <w:r w:rsidRPr="002F062A">
        <w:rPr>
          <w:rStyle w:val="nfasis"/>
          <w:i w:val="0"/>
          <w:lang w:val="es-MX"/>
        </w:rPr>
        <w:t>Desarrollo de una Tienda Online para la Venta de Ropa</w:t>
      </w:r>
      <w:r w:rsidRPr="002F062A">
        <w:rPr>
          <w:lang w:val="es-MX"/>
        </w:rPr>
        <w:t>. La idea es tener una plataforma funcional y atractiva que nos permita ampliar el mercado y ofrecer una mejor experiencia de compra. Para asegurarnos de que todo salga bien, hemos organizado un cronograma detallado y un presupuesto bien calculado.</w:t>
      </w:r>
    </w:p>
    <w:p w:rsidR="002F062A" w:rsidRPr="002F062A" w:rsidRDefault="002F062A" w:rsidP="002F062A">
      <w:pPr>
        <w:pStyle w:val="Ttulo2"/>
        <w:rPr>
          <w:lang w:val="es-MX"/>
        </w:rPr>
      </w:pPr>
      <w:r w:rsidRPr="002F062A">
        <w:rPr>
          <w:rStyle w:val="Textoennegrita"/>
          <w:b w:val="0"/>
          <w:bCs w:val="0"/>
          <w:lang w:val="es-MX"/>
        </w:rPr>
        <w:t>2. Plan de Gestión de Cronograma</w:t>
      </w:r>
      <w:r w:rsidRPr="002F062A">
        <w:rPr>
          <w:rStyle w:val="Textoennegrita"/>
          <w:b w:val="0"/>
          <w:bCs w:val="0"/>
          <w:lang w:val="es-MX"/>
        </w:rPr>
        <w:t>:</w:t>
      </w:r>
    </w:p>
    <w:p w:rsidR="002F062A" w:rsidRPr="002F062A" w:rsidRDefault="002F062A" w:rsidP="002F062A">
      <w:pPr>
        <w:pStyle w:val="Ttulo3"/>
        <w:rPr>
          <w:lang w:val="es-MX"/>
        </w:rPr>
      </w:pPr>
      <w:r w:rsidRPr="002F062A">
        <w:rPr>
          <w:rStyle w:val="Textoennegrita"/>
          <w:b w:val="0"/>
          <w:bCs w:val="0"/>
          <w:lang w:val="es-MX"/>
        </w:rPr>
        <w:t>2.1. Fechas Clave del Proyecto</w:t>
      </w:r>
    </w:p>
    <w:p w:rsidR="002F062A" w:rsidRPr="002F062A" w:rsidRDefault="002F062A" w:rsidP="002F062A">
      <w:pPr>
        <w:rPr>
          <w:lang w:val="es-MX"/>
        </w:rPr>
      </w:pPr>
      <w:r w:rsidRPr="002F062A">
        <w:rPr>
          <w:lang w:val="es-MX"/>
        </w:rPr>
        <w:t>Después de analizar los tiempos necesarios, hemos determinado las siguientes fechas importantes:</w:t>
      </w:r>
    </w:p>
    <w:p w:rsidR="002F062A" w:rsidRPr="002F062A" w:rsidRDefault="002F062A" w:rsidP="002F062A">
      <w:pPr>
        <w:pStyle w:val="Sinespaciado"/>
        <w:numPr>
          <w:ilvl w:val="0"/>
          <w:numId w:val="2"/>
        </w:numPr>
        <w:rPr>
          <w:b/>
          <w:bCs/>
          <w:lang w:val="es-MX"/>
        </w:rPr>
      </w:pPr>
      <w:r w:rsidRPr="002F062A">
        <w:rPr>
          <w:b/>
          <w:bCs/>
          <w:lang w:val="es-MX"/>
        </w:rPr>
        <w:t>Inicio del Proyecto:</w:t>
      </w:r>
      <w:r w:rsidRPr="002F062A">
        <w:rPr>
          <w:lang w:val="es-MX"/>
        </w:rPr>
        <w:t xml:space="preserve"> 1 de febrero de 2025</w:t>
      </w:r>
    </w:p>
    <w:p w:rsidR="002F062A" w:rsidRPr="002F062A" w:rsidRDefault="002F062A" w:rsidP="002F062A">
      <w:pPr>
        <w:pStyle w:val="Sinespaciado"/>
        <w:numPr>
          <w:ilvl w:val="0"/>
          <w:numId w:val="2"/>
        </w:numPr>
        <w:rPr>
          <w:lang w:val="es-MX"/>
        </w:rPr>
      </w:pPr>
      <w:r w:rsidRPr="002F062A">
        <w:rPr>
          <w:b/>
          <w:bCs/>
          <w:lang w:val="es-MX"/>
        </w:rPr>
        <w:t>Diseño de la Plataforma:</w:t>
      </w:r>
      <w:r w:rsidRPr="002F062A">
        <w:rPr>
          <w:lang w:val="es-MX"/>
        </w:rPr>
        <w:t xml:space="preserve"> 1 de febrero - 1 de marzo 2025</w:t>
      </w:r>
    </w:p>
    <w:p w:rsidR="002F062A" w:rsidRPr="002F062A" w:rsidRDefault="002F062A" w:rsidP="002F062A">
      <w:pPr>
        <w:pStyle w:val="Sinespaciado"/>
        <w:numPr>
          <w:ilvl w:val="0"/>
          <w:numId w:val="2"/>
        </w:numPr>
        <w:rPr>
          <w:b/>
          <w:bCs/>
          <w:lang w:val="es-MX"/>
        </w:rPr>
      </w:pPr>
      <w:r w:rsidRPr="002F062A">
        <w:rPr>
          <w:b/>
          <w:bCs/>
          <w:lang w:val="es-MX"/>
        </w:rPr>
        <w:t>Desarrollo Completo:</w:t>
      </w:r>
      <w:r w:rsidRPr="002F062A">
        <w:rPr>
          <w:lang w:val="es-MX"/>
        </w:rPr>
        <w:t xml:space="preserve"> 1 de junio de 2025</w:t>
      </w:r>
    </w:p>
    <w:p w:rsidR="002F062A" w:rsidRPr="002F062A" w:rsidRDefault="002F062A" w:rsidP="002F062A">
      <w:pPr>
        <w:pStyle w:val="Sinespaciado"/>
        <w:numPr>
          <w:ilvl w:val="0"/>
          <w:numId w:val="2"/>
        </w:numPr>
        <w:rPr>
          <w:lang w:val="es-MX"/>
        </w:rPr>
      </w:pPr>
      <w:r w:rsidRPr="002F062A">
        <w:rPr>
          <w:b/>
          <w:bCs/>
          <w:lang w:val="es-MX"/>
        </w:rPr>
        <w:t>Lanzamiento Oficial:</w:t>
      </w:r>
      <w:r w:rsidRPr="002F062A">
        <w:rPr>
          <w:lang w:val="es-MX"/>
        </w:rPr>
        <w:t xml:space="preserve"> 15 de junio de 2025</w:t>
      </w:r>
    </w:p>
    <w:p w:rsidR="002F062A" w:rsidRPr="002F062A" w:rsidRDefault="002F062A" w:rsidP="002F062A">
      <w:pPr>
        <w:pStyle w:val="Ttulo3"/>
        <w:rPr>
          <w:lang w:val="es-MX"/>
        </w:rPr>
      </w:pPr>
      <w:r w:rsidRPr="002F062A">
        <w:rPr>
          <w:rStyle w:val="Textoennegrita"/>
          <w:b w:val="0"/>
          <w:bCs w:val="0"/>
          <w:lang w:val="es-MX"/>
        </w:rPr>
        <w:t>2.2. Pasos Principales del Proyecto</w:t>
      </w:r>
    </w:p>
    <w:p w:rsidR="002F062A" w:rsidRPr="002F062A" w:rsidRDefault="002F062A" w:rsidP="002F062A">
      <w:pPr>
        <w:rPr>
          <w:lang w:val="es-MX"/>
        </w:rPr>
      </w:pPr>
      <w:r w:rsidRPr="002F062A">
        <w:rPr>
          <w:lang w:val="es-MX"/>
        </w:rPr>
        <w:t>Para cumplir con los objetivos, hemos dividido el trabajo en las siguientes fases:</w:t>
      </w:r>
    </w:p>
    <w:p w:rsidR="002F062A" w:rsidRPr="002F062A" w:rsidRDefault="002F062A" w:rsidP="002F062A">
      <w:pPr>
        <w:pStyle w:val="Prrafodelista"/>
        <w:numPr>
          <w:ilvl w:val="0"/>
          <w:numId w:val="5"/>
        </w:numPr>
        <w:rPr>
          <w:lang w:val="es-MX"/>
        </w:rPr>
      </w:pPr>
      <w:r w:rsidRPr="002F062A">
        <w:rPr>
          <w:rStyle w:val="Textoennegrita"/>
          <w:lang w:val="es-MX"/>
        </w:rPr>
        <w:t>Definición de Requisitos</w:t>
      </w:r>
      <w:r w:rsidRPr="002F062A">
        <w:rPr>
          <w:lang w:val="es-MX"/>
        </w:rPr>
        <w:t xml:space="preserve"> (1 - 16 de febrero)</w:t>
      </w:r>
    </w:p>
    <w:p w:rsidR="002F062A" w:rsidRPr="002F062A" w:rsidRDefault="002F062A" w:rsidP="002F062A">
      <w:pPr>
        <w:pStyle w:val="Prrafodelista"/>
        <w:numPr>
          <w:ilvl w:val="0"/>
          <w:numId w:val="5"/>
        </w:numPr>
        <w:rPr>
          <w:lang w:val="es-MX"/>
        </w:rPr>
      </w:pPr>
      <w:r w:rsidRPr="002F062A">
        <w:rPr>
          <w:rStyle w:val="Textoennegrita"/>
          <w:lang w:val="es-MX"/>
        </w:rPr>
        <w:t>Diseño de la Página Web (UI/UX)</w:t>
      </w:r>
      <w:r w:rsidRPr="002F062A">
        <w:rPr>
          <w:lang w:val="es-MX"/>
        </w:rPr>
        <w:t xml:space="preserve"> (17 - 28 de febrero)</w:t>
      </w:r>
    </w:p>
    <w:p w:rsidR="002F062A" w:rsidRPr="002F062A" w:rsidRDefault="002F062A" w:rsidP="002F062A">
      <w:pPr>
        <w:pStyle w:val="Prrafodelista"/>
        <w:numPr>
          <w:ilvl w:val="0"/>
          <w:numId w:val="5"/>
        </w:numPr>
        <w:rPr>
          <w:lang w:val="es-MX"/>
        </w:rPr>
      </w:pPr>
      <w:r w:rsidRPr="002F062A">
        <w:rPr>
          <w:rStyle w:val="Textoennegrita"/>
          <w:lang w:val="es-MX"/>
        </w:rPr>
        <w:t>Desarrollo de Funcionalidades y Base de Datos</w:t>
      </w:r>
      <w:r w:rsidRPr="002F062A">
        <w:rPr>
          <w:lang w:val="es-MX"/>
        </w:rPr>
        <w:t xml:space="preserve"> (1 de marzo - 15 de abril)</w:t>
      </w:r>
    </w:p>
    <w:p w:rsidR="002F062A" w:rsidRPr="002F062A" w:rsidRDefault="002F062A" w:rsidP="002F062A">
      <w:pPr>
        <w:pStyle w:val="Prrafodelista"/>
        <w:numPr>
          <w:ilvl w:val="0"/>
          <w:numId w:val="5"/>
        </w:numPr>
        <w:rPr>
          <w:lang w:val="es-MX"/>
        </w:rPr>
      </w:pPr>
      <w:r w:rsidRPr="002F062A">
        <w:rPr>
          <w:rStyle w:val="Textoennegrita"/>
          <w:lang w:val="es-MX"/>
        </w:rPr>
        <w:t>Creación de la Interfaz de Usuario (</w:t>
      </w:r>
      <w:proofErr w:type="spellStart"/>
      <w:r w:rsidRPr="002F062A">
        <w:rPr>
          <w:rStyle w:val="Textoennegrita"/>
          <w:lang w:val="es-MX"/>
        </w:rPr>
        <w:t>Frontend</w:t>
      </w:r>
      <w:proofErr w:type="spellEnd"/>
      <w:r w:rsidRPr="002F062A">
        <w:rPr>
          <w:rStyle w:val="Textoennegrita"/>
          <w:lang w:val="es-MX"/>
        </w:rPr>
        <w:t>)</w:t>
      </w:r>
      <w:r w:rsidRPr="002F062A">
        <w:rPr>
          <w:lang w:val="es-MX"/>
        </w:rPr>
        <w:t xml:space="preserve"> (16 de abril - 31 de mayo)</w:t>
      </w:r>
    </w:p>
    <w:p w:rsidR="002F062A" w:rsidRPr="002F062A" w:rsidRDefault="002F062A" w:rsidP="002F062A">
      <w:pPr>
        <w:pStyle w:val="Prrafodelista"/>
        <w:numPr>
          <w:ilvl w:val="0"/>
          <w:numId w:val="5"/>
        </w:numPr>
        <w:rPr>
          <w:lang w:val="es-MX"/>
        </w:rPr>
      </w:pPr>
      <w:r w:rsidRPr="002F062A">
        <w:rPr>
          <w:rStyle w:val="Textoennegrita"/>
          <w:lang w:val="es-MX"/>
        </w:rPr>
        <w:t>Pruebas y Ajustes Finales</w:t>
      </w:r>
      <w:r w:rsidRPr="002F062A">
        <w:rPr>
          <w:lang w:val="es-MX"/>
        </w:rPr>
        <w:t xml:space="preserve"> (1 - 14 de junio)</w:t>
      </w:r>
    </w:p>
    <w:p w:rsidR="002F062A" w:rsidRDefault="002F062A" w:rsidP="002F062A">
      <w:pPr>
        <w:pStyle w:val="Prrafodelista"/>
        <w:numPr>
          <w:ilvl w:val="0"/>
          <w:numId w:val="5"/>
        </w:numPr>
        <w:rPr>
          <w:lang w:val="es-MX"/>
        </w:rPr>
      </w:pPr>
      <w:r w:rsidRPr="002F062A">
        <w:rPr>
          <w:rStyle w:val="Textoennegrita"/>
          <w:lang w:val="es-MX"/>
        </w:rPr>
        <w:t>Lanzamiento y Monitoreo</w:t>
      </w:r>
      <w:r w:rsidRPr="002F062A">
        <w:rPr>
          <w:lang w:val="es-MX"/>
        </w:rPr>
        <w:t xml:space="preserve"> (15 - 30 de junio)</w:t>
      </w:r>
    </w:p>
    <w:p w:rsidR="002F062A" w:rsidRPr="002F062A" w:rsidRDefault="002F062A" w:rsidP="002F062A">
      <w:pPr>
        <w:pStyle w:val="Ttulo3"/>
        <w:rPr>
          <w:lang w:val="es-MX"/>
        </w:rPr>
      </w:pPr>
      <w:r w:rsidRPr="002F062A">
        <w:rPr>
          <w:rStyle w:val="Textoennegrita"/>
          <w:b w:val="0"/>
          <w:bCs w:val="0"/>
          <w:lang w:val="es-MX"/>
        </w:rPr>
        <w:t>2.3. Cronograma Visual</w:t>
      </w:r>
    </w:p>
    <w:p w:rsidR="002F062A" w:rsidRPr="002F062A" w:rsidRDefault="00F377CB" w:rsidP="002F062A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8AEE63" wp14:editId="00E80C08">
            <wp:simplePos x="0" y="0"/>
            <wp:positionH relativeFrom="margin">
              <wp:posOffset>-594360</wp:posOffset>
            </wp:positionH>
            <wp:positionV relativeFrom="paragraph">
              <wp:posOffset>414655</wp:posOffset>
            </wp:positionV>
            <wp:extent cx="6867525" cy="2601595"/>
            <wp:effectExtent l="133350" t="133350" r="200025" b="122555"/>
            <wp:wrapNone/>
            <wp:docPr id="2062" name="Picture 2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" name="Picture 20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601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62A" w:rsidRPr="002F062A">
        <w:rPr>
          <w:lang w:val="es-MX"/>
        </w:rPr>
        <w:t xml:space="preserve">Hemos preparado un </w:t>
      </w:r>
      <w:r w:rsidR="002F062A" w:rsidRPr="002F062A">
        <w:rPr>
          <w:b/>
          <w:bCs/>
          <w:lang w:val="es-MX"/>
        </w:rPr>
        <w:t>diagrama de Gantt</w:t>
      </w:r>
      <w:r w:rsidR="002F062A" w:rsidRPr="002F062A">
        <w:rPr>
          <w:lang w:val="es-MX"/>
        </w:rPr>
        <w:t xml:space="preserve"> donde se detallan todas las actividades y tiempos de ejecución.</w:t>
      </w:r>
    </w:p>
    <w:p w:rsidR="002F062A" w:rsidRPr="002F062A" w:rsidRDefault="002F062A" w:rsidP="002F062A">
      <w:pPr>
        <w:ind w:left="360"/>
        <w:rPr>
          <w:lang w:val="es-MX"/>
        </w:rPr>
      </w:pPr>
    </w:p>
    <w:p w:rsidR="00F377CB" w:rsidRPr="00F377CB" w:rsidRDefault="00F377CB">
      <w:pPr>
        <w:spacing w:after="0"/>
        <w:ind w:left="-662" w:right="-1022"/>
        <w:rPr>
          <w:lang w:val="es-MX"/>
        </w:rPr>
      </w:pPr>
    </w:p>
    <w:p w:rsidR="006D61CE" w:rsidRDefault="00DE0D9B">
      <w:pPr>
        <w:rPr>
          <w:lang w:val="es-MX"/>
        </w:rPr>
      </w:pPr>
    </w:p>
    <w:p w:rsidR="00F377CB" w:rsidRDefault="00F377CB">
      <w:pPr>
        <w:rPr>
          <w:lang w:val="es-MX"/>
        </w:rPr>
      </w:pPr>
    </w:p>
    <w:p w:rsidR="00F377CB" w:rsidRDefault="00F377CB">
      <w:pPr>
        <w:rPr>
          <w:lang w:val="es-MX"/>
        </w:rPr>
      </w:pPr>
    </w:p>
    <w:p w:rsidR="00F377CB" w:rsidRDefault="00F377CB">
      <w:pPr>
        <w:rPr>
          <w:lang w:val="es-MX"/>
        </w:rPr>
      </w:pPr>
    </w:p>
    <w:p w:rsidR="00F377CB" w:rsidRDefault="00F377CB">
      <w:pPr>
        <w:rPr>
          <w:lang w:val="es-MX"/>
        </w:rPr>
      </w:pPr>
    </w:p>
    <w:p w:rsidR="00F377CB" w:rsidRDefault="00F377CB">
      <w:pPr>
        <w:rPr>
          <w:lang w:val="es-MX"/>
        </w:rPr>
      </w:pPr>
    </w:p>
    <w:p w:rsidR="00F377CB" w:rsidRPr="00F377CB" w:rsidRDefault="00F377CB" w:rsidP="00F377CB">
      <w:pPr>
        <w:pStyle w:val="Ttulo2"/>
        <w:rPr>
          <w:lang w:val="es-MX"/>
        </w:rPr>
      </w:pPr>
      <w:r w:rsidRPr="00F377CB">
        <w:rPr>
          <w:rStyle w:val="Textoennegrita"/>
          <w:b w:val="0"/>
          <w:bCs w:val="0"/>
          <w:lang w:val="es-MX"/>
        </w:rPr>
        <w:lastRenderedPageBreak/>
        <w:t>3. Plan de Gestión de Presupuesto</w:t>
      </w:r>
    </w:p>
    <w:p w:rsidR="00F377CB" w:rsidRPr="00F377CB" w:rsidRDefault="00F377CB" w:rsidP="00F377CB">
      <w:pPr>
        <w:pStyle w:val="Ttulo3"/>
        <w:rPr>
          <w:lang w:val="es-MX"/>
        </w:rPr>
      </w:pPr>
      <w:r w:rsidRPr="00F377CB">
        <w:rPr>
          <w:rStyle w:val="Textoennegrita"/>
          <w:b w:val="0"/>
          <w:bCs w:val="0"/>
          <w:lang w:val="es-MX"/>
        </w:rPr>
        <w:t>3.1. Costos Estimados</w:t>
      </w:r>
    </w:p>
    <w:p w:rsidR="00F377CB" w:rsidRPr="00F377CB" w:rsidRDefault="00F377CB" w:rsidP="00F377CB">
      <w:pPr>
        <w:rPr>
          <w:lang w:val="es-MX"/>
        </w:rPr>
      </w:pPr>
      <w:r w:rsidRPr="00F377CB">
        <w:rPr>
          <w:lang w:val="es-MX"/>
        </w:rPr>
        <w:t>Para asegurarnos de que el presupuesto sea suficiente, hemos considerado los siguientes costos: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77CB" w:rsidTr="00F377CB">
        <w:tc>
          <w:tcPr>
            <w:tcW w:w="4414" w:type="dxa"/>
          </w:tcPr>
          <w:p w:rsidR="00F377CB" w:rsidRDefault="00F377CB">
            <w:pPr>
              <w:rPr>
                <w:lang w:val="es-MX"/>
              </w:rPr>
            </w:pPr>
            <w:r>
              <w:rPr>
                <w:lang w:val="es-MX"/>
              </w:rPr>
              <w:t>concepto</w:t>
            </w:r>
          </w:p>
        </w:tc>
        <w:tc>
          <w:tcPr>
            <w:tcW w:w="4414" w:type="dxa"/>
          </w:tcPr>
          <w:p w:rsidR="00F377CB" w:rsidRPr="00F377CB" w:rsidRDefault="00F377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Costo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Aproximado</w:t>
            </w:r>
            <w:proofErr w:type="spellEnd"/>
            <w:r>
              <w:rPr>
                <w:b/>
                <w:bCs/>
              </w:rPr>
              <w:t xml:space="preserve"> (S/.)</w:t>
            </w:r>
          </w:p>
        </w:tc>
      </w:tr>
      <w:tr w:rsidR="00F377CB" w:rsidTr="00F377CB">
        <w:tc>
          <w:tcPr>
            <w:tcW w:w="4414" w:type="dxa"/>
          </w:tcPr>
          <w:p w:rsidR="00F377CB" w:rsidRPr="00F377CB" w:rsidRDefault="00F377CB">
            <w:proofErr w:type="spellStart"/>
            <w:r>
              <w:t>Equipo</w:t>
            </w:r>
            <w:proofErr w:type="spellEnd"/>
            <w:r>
              <w:t xml:space="preserve"> de Desarrollo</w:t>
            </w:r>
          </w:p>
        </w:tc>
        <w:tc>
          <w:tcPr>
            <w:tcW w:w="4414" w:type="dxa"/>
          </w:tcPr>
          <w:p w:rsidR="00DE0D9B" w:rsidRDefault="00DE0D9B" w:rsidP="00DE0D9B">
            <w:r>
              <w:t>S/ 30,000</w:t>
            </w:r>
          </w:p>
          <w:p w:rsidR="00F377CB" w:rsidRDefault="00F377CB" w:rsidP="00DE0D9B">
            <w:pPr>
              <w:rPr>
                <w:lang w:val="es-MX"/>
              </w:rPr>
            </w:pPr>
          </w:p>
        </w:tc>
      </w:tr>
      <w:tr w:rsidR="00F377CB" w:rsidTr="00F377CB">
        <w:tc>
          <w:tcPr>
            <w:tcW w:w="4414" w:type="dxa"/>
          </w:tcPr>
          <w:p w:rsidR="00F377CB" w:rsidRPr="00F377CB" w:rsidRDefault="00F377CB">
            <w:proofErr w:type="spellStart"/>
            <w:r>
              <w:t>Servidores</w:t>
            </w:r>
            <w:proofErr w:type="spellEnd"/>
            <w:r>
              <w:t xml:space="preserve"> y </w:t>
            </w:r>
            <w:proofErr w:type="spellStart"/>
            <w:r>
              <w:t>Tecnología</w:t>
            </w:r>
            <w:proofErr w:type="spellEnd"/>
          </w:p>
        </w:tc>
        <w:tc>
          <w:tcPr>
            <w:tcW w:w="4414" w:type="dxa"/>
          </w:tcPr>
          <w:p w:rsidR="00DE0D9B" w:rsidRDefault="00DE0D9B" w:rsidP="00DE0D9B">
            <w:r>
              <w:t>S/ 12,000</w:t>
            </w:r>
          </w:p>
          <w:p w:rsidR="00F377CB" w:rsidRDefault="00F377CB" w:rsidP="00DE0D9B">
            <w:pPr>
              <w:rPr>
                <w:lang w:val="es-MX"/>
              </w:rPr>
            </w:pPr>
          </w:p>
        </w:tc>
      </w:tr>
      <w:tr w:rsidR="00F377CB" w:rsidTr="00F377CB">
        <w:tc>
          <w:tcPr>
            <w:tcW w:w="4414" w:type="dxa"/>
          </w:tcPr>
          <w:p w:rsidR="00F377CB" w:rsidRPr="00F377CB" w:rsidRDefault="00F377CB">
            <w:proofErr w:type="spellStart"/>
            <w:r>
              <w:t>Publicidad</w:t>
            </w:r>
            <w:proofErr w:type="spellEnd"/>
            <w:r>
              <w:t xml:space="preserve"> y Marketing</w:t>
            </w:r>
          </w:p>
        </w:tc>
        <w:tc>
          <w:tcPr>
            <w:tcW w:w="4414" w:type="dxa"/>
          </w:tcPr>
          <w:p w:rsidR="00DE0D9B" w:rsidRDefault="00DE0D9B" w:rsidP="00DE0D9B">
            <w:r>
              <w:t>S/ 8,000</w:t>
            </w:r>
          </w:p>
          <w:p w:rsidR="00F377CB" w:rsidRDefault="00F377CB" w:rsidP="00DE0D9B">
            <w:pPr>
              <w:rPr>
                <w:lang w:val="es-MX"/>
              </w:rPr>
            </w:pPr>
          </w:p>
        </w:tc>
      </w:tr>
      <w:tr w:rsidR="00F377CB" w:rsidTr="00F377CB">
        <w:tc>
          <w:tcPr>
            <w:tcW w:w="4414" w:type="dxa"/>
          </w:tcPr>
          <w:p w:rsidR="00F377CB" w:rsidRPr="00F377CB" w:rsidRDefault="00F377CB">
            <w:proofErr w:type="spellStart"/>
            <w:r>
              <w:t>Gastos</w:t>
            </w:r>
            <w:proofErr w:type="spellEnd"/>
            <w:r>
              <w:t xml:space="preserve"> </w:t>
            </w:r>
            <w:proofErr w:type="spellStart"/>
            <w:r>
              <w:t>Adicionales</w:t>
            </w:r>
            <w:proofErr w:type="spellEnd"/>
            <w:r>
              <w:t xml:space="preserve"> y </w:t>
            </w:r>
            <w:proofErr w:type="spellStart"/>
            <w:r>
              <w:t>Emergencias</w:t>
            </w:r>
            <w:proofErr w:type="spellEnd"/>
          </w:p>
        </w:tc>
        <w:tc>
          <w:tcPr>
            <w:tcW w:w="4414" w:type="dxa"/>
          </w:tcPr>
          <w:p w:rsidR="00DE0D9B" w:rsidRDefault="00DE0D9B" w:rsidP="00DE0D9B">
            <w:r>
              <w:t>S/ 5,000</w:t>
            </w:r>
          </w:p>
          <w:p w:rsidR="00F377CB" w:rsidRDefault="00F377CB" w:rsidP="00DE0D9B">
            <w:pPr>
              <w:rPr>
                <w:lang w:val="es-MX"/>
              </w:rPr>
            </w:pPr>
          </w:p>
        </w:tc>
      </w:tr>
      <w:tr w:rsidR="00F377CB" w:rsidTr="00F377CB">
        <w:tc>
          <w:tcPr>
            <w:tcW w:w="4414" w:type="dxa"/>
          </w:tcPr>
          <w:p w:rsidR="00F377CB" w:rsidRDefault="00F377C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4414" w:type="dxa"/>
          </w:tcPr>
          <w:p w:rsidR="00DE0D9B" w:rsidRDefault="00DE0D9B" w:rsidP="00DE0D9B">
            <w:r>
              <w:t>S/ 55,000</w:t>
            </w:r>
          </w:p>
          <w:p w:rsidR="00F377CB" w:rsidRDefault="00F377CB" w:rsidP="00DE0D9B">
            <w:pPr>
              <w:rPr>
                <w:lang w:val="es-MX"/>
              </w:rPr>
            </w:pPr>
          </w:p>
        </w:tc>
      </w:tr>
    </w:tbl>
    <w:p w:rsidR="00F377CB" w:rsidRDefault="00F377CB">
      <w:pPr>
        <w:rPr>
          <w:lang w:val="es-MX"/>
        </w:rPr>
      </w:pPr>
    </w:p>
    <w:p w:rsidR="00DE0D9B" w:rsidRDefault="00DE0D9B" w:rsidP="00DE0D9B">
      <w:pPr>
        <w:pStyle w:val="Ttulo3"/>
      </w:pPr>
      <w:r>
        <w:rPr>
          <w:rStyle w:val="Textoennegrita"/>
          <w:b w:val="0"/>
          <w:bCs w:val="0"/>
        </w:rPr>
        <w:t xml:space="preserve">3.2. Control de </w:t>
      </w:r>
      <w:proofErr w:type="spellStart"/>
      <w:r>
        <w:rPr>
          <w:rStyle w:val="Textoennegrita"/>
          <w:b w:val="0"/>
          <w:bCs w:val="0"/>
        </w:rPr>
        <w:t>Presupuesto</w:t>
      </w:r>
      <w:proofErr w:type="spellEnd"/>
    </w:p>
    <w:p w:rsidR="00DE0D9B" w:rsidRPr="00DE0D9B" w:rsidRDefault="00DE0D9B" w:rsidP="00DE0D9B">
      <w:pPr>
        <w:rPr>
          <w:lang w:val="es-MX"/>
        </w:rPr>
      </w:pPr>
      <w:r w:rsidRPr="00DE0D9B">
        <w:rPr>
          <w:lang w:val="es-MX"/>
        </w:rPr>
        <w:t>Para evitar sobrepasar el presupuesto, hemos decidido lo siguiente:</w:t>
      </w:r>
    </w:p>
    <w:p w:rsidR="00DE0D9B" w:rsidRPr="00DE0D9B" w:rsidRDefault="00DE0D9B" w:rsidP="00DE0D9B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DE0D9B">
        <w:rPr>
          <w:b/>
          <w:bCs/>
          <w:lang w:val="es-MX"/>
        </w:rPr>
        <w:t>Revisión Mensual:</w:t>
      </w:r>
      <w:r w:rsidRPr="00DE0D9B">
        <w:rPr>
          <w:lang w:val="es-MX"/>
        </w:rPr>
        <w:t xml:space="preserve"> Vamos a comparar lo que se ha gastado con lo que planeamos gastar cada mes.</w:t>
      </w:r>
    </w:p>
    <w:p w:rsidR="00DE0D9B" w:rsidRPr="00DE0D9B" w:rsidRDefault="00DE0D9B" w:rsidP="00DE0D9B">
      <w:pPr>
        <w:pStyle w:val="Prrafodelista"/>
        <w:numPr>
          <w:ilvl w:val="0"/>
          <w:numId w:val="2"/>
        </w:numPr>
        <w:rPr>
          <w:lang w:val="es-MX"/>
        </w:rPr>
      </w:pPr>
      <w:r w:rsidRPr="00DE0D9B">
        <w:rPr>
          <w:b/>
          <w:bCs/>
          <w:lang w:val="es-MX"/>
        </w:rPr>
        <w:t>Autorización de Gastos:</w:t>
      </w:r>
      <w:r w:rsidRPr="00DE0D9B">
        <w:rPr>
          <w:lang w:val="es-MX"/>
        </w:rPr>
        <w:t xml:space="preserve"> Solo se podrá gastar en algo si el responsable del proyecto lo aprueba.</w:t>
      </w:r>
    </w:p>
    <w:p w:rsidR="00DE0D9B" w:rsidRPr="00DE0D9B" w:rsidRDefault="00DE0D9B" w:rsidP="00DE0D9B">
      <w:pPr>
        <w:pStyle w:val="Prrafodelista"/>
        <w:numPr>
          <w:ilvl w:val="0"/>
          <w:numId w:val="2"/>
        </w:numPr>
        <w:rPr>
          <w:lang w:val="es-MX"/>
        </w:rPr>
      </w:pPr>
      <w:bookmarkStart w:id="0" w:name="_GoBack"/>
      <w:bookmarkEnd w:id="0"/>
      <w:r w:rsidRPr="00DE0D9B">
        <w:rPr>
          <w:b/>
          <w:bCs/>
          <w:lang w:val="es-MX"/>
        </w:rPr>
        <w:t>Fondo de Reserva:</w:t>
      </w:r>
      <w:r w:rsidRPr="00DE0D9B">
        <w:rPr>
          <w:lang w:val="es-MX"/>
        </w:rPr>
        <w:t xml:space="preserve"> Guardamos un 5% del presupuesto para cualquier emergencia o gasto inesperado.</w:t>
      </w:r>
    </w:p>
    <w:p w:rsidR="00DE0D9B" w:rsidRPr="00DE0D9B" w:rsidRDefault="00DE0D9B" w:rsidP="00DE0D9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F377CB" w:rsidRDefault="00F377CB">
      <w:pPr>
        <w:rPr>
          <w:lang w:val="es-MX"/>
        </w:rPr>
      </w:pPr>
    </w:p>
    <w:p w:rsidR="00F377CB" w:rsidRDefault="00F377CB">
      <w:pPr>
        <w:rPr>
          <w:lang w:val="es-MX"/>
        </w:rPr>
      </w:pPr>
    </w:p>
    <w:p w:rsidR="00F377CB" w:rsidRDefault="00F377CB">
      <w:pPr>
        <w:rPr>
          <w:lang w:val="es-MX"/>
        </w:rPr>
      </w:pPr>
    </w:p>
    <w:p w:rsidR="00F377CB" w:rsidRDefault="00F377CB">
      <w:pPr>
        <w:rPr>
          <w:lang w:val="es-MX"/>
        </w:rPr>
      </w:pPr>
    </w:p>
    <w:p w:rsidR="00F377CB" w:rsidRPr="002F062A" w:rsidRDefault="00F377CB">
      <w:pPr>
        <w:rPr>
          <w:lang w:val="es-MX"/>
        </w:rPr>
      </w:pPr>
    </w:p>
    <w:sectPr w:rsidR="00F377CB" w:rsidRPr="002F06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7128B"/>
    <w:multiLevelType w:val="hybridMultilevel"/>
    <w:tmpl w:val="77BC066C"/>
    <w:lvl w:ilvl="0" w:tplc="74C4E2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8217F"/>
    <w:multiLevelType w:val="multilevel"/>
    <w:tmpl w:val="664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527F6"/>
    <w:multiLevelType w:val="multilevel"/>
    <w:tmpl w:val="7D72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2664C"/>
    <w:multiLevelType w:val="multilevel"/>
    <w:tmpl w:val="7E60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F852CB"/>
    <w:multiLevelType w:val="hybridMultilevel"/>
    <w:tmpl w:val="4FD87CAC"/>
    <w:lvl w:ilvl="0" w:tplc="E4A2D0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63257"/>
    <w:multiLevelType w:val="multilevel"/>
    <w:tmpl w:val="F23ED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D61B80"/>
    <w:multiLevelType w:val="multilevel"/>
    <w:tmpl w:val="4462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2A"/>
    <w:rsid w:val="002F062A"/>
    <w:rsid w:val="007717B4"/>
    <w:rsid w:val="00952AD7"/>
    <w:rsid w:val="00DE0D9B"/>
    <w:rsid w:val="00F3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A3A3"/>
  <w15:chartTrackingRefBased/>
  <w15:docId w15:val="{447B2119-C912-4ABA-973D-EC9C9CCD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F06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0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06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6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2F062A"/>
    <w:rPr>
      <w:b/>
      <w:bCs/>
    </w:rPr>
  </w:style>
  <w:style w:type="paragraph" w:styleId="Sinespaciado">
    <w:name w:val="No Spacing"/>
    <w:uiPriority w:val="1"/>
    <w:qFormat/>
    <w:rsid w:val="002F062A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2F0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F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2F062A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06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F06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7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A5AA3-64CE-46E0-A65A-2CC52B10E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2025-02-26T16:45:00Z</dcterms:created>
  <dcterms:modified xsi:type="dcterms:W3CDTF">2025-02-26T18:26:00Z</dcterms:modified>
</cp:coreProperties>
</file>