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2832"/>
        <w:gridCol w:w="2832"/>
        <w:tblGridChange w:id="0">
          <w:tblGrid>
            <w:gridCol w:w="2830"/>
            <w:gridCol w:w="2832"/>
            <w:gridCol w:w="2832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ANÁLISIS DE COMPORTAMIENTO ÉTICO PROFESIONAL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Ética Profesional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Sesión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202510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Título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Análisis de Comportamiento Ético Profesional</w:t>
      </w:r>
    </w:p>
    <w:p w:rsidR="00000000" w:rsidDel="00000000" w:rsidP="00000000" w:rsidRDefault="00000000" w:rsidRPr="00000000" w14:paraId="0000000B">
      <w:pPr>
        <w:spacing w:before="12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Temas incluidos: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before="12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ética profesional y su aplicación en el ámbito laboral.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before="12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Análisis de comportamientos antiéticos y sus repercusiones.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before="12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Uso de fuentes formales y reconocidas para la investigación de casos reales.</w:t>
      </w:r>
    </w:p>
    <w:p w:rsidR="00000000" w:rsidDel="00000000" w:rsidP="00000000" w:rsidRDefault="00000000" w:rsidRPr="00000000" w14:paraId="00000010">
      <w:pPr>
        <w:spacing w:after="160" w:before="12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Individual.</w:t>
      </w:r>
    </w:p>
    <w:p w:rsidR="00000000" w:rsidDel="00000000" w:rsidP="00000000" w:rsidRDefault="00000000" w:rsidRPr="00000000" w14:paraId="00000012">
      <w:pPr>
        <w:spacing w:before="12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Plazo de entrega: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7 días desde la apertura de la tarea en la plataforma.</w:t>
      </w:r>
    </w:p>
    <w:p w:rsidR="00000000" w:rsidDel="00000000" w:rsidP="00000000" w:rsidRDefault="00000000" w:rsidRPr="00000000" w14:paraId="00000013">
      <w:pPr>
        <w:spacing w:before="12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2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Objetivo de la actividad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before="120" w:line="276" w:lineRule="auto"/>
        <w:rPr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</w:t>
      </w:r>
      <w:r w:rsidDel="00000000" w:rsidR="00000000" w:rsidRPr="00000000">
        <w:rPr>
          <w:b w:val="1"/>
          <w:sz w:val="22"/>
          <w:szCs w:val="22"/>
          <w:highlight w:val="yellow"/>
          <w:rtl w:val="0"/>
        </w:rPr>
        <w:t xml:space="preserve">TU OBJETIVO ES ENCONTRAR UNA NOTICIA REAL SOBRE UN COMPORTAMIENTO ANTIÉTICO EN EL ÁMBITO LABORAL O PROFESIONAL, ANALIZARLA CON TUS PROPIAS PALABRAS Y EXPLICAR CÓMO AFECTA A LAS PERSONAS INVOLUCRADAS Y POR QUÉ ESA CONDUCTA ESTÁ MAL.</w:t>
      </w:r>
    </w:p>
    <w:p w:rsidR="00000000" w:rsidDel="00000000" w:rsidP="00000000" w:rsidRDefault="00000000" w:rsidRPr="00000000" w14:paraId="00000016">
      <w:pPr>
        <w:spacing w:before="12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Refuerza el uso de fuentes formales y verificadas para la búsqueda de información.</w:t>
      </w:r>
    </w:p>
    <w:p w:rsidR="00000000" w:rsidDel="00000000" w:rsidP="00000000" w:rsidRDefault="00000000" w:rsidRPr="00000000" w14:paraId="00000017">
      <w:pPr>
        <w:spacing w:before="12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Fuentes formales son documentos o publicaciones confiables, como libros, revistas especializadas o sitios web oficiales, que ofrecen información respaldada y de calidad, en contraste con rumores o datos sin confirmar.</w:t>
      </w:r>
    </w:p>
    <w:p w:rsidR="00000000" w:rsidDel="00000000" w:rsidP="00000000" w:rsidRDefault="00000000" w:rsidRPr="00000000" w14:paraId="00000018">
      <w:pPr>
        <w:spacing w:before="12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Aplica el razonamiento crítico en la evaluación de casos de ética profesional.</w:t>
      </w:r>
    </w:p>
    <w:p w:rsidR="00000000" w:rsidDel="00000000" w:rsidP="00000000" w:rsidRDefault="00000000" w:rsidRPr="00000000" w14:paraId="00000019">
      <w:pPr>
        <w:spacing w:before="12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Razonamiento crítico significa analizar cuidadosamente las situaciones, considerar diferentes puntos de vista y llegar a conclusiones basadas en hechos, en lugar de aceptar todo de forma automática.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2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Instrucciones paso a paso: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160" w:before="12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Búsqueda de información en Internet: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160" w:before="120"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Busca una noticia sobre un caso de comportamiento antiético en el ámbito profesional.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160" w:before="120"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noticia no debe tener más de 4 años de antigüedad.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160" w:before="120"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Asegúrate de que provenga de un medio de comunicación reconocido.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160" w:before="120"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noticia puede ser de cualquier país, pero debe estar en español.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60" w:before="12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Verificación de la fuente: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160" w:before="120"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 encuentras la noticia en YouTube, revisa que sea de un canal oficial de noticias.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160" w:before="120"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 se aceptarán fuentes no verificadas o de baja credibilidad.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60" w:before="12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Registro de la información en la plantilla: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160" w:before="120"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Fecha y URL: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Anota la fecha de publicación de la noticia y la URL del artículo.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160" w:before="120"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Título y breve descripción: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Redacta un título para la noticia y describe su contenido con tus palabras.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160" w:before="120"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Descripción del comportamiento antiético: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Explica el caso en detalle y analiza las consecuencias para los involucrados y la sociedad en general.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160" w:before="12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Verificación de la noticia: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160" w:before="120"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Asegúrate de que la noticia esté en español.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160" w:before="120"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Confirma que el enlace funciona correctamente antes de enviarlo.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160" w:before="120"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 el enlace no se puede abrir, el trabajo no será calificado.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160" w:before="12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Entrega del trabajo: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160" w:before="120"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Sube el archivo en formato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PDF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 la plataforma dentro del plazo establecido.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160" w:before="120"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 se aceptarán envíos por otros medios.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160" w:before="120"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Antes de enviarlo, verifica que el archivo se abra correctamente.</w:t>
      </w:r>
    </w:p>
    <w:p w:rsidR="00000000" w:rsidDel="00000000" w:rsidP="00000000" w:rsidRDefault="00000000" w:rsidRPr="00000000" w14:paraId="0000002F">
      <w:pPr>
        <w:spacing w:before="12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2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Entregable:</w:t>
      </w:r>
    </w:p>
    <w:p w:rsidR="00000000" w:rsidDel="00000000" w:rsidP="00000000" w:rsidRDefault="00000000" w:rsidRPr="00000000" w14:paraId="00000031">
      <w:pPr>
        <w:spacing w:before="12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trabajo deberá presentarse en un archivo PDF (no hay plantillas, debe crearlo tú) que contenga la siguiente estructura: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160" w:before="12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Introducción: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160" w:before="120"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Explicación breve del objetivo del análisis y la importancia de la ética en el ámbito profesional.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160" w:before="12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Desarrollo: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160" w:before="120"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Fecha y URL de la noticia: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Indicar la fecha de publicación y el enlace.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160" w:before="120"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Título y descripción breve: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Redactar un título propio y un resumen en palabras propias.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160" w:before="120"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Análisis del comportamiento antiético: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Explicación del caso y sus implicancias.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160" w:before="120" w:line="276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Impacto y consecuencias: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Reflexión sobre los efectos del comportamiento en la sociedad y el ámbito profesional.</w:t>
      </w:r>
    </w:p>
    <w:p w:rsidR="00000000" w:rsidDel="00000000" w:rsidP="00000000" w:rsidRDefault="00000000" w:rsidRPr="00000000" w14:paraId="00000039">
      <w:pPr>
        <w:spacing w:before="12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2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Criterios de evaluación: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160" w:before="12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j68j07cgksd6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Fecha y URL de la noticia (20%):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Se revisa si la noticia es actual (menos de 4 años) y si viene de una página seria y confiable.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160" w:before="12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Título y descripción de la noticia (35%):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Se evalúa si escribiste un título propio y explicaste bien la noticia con tus palabras, de manera clara y ordenada.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160" w:before="12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Comportamiento antiético y análisis de consecuencias (35%): </w:t>
      </w:r>
      <w:r w:rsidDel="00000000" w:rsidR="00000000" w:rsidRPr="00000000">
        <w:rPr>
          <w:rtl w:val="0"/>
        </w:rPr>
        <w:t xml:space="preserve">Se analiza si entendiste bien lo que estuvo mal en el caso y si explicaste qué consecuencias tuvo para las personas y para la sociedad.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160" w:before="120" w:line="276" w:lineRule="auto"/>
        <w:ind w:left="72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Redacción y organización (10%): </w:t>
      </w:r>
      <w:r w:rsidDel="00000000" w:rsidR="00000000" w:rsidRPr="00000000">
        <w:rPr>
          <w:rtl w:val="0"/>
        </w:rPr>
        <w:t xml:space="preserve">Se toma en cuenta si escribiste de forma clara, bien presentada y sin copiar 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2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2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¿Qué lograrás con esta actividad?</w:t>
      </w:r>
    </w:p>
    <w:p w:rsidR="00000000" w:rsidDel="00000000" w:rsidP="00000000" w:rsidRDefault="00000000" w:rsidRPr="00000000" w14:paraId="00000041">
      <w:pPr>
        <w:spacing w:before="12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través de esta tarea, desarrollarás tu capacidad de análisis crítico al examinar casos reales de comportamiento antiético en el ámbito profesional. También mejorarás tu habilidad para buscar y evaluar fuentes de información confiables, lo que te permitirá fundamentar mejor tus argumentos en el futuro.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1417" w:left="1701" w:right="1701" w:header="680" w:footer="8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8647"/>
        <w:tab w:val="right" w:leader="none" w:pos="10773"/>
      </w:tabs>
      <w:ind w:right="-142"/>
      <w:rPr>
        <w:color w:val="a6a6a6"/>
      </w:rPr>
    </w:pPr>
    <w:r w:rsidDel="00000000" w:rsidR="00000000" w:rsidRPr="00000000">
      <w:rPr>
        <w:b w:val="1"/>
        <w:color w:val="a6a6a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a6a6a6"/>
        <w:sz w:val="18"/>
        <w:szCs w:val="18"/>
        <w:rtl w:val="0"/>
      </w:rPr>
      <w:t xml:space="preserve"> de </w:t>
    </w:r>
    <w:r w:rsidDel="00000000" w:rsidR="00000000" w:rsidRPr="00000000">
      <w:rPr>
        <w:b w:val="1"/>
        <w:color w:val="a6a6a6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b w:val="1"/>
        <w:color w:val="a6a6a6"/>
        <w:sz w:val="18"/>
        <w:szCs w:val="18"/>
        <w:rtl w:val="0"/>
      </w:rPr>
      <w:t xml:space="preserve"> </w:t>
      <w:tab/>
      <w:t xml:space="preserve">                                                              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left="-851" w:right="140" w:firstLine="851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-1080134</wp:posOffset>
              </wp:positionH>
              <wp:positionV relativeFrom="paragraph">
                <wp:posOffset>-444240</wp:posOffset>
              </wp:positionV>
              <wp:extent cx="8069036" cy="809625"/>
              <wp:wrapNone/>
              <wp:docPr id="859341233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69036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</wps:spPr>
                    <wps:txbx>
                      <w:txbxContent>
                        <w:p w:rsidR="00E63D13" w:rsidDel="00000000" w:rsidP="00AB3B22" w:rsidRDefault="00AB3B22" w:rsidRPr="00000000" w14:paraId="4541DFE9" w14:textId="0B0E7A4C">
                          <w:pPr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noProof w:val="1"/>
                            </w:rPr>
                            <w:drawing>
                              <wp:inline distB="0" distT="0" distL="0" distR="0">
                                <wp:extent cx="618054" cy="263658"/>
                                <wp:effectExtent b="3175" l="0" r="0" t="0"/>
                                <wp:docPr descr="A white letter on a black background&#10;&#10;Description automatically generated" id="618141539" name="Picture 4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descr="A white letter on a black background&#10;&#10;Description automatically generated" id="1431790431" name="Picture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31615" cy="26944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Del="00000000" w:rsidR="00000000" w:rsidRPr="00000000">
                            <w:rPr>
                              <w:noProof w:val="1"/>
                            </w:rPr>
                            <w:drawing>
                              <wp:inline distB="0" distT="0" distL="0" distR="0">
                                <wp:extent cx="618054" cy="263658"/>
                                <wp:effectExtent b="0" l="0" r="0" t="0"/>
                                <wp:docPr descr="A white letter on a black background&#10;&#10;Description automatically generated" id="859341232" name="Picture 4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descr="A white letter on a black background&#10;&#10;Description automatically generated" id="1431790431" name="Picture 4"/>
                                        <pic:cNvPicPr/>
                                      </pic:nvPicPr>
                                      <pic:blipFill>
                                        <a:blip r:embed="rId1">
                                          <a:alphaModFix amt="0"/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31615" cy="26944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-1080134</wp:posOffset>
              </wp:positionH>
              <wp:positionV relativeFrom="paragraph">
                <wp:posOffset>-444240</wp:posOffset>
              </wp:positionV>
              <wp:extent cx="8069036" cy="809625"/>
              <wp:effectExtent b="0" l="0" r="0" t="0"/>
              <wp:wrapNone/>
              <wp:docPr id="85934123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69036" cy="809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-380999</wp:posOffset>
              </wp:positionH>
              <wp:positionV relativeFrom="paragraph">
                <wp:posOffset>-241299</wp:posOffset>
              </wp:positionV>
              <wp:extent cx="3673949" cy="466725"/>
              <wp:effectExtent b="0" l="0" r="0" t="0"/>
              <wp:wrapNone/>
              <wp:docPr id="85934123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13788" y="3551400"/>
                        <a:ext cx="3664424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44"/>
                              <w:vertAlign w:val="baseline"/>
                            </w:rPr>
                            <w:t xml:space="preserve">PROCESO DE APRENDIZAJE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4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-380999</wp:posOffset>
              </wp:positionH>
              <wp:positionV relativeFrom="paragraph">
                <wp:posOffset>-241299</wp:posOffset>
              </wp:positionV>
              <wp:extent cx="3673949" cy="466725"/>
              <wp:effectExtent b="0" l="0" r="0" t="0"/>
              <wp:wrapNone/>
              <wp:docPr id="85934123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3949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2A3F"/>
    <w:rPr>
      <w:rFonts w:eastAsiaTheme="minorEastAsia"/>
      <w:lang w:eastAsia="es-ES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63D21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363D21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63D21"/>
  </w:style>
  <w:style w:type="paragraph" w:styleId="Footer">
    <w:name w:val="footer"/>
    <w:basedOn w:val="Normal"/>
    <w:link w:val="FooterChar"/>
    <w:uiPriority w:val="99"/>
    <w:unhideWhenUsed w:val="1"/>
    <w:rsid w:val="00363D21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63D21"/>
  </w:style>
  <w:style w:type="paragraph" w:styleId="ListParagraph">
    <w:name w:val="List Paragraph"/>
    <w:aliases w:val="Bullet List,FooterText,numbered,List Paragraph1,Paragraphe de liste1,lp1"/>
    <w:basedOn w:val="Normal"/>
    <w:link w:val="ListParagraphChar"/>
    <w:uiPriority w:val="34"/>
    <w:qFormat w:val="1"/>
    <w:rsid w:val="00363D2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63D21"/>
    <w:rPr>
      <w:rFonts w:ascii="Times New Roman" w:cs="Times New Roman" w:eastAsia="Times New Roman" w:hAnsi="Times New Roman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ListParagraphChar" w:customStyle="1">
    <w:name w:val="List Paragraph Char"/>
    <w:aliases w:val="Bullet List Char,FooterText Char,numbered Char,List Paragraph1 Char,Paragraphe de liste1 Char,lp1 Char"/>
    <w:link w:val="ListParagraph"/>
    <w:uiPriority w:val="34"/>
    <w:locked w:val="1"/>
    <w:rsid w:val="00363D21"/>
    <w:rPr>
      <w:rFonts w:eastAsiaTheme="minorEastAsia"/>
      <w:sz w:val="24"/>
      <w:szCs w:val="24"/>
      <w:lang w:eastAsia="es-ES" w:val="es-ES_tradnl"/>
    </w:rPr>
  </w:style>
  <w:style w:type="paragraph" w:styleId="CuerpoTexto" w:customStyle="1">
    <w:name w:val="Cuerpo Texto"/>
    <w:basedOn w:val="Normal"/>
    <w:link w:val="CuerpoTextoCar"/>
    <w:qFormat w:val="1"/>
    <w:rsid w:val="00363D21"/>
    <w:pPr>
      <w:spacing w:line="280" w:lineRule="exact"/>
      <w:ind w:left="284"/>
      <w:jc w:val="both"/>
    </w:pPr>
    <w:rPr>
      <w:rFonts w:ascii="Trebuchet MS" w:cs="Arial" w:hAnsi="Trebuchet MS" w:eastAsiaTheme="minorHAnsi"/>
      <w:sz w:val="20"/>
      <w:szCs w:val="20"/>
      <w:lang w:eastAsia="en-US" w:val="es-PE"/>
    </w:rPr>
  </w:style>
  <w:style w:type="character" w:styleId="CuerpoTextoCar" w:customStyle="1">
    <w:name w:val="Cuerpo Texto Car"/>
    <w:basedOn w:val="DefaultParagraphFont"/>
    <w:link w:val="CuerpoTexto"/>
    <w:rsid w:val="00363D21"/>
    <w:rPr>
      <w:rFonts w:ascii="Trebuchet MS" w:cs="Arial" w:hAnsi="Trebuchet MS"/>
      <w:sz w:val="20"/>
      <w:szCs w:val="20"/>
    </w:rPr>
  </w:style>
  <w:style w:type="paragraph" w:styleId="SeccinTitulo3" w:customStyle="1">
    <w:name w:val="Sección_Titulo3"/>
    <w:basedOn w:val="Heading2"/>
    <w:link w:val="SeccinTitulo3Car"/>
    <w:qFormat w:val="1"/>
    <w:rsid w:val="00363D21"/>
    <w:pPr>
      <w:keepLines w:val="0"/>
      <w:spacing w:after="60" w:before="0"/>
      <w:ind w:left="709" w:right="-11"/>
    </w:pPr>
    <w:rPr>
      <w:rFonts w:ascii="Franklin Gothic Medium" w:cs="Arial" w:eastAsia="Times New Roman" w:hAnsi="Franklin Gothic Medium"/>
      <w:bCs w:val="1"/>
      <w:color w:val="auto"/>
      <w:sz w:val="24"/>
      <w:szCs w:val="24"/>
      <w:lang w:val="es-ES"/>
    </w:rPr>
  </w:style>
  <w:style w:type="character" w:styleId="SeccinTitulo3Car" w:customStyle="1">
    <w:name w:val="Sección_Titulo3 Car"/>
    <w:basedOn w:val="DefaultParagraphFont"/>
    <w:link w:val="SeccinTitulo3"/>
    <w:rsid w:val="00363D21"/>
    <w:rPr>
      <w:rFonts w:ascii="Franklin Gothic Medium" w:cs="Arial" w:eastAsia="Times New Roman" w:hAnsi="Franklin Gothic Medium"/>
      <w:bCs w:val="1"/>
      <w:sz w:val="24"/>
      <w:szCs w:val="24"/>
      <w:lang w:eastAsia="es-ES" w:val="es-ES"/>
    </w:rPr>
  </w:style>
  <w:style w:type="character" w:styleId="Heading2Char" w:customStyle="1">
    <w:name w:val="Heading 2 Char"/>
    <w:basedOn w:val="DefaultParagraphFont"/>
    <w:link w:val="Heading2"/>
    <w:uiPriority w:val="9"/>
    <w:rsid w:val="00363D21"/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eastAsia="es-ES" w:val="es-ES_tradnl"/>
    </w:rPr>
  </w:style>
  <w:style w:type="character" w:styleId="Hyperlink">
    <w:name w:val="Hyperlink"/>
    <w:basedOn w:val="DefaultParagraphFont"/>
    <w:uiPriority w:val="99"/>
    <w:unhideWhenUsed w:val="1"/>
    <w:rsid w:val="006958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544C2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544C2"/>
    <w:rPr>
      <w:rFonts w:ascii="Lucida Grande" w:cs="Lucida Grande" w:hAnsi="Lucida Grande" w:eastAsiaTheme="minorEastAsia"/>
      <w:sz w:val="18"/>
      <w:szCs w:val="18"/>
      <w:lang w:eastAsia="es-ES" w:val="es-ES_tradnl"/>
    </w:rPr>
  </w:style>
  <w:style w:type="character" w:styleId="BookTitle">
    <w:name w:val="Book Title"/>
    <w:basedOn w:val="DefaultParagraphFont"/>
    <w:uiPriority w:val="33"/>
    <w:qFormat w:val="1"/>
    <w:rsid w:val="009B4752"/>
    <w:rPr>
      <w:b w:val="1"/>
      <w:bCs w:val="1"/>
      <w:smallCaps w:val="1"/>
      <w:spacing w:val="5"/>
    </w:rPr>
  </w:style>
  <w:style w:type="character" w:styleId="PlaceholderText">
    <w:name w:val="Placeholder Text"/>
    <w:basedOn w:val="DefaultParagraphFont"/>
    <w:uiPriority w:val="99"/>
    <w:semiHidden w:val="1"/>
    <w:rsid w:val="000720D8"/>
    <w:rPr>
      <w:color w:val="80808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415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415D49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415D49"/>
    <w:rPr>
      <w:rFonts w:eastAsiaTheme="minorEastAsia"/>
      <w:sz w:val="20"/>
      <w:szCs w:val="20"/>
      <w:lang w:eastAsia="es-ES" w:val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415D4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415D49"/>
    <w:rPr>
      <w:rFonts w:eastAsiaTheme="minorEastAsia"/>
      <w:b w:val="1"/>
      <w:bCs w:val="1"/>
      <w:sz w:val="20"/>
      <w:szCs w:val="20"/>
      <w:lang w:eastAsia="es-ES" w:val="es-ES_tradnl"/>
    </w:rPr>
  </w:style>
  <w:style w:type="paragraph" w:styleId="m1673290175953272953gmail-m-7305983625649931791gmail-msolistparagraph" w:customStyle="1">
    <w:name w:val="m_1673290175953272953gmail-m_-7305983625649931791gmail-msolistparagraph"/>
    <w:basedOn w:val="Normal"/>
    <w:rsid w:val="00A55D95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PE" w:val="es-PE"/>
    </w:rPr>
  </w:style>
  <w:style w:type="paragraph" w:styleId="NormalWeb">
    <w:name w:val="Normal (Web)"/>
    <w:basedOn w:val="Normal"/>
    <w:uiPriority w:val="99"/>
    <w:semiHidden w:val="1"/>
    <w:unhideWhenUsed w:val="1"/>
    <w:rsid w:val="004D16B2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PE" w:val="es-P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rPr>
      <w:rFonts w:ascii="Times New Roman" w:cs="Times New Roman" w:eastAsia="Times New Roman" w:hAnsi="Times New Roman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rPr>
      <w:rFonts w:ascii="Times New Roman" w:cs="Times New Roman" w:eastAsia="Times New Roman" w:hAnsi="Times New Roman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Strong">
    <w:name w:val="Strong"/>
    <w:basedOn w:val="DefaultParagraphFont"/>
    <w:uiPriority w:val="22"/>
    <w:qFormat w:val="1"/>
    <w:rsid w:val="006B245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y/Zam3JMWgneN/M+Vlw1IaPLRw==">CgMxLjAyDmguajY4ajA3Y2drc2Q2OAByITFRQVB4OUJLemdocGNWUzBFN1ZMcnI5VVNTbjUyNlBhMA==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2025-03-11T14:17:00Z</dcterms:created>
  <dc:creator>Mary Gabriela Romero Martinez</dc:creator>
</cp:coreProperties>
</file>