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4AB78" w14:textId="57066D27" w:rsidR="00E760EE" w:rsidRDefault="001C2519">
      <w:proofErr w:type="spellStart"/>
      <w:r>
        <w:t>Bubblesort</w:t>
      </w:r>
      <w:proofErr w:type="spellEnd"/>
      <w:r>
        <w:t xml:space="preserve"> sortiert eine Liste von Elementen (Array) durch Aufsteigen beziehungsweise durch Austauschen. </w:t>
      </w:r>
    </w:p>
    <w:p w14:paraId="3850F1D3" w14:textId="77777777" w:rsidR="001C2519" w:rsidRDefault="001C2519"/>
    <w:p w14:paraId="13941CD7" w14:textId="03FC6DB0" w:rsidR="001C2519" w:rsidRDefault="001C2519" w:rsidP="001C2519">
      <w:r>
        <w:t xml:space="preserve">Die Idee von </w:t>
      </w:r>
      <w:proofErr w:type="spellStart"/>
      <w:r>
        <w:t>Bubblesort</w:t>
      </w:r>
      <w:proofErr w:type="spellEnd"/>
      <w:r>
        <w:t xml:space="preserve"> ist im Prinzip das sukzessive Vertauschen von Elementen einer Liste, um diese in die richtige Richtung zu bewegen. Dabei bewegen sich die größeren Elemente nach und nach von links nach rechts in der Folge. Sie steigen somit ähnlich wie Blasen im Wasser nach oben, daher auch der Name </w:t>
      </w:r>
      <w:proofErr w:type="spellStart"/>
      <w:r>
        <w:t>Bubblesort</w:t>
      </w:r>
      <w:proofErr w:type="spellEnd"/>
      <w:r>
        <w:t>.</w:t>
      </w:r>
    </w:p>
    <w:p w14:paraId="34231AA8" w14:textId="77777777" w:rsidR="001C2519" w:rsidRDefault="001C2519" w:rsidP="001C2519"/>
    <w:p w14:paraId="4A8FF7A9" w14:textId="38CA23DF" w:rsidR="001C2519" w:rsidRDefault="001C2519" w:rsidP="001C2519">
      <w:r>
        <w:t xml:space="preserve">Bei </w:t>
      </w:r>
      <w:proofErr w:type="spellStart"/>
      <w:r>
        <w:t>Bubblesort</w:t>
      </w:r>
      <w:proofErr w:type="spellEnd"/>
      <w:r>
        <w:t xml:space="preserve"> wird jeweils in Runden für jedes benachbarte Paar von Elementen getestet, ob diese vertauscht werden müssen. Sobald mindestens eine Vertauschung nötig war, beginnt eine neue Runde. Falls nicht, dann ist die Liste (Array) bereits korrekt sortiert.</w:t>
      </w:r>
    </w:p>
    <w:p w14:paraId="221AC97A" w14:textId="2E78AB71" w:rsidR="001C2519" w:rsidRDefault="001C2519" w:rsidP="001C2519"/>
    <w:p w14:paraId="6655D023" w14:textId="4F7C8B65" w:rsidR="001C2519" w:rsidRPr="001C2519" w:rsidRDefault="001C2519" w:rsidP="001C2519">
      <w:pPr>
        <w:rPr>
          <w:u w:val="single"/>
        </w:rPr>
      </w:pPr>
      <w:r w:rsidRPr="001C2519">
        <w:rPr>
          <w:u w:val="single"/>
        </w:rPr>
        <w:t>Beispiel:</w:t>
      </w:r>
    </w:p>
    <w:p w14:paraId="77FC86B1" w14:textId="2DC82ECF" w:rsidR="001C2519" w:rsidRDefault="001C2519" w:rsidP="001C2519"/>
    <w:p w14:paraId="16C233D8" w14:textId="77777777" w:rsidR="001C2519" w:rsidRPr="001C2519" w:rsidRDefault="001C2519" w:rsidP="001C2519">
      <w:pPr>
        <w:pStyle w:val="StandardWeb"/>
        <w:shd w:val="clear" w:color="auto" w:fill="FFFFFF"/>
        <w:spacing w:before="120" w:beforeAutospacing="0" w:after="120" w:afterAutospacing="0"/>
        <w:rPr>
          <w:rFonts w:ascii="Frutiger LT 45 Light" w:hAnsi="Frutiger LT 45 Light"/>
        </w:rPr>
      </w:pPr>
      <w:r w:rsidRPr="001C2519">
        <w:rPr>
          <w:rFonts w:ascii="Frutiger LT 45 Light" w:hAnsi="Frutiger LT 45 Light"/>
        </w:rPr>
        <w:t>Eine Reihe von fünf Zahlen soll aufsteigend sortiert werden.</w:t>
      </w:r>
    </w:p>
    <w:p w14:paraId="334BA65C" w14:textId="77777777" w:rsidR="001C2519" w:rsidRPr="001C2519" w:rsidRDefault="001C2519" w:rsidP="001C2519">
      <w:pPr>
        <w:pStyle w:val="StandardWeb"/>
        <w:shd w:val="clear" w:color="auto" w:fill="FFFFFF"/>
        <w:spacing w:before="120" w:beforeAutospacing="0" w:after="120" w:afterAutospacing="0"/>
        <w:rPr>
          <w:rFonts w:ascii="Frutiger LT 45 Light" w:hAnsi="Frutiger LT 45 Light"/>
        </w:rPr>
      </w:pPr>
      <w:r w:rsidRPr="001C2519">
        <w:rPr>
          <w:rFonts w:ascii="Frutiger LT 45 Light" w:hAnsi="Frutiger LT 45 Light"/>
        </w:rPr>
        <w:t xml:space="preserve">Die fett gedruckten Zahlen werden jeweils verglichen. Ist die linke größer als die rechte, so werden beide vertauscht; das Zahlenpaar ist dann blau markiert. Im ersten Durchlauf wandert somit die größte Zahl ganz nach rechts. Der zweite Durchlauf braucht somit die letzte und vorletzte Position nicht mehr zu vergleichen. </w:t>
      </w:r>
      <w:r w:rsidRPr="001C2519">
        <w:rPr>
          <w:rFonts w:ascii="Arial" w:hAnsi="Arial" w:cs="Arial"/>
        </w:rPr>
        <w:t>→</w:t>
      </w:r>
      <w:r w:rsidRPr="001C2519">
        <w:rPr>
          <w:rFonts w:ascii="Frutiger LT 45 Light" w:hAnsi="Frutiger LT 45 Light"/>
        </w:rPr>
        <w:t xml:space="preserve"> Dritter Durchlauf: kein Vergleich letzte/vorletzte/vorvorletzte…</w:t>
      </w:r>
    </w:p>
    <w:p w14:paraId="7839D66F" w14:textId="77777777" w:rsidR="001C2519" w:rsidRDefault="001C2519" w:rsidP="001C2519">
      <w:pPr>
        <w:pStyle w:val="StandardWeb"/>
        <w:shd w:val="clear" w:color="auto" w:fill="FFFFFF"/>
        <w:spacing w:before="120" w:beforeAutospacing="0" w:after="120" w:afterAutospacing="0"/>
        <w:rPr>
          <w:rFonts w:ascii="Arial" w:hAnsi="Arial" w:cs="Arial"/>
          <w:color w:val="202122"/>
          <w:sz w:val="21"/>
          <w:szCs w:val="21"/>
        </w:rPr>
      </w:pPr>
      <w:r>
        <w:rPr>
          <w:rStyle w:val="HTMLCode"/>
          <w:b/>
          <w:bCs/>
          <w:color w:val="0000FF"/>
        </w:rPr>
        <w:t>55 07</w:t>
      </w:r>
      <w:r>
        <w:rPr>
          <w:rStyle w:val="HTMLCode"/>
          <w:color w:val="202122"/>
        </w:rPr>
        <w:t> 78 12 42   1. Durchlauf</w:t>
      </w:r>
      <w:r>
        <w:rPr>
          <w:rFonts w:ascii="Courier New" w:hAnsi="Courier New" w:cs="Courier New"/>
          <w:color w:val="202122"/>
          <w:sz w:val="20"/>
          <w:szCs w:val="20"/>
        </w:rPr>
        <w:br/>
      </w:r>
      <w:r>
        <w:rPr>
          <w:rStyle w:val="HTMLCode"/>
          <w:color w:val="202122"/>
        </w:rPr>
        <w:t>07 </w:t>
      </w:r>
      <w:r>
        <w:rPr>
          <w:rStyle w:val="HTMLCode"/>
          <w:b/>
          <w:bCs/>
          <w:color w:val="202122"/>
        </w:rPr>
        <w:t>55 78</w:t>
      </w:r>
      <w:r>
        <w:rPr>
          <w:rStyle w:val="HTMLCode"/>
          <w:color w:val="202122"/>
        </w:rPr>
        <w:t> 12 42</w:t>
      </w:r>
      <w:r>
        <w:rPr>
          <w:rFonts w:ascii="Courier New" w:hAnsi="Courier New" w:cs="Courier New"/>
          <w:color w:val="202122"/>
          <w:sz w:val="20"/>
          <w:szCs w:val="20"/>
        </w:rPr>
        <w:br/>
      </w:r>
      <w:r>
        <w:rPr>
          <w:rStyle w:val="HTMLCode"/>
          <w:color w:val="202122"/>
        </w:rPr>
        <w:t>07 55 </w:t>
      </w:r>
      <w:r>
        <w:rPr>
          <w:rStyle w:val="HTMLCode"/>
          <w:b/>
          <w:bCs/>
          <w:color w:val="0000FF"/>
        </w:rPr>
        <w:t>78 12</w:t>
      </w:r>
      <w:r>
        <w:rPr>
          <w:rStyle w:val="HTMLCode"/>
          <w:color w:val="202122"/>
        </w:rPr>
        <w:t> 42</w:t>
      </w:r>
      <w:r>
        <w:rPr>
          <w:rFonts w:ascii="Courier New" w:hAnsi="Courier New" w:cs="Courier New"/>
          <w:color w:val="202122"/>
          <w:sz w:val="20"/>
          <w:szCs w:val="20"/>
        </w:rPr>
        <w:br/>
      </w:r>
      <w:r>
        <w:rPr>
          <w:rStyle w:val="HTMLCode"/>
          <w:color w:val="202122"/>
        </w:rPr>
        <w:t>07 55 12 </w:t>
      </w:r>
      <w:r>
        <w:rPr>
          <w:rStyle w:val="HTMLCode"/>
          <w:b/>
          <w:bCs/>
          <w:color w:val="0000FF"/>
        </w:rPr>
        <w:t>78 42</w:t>
      </w:r>
      <w:r>
        <w:rPr>
          <w:rStyle w:val="HTMLCode"/>
          <w:color w:val="202122"/>
        </w:rPr>
        <w:t>   Letzter Vergleich</w:t>
      </w:r>
      <w:r>
        <w:rPr>
          <w:rFonts w:ascii="Courier New" w:hAnsi="Courier New" w:cs="Courier New"/>
          <w:color w:val="202122"/>
          <w:sz w:val="20"/>
          <w:szCs w:val="20"/>
        </w:rPr>
        <w:br/>
      </w:r>
      <w:r>
        <w:rPr>
          <w:rStyle w:val="HTMLCode"/>
          <w:b/>
          <w:bCs/>
          <w:color w:val="202122"/>
        </w:rPr>
        <w:t>07 55</w:t>
      </w:r>
      <w:r>
        <w:rPr>
          <w:rStyle w:val="HTMLCode"/>
          <w:color w:val="202122"/>
        </w:rPr>
        <w:t> 12 42 78   2. Durchlauf</w:t>
      </w:r>
      <w:r>
        <w:rPr>
          <w:rFonts w:ascii="Courier New" w:hAnsi="Courier New" w:cs="Courier New"/>
          <w:color w:val="202122"/>
          <w:sz w:val="20"/>
          <w:szCs w:val="20"/>
        </w:rPr>
        <w:br/>
      </w:r>
      <w:r>
        <w:rPr>
          <w:rStyle w:val="HTMLCode"/>
          <w:color w:val="202122"/>
        </w:rPr>
        <w:t>07 </w:t>
      </w:r>
      <w:r>
        <w:rPr>
          <w:rStyle w:val="HTMLCode"/>
          <w:b/>
          <w:bCs/>
          <w:color w:val="0000FF"/>
        </w:rPr>
        <w:t>55 12</w:t>
      </w:r>
      <w:r>
        <w:rPr>
          <w:rStyle w:val="HTMLCode"/>
          <w:color w:val="202122"/>
        </w:rPr>
        <w:t> 42 78</w:t>
      </w:r>
      <w:r>
        <w:rPr>
          <w:rFonts w:ascii="Courier New" w:hAnsi="Courier New" w:cs="Courier New"/>
          <w:color w:val="202122"/>
          <w:sz w:val="20"/>
          <w:szCs w:val="20"/>
        </w:rPr>
        <w:br/>
      </w:r>
      <w:r>
        <w:rPr>
          <w:rStyle w:val="HTMLCode"/>
          <w:color w:val="202122"/>
        </w:rPr>
        <w:t>07 12 </w:t>
      </w:r>
      <w:r>
        <w:rPr>
          <w:rStyle w:val="HTMLCode"/>
          <w:b/>
          <w:bCs/>
          <w:color w:val="0000FF"/>
        </w:rPr>
        <w:t>55 42</w:t>
      </w:r>
      <w:r>
        <w:rPr>
          <w:rStyle w:val="HTMLCode"/>
          <w:color w:val="202122"/>
        </w:rPr>
        <w:t> 78   Letzter Vergleich</w:t>
      </w:r>
      <w:r>
        <w:rPr>
          <w:rFonts w:ascii="Courier New" w:hAnsi="Courier New" w:cs="Courier New"/>
          <w:color w:val="202122"/>
          <w:sz w:val="20"/>
          <w:szCs w:val="20"/>
        </w:rPr>
        <w:br/>
      </w:r>
      <w:r>
        <w:rPr>
          <w:rStyle w:val="HTMLCode"/>
          <w:b/>
          <w:bCs/>
          <w:color w:val="202122"/>
        </w:rPr>
        <w:t>07 12</w:t>
      </w:r>
      <w:r>
        <w:rPr>
          <w:rStyle w:val="HTMLCode"/>
          <w:color w:val="202122"/>
        </w:rPr>
        <w:t> 42 55 78   3. Durchlauf</w:t>
      </w:r>
      <w:r>
        <w:rPr>
          <w:rFonts w:ascii="Courier New" w:hAnsi="Courier New" w:cs="Courier New"/>
          <w:color w:val="202122"/>
          <w:sz w:val="20"/>
          <w:szCs w:val="20"/>
        </w:rPr>
        <w:br/>
      </w:r>
      <w:r>
        <w:rPr>
          <w:rStyle w:val="HTMLCode"/>
          <w:color w:val="202122"/>
        </w:rPr>
        <w:t>07 </w:t>
      </w:r>
      <w:r>
        <w:rPr>
          <w:rStyle w:val="HTMLCode"/>
          <w:b/>
          <w:bCs/>
          <w:color w:val="202122"/>
        </w:rPr>
        <w:t>12 42</w:t>
      </w:r>
      <w:r>
        <w:rPr>
          <w:rStyle w:val="HTMLCode"/>
          <w:color w:val="202122"/>
        </w:rPr>
        <w:t> 55 78   Letzter Vergleich</w:t>
      </w:r>
      <w:r>
        <w:rPr>
          <w:rFonts w:ascii="Courier New" w:hAnsi="Courier New" w:cs="Courier New"/>
          <w:color w:val="202122"/>
          <w:sz w:val="20"/>
          <w:szCs w:val="20"/>
        </w:rPr>
        <w:br/>
      </w:r>
      <w:r>
        <w:rPr>
          <w:rStyle w:val="HTMLCode"/>
          <w:b/>
          <w:bCs/>
          <w:color w:val="202122"/>
        </w:rPr>
        <w:t>07 12</w:t>
      </w:r>
      <w:r>
        <w:rPr>
          <w:rStyle w:val="HTMLCode"/>
          <w:color w:val="202122"/>
        </w:rPr>
        <w:t> 42 55 78   4. Durchlauf + Letzter Vergleich</w:t>
      </w:r>
      <w:r>
        <w:rPr>
          <w:rFonts w:ascii="Courier New" w:hAnsi="Courier New" w:cs="Courier New"/>
          <w:color w:val="202122"/>
          <w:sz w:val="20"/>
          <w:szCs w:val="20"/>
        </w:rPr>
        <w:br/>
      </w:r>
      <w:r>
        <w:rPr>
          <w:rStyle w:val="HTMLCode"/>
          <w:color w:val="202122"/>
        </w:rPr>
        <w:t>07 12 42 55 78   Fertig sortiert.</w:t>
      </w:r>
    </w:p>
    <w:p w14:paraId="73B89470" w14:textId="13830E48" w:rsidR="001C2519" w:rsidRDefault="001C2519" w:rsidP="001C2519"/>
    <w:p w14:paraId="25C7A445" w14:textId="76F5A2CF" w:rsidR="00423E67" w:rsidRDefault="00423E67" w:rsidP="001C2519"/>
    <w:p w14:paraId="000E965D" w14:textId="4EA17707" w:rsidR="00423E67" w:rsidRDefault="00B6626A" w:rsidP="001C2519">
      <w:r>
        <w:t>Auf den nächsten Seiten einmal eine Grafische Erklärung sowie der entsprechende Code in C#.</w:t>
      </w:r>
    </w:p>
    <w:p w14:paraId="1F53799B" w14:textId="606CF2AB" w:rsidR="00423E67" w:rsidRDefault="00423E67" w:rsidP="001C2519"/>
    <w:p w14:paraId="4EA66F46" w14:textId="6207B282" w:rsidR="00423E67" w:rsidRDefault="00423E67" w:rsidP="001C2519"/>
    <w:p w14:paraId="5C581C83" w14:textId="3B4AAE06" w:rsidR="00423E67" w:rsidRDefault="00423E67" w:rsidP="001C2519"/>
    <w:p w14:paraId="3B02ED41" w14:textId="7A549E9E" w:rsidR="00423E67" w:rsidRDefault="00423E67" w:rsidP="001C2519"/>
    <w:p w14:paraId="1B560298" w14:textId="4DAE49F9" w:rsidR="00423E67" w:rsidRDefault="00423E67" w:rsidP="001C2519"/>
    <w:p w14:paraId="3258BD9C" w14:textId="5C1DDD5F" w:rsidR="00423E67" w:rsidRDefault="00B6626A" w:rsidP="001C2519">
      <w:r>
        <w:rPr>
          <w:noProof/>
        </w:rPr>
        <w:lastRenderedPageBreak/>
        <w:pict w14:anchorId="5E6109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C sarp - Bubble sort" style="position:absolute;margin-left:0;margin-top:0;width:476.35pt;height:282.75pt;z-index:251659264;mso-position-horizontal-relative:margin;mso-position-vertical-relative:margin">
            <v:imagedata r:id="rId6" r:href="rId7"/>
            <w10:wrap type="square" anchorx="margin" anchory="margin"/>
          </v:shape>
        </w:pict>
      </w:r>
      <w:r w:rsidR="003122AA">
        <w:rPr>
          <w:noProof/>
        </w:rPr>
        <w:pict w14:anchorId="1C2D8BAE">
          <v:shape id="Grafik 1" o:spid="_x0000_s1029" type="#_x0000_t75" style="position:absolute;margin-left:0;margin-top:350pt;width:476.35pt;height:4in;z-index:251661312;visibility:visible;mso-wrap-style:square;mso-position-horizontal-relative:margin;mso-position-vertical-relative:margin">
            <v:imagedata r:id="rId8" o:title=""/>
            <w10:wrap type="square" anchorx="margin" anchory="margin"/>
          </v:shape>
        </w:pict>
      </w:r>
    </w:p>
    <w:p w14:paraId="6C161CC8" w14:textId="6553D4F6" w:rsidR="00423E67" w:rsidRDefault="00423E67" w:rsidP="001C2519"/>
    <w:p w14:paraId="1AACE0AC" w14:textId="77777777" w:rsidR="00B6626A" w:rsidRDefault="00B6626A" w:rsidP="001C2519"/>
    <w:p w14:paraId="6CF59103" w14:textId="3F5A48A1" w:rsidR="00423E67" w:rsidRDefault="00012A71" w:rsidP="001C2519">
      <w:r>
        <w:t>Siehe dazu auch: Projekt "BubbleSort.sln" anbei</w:t>
      </w:r>
      <w:r w:rsidR="00B6626A">
        <w:t>:</w:t>
      </w:r>
      <w:bookmarkStart w:id="0" w:name="_GoBack"/>
      <w:bookmarkEnd w:id="0"/>
    </w:p>
    <w:p w14:paraId="250E4960" w14:textId="5EC5512E" w:rsidR="001C2519" w:rsidRDefault="001C2519" w:rsidP="001C2519"/>
    <w:p w14:paraId="43744C7C" w14:textId="21108DC5" w:rsidR="001C2519" w:rsidRDefault="001C2519" w:rsidP="001C2519">
      <w:pPr>
        <w:rPr>
          <w:u w:val="single"/>
        </w:rPr>
      </w:pPr>
      <w:r w:rsidRPr="001C2519">
        <w:rPr>
          <w:u w:val="single"/>
        </w:rPr>
        <w:t>Quellen:</w:t>
      </w:r>
    </w:p>
    <w:p w14:paraId="131B7890" w14:textId="77777777" w:rsidR="00423E67" w:rsidRPr="001C2519" w:rsidRDefault="00423E67" w:rsidP="001C2519">
      <w:pPr>
        <w:rPr>
          <w:u w:val="single"/>
        </w:rPr>
      </w:pPr>
    </w:p>
    <w:p w14:paraId="4E82ABE6" w14:textId="39242EE6" w:rsidR="001C2519" w:rsidRDefault="0069592D" w:rsidP="001C2519">
      <w:hyperlink r:id="rId9" w:history="1">
        <w:r w:rsidR="001C2519" w:rsidRPr="000F57C9">
          <w:rPr>
            <w:rStyle w:val="Hyperlink"/>
          </w:rPr>
          <w:t>https://hpi.de/friedrich/teaching/units/einfache-sortierverfahren.html</w:t>
        </w:r>
      </w:hyperlink>
    </w:p>
    <w:p w14:paraId="7F464A71" w14:textId="3C280320" w:rsidR="001C2519" w:rsidRDefault="0069592D" w:rsidP="001C2519">
      <w:hyperlink r:id="rId10" w:history="1">
        <w:r w:rsidR="001C2519" w:rsidRPr="000F57C9">
          <w:rPr>
            <w:rStyle w:val="Hyperlink"/>
          </w:rPr>
          <w:t>https://de.wikipedia.org/wiki/Bubblesort</w:t>
        </w:r>
      </w:hyperlink>
    </w:p>
    <w:p w14:paraId="2BCA659C" w14:textId="660CA6BC" w:rsidR="001C2519" w:rsidRDefault="0069592D" w:rsidP="001C2519">
      <w:hyperlink r:id="rId11" w:history="1">
        <w:r w:rsidR="001C2519" w:rsidRPr="000F57C9">
          <w:rPr>
            <w:rStyle w:val="Hyperlink"/>
          </w:rPr>
          <w:t>https://www.toptal.com/developers/sorting-algorithms/bubble-sort</w:t>
        </w:r>
      </w:hyperlink>
    </w:p>
    <w:p w14:paraId="185DC308" w14:textId="7875C69D" w:rsidR="001C2519" w:rsidRDefault="001C2519" w:rsidP="001C2519"/>
    <w:sectPr w:rsidR="001C2519">
      <w:headerReference w:type="default" r:id="rId12"/>
      <w:footerReference w:type="default" r:id="rId13"/>
      <w:pgSz w:w="11906" w:h="16838" w:code="9"/>
      <w:pgMar w:top="2211" w:right="1191" w:bottom="1588"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A272A" w14:textId="77777777" w:rsidR="005656DB" w:rsidRDefault="005656DB">
      <w:r>
        <w:separator/>
      </w:r>
    </w:p>
    <w:p w14:paraId="0A3D2265" w14:textId="77777777" w:rsidR="005656DB" w:rsidRDefault="005656DB"/>
    <w:p w14:paraId="665D2FA4" w14:textId="77777777" w:rsidR="005656DB" w:rsidRDefault="005656DB"/>
  </w:endnote>
  <w:endnote w:type="continuationSeparator" w:id="0">
    <w:p w14:paraId="44B73867" w14:textId="77777777" w:rsidR="005656DB" w:rsidRDefault="005656DB">
      <w:r>
        <w:continuationSeparator/>
      </w:r>
    </w:p>
    <w:p w14:paraId="43FB9305" w14:textId="77777777" w:rsidR="005656DB" w:rsidRDefault="005656DB"/>
    <w:tbl>
      <w:tblPr>
        <w:tblW w:w="8208" w:type="dxa"/>
        <w:tblBorders>
          <w:left w:val="dashed" w:sz="4" w:space="0" w:color="auto"/>
          <w:bottom w:val="dashed" w:sz="4" w:space="0" w:color="auto"/>
          <w:insideH w:val="dotted" w:sz="2" w:space="0" w:color="auto"/>
        </w:tblBorders>
        <w:tblLayout w:type="fixed"/>
        <w:tblCellMar>
          <w:bottom w:w="113" w:type="dxa"/>
        </w:tblCellMar>
        <w:tblLook w:val="01E0" w:firstRow="1" w:lastRow="1" w:firstColumn="1" w:lastColumn="1" w:noHBand="0" w:noVBand="0"/>
      </w:tblPr>
      <w:tblGrid>
        <w:gridCol w:w="8208"/>
      </w:tblGrid>
      <w:tr w:rsidR="005656DB" w14:paraId="3E6F4C78" w14:textId="77777777">
        <w:trPr>
          <w:cantSplit/>
          <w:trHeight w:val="946"/>
        </w:trPr>
        <w:tc>
          <w:tcPr>
            <w:tcW w:w="8208" w:type="dxa"/>
            <w:vAlign w:val="bottom"/>
          </w:tcPr>
          <w:p w14:paraId="25440B39" w14:textId="77777777" w:rsidR="005656DB" w:rsidRDefault="005656DB">
            <w:pPr>
              <w:framePr w:w="8363" w:h="1327" w:hRule="exact" w:hSpace="57" w:vSpace="57" w:wrap="around" w:vAnchor="page" w:hAnchor="page" w:x="1192" w:y="684"/>
              <w:spacing w:line="360" w:lineRule="exact"/>
              <w:rPr>
                <w:rFonts w:ascii="Palatino LT" w:hAnsi="Palatino LT"/>
                <w:sz w:val="34"/>
                <w:szCs w:val="34"/>
              </w:rPr>
            </w:pPr>
            <w:r>
              <w:rPr>
                <w:rFonts w:ascii="Palatino LT" w:hAnsi="Palatino LT"/>
                <w:sz w:val="34"/>
                <w:szCs w:val="34"/>
              </w:rPr>
              <w:t>Titel des Formulars</w:t>
            </w:r>
          </w:p>
        </w:tc>
      </w:tr>
    </w:tbl>
    <w:p w14:paraId="4ED56B5D" w14:textId="77777777" w:rsidR="005656DB" w:rsidRDefault="005656DB">
      <w:r>
        <w:rPr>
          <w:rFonts w:ascii="Palatino LT" w:hAnsi="Palatino LT"/>
        </w:rPr>
        <w:t>Kurzbeschreibung des Formulars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utiger LT 45 Light">
    <w:panose1 w:val="020B0403030504020204"/>
    <w:charset w:val="00"/>
    <w:family w:val="swiss"/>
    <w:pitch w:val="variable"/>
    <w:sig w:usb0="80000027" w:usb1="00000000" w:usb2="00000000" w:usb3="00000000" w:csb0="00000001" w:csb1="00000000"/>
  </w:font>
  <w:font w:name="Palatino LT">
    <w:panose1 w:val="02000603060000020003"/>
    <w:charset w:val="00"/>
    <w:family w:val="auto"/>
    <w:pitch w:val="variable"/>
    <w:sig w:usb0="8000002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5E79" w14:textId="34764AE6" w:rsidR="00E760EE" w:rsidRDefault="00E760EE">
    <w:pPr>
      <w:framePr w:w="482" w:h="7246" w:hRule="exact" w:wrap="around" w:vAnchor="page" w:hAnchor="page" w:x="472" w:y="9096" w:anchorLock="1"/>
      <w:spacing w:line="180" w:lineRule="exact"/>
      <w:textDirection w:val="btLr"/>
      <w:rPr>
        <w:rFonts w:ascii="Palatino LT" w:hAnsi="Palatino LT"/>
        <w:i/>
        <w:sz w:val="14"/>
        <w:szCs w:val="14"/>
      </w:rPr>
    </w:pPr>
    <w:r>
      <w:rPr>
        <w:rFonts w:ascii="Palatino LT" w:hAnsi="Palatino LT"/>
        <w:i/>
        <w:noProof/>
        <w:sz w:val="14"/>
        <w:szCs w:val="14"/>
      </w:rPr>
      <w:fldChar w:fldCharType="begin"/>
    </w:r>
    <w:r>
      <w:rPr>
        <w:rFonts w:ascii="Palatino LT" w:hAnsi="Palatino LT"/>
        <w:i/>
        <w:noProof/>
        <w:sz w:val="14"/>
        <w:szCs w:val="14"/>
      </w:rPr>
      <w:instrText xml:space="preserve"> FILENAME  \* MERGEFORMAT </w:instrText>
    </w:r>
    <w:r>
      <w:rPr>
        <w:rFonts w:ascii="Palatino LT" w:hAnsi="Palatino LT"/>
        <w:i/>
        <w:noProof/>
        <w:sz w:val="14"/>
        <w:szCs w:val="14"/>
      </w:rPr>
      <w:fldChar w:fldCharType="separate"/>
    </w:r>
    <w:r w:rsidR="0069592D">
      <w:rPr>
        <w:rFonts w:ascii="Palatino LT" w:hAnsi="Palatino LT"/>
        <w:i/>
        <w:noProof/>
        <w:sz w:val="14"/>
        <w:szCs w:val="14"/>
      </w:rPr>
      <w:t>Bubblesort.docx</w:t>
    </w:r>
    <w:r>
      <w:rPr>
        <w:rFonts w:ascii="Palatino LT" w:hAnsi="Palatino LT"/>
        <w:i/>
        <w:noProof/>
        <w:sz w:val="14"/>
        <w:szCs w:val="14"/>
      </w:rPr>
      <w:fldChar w:fldCharType="end"/>
    </w:r>
  </w:p>
  <w:p w14:paraId="0B5D44F1" w14:textId="77777777" w:rsidR="00E760EE" w:rsidRDefault="00E760EE">
    <w:pPr>
      <w:pStyle w:val="Kopfzeile"/>
      <w:rPr>
        <w:rFonts w:ascii="Times New Roman" w:hAnsi="Times New Roman"/>
        <w:i w:val="0"/>
        <w:noProof/>
        <w:sz w:val="20"/>
        <w:szCs w:val="20"/>
      </w:rPr>
    </w:pPr>
  </w:p>
  <w:tbl>
    <w:tblPr>
      <w:tblW w:w="9581" w:type="dxa"/>
      <w:tblBorders>
        <w:top w:val="dashed" w:sz="4" w:space="0" w:color="auto"/>
      </w:tblBorders>
      <w:tblLayout w:type="fixed"/>
      <w:tblCellMar>
        <w:top w:w="28" w:type="dxa"/>
        <w:left w:w="0" w:type="dxa"/>
        <w:right w:w="0" w:type="dxa"/>
      </w:tblCellMar>
      <w:tblLook w:val="01E0" w:firstRow="1" w:lastRow="1" w:firstColumn="1" w:lastColumn="1" w:noHBand="0" w:noVBand="0"/>
    </w:tblPr>
    <w:tblGrid>
      <w:gridCol w:w="1080"/>
      <w:gridCol w:w="1146"/>
      <w:gridCol w:w="980"/>
      <w:gridCol w:w="5622"/>
      <w:gridCol w:w="753"/>
    </w:tblGrid>
    <w:tr w:rsidR="00E760EE" w14:paraId="1BB9B414" w14:textId="77777777">
      <w:tc>
        <w:tcPr>
          <w:tcW w:w="1080" w:type="dxa"/>
          <w:tcMar>
            <w:top w:w="57" w:type="dxa"/>
            <w:right w:w="0" w:type="dxa"/>
          </w:tcMar>
        </w:tcPr>
        <w:p w14:paraId="142A8421" w14:textId="77777777" w:rsidR="00E760EE" w:rsidRDefault="00E760EE">
          <w:pPr>
            <w:pStyle w:val="Fuzeile"/>
            <w:spacing w:line="220" w:lineRule="exact"/>
            <w:rPr>
              <w:noProof/>
            </w:rPr>
          </w:pPr>
        </w:p>
      </w:tc>
      <w:tc>
        <w:tcPr>
          <w:tcW w:w="1146" w:type="dxa"/>
          <w:tcMar>
            <w:top w:w="57" w:type="dxa"/>
            <w:right w:w="0" w:type="dxa"/>
          </w:tcMar>
        </w:tcPr>
        <w:p w14:paraId="3E1BB0C4" w14:textId="77777777" w:rsidR="00E760EE" w:rsidRDefault="00E760EE">
          <w:pPr>
            <w:pStyle w:val="Fuzeile"/>
            <w:spacing w:line="220" w:lineRule="exact"/>
            <w:rPr>
              <w:noProof/>
            </w:rPr>
          </w:pPr>
        </w:p>
      </w:tc>
      <w:tc>
        <w:tcPr>
          <w:tcW w:w="980" w:type="dxa"/>
          <w:tcMar>
            <w:top w:w="57" w:type="dxa"/>
            <w:right w:w="0" w:type="dxa"/>
          </w:tcMar>
        </w:tcPr>
        <w:p w14:paraId="475933AF" w14:textId="77777777" w:rsidR="00E760EE" w:rsidRDefault="00E760EE">
          <w:pPr>
            <w:pStyle w:val="Fuzeile"/>
            <w:spacing w:line="220" w:lineRule="exact"/>
            <w:rPr>
              <w:noProof/>
            </w:rPr>
          </w:pPr>
        </w:p>
      </w:tc>
      <w:tc>
        <w:tcPr>
          <w:tcW w:w="5622" w:type="dxa"/>
          <w:tcMar>
            <w:top w:w="57" w:type="dxa"/>
            <w:right w:w="0" w:type="dxa"/>
          </w:tcMar>
        </w:tcPr>
        <w:p w14:paraId="44208A4E" w14:textId="77777777" w:rsidR="00E760EE" w:rsidRDefault="00E760EE">
          <w:pPr>
            <w:pStyle w:val="Fuzeile"/>
            <w:spacing w:line="220" w:lineRule="exact"/>
            <w:rPr>
              <w:noProof/>
            </w:rPr>
          </w:pPr>
        </w:p>
      </w:tc>
      <w:tc>
        <w:tcPr>
          <w:tcW w:w="753" w:type="dxa"/>
          <w:tcMar>
            <w:top w:w="57" w:type="dxa"/>
            <w:right w:w="0" w:type="dxa"/>
          </w:tcMar>
        </w:tcPr>
        <w:p w14:paraId="2F66A1FC" w14:textId="77777777" w:rsidR="00E760EE" w:rsidRDefault="00E760EE">
          <w:pPr>
            <w:pStyle w:val="Fuzeile"/>
            <w:spacing w:line="220" w:lineRule="exact"/>
            <w:rPr>
              <w:noProof/>
            </w:rPr>
          </w:pPr>
          <w:r>
            <w:rPr>
              <w:noProof/>
            </w:rPr>
            <w:t>Seiten</w:t>
          </w:r>
        </w:p>
        <w:p w14:paraId="0F611D9C" w14:textId="77777777" w:rsidR="00E760EE" w:rsidRDefault="00E760EE">
          <w:pPr>
            <w:pStyle w:val="Fuzeile"/>
            <w:spacing w:line="220" w:lineRule="exact"/>
            <w:rPr>
              <w:noProof/>
            </w:rPr>
          </w:pPr>
          <w:r>
            <w:rPr>
              <w:rStyle w:val="Seitenzahl"/>
            </w:rPr>
            <w:fldChar w:fldCharType="begin"/>
          </w:r>
          <w:r>
            <w:rPr>
              <w:rStyle w:val="Seitenzahl"/>
            </w:rPr>
            <w:instrText xml:space="preserve"> PAGE </w:instrText>
          </w:r>
          <w:r>
            <w:rPr>
              <w:rStyle w:val="Seitenzahl"/>
            </w:rPr>
            <w:fldChar w:fldCharType="separate"/>
          </w:r>
          <w:r w:rsidR="00616F61">
            <w:rPr>
              <w:rStyle w:val="Seitenzahl"/>
              <w:noProof/>
            </w:rPr>
            <w:t>1</w:t>
          </w:r>
          <w:r>
            <w:rPr>
              <w:rStyle w:val="Seitenzahl"/>
            </w:rPr>
            <w:fldChar w:fldCharType="end"/>
          </w:r>
          <w:r>
            <w:rPr>
              <w:noProof/>
            </w:rPr>
            <w:t xml:space="preserve"> von </w:t>
          </w:r>
          <w:r>
            <w:rPr>
              <w:rStyle w:val="Seitenzahl"/>
            </w:rPr>
            <w:fldChar w:fldCharType="begin"/>
          </w:r>
          <w:r>
            <w:rPr>
              <w:rStyle w:val="Seitenzahl"/>
            </w:rPr>
            <w:instrText xml:space="preserve"> NUMPAGES </w:instrText>
          </w:r>
          <w:r>
            <w:rPr>
              <w:rStyle w:val="Seitenzahl"/>
            </w:rPr>
            <w:fldChar w:fldCharType="separate"/>
          </w:r>
          <w:r w:rsidR="00616F61">
            <w:rPr>
              <w:rStyle w:val="Seitenzahl"/>
              <w:noProof/>
            </w:rPr>
            <w:t>1</w:t>
          </w:r>
          <w:r>
            <w:rPr>
              <w:rStyle w:val="Seitenzahl"/>
            </w:rPr>
            <w:fldChar w:fldCharType="end"/>
          </w:r>
        </w:p>
      </w:tc>
    </w:tr>
  </w:tbl>
  <w:p w14:paraId="3E3E24E7" w14:textId="77777777" w:rsidR="00E760EE" w:rsidRDefault="00E760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A4629" w14:textId="77777777" w:rsidR="005656DB" w:rsidRDefault="005656DB">
      <w:r>
        <w:separator/>
      </w:r>
    </w:p>
    <w:p w14:paraId="40326B4F" w14:textId="77777777" w:rsidR="005656DB" w:rsidRDefault="005656DB"/>
    <w:p w14:paraId="694B9C6C" w14:textId="77777777" w:rsidR="005656DB" w:rsidRDefault="005656DB"/>
  </w:footnote>
  <w:footnote w:type="continuationSeparator" w:id="0">
    <w:p w14:paraId="2C66476C" w14:textId="77777777" w:rsidR="005656DB" w:rsidRDefault="005656DB">
      <w:r>
        <w:continuationSeparator/>
      </w:r>
    </w:p>
    <w:p w14:paraId="6ACEBC2B" w14:textId="77777777" w:rsidR="005656DB" w:rsidRDefault="005656DB"/>
    <w:p w14:paraId="1815B7D5" w14:textId="77777777" w:rsidR="005656DB" w:rsidRDefault="005656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0EE2" w14:textId="77777777" w:rsidR="00E760EE" w:rsidRDefault="00E760EE">
    <w:pPr>
      <w:spacing w:line="240" w:lineRule="auto"/>
      <w:rPr>
        <w:sz w:val="20"/>
      </w:rPr>
    </w:pPr>
  </w:p>
  <w:tbl>
    <w:tblPr>
      <w:tblW w:w="8208" w:type="dxa"/>
      <w:tblBorders>
        <w:left w:val="dashed" w:sz="4" w:space="0" w:color="auto"/>
        <w:bottom w:val="dashed" w:sz="4" w:space="0" w:color="auto"/>
        <w:insideH w:val="dotted" w:sz="2" w:space="0" w:color="auto"/>
      </w:tblBorders>
      <w:tblLayout w:type="fixed"/>
      <w:tblCellMar>
        <w:bottom w:w="113" w:type="dxa"/>
      </w:tblCellMar>
      <w:tblLook w:val="01E0" w:firstRow="1" w:lastRow="1" w:firstColumn="1" w:lastColumn="1" w:noHBand="0" w:noVBand="0"/>
    </w:tblPr>
    <w:tblGrid>
      <w:gridCol w:w="8208"/>
    </w:tblGrid>
    <w:tr w:rsidR="00E760EE" w14:paraId="785A5157" w14:textId="77777777">
      <w:trPr>
        <w:cantSplit/>
        <w:trHeight w:val="946"/>
      </w:trPr>
      <w:tc>
        <w:tcPr>
          <w:tcW w:w="8208" w:type="dxa"/>
          <w:vAlign w:val="bottom"/>
        </w:tcPr>
        <w:p w14:paraId="484ECA58" w14:textId="62174A83" w:rsidR="00E760EE" w:rsidRDefault="001C2519">
          <w:pPr>
            <w:spacing w:line="360" w:lineRule="exact"/>
            <w:rPr>
              <w:rFonts w:ascii="Palatino LT" w:hAnsi="Palatino LT"/>
              <w:b/>
              <w:i/>
              <w:sz w:val="34"/>
              <w:szCs w:val="34"/>
            </w:rPr>
          </w:pPr>
          <w:bookmarkStart w:id="1" w:name="Formularbeschreibung"/>
          <w:proofErr w:type="spellStart"/>
          <w:r>
            <w:rPr>
              <w:rFonts w:ascii="Palatino LT" w:hAnsi="Palatino LT"/>
              <w:b/>
              <w:i/>
              <w:sz w:val="34"/>
              <w:szCs w:val="34"/>
            </w:rPr>
            <w:t>Bubblesort</w:t>
          </w:r>
          <w:proofErr w:type="spellEnd"/>
          <w:r w:rsidR="00E760EE">
            <w:rPr>
              <w:rFonts w:ascii="Palatino LT" w:hAnsi="Palatino LT"/>
              <w:b/>
              <w:i/>
              <w:sz w:val="34"/>
              <w:szCs w:val="34"/>
            </w:rPr>
            <w:t xml:space="preserve">  </w:t>
          </w:r>
        </w:p>
        <w:bookmarkEnd w:id="1"/>
        <w:p w14:paraId="11B56E6F" w14:textId="77777777" w:rsidR="00E760EE" w:rsidRDefault="00E760EE">
          <w:pPr>
            <w:pStyle w:val="berschrift2"/>
            <w:spacing w:line="240" w:lineRule="exact"/>
            <w:rPr>
              <w:b w:val="0"/>
            </w:rPr>
          </w:pPr>
          <w:r>
            <w:rPr>
              <w:b w:val="0"/>
              <w:sz w:val="17"/>
              <w:szCs w:val="17"/>
            </w:rPr>
            <w:t xml:space="preserve">  </w:t>
          </w:r>
        </w:p>
      </w:tc>
    </w:tr>
  </w:tbl>
  <w:p w14:paraId="3BEF7F93" w14:textId="77777777" w:rsidR="00E760EE" w:rsidRDefault="00E760EE">
    <w:pPr>
      <w:framePr w:w="1797" w:h="601" w:hRule="exact" w:wrap="around" w:vAnchor="page" w:hAnchor="page" w:x="9969" w:y="1606"/>
      <w:spacing w:line="180" w:lineRule="exact"/>
      <w:rPr>
        <w:rFonts w:ascii="Palatino LT" w:hAnsi="Palatino LT"/>
        <w:i/>
        <w:spacing w:val="-6"/>
        <w:sz w:val="18"/>
      </w:rPr>
    </w:pPr>
    <w:r>
      <w:rPr>
        <w:rFonts w:ascii="Palatino LT" w:hAnsi="Palatino LT"/>
        <w:i/>
        <w:noProof/>
        <w:spacing w:val="-6"/>
        <w:sz w:val="18"/>
      </w:rPr>
      <w:t>Christophorus-Werk</w:t>
    </w:r>
  </w:p>
  <w:p w14:paraId="6DFE05BD" w14:textId="77777777" w:rsidR="00E760EE" w:rsidRDefault="00E760EE">
    <w:pPr>
      <w:framePr w:w="1797" w:h="601" w:hRule="exact" w:wrap="around" w:vAnchor="page" w:hAnchor="page" w:x="9969" w:y="1606"/>
      <w:spacing w:line="120" w:lineRule="exact"/>
      <w:rPr>
        <w:sz w:val="11"/>
        <w:szCs w:val="11"/>
      </w:rPr>
    </w:pPr>
    <w:r>
      <w:rPr>
        <w:noProof/>
        <w:sz w:val="11"/>
        <w:szCs w:val="11"/>
      </w:rPr>
      <w:t xml:space="preserve">Lingen e.V.   </w:t>
    </w:r>
  </w:p>
  <w:p w14:paraId="452F0D9C" w14:textId="77777777" w:rsidR="00E760EE" w:rsidRDefault="00E760EE">
    <w:pPr>
      <w:framePr w:w="1797" w:h="601" w:hRule="exact" w:wrap="around" w:vAnchor="page" w:hAnchor="page" w:x="9969" w:y="1606"/>
      <w:spacing w:line="120" w:lineRule="exact"/>
      <w:rPr>
        <w:sz w:val="11"/>
        <w:szCs w:val="11"/>
      </w:rPr>
    </w:pPr>
  </w:p>
  <w:p w14:paraId="3929ED84" w14:textId="77777777" w:rsidR="00E760EE" w:rsidRDefault="00E760EE">
    <w:pPr>
      <w:pStyle w:val="Kopfzeile"/>
    </w:pPr>
    <w:r>
      <w:rPr>
        <w:sz w:val="16"/>
        <w:szCs w:val="16"/>
      </w:rPr>
      <w:t xml:space="preserve"> </w:t>
    </w:r>
    <w:r w:rsidR="0069592D">
      <w:rPr>
        <w:noProof/>
      </w:rPr>
      <w:pict w14:anchorId="19E4EC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2049" type="#_x0000_t75" alt="Signet oben 173" style="position:absolute;margin-left:491.3pt;margin-top:23.25pt;width:40.9pt;height:46.3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v:imagedata r:id="rId1" o:title="Signet oben 173" grayscale="t" bilevel="t"/>
          <w10:wrap anchorx="page" anchory="pag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hyphenationZone w:val="425"/>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5656DB"/>
    <w:rsid w:val="00012A71"/>
    <w:rsid w:val="001C2519"/>
    <w:rsid w:val="0021553E"/>
    <w:rsid w:val="003122AA"/>
    <w:rsid w:val="00423E67"/>
    <w:rsid w:val="005656DB"/>
    <w:rsid w:val="00616F61"/>
    <w:rsid w:val="0069592D"/>
    <w:rsid w:val="006F4DAF"/>
    <w:rsid w:val="00760D95"/>
    <w:rsid w:val="00B6626A"/>
    <w:rsid w:val="00C3611D"/>
    <w:rsid w:val="00E760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AC45E45"/>
  <w15:chartTrackingRefBased/>
  <w15:docId w15:val="{AC0F693A-8EB4-4185-850C-C95B6B7A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Ausfülltext"/>
    <w:qFormat/>
    <w:pPr>
      <w:spacing w:line="300" w:lineRule="exact"/>
    </w:pPr>
    <w:rPr>
      <w:rFonts w:ascii="Frutiger LT 45 Light" w:hAnsi="Frutiger LT 45 Light"/>
      <w:sz w:val="24"/>
      <w:szCs w:val="24"/>
    </w:rPr>
  </w:style>
  <w:style w:type="paragraph" w:styleId="berschrift1">
    <w:name w:val="heading 1"/>
    <w:basedOn w:val="Standard"/>
    <w:next w:val="berschrift2"/>
    <w:qFormat/>
    <w:pPr>
      <w:spacing w:before="300" w:after="120"/>
      <w:outlineLvl w:val="0"/>
    </w:pPr>
    <w:rPr>
      <w:rFonts w:ascii="Palatino LT" w:hAnsi="Palatino LT" w:cs="Arial"/>
      <w:b/>
      <w:bCs/>
      <w:i/>
      <w:kern w:val="32"/>
      <w:sz w:val="34"/>
      <w:szCs w:val="26"/>
    </w:rPr>
  </w:style>
  <w:style w:type="paragraph" w:styleId="berschrift2">
    <w:name w:val="heading 2"/>
    <w:basedOn w:val="Standard"/>
    <w:next w:val="berschrift3"/>
    <w:qFormat/>
    <w:pPr>
      <w:outlineLvl w:val="1"/>
    </w:pPr>
    <w:rPr>
      <w:rFonts w:ascii="Palatino LT" w:hAnsi="Palatino LT" w:cs="Arial"/>
      <w:b/>
      <w:bCs/>
      <w:i/>
      <w:iCs/>
      <w:sz w:val="26"/>
      <w:szCs w:val="26"/>
    </w:rPr>
  </w:style>
  <w:style w:type="paragraph" w:styleId="berschrift3">
    <w:name w:val="heading 3"/>
    <w:basedOn w:val="Standard"/>
    <w:next w:val="Standard"/>
    <w:qFormat/>
    <w:pPr>
      <w:spacing w:before="120" w:after="60" w:line="280" w:lineRule="exact"/>
      <w:outlineLvl w:val="2"/>
    </w:pPr>
    <w:rPr>
      <w:rFonts w:ascii="Palatino LT" w:hAnsi="Palatino LT" w:cs="Arial"/>
      <w:b/>
      <w:bCs/>
      <w:i/>
      <w:szCs w:val="17"/>
    </w:rPr>
  </w:style>
  <w:style w:type="paragraph" w:styleId="berschrift4">
    <w:name w:val="heading 4"/>
    <w:basedOn w:val="Standard"/>
    <w:next w:val="Standard"/>
    <w:qFormat/>
    <w:pPr>
      <w:keepNext/>
      <w:outlineLvl w:val="3"/>
    </w:pPr>
    <w:rPr>
      <w:rFonts w:ascii="Palatino LT" w:hAnsi="Palatino LT"/>
      <w:i/>
      <w:sz w:val="17"/>
      <w:szCs w:val="1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rPr>
      <w:rFonts w:ascii="Palatino LT" w:hAnsi="Palatino LT"/>
      <w:i/>
      <w:sz w:val="17"/>
      <w:szCs w:val="17"/>
    </w:rPr>
  </w:style>
  <w:style w:type="paragraph" w:styleId="Fuzeile">
    <w:name w:val="footer"/>
    <w:basedOn w:val="Standard"/>
    <w:pPr>
      <w:tabs>
        <w:tab w:val="center" w:pos="4820"/>
        <w:tab w:val="right" w:pos="9639"/>
      </w:tabs>
      <w:spacing w:line="240" w:lineRule="exact"/>
    </w:pPr>
    <w:rPr>
      <w:rFonts w:ascii="Palatino LT" w:hAnsi="Palatino LT"/>
      <w:i/>
      <w:sz w:val="17"/>
      <w:szCs w:val="17"/>
    </w:rPr>
  </w:style>
  <w:style w:type="character" w:styleId="Seitenzahl">
    <w:name w:val="page number"/>
    <w:basedOn w:val="Absatz-Standardschriftart"/>
  </w:style>
  <w:style w:type="paragraph" w:customStyle="1" w:styleId="Titel-Spalte">
    <w:name w:val="Titel-Spalte"/>
    <w:aliases w:val="Ausfüllfeld"/>
    <w:basedOn w:val="Standard"/>
    <w:rPr>
      <w:rFonts w:ascii="Palatino LT" w:hAnsi="Palatino LT"/>
      <w:i/>
    </w:rPr>
  </w:style>
  <w:style w:type="paragraph" w:customStyle="1" w:styleId="Mengentext">
    <w:name w:val="Mengentext"/>
    <w:basedOn w:val="Standard"/>
    <w:next w:val="Standard"/>
    <w:pPr>
      <w:jc w:val="both"/>
    </w:pPr>
  </w:style>
  <w:style w:type="paragraph" w:customStyle="1" w:styleId="Titel-Zeile">
    <w:name w:val="Titel-Zeile"/>
    <w:basedOn w:val="Titel-Spalte"/>
  </w:style>
  <w:style w:type="character" w:styleId="Hyperlink">
    <w:name w:val="Hyperlink"/>
    <w:uiPriority w:val="99"/>
    <w:rPr>
      <w:color w:val="0000FF"/>
      <w:u w:val="single"/>
    </w:rPr>
  </w:style>
  <w:style w:type="character" w:styleId="NichtaufgelsteErwhnung">
    <w:name w:val="Unresolved Mention"/>
    <w:basedOn w:val="Absatz-Standardschriftart"/>
    <w:uiPriority w:val="99"/>
    <w:semiHidden/>
    <w:unhideWhenUsed/>
    <w:rsid w:val="001C2519"/>
    <w:rPr>
      <w:color w:val="605E5C"/>
      <w:shd w:val="clear" w:color="auto" w:fill="E1DFDD"/>
    </w:rPr>
  </w:style>
  <w:style w:type="paragraph" w:styleId="StandardWeb">
    <w:name w:val="Normal (Web)"/>
    <w:basedOn w:val="Standard"/>
    <w:uiPriority w:val="99"/>
    <w:semiHidden/>
    <w:unhideWhenUsed/>
    <w:rsid w:val="001C2519"/>
    <w:pPr>
      <w:spacing w:before="100" w:beforeAutospacing="1" w:after="100" w:afterAutospacing="1" w:line="240" w:lineRule="auto"/>
    </w:pPr>
    <w:rPr>
      <w:rFonts w:ascii="Times New Roman" w:hAnsi="Times New Roman"/>
    </w:rPr>
  </w:style>
  <w:style w:type="character" w:styleId="HTMLCode">
    <w:name w:val="HTML Code"/>
    <w:uiPriority w:val="99"/>
    <w:semiHidden/>
    <w:unhideWhenUsed/>
    <w:rsid w:val="001C25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9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https://www.w3resource.com/w3r_images/bubble-short.png"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toptal.com/developers/sorting-algorithms/bubble-sort"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e.wikipedia.org/wiki/Bubblesort" TargetMode="External"/><Relationship Id="rId4" Type="http://schemas.openxmlformats.org/officeDocument/2006/relationships/footnotes" Target="footnotes.xml"/><Relationship Id="rId9" Type="http://schemas.openxmlformats.org/officeDocument/2006/relationships/hyperlink" Target="https://hpi.de/friedrich/teaching/units/einfache-sortierverfahren.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280</Words>
  <Characters>1766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Schwerdt, Christopher</dc:creator>
  <cp:keywords/>
  <dc:description/>
  <cp:lastModifiedBy>Schwerdt, Christopher</cp:lastModifiedBy>
  <cp:revision>7</cp:revision>
  <cp:lastPrinted>2024-06-24T10:45:00Z</cp:lastPrinted>
  <dcterms:created xsi:type="dcterms:W3CDTF">2024-05-13T10:41:00Z</dcterms:created>
  <dcterms:modified xsi:type="dcterms:W3CDTF">2024-06-24T10:46:00Z</dcterms:modified>
</cp:coreProperties>
</file>