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9B72" w14:textId="5DA22F89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Projet Fin d’étude</w:t>
      </w:r>
    </w:p>
    <w:p w14:paraId="3D7D8D4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6322C1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A7E5923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9EF5F07" w14:textId="1DD2C939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https://fr.wikipedia.org/wiki/%C3%89mission_de_dioxyde_de_carbone</w:t>
      </w:r>
    </w:p>
    <w:p w14:paraId="3F1D335C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E482384" w14:textId="77777777" w:rsidR="00443AAF" w:rsidRDefault="00000000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4" w:history="1">
        <w:r w:rsidR="00443AAF"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 w:color="000000"/>
          </w:rPr>
          <w:t>https://www.statistiques.developpement-durable.gouv.fr/edition-numerique/chiffres-cles-du-climat/</w:t>
        </w:r>
      </w:hyperlink>
    </w:p>
    <w:p w14:paraId="108769A7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3748F65" w14:textId="35ECF852" w:rsidR="009466D0" w:rsidRDefault="00443AAF" w:rsidP="00443AAF"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https://fr.wikipedia.org/wiki/Liste_des_pays_par_%C3%A9missions_de_dioxyde_de_carbone_li%C3%A9es_%C3%A0_l%27%C3%A9nergie</w:t>
      </w:r>
    </w:p>
    <w:sectPr w:rsidR="00946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D0"/>
    <w:rsid w:val="00443AAF"/>
    <w:rsid w:val="00732B3D"/>
    <w:rsid w:val="0094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9E38B8"/>
  <w15:chartTrackingRefBased/>
  <w15:docId w15:val="{EDF6C668-D8E6-FD4F-906C-2397B596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istiques.developpement-durable.gouv.fr/edition-numerique/chiffres-cles-du-clima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2</cp:revision>
  <dcterms:created xsi:type="dcterms:W3CDTF">2023-08-18T07:06:00Z</dcterms:created>
  <dcterms:modified xsi:type="dcterms:W3CDTF">2023-08-18T07:27:00Z</dcterms:modified>
</cp:coreProperties>
</file>