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04D" w14:textId="381606B1" w:rsidR="00E27580" w:rsidRPr="001928E8" w:rsidRDefault="001928E8">
      <w:pPr>
        <w:rPr>
          <w:rFonts w:ascii="Arial" w:hAnsi="Arial" w:cs="Arial"/>
        </w:rPr>
      </w:pPr>
      <w:r w:rsidRPr="001928E8">
        <w:rPr>
          <w:rFonts w:ascii="Arial" w:hAnsi="Arial" w:cs="Arial"/>
        </w:rPr>
        <w:t>Before</w:t>
      </w:r>
      <w:r>
        <w:rPr>
          <w:rFonts w:ascii="Arial" w:hAnsi="Arial" w:cs="Arial"/>
          <w:noProof/>
        </w:rPr>
        <w:drawing>
          <wp:inline distT="0" distB="0" distL="0" distR="0" wp14:anchorId="400B74D0" wp14:editId="06177B5F">
            <wp:extent cx="304800" cy="304800"/>
            <wp:effectExtent l="0" t="0" r="0" b="0"/>
            <wp:docPr id="6169920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2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8E8">
        <w:rPr>
          <w:rFonts w:ascii="Arial" w:hAnsi="Arial" w:cs="Arial"/>
        </w:rPr>
        <w:t>After</w:t>
      </w:r>
    </w:p>
    <w:sectPr w:rsidR="00E27580" w:rsidRPr="0019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E8"/>
    <w:rsid w:val="001928E8"/>
    <w:rsid w:val="00334BB1"/>
    <w:rsid w:val="0072282D"/>
    <w:rsid w:val="0091638B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F2044"/>
  <w15:chartTrackingRefBased/>
  <w15:docId w15:val="{6AD6A33E-6E2E-4E1B-A04A-016FE4DB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