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68C9" w14:textId="77777777" w:rsidR="00B42F54" w:rsidRDefault="00B42F54">
      <w:commentRangeStart w:id="0"/>
      <w:commentRangeStart w:id="1"/>
      <w:r>
        <w:t>Review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this paragraph.</w:t>
      </w:r>
    </w:p>
    <w:p w14:paraId="5D39816C" w14:textId="218CB360" w:rsidR="00E27580" w:rsidRDefault="00B42F54">
      <w:r>
        <w:t>Another paragraph.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rity Author" w:date="2026-10-31T11:37:00Z" w:initials="PA">
    <w:p w14:paraId="263ED7E4" w14:textId="77777777" w:rsidR="00B42F54" w:rsidRDefault="00B42F54">
      <w:pPr>
        <w:pStyle w:val="CommentText"/>
      </w:pPr>
      <w:r>
        <w:rPr>
          <w:rStyle w:val="CommentReference"/>
        </w:rPr>
        <w:annotationRef/>
      </w:r>
      <w:r w:rsidRPr="00B42F54">
        <w:rPr>
          <w:b/>
        </w:rPr>
        <w:t xml:space="preserve">Bold </w:t>
      </w:r>
      <w:r>
        <w:t>text and plain text.</w:t>
      </w:r>
    </w:p>
    <w:p w14:paraId="2DCA20E0" w14:textId="53ED0584" w:rsidR="00B42F54" w:rsidRPr="00B42F54" w:rsidRDefault="00B42F54">
      <w:pPr>
        <w:pStyle w:val="CommentText"/>
        <w:rPr>
          <w:i/>
        </w:rPr>
      </w:pPr>
      <w:r w:rsidRPr="00B42F54">
        <w:rPr>
          <w:i/>
        </w:rPr>
        <w:t>Second paragraph.</w:t>
      </w:r>
    </w:p>
  </w:comment>
  <w:comment w:id="1" w:author="Parity Reviewer" w:date="2026-10-31T11:37:00Z" w:initials="PR">
    <w:p w14:paraId="59741B2C" w14:textId="70F783D5" w:rsidR="00B42F54" w:rsidRDefault="00B42F54">
      <w:pPr>
        <w:pStyle w:val="CommentText"/>
      </w:pPr>
      <w:r>
        <w:rPr>
          <w:rStyle w:val="CommentReference"/>
        </w:rPr>
        <w:annotationRef/>
      </w:r>
      <w:r>
        <w:t>Reply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CA20E0" w15:done="1"/>
  <w15:commentEx w15:paraId="59741B2C" w15:paraIdParent="2DCA20E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35D04C" w16cex:dateUtc="2026-10-31T01:37:00Z"/>
  <w16cex:commentExtensible w16cex:durableId="549F284E" w16cex:dateUtc="2026-10-31T0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CA20E0" w16cid:durableId="2235D04C"/>
  <w16cid:commentId w16cid:paraId="59741B2C" w16cid:durableId="549F28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54"/>
    <w:rsid w:val="00297AB3"/>
    <w:rsid w:val="00334BB1"/>
    <w:rsid w:val="0072282D"/>
    <w:rsid w:val="0091638B"/>
    <w:rsid w:val="00B42F54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6121"/>
  <w15:chartTrackingRefBased/>
  <w15:docId w15:val="{9DF3CAA9-7FC8-404F-BE00-0E105F8A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F5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42F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2F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2F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2F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2F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Parity Author</dc:creator>
  <cp:keywords/>
  <dc:description/>
  <cp:lastModifiedBy>Parity Author</cp:lastModifiedBy>
  <cp:revision>1</cp:revision>
  <dcterms:created xsi:type="dcterms:W3CDTF">2026-10-31T01:37:00Z</dcterms:created>
  <dcterms:modified xsi:type="dcterms:W3CDTF">2026-10-31T01:37:00Z</dcterms:modified>
</cp:coreProperties>
</file>