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664B7B" w:rsidRDefault="006A0A4F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  <w:r>
              <w:rPr>
                <w:rFonts w:ascii="Times New Roman" w:hAnsi="Times New Roman"/>
                <w:sz w:val="20"/>
              </w:rPr>
              <w:br/>
              <w:t>T1R0C0LP03</w:t>
            </w:r>
            <w:r>
              <w:rPr>
                <w:rFonts w:ascii="Times New Roman" w:hAnsi="Times New Roman"/>
                <w:sz w:val="20"/>
              </w:rPr>
              <w:br/>
              <w:t>T1R0C0LP04</w:t>
            </w:r>
            <w:r>
              <w:rPr>
                <w:rFonts w:ascii="Times New Roman" w:hAnsi="Times New Roman"/>
                <w:sz w:val="20"/>
              </w:rPr>
              <w:br/>
              <w:t>T1R0C0LP05</w:t>
            </w:r>
            <w:r>
              <w:rPr>
                <w:rFonts w:ascii="Times New Roman" w:hAnsi="Times New Roman"/>
                <w:sz w:val="20"/>
              </w:rPr>
              <w:br/>
              <w:t>T1R0C0LP06</w:t>
            </w:r>
            <w:r>
              <w:rPr>
                <w:rFonts w:ascii="Times New Roman" w:hAnsi="Times New Roman"/>
                <w:sz w:val="20"/>
              </w:rPr>
              <w:br/>
              <w:t>T1R0C0LP07</w:t>
            </w:r>
            <w:r>
              <w:rPr>
                <w:rFonts w:ascii="Times New Roman" w:hAnsi="Times New Roman"/>
                <w:sz w:val="20"/>
              </w:rPr>
              <w:br/>
              <w:t>T1R0C0LP08</w:t>
            </w:r>
            <w:r>
              <w:rPr>
                <w:rFonts w:ascii="Times New Roman" w:hAnsi="Times New Roman"/>
                <w:sz w:val="20"/>
              </w:rPr>
              <w:br/>
              <w:t>T1R0C0LP09</w:t>
            </w:r>
            <w:r>
              <w:rPr>
                <w:rFonts w:ascii="Times New Roman" w:hAnsi="Times New Roman"/>
                <w:sz w:val="20"/>
              </w:rPr>
              <w:br/>
              <w:t>T1R0C0LP10</w:t>
            </w:r>
            <w:r>
              <w:rPr>
                <w:rFonts w:ascii="Times New Roman" w:hAnsi="Times New Roman"/>
                <w:sz w:val="20"/>
              </w:rPr>
              <w:br/>
              <w:t>T1R0C0LP11</w:t>
            </w:r>
            <w:r>
              <w:rPr>
                <w:rFonts w:ascii="Times New Roman" w:hAnsi="Times New Roman"/>
                <w:sz w:val="20"/>
              </w:rPr>
              <w:br/>
              <w:t>T1R0C0LP12</w:t>
            </w:r>
            <w:r>
              <w:rPr>
                <w:rFonts w:ascii="Times New Roman" w:hAnsi="Times New Roman"/>
                <w:sz w:val="20"/>
              </w:rPr>
              <w:br/>
              <w:t>T1R0C0LP13</w:t>
            </w:r>
            <w:r>
              <w:rPr>
                <w:rFonts w:ascii="Times New Roman" w:hAnsi="Times New Roman"/>
                <w:sz w:val="20"/>
              </w:rPr>
              <w:br/>
              <w:t>T1R0C0LP14</w:t>
            </w:r>
            <w:r>
              <w:rPr>
                <w:rFonts w:ascii="Times New Roman" w:hAnsi="Times New Roman"/>
                <w:sz w:val="20"/>
              </w:rPr>
              <w:br/>
              <w:t>T1R0C0LP15</w:t>
            </w:r>
            <w:r>
              <w:rPr>
                <w:rFonts w:ascii="Times New Roman" w:hAnsi="Times New Roman"/>
                <w:sz w:val="20"/>
              </w:rPr>
              <w:br/>
              <w:t>T1R0C0LP16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T1R0C0LP17</w:t>
            </w:r>
            <w:r>
              <w:rPr>
                <w:rFonts w:ascii="Times New Roman" w:hAnsi="Times New Roman"/>
                <w:sz w:val="20"/>
              </w:rPr>
              <w:br/>
              <w:t>T1R0C0LP18</w:t>
            </w:r>
            <w:r>
              <w:rPr>
                <w:rFonts w:ascii="Times New Roman" w:hAnsi="Times New Roman"/>
                <w:sz w:val="20"/>
              </w:rPr>
              <w:br/>
              <w:t>T1R0C0LP19</w:t>
            </w:r>
            <w:r>
              <w:rPr>
                <w:rFonts w:ascii="Times New Roman" w:hAnsi="Times New Roman"/>
                <w:sz w:val="20"/>
              </w:rPr>
              <w:br/>
              <w:t>T1R0C0LP20</w:t>
            </w:r>
            <w:r>
              <w:rPr>
                <w:rFonts w:ascii="Times New Roman" w:hAnsi="Times New Roman"/>
                <w:sz w:val="20"/>
              </w:rPr>
              <w:br/>
              <w:t>T1R0C0LP21</w:t>
            </w:r>
            <w:r>
              <w:rPr>
                <w:rFonts w:ascii="Times New Roman" w:hAnsi="Times New Roman"/>
                <w:sz w:val="20"/>
              </w:rPr>
              <w:br/>
              <w:t>T1R0C0LP22</w:t>
            </w:r>
            <w:r>
              <w:rPr>
                <w:rFonts w:ascii="Times New Roman" w:hAnsi="Times New Roman"/>
                <w:sz w:val="20"/>
              </w:rPr>
              <w:br/>
              <w:t>T1R0C0LP23</w:t>
            </w:r>
            <w:r>
              <w:rPr>
                <w:rFonts w:ascii="Times New Roman" w:hAnsi="Times New Roman"/>
                <w:sz w:val="20"/>
              </w:rPr>
              <w:br/>
              <w:t>T1R0C0LP24</w:t>
            </w:r>
            <w:r>
              <w:rPr>
                <w:rFonts w:ascii="Times New Roman" w:hAnsi="Times New Roman"/>
                <w:sz w:val="20"/>
              </w:rPr>
              <w:br/>
              <w:t>T1R0C0LP25</w:t>
            </w:r>
            <w:r>
              <w:rPr>
                <w:rFonts w:ascii="Times New Roman" w:hAnsi="Times New Roman"/>
                <w:sz w:val="20"/>
              </w:rPr>
              <w:br/>
              <w:t>T1R0C0LP26</w:t>
            </w:r>
            <w:r>
              <w:rPr>
                <w:rFonts w:ascii="Times New Roman" w:hAnsi="Times New Roman"/>
                <w:sz w:val="20"/>
              </w:rPr>
              <w:br/>
              <w:t>T1R0C0LP27</w:t>
            </w:r>
            <w:r>
              <w:rPr>
                <w:rFonts w:ascii="Times New Roman" w:hAnsi="Times New Roman"/>
                <w:sz w:val="20"/>
              </w:rPr>
              <w:br/>
              <w:t>T1R0C0LP28</w:t>
            </w:r>
            <w:r>
              <w:rPr>
                <w:rFonts w:ascii="Times New Roman" w:hAnsi="Times New Roman"/>
                <w:sz w:val="20"/>
              </w:rPr>
              <w:br/>
              <w:t>T1R0C0LP29</w:t>
            </w:r>
          </w:p>
          <w:p w:rsidR="00664B7B" w:rsidRDefault="006A0A4F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:rsidR="00664B7B" w:rsidRDefault="006A0A4F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664B7B" w:rsidRDefault="006A0A4F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  <w:r>
              <w:rPr>
                <w:rFonts w:ascii="Times New Roman" w:hAnsi="Times New Roman"/>
                <w:sz w:val="20"/>
              </w:rPr>
              <w:br/>
              <w:t>T1R0C1LR27</w:t>
            </w:r>
            <w:r>
              <w:rPr>
                <w:rFonts w:ascii="Times New Roman" w:hAnsi="Times New Roman"/>
                <w:sz w:val="20"/>
              </w:rPr>
              <w:br/>
              <w:t>T1R0C1LR28</w:t>
            </w:r>
            <w:r>
              <w:rPr>
                <w:rFonts w:ascii="Times New Roman" w:hAnsi="Times New Roman"/>
                <w:sz w:val="20"/>
              </w:rPr>
              <w:br/>
              <w:t>T1R0C1LR29</w:t>
            </w:r>
            <w:r>
              <w:rPr>
                <w:rFonts w:ascii="Times New Roman" w:hAnsi="Times New Roman"/>
                <w:sz w:val="20"/>
              </w:rPr>
              <w:br/>
              <w:t>T1R0C1LR30</w:t>
            </w:r>
            <w:r>
              <w:rPr>
                <w:rFonts w:ascii="Times New Roman" w:hAnsi="Times New Roman"/>
                <w:sz w:val="20"/>
              </w:rPr>
              <w:br/>
              <w:t>T1R0C1LR31</w:t>
            </w:r>
            <w:r>
              <w:rPr>
                <w:rFonts w:ascii="Times New Roman" w:hAnsi="Times New Roman"/>
                <w:sz w:val="20"/>
              </w:rPr>
              <w:br/>
              <w:t>T1R0C1LR32</w:t>
            </w:r>
            <w:r>
              <w:rPr>
                <w:rFonts w:ascii="Times New Roman" w:hAnsi="Times New Roman"/>
                <w:sz w:val="20"/>
              </w:rPr>
              <w:br/>
              <w:t>T1R0C1LR33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T1R0C1LR34</w:t>
            </w:r>
            <w:r>
              <w:rPr>
                <w:rFonts w:ascii="Times New Roman" w:hAnsi="Times New Roman"/>
                <w:sz w:val="20"/>
              </w:rPr>
              <w:br/>
              <w:t>T1R0C1LR35</w:t>
            </w:r>
            <w:r>
              <w:rPr>
                <w:rFonts w:ascii="Times New Roman" w:hAnsi="Times New Roman"/>
                <w:sz w:val="20"/>
              </w:rPr>
              <w:br/>
              <w:t>T1R0C1LR36</w:t>
            </w:r>
            <w:r>
              <w:rPr>
                <w:rFonts w:ascii="Times New Roman" w:hAnsi="Times New Roman"/>
                <w:sz w:val="20"/>
              </w:rPr>
              <w:br/>
              <w:t>T1R0C1LR37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0A4F" w:rsidRDefault="006A0A4F" w:rsidP="0065222A">
      <w:pPr>
        <w:spacing w:after="0" w:line="240" w:lineRule="auto"/>
      </w:pPr>
      <w:r>
        <w:separator/>
      </w:r>
    </w:p>
  </w:endnote>
  <w:endnote w:type="continuationSeparator" w:id="0">
    <w:p w:rsidR="006A0A4F" w:rsidRDefault="006A0A4F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0A4F" w:rsidRPr="0065222A" w:rsidRDefault="006A0A4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6A0A4F" w:rsidRPr="0065222A" w:rsidRDefault="006A0A4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334BB1"/>
    <w:rsid w:val="0061566B"/>
    <w:rsid w:val="0065222A"/>
    <w:rsid w:val="00664B7B"/>
    <w:rsid w:val="006A0A4F"/>
    <w:rsid w:val="006E5735"/>
    <w:rsid w:val="0072282D"/>
    <w:rsid w:val="0083775D"/>
    <w:rsid w:val="0091638B"/>
    <w:rsid w:val="009327B4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762</Characters>
  <Application>Microsoft Office Word</Application>
  <DocSecurity>0</DocSecurity>
  <Lines>76</Lines>
  <Paragraphs>5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