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51D9" w14:textId="77777777" w:rsidR="00E4444F" w:rsidRDefault="00AC312D">
      <w:pPr>
        <w:spacing w:line="560" w:lineRule="exact"/>
        <w:rPr>
          <w:rFonts w:ascii="黑体" w:eastAsia="黑体" w:hAnsi="黑体" w:cs="黑体"/>
          <w:szCs w:val="32"/>
        </w:rPr>
      </w:pPr>
      <w:r>
        <w:rPr>
          <w:rFonts w:ascii="黑体" w:eastAsia="黑体" w:hAnsi="黑体" w:cs="黑体" w:hint="eastAsia"/>
          <w:szCs w:val="32"/>
        </w:rPr>
        <w:t>附</w:t>
      </w:r>
      <w:r>
        <w:rPr>
          <w:rFonts w:ascii="黑体" w:eastAsia="黑体" w:hAnsi="黑体" w:cs="黑体"/>
          <w:szCs w:val="32"/>
        </w:rPr>
        <w:t xml:space="preserve"> 件</w:t>
      </w:r>
    </w:p>
    <w:p w14:paraId="2AEEE90B" w14:textId="77777777" w:rsidR="00E4444F" w:rsidRDefault="00E4444F">
      <w:pPr>
        <w:spacing w:line="560" w:lineRule="exact"/>
        <w:rPr>
          <w:rFonts w:ascii="黑体" w:eastAsia="黑体" w:hAnsi="黑体" w:cs="黑体"/>
          <w:szCs w:val="32"/>
        </w:rPr>
      </w:pPr>
    </w:p>
    <w:p w14:paraId="2A6F2476" w14:textId="2AF1D715" w:rsidR="00E4444F" w:rsidRDefault="005571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60" w:lineRule="exact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  <w:r w:rsidRPr="009738BF">
        <w:rPr>
          <w:rFonts w:ascii="方正小标宋_GBK" w:eastAsia="方正小标宋_GBK" w:hAnsi="方正小标宋_GBK" w:cs="方正小标宋_GBK" w:hint="eastAsia"/>
          <w:sz w:val="44"/>
          <w:szCs w:val="44"/>
        </w:rPr>
        <w:t>{{title}}</w:t>
      </w:r>
      <w:r w:rsidR="00AC312D">
        <w:rPr>
          <w:rFonts w:ascii="方正小标宋_GBK" w:eastAsia="方正小标宋_GBK" w:hAnsi="方正小标宋_GBK" w:cs="方正小标宋_GBK" w:hint="eastAsia"/>
          <w:sz w:val="44"/>
          <w:szCs w:val="44"/>
        </w:rPr>
        <w:t>安全技术检测结果</w:t>
      </w:r>
    </w:p>
    <w:p w14:paraId="04D69811" w14:textId="77777777" w:rsidR="00E4444F" w:rsidRDefault="00E444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60" w:lineRule="exact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</w:p>
    <w:p w14:paraId="37946572" w14:textId="6CDD7D7C" w:rsidR="00E4444F" w:rsidRDefault="0055719B">
      <w:pPr>
        <w:spacing w:line="560" w:lineRule="exact"/>
        <w:jc w:val="center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{{date}}</w:t>
      </w:r>
    </w:p>
    <w:p w14:paraId="530492C4" w14:textId="77777777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委托单位：中共深圳市委网络安全和信息化委员会办公室</w:t>
      </w:r>
    </w:p>
    <w:p w14:paraId="717F4690" w14:textId="720345DA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受委托单位：</w:t>
      </w:r>
      <w:r w:rsidR="001476F5" w:rsidRPr="001476F5">
        <w:rPr>
          <w:rFonts w:ascii="仿宋_GB2312" w:eastAsia="仿宋_GB2312" w:hAnsi="仿宋_GB2312" w:cs="仿宋_GB2312" w:hint="eastAsia"/>
          <w:szCs w:val="32"/>
        </w:rPr>
        <w:t>国家计算机网络应急技术处理协调中心</w:t>
      </w:r>
      <w:r>
        <w:rPr>
          <w:rFonts w:ascii="仿宋_GB2312" w:eastAsia="仿宋_GB2312" w:hAnsi="仿宋_GB2312" w:cs="仿宋_GB2312" w:hint="eastAsia"/>
          <w:szCs w:val="32"/>
        </w:rPr>
        <w:t>广东分中心深圳市应急保障中心</w:t>
      </w:r>
    </w:p>
    <w:p w14:paraId="3AC2E897" w14:textId="77777777" w:rsidR="00E4444F" w:rsidRDefault="00AC312D">
      <w:pPr>
        <w:wordWrap w:val="0"/>
        <w:spacing w:line="560" w:lineRule="exact"/>
        <w:ind w:firstLineChars="200" w:firstLine="640"/>
        <w:rPr>
          <w:rFonts w:ascii="黑体" w:eastAsia="黑体" w:hAnsi="黑体" w:cs="黑体"/>
          <w:szCs w:val="32"/>
        </w:rPr>
      </w:pPr>
      <w:r>
        <w:rPr>
          <w:rFonts w:ascii="黑体" w:eastAsia="黑体" w:hAnsi="黑体" w:cs="黑体" w:hint="eastAsia"/>
          <w:szCs w:val="32"/>
        </w:rPr>
        <w:t>1.项目基本信息：</w:t>
      </w:r>
    </w:p>
    <w:p w14:paraId="6261C072" w14:textId="6475BF48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本次项目的安全检测对象为：</w:t>
      </w:r>
      <w:r w:rsidR="0055719B"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{{title}}</w:t>
      </w:r>
    </w:p>
    <w:p w14:paraId="5B20BC37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URL：</w:t>
      </w: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XXXX.com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（主域名或者</w:t>
      </w: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IP地址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，</w:t>
      </w: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不带http或https）</w:t>
      </w:r>
    </w:p>
    <w:p w14:paraId="11E16BEA" w14:textId="5D69E89A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被检测单位地址：</w:t>
      </w:r>
      <w:r w:rsidR="0055719B"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{{address}}</w:t>
      </w:r>
    </w:p>
    <w:p w14:paraId="0FF5B2FF" w14:textId="77777777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开展安全检测的技术人员：黄兴城</w:t>
      </w:r>
    </w:p>
    <w:p w14:paraId="5FE0A2F2" w14:textId="115A45BF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开展安全检测的时间、实施地址、扫描IP为：</w:t>
      </w:r>
      <w:r w:rsidR="0055719B">
        <w:rPr>
          <w:rFonts w:ascii="仿宋_GB2312" w:eastAsia="仿宋_GB2312" w:hAnsi="仿宋_GB2312" w:cs="仿宋_GB2312" w:hint="eastAsia"/>
          <w:szCs w:val="32"/>
        </w:rPr>
        <w:t>58.251.250.</w:t>
      </w:r>
      <w:r w:rsidR="00F34495">
        <w:rPr>
          <w:rFonts w:ascii="仿宋_GB2312" w:eastAsia="仿宋_GB2312" w:hAnsi="仿宋_GB2312" w:cs="仿宋_GB2312" w:hint="eastAsia"/>
          <w:szCs w:val="32"/>
        </w:rPr>
        <w:t>131</w:t>
      </w:r>
    </w:p>
    <w:p w14:paraId="47D8149A" w14:textId="7CA1CC46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时间：</w:t>
      </w:r>
      <w:r w:rsidR="0055719B">
        <w:rPr>
          <w:rFonts w:ascii="仿宋_GB2312" w:eastAsia="仿宋_GB2312" w:hAnsi="仿宋_GB2312" w:cs="仿宋_GB2312" w:hint="eastAsia"/>
          <w:szCs w:val="32"/>
        </w:rPr>
        <w:t>{{date}}</w:t>
      </w:r>
    </w:p>
    <w:p w14:paraId="479B26FF" w14:textId="77777777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地址：深圳市福田区</w:t>
      </w:r>
      <w:r w:rsidR="00A12D34">
        <w:rPr>
          <w:rFonts w:ascii="仿宋_GB2312" w:eastAsia="仿宋_GB2312" w:hAnsi="仿宋_GB2312" w:cs="仿宋_GB2312" w:hint="eastAsia"/>
          <w:szCs w:val="32"/>
        </w:rPr>
        <w:t>广兰道3号6楼</w:t>
      </w:r>
    </w:p>
    <w:p w14:paraId="2633D051" w14:textId="6CDDB4BE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扫描IP：58.251.</w:t>
      </w:r>
      <w:r w:rsidR="00567244">
        <w:rPr>
          <w:rFonts w:ascii="仿宋_GB2312" w:eastAsia="仿宋_GB2312" w:hAnsi="仿宋_GB2312" w:cs="仿宋_GB2312" w:hint="eastAsia"/>
          <w:szCs w:val="32"/>
        </w:rPr>
        <w:t>51.58</w:t>
      </w:r>
    </w:p>
    <w:p w14:paraId="2CCB7870" w14:textId="77777777" w:rsidR="00E4444F" w:rsidRDefault="00AC312D">
      <w:pPr>
        <w:wordWrap w:val="0"/>
        <w:spacing w:line="560" w:lineRule="exact"/>
        <w:ind w:firstLineChars="200" w:firstLine="640"/>
        <w:rPr>
          <w:rFonts w:ascii="黑体" w:eastAsia="黑体" w:hAnsi="黑体" w:cs="黑体"/>
          <w:szCs w:val="32"/>
        </w:rPr>
      </w:pPr>
      <w:r>
        <w:rPr>
          <w:rFonts w:ascii="黑体" w:eastAsia="黑体" w:hAnsi="黑体" w:cs="黑体" w:hint="eastAsia"/>
          <w:szCs w:val="32"/>
        </w:rPr>
        <w:t>2.本次安全检测详情：</w:t>
      </w:r>
    </w:p>
    <w:p w14:paraId="14D81F55" w14:textId="77777777" w:rsidR="00E4444F" w:rsidRDefault="00AC312D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Cs w:val="32"/>
        </w:rPr>
        <w:t>2.1安全隐患列表</w:t>
      </w:r>
    </w:p>
    <w:tbl>
      <w:tblPr>
        <w:tblW w:w="8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2796"/>
        <w:gridCol w:w="2136"/>
        <w:gridCol w:w="1662"/>
      </w:tblGrid>
      <w:tr w:rsidR="00E4444F" w14:paraId="5A4668F2" w14:textId="77777777">
        <w:trPr>
          <w:trHeight w:val="728"/>
        </w:trPr>
        <w:tc>
          <w:tcPr>
            <w:tcW w:w="1837" w:type="dxa"/>
            <w:shd w:val="clear" w:color="auto" w:fill="C6D9F1"/>
          </w:tcPr>
          <w:p w14:paraId="4236ADA9" w14:textId="77777777" w:rsidR="00E4444F" w:rsidRDefault="00AC312D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kern w:val="0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32"/>
              </w:rPr>
              <w:t>隐患等级</w:t>
            </w:r>
          </w:p>
        </w:tc>
        <w:tc>
          <w:tcPr>
            <w:tcW w:w="2796" w:type="dxa"/>
            <w:shd w:val="clear" w:color="auto" w:fill="C6D9F1"/>
          </w:tcPr>
          <w:p w14:paraId="46B1058F" w14:textId="77777777" w:rsidR="00E4444F" w:rsidRDefault="00AC312D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kern w:val="0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32"/>
              </w:rPr>
              <w:t>隐患名称</w:t>
            </w:r>
          </w:p>
        </w:tc>
        <w:tc>
          <w:tcPr>
            <w:tcW w:w="2136" w:type="dxa"/>
            <w:shd w:val="clear" w:color="auto" w:fill="C6D9F1"/>
          </w:tcPr>
          <w:p w14:paraId="102F1EA3" w14:textId="77777777" w:rsidR="00E4444F" w:rsidRDefault="00AC312D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kern w:val="0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32"/>
              </w:rPr>
              <w:t>隐患类型</w:t>
            </w:r>
          </w:p>
        </w:tc>
        <w:tc>
          <w:tcPr>
            <w:tcW w:w="1662" w:type="dxa"/>
            <w:shd w:val="clear" w:color="auto" w:fill="C6D9F1"/>
          </w:tcPr>
          <w:p w14:paraId="7AB704F7" w14:textId="77777777" w:rsidR="00E4444F" w:rsidRDefault="00AC312D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kern w:val="0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Cs w:val="32"/>
              </w:rPr>
              <w:t>隐患数量</w:t>
            </w:r>
          </w:p>
        </w:tc>
      </w:tr>
      <w:tr w:rsidR="00E4444F" w14:paraId="5ADB1359" w14:textId="77777777">
        <w:tc>
          <w:tcPr>
            <w:tcW w:w="1837" w:type="dxa"/>
            <w:vAlign w:val="center"/>
          </w:tcPr>
          <w:p w14:paraId="5A34F76F" w14:textId="5A016B59" w:rsidR="00E4444F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FF000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 xml:space="preserve">{{#s}}</w:t>
            </w:r>
          </w:p>
        </w:tc>
        <w:tc>
          <w:tcPr>
            <w:tcW w:w="2796" w:type="dxa"/>
            <w:vAlign w:val="center"/>
          </w:tcPr>
          <w:p w14:paraId="3D055044" w14:textId="03802A99" w:rsidR="00E4444F" w:rsidRDefault="00E4444F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FF0000"/>
                <w:szCs w:val="32"/>
              </w:rPr>
            </w:pPr>
          </w:p>
        </w:tc>
        <w:tc>
          <w:tcPr>
            <w:tcW w:w="2136" w:type="dxa"/>
            <w:vAlign w:val="center"/>
          </w:tcPr>
          <w:p w14:paraId="0FE50C9C" w14:textId="77135666" w:rsidR="00E4444F" w:rsidRDefault="00E4444F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/>
                <w:szCs w:val="32"/>
              </w:rPr>
            </w:pPr>
          </w:p>
        </w:tc>
        <w:tc>
          <w:tcPr>
            <w:tcW w:w="1662" w:type="dxa"/>
            <w:vAlign w:val="center"/>
          </w:tcPr>
          <w:p w14:paraId="61217039" w14:textId="3BE691AC" w:rsidR="00E4444F" w:rsidRDefault="00E4444F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FF0000"/>
                <w:szCs w:val="32"/>
              </w:rPr>
            </w:pPr>
          </w:p>
        </w:tc>
      </w:tr>
      <w:tr w:rsidR="00E4444F" w14:paraId="5A089C1C" w14:textId="77777777">
        <w:tc>
          <w:tcPr>
            <w:tcW w:w="1837" w:type="dxa"/>
            <w:vAlign w:val="center"/>
          </w:tcPr>
          <w:p w14:paraId="2182129A" w14:textId="4130A612" w:rsidR="00E4444F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>{{risk_level}}</w:t>
            </w:r>
          </w:p>
        </w:tc>
        <w:tc>
          <w:tcPr>
            <w:tcW w:w="2796" w:type="dxa"/>
            <w:vAlign w:val="center"/>
          </w:tcPr>
          <w:p w14:paraId="16106C8C" w14:textId="794DAEAA" w:rsidR="00E4444F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>{{vuln_name}}</w:t>
            </w:r>
          </w:p>
        </w:tc>
        <w:tc>
          <w:tcPr>
            <w:tcW w:w="2136" w:type="dxa"/>
            <w:vAlign w:val="center"/>
          </w:tcPr>
          <w:p w14:paraId="0F20FF18" w14:textId="4A38D274" w:rsidR="00E4444F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>{{hazard_type}}</w:t>
            </w:r>
          </w:p>
        </w:tc>
        <w:tc>
          <w:tcPr>
            <w:tcW w:w="1662" w:type="dxa"/>
            <w:vAlign w:val="center"/>
          </w:tcPr>
          <w:p w14:paraId="7FE6F316" w14:textId="32714F83" w:rsidR="00E4444F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>{{hazard_count}}</w:t>
            </w:r>
          </w:p>
        </w:tc>
      </w:tr>
      <w:tr w:rsidR="007D3384" w14:paraId="6A656194" w14:textId="77777777">
        <w:tc>
          <w:tcPr>
            <w:tcW w:w="1837" w:type="dxa"/>
            <w:vAlign w:val="center"/>
          </w:tcPr>
          <w:p w14:paraId="2ABFA7D7" w14:textId="3D39C950" w:rsidR="007D3384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</w:rPr>
              <w:t>{{/vs}}</w:t>
            </w:r>
          </w:p>
        </w:tc>
        <w:tc>
          <w:tcPr>
            <w:tcW w:w="2796" w:type="dxa"/>
            <w:vAlign w:val="center"/>
          </w:tcPr>
          <w:p w14:paraId="1596B8FA" w14:textId="77777777" w:rsidR="007D3384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</w:p>
        </w:tc>
        <w:tc>
          <w:tcPr>
            <w:tcW w:w="2136" w:type="dxa"/>
            <w:vAlign w:val="center"/>
          </w:tcPr>
          <w:p w14:paraId="52430870" w14:textId="77777777" w:rsidR="007D3384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</w:p>
        </w:tc>
        <w:tc>
          <w:tcPr>
            <w:tcW w:w="1662" w:type="dxa"/>
            <w:vAlign w:val="center"/>
          </w:tcPr>
          <w:p w14:paraId="70A7A4AD" w14:textId="77777777" w:rsidR="007D3384" w:rsidRPr="00CB2DBE" w:rsidRDefault="007D3384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</w:pPr>
          </w:p>
        </w:tc>
      </w:tr>
    </w:tbl>
    <w:p w14:paraId="153290C6" w14:textId="77777777" w:rsidR="006228E0" w:rsidRDefault="00AC312D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Cs w:val="32"/>
        </w:rPr>
        <w:t>2.2</w:t>
      </w:r>
      <w:r w:rsidR="006228E0">
        <w:rPr>
          <w:rFonts w:ascii="仿宋_GB2312" w:eastAsia="仿宋_GB2312" w:hAnsi="仿宋_GB2312" w:cs="仿宋_GB2312" w:hint="eastAsia"/>
          <w:b/>
          <w:bCs/>
          <w:szCs w:val="32"/>
        </w:rPr>
        <w:t>域名主办单位信息截图</w:t>
      </w:r>
      <w:r w:rsidR="006228E0">
        <w:rPr>
          <w:rFonts w:ascii="仿宋_GB2312" w:eastAsia="仿宋_GB2312" w:hAnsi="仿宋_GB2312" w:cs="仿宋_GB2312"/>
          <w:b/>
          <w:bCs/>
          <w:szCs w:val="32"/>
        </w:rPr>
        <w:t>:</w:t>
      </w:r>
    </w:p>
    <w:p w14:paraId="1759C799" w14:textId="15C68858" w:rsidR="00E4444F" w:rsidRPr="006228E0" w:rsidRDefault="00AC312D" w:rsidP="006228E0">
      <w:pPr>
        <w:wordWrap w:val="0"/>
        <w:jc w:val="left"/>
        <w:rPr>
          <w:rFonts w:ascii="仿宋_GB2312" w:eastAsia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Cs w:val="32"/>
        </w:rPr>
        <w:tab/>
      </w:r>
      <w:r w:rsidR="006228E0" w:rsidRPr="0099108B">
        <w:rPr>
          <w:rFonts w:ascii="仿宋_GB2312" w:eastAsia="仿宋_GB2312"/>
          <w:color w:val="000000" w:themeColor="text1"/>
          <w:sz w:val="28"/>
          <w:szCs w:val="28"/>
        </w:rPr>
        <w:t>{{@icp_image}}</w:t>
      </w:r>
    </w:p>
    <w:p w14:paraId="3116C8F0" w14:textId="1EAFC976" w:rsidR="006228E0" w:rsidRDefault="006228E0" w:rsidP="006228E0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szCs w:val="32"/>
        </w:rPr>
      </w:pPr>
      <w:r>
        <w:rPr>
          <w:rFonts w:ascii="仿宋_GB2312" w:eastAsia="仿宋_GB2312" w:hAnsi="仿宋_GB2312" w:cs="仿宋_GB2312" w:hint="eastAsia"/>
          <w:b/>
          <w:bCs/>
          <w:szCs w:val="32"/>
        </w:rPr>
        <w:t>2.</w:t>
      </w:r>
      <w:r>
        <w:rPr>
          <w:rFonts w:ascii="仿宋_GB2312" w:eastAsia="仿宋_GB2312" w:hAnsi="仿宋_GB2312" w:cs="仿宋_GB2312"/>
          <w:b/>
          <w:bCs/>
          <w:szCs w:val="32"/>
        </w:rPr>
        <w:t>3</w:t>
      </w:r>
      <w:r>
        <w:rPr>
          <w:rFonts w:ascii="仿宋_GB2312" w:eastAsia="仿宋_GB2312" w:hAnsi="仿宋_GB2312" w:cs="仿宋_GB2312" w:hint="eastAsia"/>
          <w:b/>
          <w:bCs/>
          <w:szCs w:val="32"/>
        </w:rPr>
        <w:t>安全检测情况：</w:t>
      </w:r>
      <w:r>
        <w:rPr>
          <w:rFonts w:ascii="仿宋_GB2312" w:eastAsia="仿宋_GB2312" w:hAnsi="仿宋_GB2312" w:cs="仿宋_GB2312" w:hint="eastAsia"/>
          <w:b/>
          <w:bCs/>
          <w:szCs w:val="32"/>
        </w:rPr>
        <w:tab/>
      </w:r>
    </w:p>
    <w:p w14:paraId="06CB3305" w14:textId="0031D563" w:rsidR="006228E0" w:rsidRDefault="006228E0" w:rsidP="006228E0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szCs w:val="32"/>
        </w:rPr>
      </w:pPr>
      <w:r>
        <w:rPr>
          <w:rFonts w:ascii="仿宋_GB2312" w:eastAsia="仿宋_GB2312" w:hAnsi="仿宋_GB2312" w:cs="仿宋_GB2312"/>
          <w:b/>
          <w:bCs/>
          <w:szCs w:val="32"/>
        </w:rPr>
        <w:t>{{#s}}</w:t>
      </w:r>
    </w:p>
    <w:p w14:paraId="6A4B01DC" w14:textId="2B7FC792" w:rsidR="00E4444F" w:rsidRPr="00CB2DBE" w:rsidRDefault="00AC312D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2.</w:t>
      </w:r>
      <w:r w:rsidR="006228E0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3</w:t>
      </w: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.</w:t>
      </w:r>
      <w:r w:rsidR="001F4DF1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{{seq}}</w:t>
      </w:r>
      <w:r w:rsidR="008A5A77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 xml:space="preserve"> </w:t>
      </w:r>
      <w:r w:rsidR="006228E0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{{vul_type}}</w:t>
      </w:r>
      <w:r w:rsidR="006228E0"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漏洞</w:t>
      </w:r>
    </w:p>
    <w:tbl>
      <w:tblPr>
        <w:tblW w:w="85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32"/>
        <w:gridCol w:w="6210"/>
      </w:tblGrid>
      <w:tr w:rsidR="00CB2DBE" w:rsidRPr="00CB2DBE" w14:paraId="762BBAE5" w14:textId="77777777">
        <w:tc>
          <w:tcPr>
            <w:tcW w:w="2332" w:type="dxa"/>
          </w:tcPr>
          <w:p w14:paraId="5A93477C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隐患风险等级</w:t>
            </w:r>
          </w:p>
        </w:tc>
        <w:tc>
          <w:tcPr>
            <w:tcW w:w="6210" w:type="dxa"/>
          </w:tcPr>
          <w:p w14:paraId="5F2A55D5" w14:textId="7A55E134" w:rsidR="00E4444F" w:rsidRPr="00CB2DBE" w:rsidRDefault="006228E0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  <w:t>{{risk_level}}</w:t>
            </w:r>
          </w:p>
        </w:tc>
      </w:tr>
      <w:tr w:rsidR="00CB2DBE" w:rsidRPr="00CB2DBE" w14:paraId="6D577265" w14:textId="77777777">
        <w:tc>
          <w:tcPr>
            <w:tcW w:w="2332" w:type="dxa"/>
          </w:tcPr>
          <w:p w14:paraId="06ADE053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隐患 URL</w:t>
            </w:r>
          </w:p>
        </w:tc>
        <w:tc>
          <w:tcPr>
            <w:tcW w:w="6210" w:type="dxa"/>
          </w:tcPr>
          <w:p w14:paraId="578390D0" w14:textId="52007DDA" w:rsidR="00E4444F" w:rsidRPr="00CB2DBE" w:rsidRDefault="006228E0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szCs w:val="32"/>
                <w:u w:val="single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szCs w:val="32"/>
                <w:u w:val="single"/>
              </w:rPr>
              <w:t>{{url}}</w:t>
            </w:r>
          </w:p>
        </w:tc>
      </w:tr>
      <w:tr w:rsidR="00CB2DBE" w:rsidRPr="00CB2DBE" w14:paraId="67DF7CF3" w14:textId="77777777">
        <w:tc>
          <w:tcPr>
            <w:tcW w:w="2332" w:type="dxa"/>
          </w:tcPr>
          <w:p w14:paraId="4ECC900A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隐患是否验证</w:t>
            </w:r>
          </w:p>
        </w:tc>
        <w:tc>
          <w:tcPr>
            <w:tcW w:w="6210" w:type="dxa"/>
          </w:tcPr>
          <w:p w14:paraId="18BEB982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是</w:t>
            </w:r>
          </w:p>
        </w:tc>
      </w:tr>
      <w:tr w:rsidR="00CB2DBE" w:rsidRPr="00CB2DBE" w14:paraId="58406272" w14:textId="77777777">
        <w:tc>
          <w:tcPr>
            <w:tcW w:w="2332" w:type="dxa"/>
          </w:tcPr>
          <w:p w14:paraId="03C9767C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隐患危害</w:t>
            </w:r>
          </w:p>
        </w:tc>
        <w:tc>
          <w:tcPr>
            <w:tcW w:w="6210" w:type="dxa"/>
          </w:tcPr>
          <w:p w14:paraId="62D31E5B" w14:textId="7FD989D7" w:rsidR="00E4444F" w:rsidRPr="00CB2DBE" w:rsidRDefault="006228E0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/>
                <w:color w:val="000000" w:themeColor="text1"/>
                <w:szCs w:val="32"/>
              </w:rPr>
              <w:t>{{vul_description}}</w:t>
            </w:r>
          </w:p>
        </w:tc>
      </w:tr>
      <w:tr w:rsidR="00CB2DBE" w:rsidRPr="00CB2DBE" w14:paraId="147AF8E1" w14:textId="77777777">
        <w:trPr>
          <w:trHeight w:val="339"/>
        </w:trPr>
        <w:tc>
          <w:tcPr>
            <w:tcW w:w="2332" w:type="dxa"/>
          </w:tcPr>
          <w:p w14:paraId="390DA401" w14:textId="77777777" w:rsidR="00E4444F" w:rsidRPr="00CB2DBE" w:rsidRDefault="00AC312D">
            <w:pPr>
              <w:spacing w:line="360" w:lineRule="auto"/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 w:hint="eastAsia"/>
                <w:color w:val="000000" w:themeColor="text1"/>
                <w:kern w:val="0"/>
                <w:szCs w:val="32"/>
              </w:rPr>
              <w:t>修补建议</w:t>
            </w:r>
          </w:p>
        </w:tc>
        <w:tc>
          <w:tcPr>
            <w:tcW w:w="6210" w:type="dxa"/>
            <w:vAlign w:val="center"/>
          </w:tcPr>
          <w:p w14:paraId="5B59861D" w14:textId="6F7453A7" w:rsidR="00E4444F" w:rsidRPr="00CB2DBE" w:rsidRDefault="006228E0">
            <w:pPr>
              <w:spacing w:line="360" w:lineRule="auto"/>
              <w:rPr>
                <w:rFonts w:ascii="微软雅黑" w:eastAsia="微软雅黑" w:hAnsi="微软雅黑" w:cs="微软雅黑"/>
                <w:color w:val="000000" w:themeColor="text1"/>
                <w:kern w:val="0"/>
                <w:szCs w:val="32"/>
              </w:rPr>
            </w:pPr>
            <w:r w:rsidRPr="00CB2DBE">
              <w:rPr>
                <w:rFonts w:ascii="仿宋_GB2312" w:eastAsia="仿宋_GB2312" w:hAnsi="仿宋_GB2312" w:cs="仿宋_GB2312"/>
                <w:color w:val="000000" w:themeColor="text1"/>
                <w:kern w:val="0"/>
                <w:szCs w:val="32"/>
              </w:rPr>
              <w:t>{{vul_advice}}</w:t>
            </w:r>
          </w:p>
        </w:tc>
      </w:tr>
    </w:tbl>
    <w:p w14:paraId="61790FC7" w14:textId="2C968649" w:rsidR="00E4444F" w:rsidRPr="00CB2DBE" w:rsidRDefault="00AC312D">
      <w:pPr>
        <w:wordWrap w:val="0"/>
        <w:spacing w:line="560" w:lineRule="exact"/>
        <w:ind w:firstLineChars="200" w:firstLine="643"/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2.</w:t>
      </w:r>
      <w:r w:rsidR="006228E0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3</w:t>
      </w: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.</w:t>
      </w:r>
      <w:r w:rsidR="008C4C44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{{seq}}</w:t>
      </w: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.</w:t>
      </w:r>
      <w:r w:rsidR="006228E0" w:rsidRPr="00CB2DBE">
        <w:rPr>
          <w:rFonts w:ascii="仿宋_GB2312" w:eastAsia="仿宋_GB2312" w:hAnsi="仿宋_GB2312" w:cs="仿宋_GB2312"/>
          <w:b/>
          <w:bCs/>
          <w:color w:val="000000" w:themeColor="text1"/>
          <w:szCs w:val="32"/>
        </w:rPr>
        <w:t>1</w:t>
      </w:r>
      <w:r w:rsidRPr="00CB2DBE">
        <w:rPr>
          <w:rFonts w:ascii="仿宋_GB2312" w:eastAsia="仿宋_GB2312" w:hAnsi="仿宋_GB2312" w:cs="仿宋_GB2312" w:hint="eastAsia"/>
          <w:b/>
          <w:bCs/>
          <w:color w:val="000000" w:themeColor="text1"/>
          <w:szCs w:val="32"/>
        </w:rPr>
        <w:t>隐患验证截图</w:t>
      </w:r>
    </w:p>
    <w:p w14:paraId="1A9EB170" w14:textId="430D2F1A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lastRenderedPageBreak/>
        <w:t>{{#t}}</w:t>
      </w:r>
    </w:p>
    <w:p w14:paraId="5509CB43" w14:textId="77777777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{{?$item.type === 'text'}}</w:t>
      </w:r>
    </w:p>
    <w:p w14:paraId="4C1115CA" w14:textId="32D72225" w:rsidR="00DB5113" w:rsidRPr="00CB2DBE" w:rsidRDefault="00DB5113" w:rsidP="007D025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{{content}}</w:t>
      </w:r>
    </w:p>
    <w:p w14:paraId="467DBF2C" w14:textId="77777777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{{/}}</w:t>
      </w:r>
    </w:p>
    <w:p w14:paraId="611BDE30" w14:textId="77777777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{{?$item.type === 'image'}}</w:t>
      </w:r>
    </w:p>
    <w:p w14:paraId="0527C42A" w14:textId="77777777" w:rsidR="00DB5113" w:rsidRPr="00CB2DBE" w:rsidRDefault="00DB5113" w:rsidP="003F5B05">
      <w:pPr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{{@content}}</w:t>
      </w:r>
    </w:p>
    <w:p w14:paraId="619D21DF" w14:textId="77777777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{{/}}</w:t>
      </w:r>
    </w:p>
    <w:p w14:paraId="64296511" w14:textId="77777777" w:rsidR="00DB5113" w:rsidRPr="00CB2DBE" w:rsidRDefault="00DB5113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{{/item}}</w:t>
      </w:r>
    </w:p>
    <w:p w14:paraId="43DB3D8D" w14:textId="0BDEBD70" w:rsidR="00305CA6" w:rsidRPr="00CB2DBE" w:rsidRDefault="00305CA6" w:rsidP="00DB5113">
      <w:pPr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{{/vuln}}</w:t>
      </w:r>
    </w:p>
    <w:p w14:paraId="70ABA90B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黑体" w:eastAsia="黑体" w:hAnsi="黑体" w:cs="黑体"/>
          <w:color w:val="000000" w:themeColor="text1"/>
          <w:szCs w:val="32"/>
        </w:rPr>
      </w:pPr>
      <w:r w:rsidRPr="00CB2DBE">
        <w:rPr>
          <w:rFonts w:ascii="黑体" w:eastAsia="黑体" w:hAnsi="黑体" w:cs="黑体" w:hint="eastAsia"/>
          <w:color w:val="000000" w:themeColor="text1"/>
          <w:szCs w:val="32"/>
        </w:rPr>
        <w:t>3.检测结果分析：</w:t>
      </w:r>
    </w:p>
    <w:p w14:paraId="0480F639" w14:textId="0602D9FE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本次检测共发现安全隐患</w:t>
      </w:r>
      <w:r w:rsidR="00FD7313"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{{vul_total_number}}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个，其中高危隐患</w:t>
      </w:r>
      <w:r w:rsidR="00FD7313" w:rsidRPr="00CB2DBE">
        <w:rPr>
          <w:rFonts w:ascii="仿宋_GB2312" w:eastAsia="仿宋_GB2312" w:hAnsi="仿宋_GB2312" w:cs="仿宋_GB2312"/>
          <w:color w:val="000000" w:themeColor="text1"/>
          <w:szCs w:val="32"/>
        </w:rPr>
        <w:t>{{high_risk_num}}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个，</w:t>
      </w: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中危隐患</w:t>
      </w:r>
      <w:r w:rsidR="00FD7313" w:rsidRPr="00CB2DBE">
        <w:rPr>
          <w:rFonts w:ascii="仿宋_GB2312" w:eastAsia="仿宋_GB2312" w:hAnsi="仿宋_GB2312" w:cs="仿宋_GB2312"/>
          <w:color w:val="000000" w:themeColor="text1"/>
          <w:szCs w:val="32"/>
        </w:rPr>
        <w:t xml:space="preserve">{{medium_risk_num}}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个</w:t>
      </w:r>
      <w:r w:rsidRPr="00CB2DBE">
        <w:rPr>
          <w:rFonts w:ascii="仿宋_GB2312" w:eastAsia="仿宋_GB2312" w:hAnsi="仿宋_GB2312" w:cs="仿宋_GB2312"/>
          <w:color w:val="000000" w:themeColor="text1"/>
          <w:szCs w:val="32"/>
        </w:rPr>
        <w:t>，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低危隐患</w:t>
      </w:r>
      <w:r w:rsidR="00FD7313" w:rsidRPr="00CB2DBE">
        <w:rPr>
          <w:rFonts w:ascii="仿宋_GB2312" w:eastAsia="仿宋_GB2312" w:hAnsi="仿宋_GB2312" w:cs="仿宋_GB2312"/>
          <w:color w:val="000000" w:themeColor="text1"/>
          <w:szCs w:val="32"/>
        </w:rPr>
        <w:t>{{low_risk_num}}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个。</w:t>
      </w:r>
    </w:p>
    <w:p w14:paraId="6272997C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发现的主要问题如下：</w:t>
      </w:r>
    </w:p>
    <w:p w14:paraId="61770D66" w14:textId="77777777" w:rsidR="00E4444F" w:rsidRPr="00E2787A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EE0000"/>
          <w:szCs w:val="32"/>
        </w:rPr>
      </w:pPr>
      <w:bookmarkStart w:id="0" w:name="_Toc371677725"/>
      <w:r w:rsidRPr="00E2787A">
        <w:rPr>
          <w:rFonts w:ascii="仿宋_GB2312" w:eastAsia="仿宋_GB2312" w:hAnsi="仿宋_GB2312" w:cs="仿宋_GB2312" w:hint="eastAsia"/>
          <w:color w:val="EE0000"/>
          <w:szCs w:val="32"/>
        </w:rPr>
        <w:t>1、漏洞名1</w:t>
      </w:r>
    </w:p>
    <w:p w14:paraId="2F49FCB7" w14:textId="77777777" w:rsidR="00E4444F" w:rsidRPr="00E2787A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EE0000"/>
          <w:szCs w:val="32"/>
        </w:rPr>
      </w:pPr>
      <w:r w:rsidRPr="00E2787A">
        <w:rPr>
          <w:rFonts w:ascii="仿宋_GB2312" w:eastAsia="仿宋_GB2312" w:hAnsi="仿宋_GB2312" w:cs="仿宋_GB2312"/>
          <w:color w:val="EE0000"/>
          <w:szCs w:val="32"/>
        </w:rPr>
        <w:t>2</w:t>
      </w:r>
      <w:r w:rsidRPr="00E2787A">
        <w:rPr>
          <w:rFonts w:ascii="仿宋_GB2312" w:eastAsia="仿宋_GB2312" w:hAnsi="仿宋_GB2312" w:cs="仿宋_GB2312" w:hint="eastAsia"/>
          <w:color w:val="EE0000"/>
          <w:szCs w:val="32"/>
        </w:rPr>
        <w:t>、</w:t>
      </w:r>
      <w:r w:rsidRPr="00E2787A">
        <w:rPr>
          <w:rFonts w:ascii="仿宋_GB2312" w:eastAsia="仿宋_GB2312" w:hAnsi="仿宋_GB2312" w:cs="仿宋_GB2312"/>
          <w:color w:val="EE0000"/>
          <w:szCs w:val="32"/>
        </w:rPr>
        <w:t>漏洞名</w:t>
      </w:r>
      <w:r w:rsidRPr="00E2787A">
        <w:rPr>
          <w:rFonts w:ascii="仿宋_GB2312" w:eastAsia="仿宋_GB2312" w:hAnsi="仿宋_GB2312" w:cs="仿宋_GB2312" w:hint="eastAsia"/>
          <w:color w:val="EE0000"/>
          <w:szCs w:val="32"/>
        </w:rPr>
        <w:t>2</w:t>
      </w:r>
    </w:p>
    <w:p w14:paraId="4470B938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黑体" w:eastAsia="黑体" w:hAnsi="黑体" w:cs="黑体"/>
          <w:color w:val="000000" w:themeColor="text1"/>
          <w:szCs w:val="32"/>
        </w:rPr>
      </w:pPr>
      <w:r w:rsidRPr="00CB2DBE">
        <w:rPr>
          <w:rFonts w:ascii="黑体" w:eastAsia="黑体" w:hAnsi="黑体" w:cs="黑体" w:hint="eastAsia"/>
          <w:color w:val="000000" w:themeColor="text1"/>
          <w:szCs w:val="32"/>
        </w:rPr>
        <w:t>4.建设方案:</w:t>
      </w:r>
    </w:p>
    <w:bookmarkEnd w:id="0"/>
    <w:p w14:paraId="337E70C9" w14:textId="5D1734CB" w:rsidR="00E4444F" w:rsidRPr="00E2787A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EE0000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通过此次针对</w:t>
      </w:r>
      <w:r w:rsidR="00FD7313" w:rsidRPr="00CB2DBE">
        <w:rPr>
          <w:rFonts w:ascii="仿宋_GB2312" w:eastAsia="仿宋_GB2312" w:hAnsi="仿宋_GB2312" w:cs="仿宋_GB2312"/>
          <w:color w:val="000000" w:themeColor="text1"/>
          <w:szCs w:val="32"/>
        </w:rPr>
        <w:t>{{title}}</w:t>
      </w: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信息系统所作的安全评估，发现目前主要面临的问题为：</w:t>
      </w:r>
      <w:r w:rsidRPr="00E2787A">
        <w:rPr>
          <w:rFonts w:ascii="仿宋_GB2312" w:eastAsia="仿宋_GB2312" w:hAnsi="仿宋_GB2312" w:cs="仿宋_GB2312" w:hint="eastAsia"/>
          <w:color w:val="EE0000"/>
          <w:szCs w:val="32"/>
        </w:rPr>
        <w:t>漏洞名1、</w:t>
      </w:r>
      <w:r w:rsidRPr="00E2787A">
        <w:rPr>
          <w:rFonts w:ascii="仿宋_GB2312" w:eastAsia="仿宋_GB2312" w:hAnsi="仿宋_GB2312" w:cs="仿宋_GB2312"/>
          <w:color w:val="EE0000"/>
          <w:szCs w:val="32"/>
        </w:rPr>
        <w:t>漏洞</w:t>
      </w:r>
      <w:r w:rsidRPr="00E2787A">
        <w:rPr>
          <w:rFonts w:ascii="仿宋_GB2312" w:eastAsia="仿宋_GB2312" w:hAnsi="仿宋_GB2312" w:cs="仿宋_GB2312" w:hint="eastAsia"/>
          <w:color w:val="EE0000"/>
          <w:szCs w:val="32"/>
        </w:rPr>
        <w:t>名2。</w:t>
      </w:r>
    </w:p>
    <w:p w14:paraId="14B9A7E3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建议进行以下安全建设，以长期保证信息系统的安全。</w:t>
      </w:r>
    </w:p>
    <w:p w14:paraId="316A7347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1、定期进行专业的安全评估。</w:t>
      </w:r>
    </w:p>
    <w:p w14:paraId="5BD52D07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2、针对安全评估结果协调开发团队或厂商进行有效的安全整改和修复。</w:t>
      </w:r>
    </w:p>
    <w:p w14:paraId="1C2D5543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3、配备专业的WEB应用防火墙，针对来自互联网的主流WEB应用安全攻击进行安全防护。</w:t>
      </w:r>
    </w:p>
    <w:p w14:paraId="122CBE83" w14:textId="77777777" w:rsidR="00E4444F" w:rsidRPr="00CB2DBE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color w:val="000000" w:themeColor="text1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lastRenderedPageBreak/>
        <w:t>4、建立和完善一套有效的安全管理制度，对信息系统的日常维护和使用进行规范。</w:t>
      </w:r>
    </w:p>
    <w:p w14:paraId="599572E4" w14:textId="77777777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 w:rsidRPr="00CB2DBE">
        <w:rPr>
          <w:rFonts w:ascii="仿宋_GB2312" w:eastAsia="仿宋_GB2312" w:hAnsi="仿宋_GB2312" w:cs="仿宋_GB2312" w:hint="eastAsia"/>
          <w:color w:val="000000" w:themeColor="text1"/>
          <w:szCs w:val="32"/>
        </w:rPr>
        <w:t>5、建立起一套完善有效的应急响应预案和流程</w:t>
      </w:r>
      <w:r>
        <w:rPr>
          <w:rFonts w:ascii="仿宋_GB2312" w:eastAsia="仿宋_GB2312" w:hAnsi="仿宋_GB2312" w:cs="仿宋_GB2312" w:hint="eastAsia"/>
          <w:szCs w:val="32"/>
        </w:rPr>
        <w:t>，并定期进行应急演练，一旦发现发生任何异常状况可及时进行处理和恢复，有效避免网站业务中断带来损失。</w:t>
      </w:r>
    </w:p>
    <w:p w14:paraId="556583B9" w14:textId="77777777" w:rsidR="00E4444F" w:rsidRDefault="00AC312D">
      <w:pPr>
        <w:wordWrap w:val="0"/>
        <w:spacing w:line="560" w:lineRule="exact"/>
        <w:ind w:firstLineChars="200" w:firstLine="640"/>
        <w:rPr>
          <w:rFonts w:ascii="仿宋_GB2312" w:eastAsia="仿宋_GB2312" w:hAnsi="仿宋_GB2312" w:cs="仿宋_GB2312"/>
          <w:szCs w:val="32"/>
        </w:rPr>
      </w:pPr>
      <w:r>
        <w:rPr>
          <w:rFonts w:ascii="仿宋_GB2312" w:eastAsia="仿宋_GB2312" w:hAnsi="仿宋_GB2312" w:cs="仿宋_GB2312" w:hint="eastAsia"/>
          <w:szCs w:val="32"/>
        </w:rPr>
        <w:t>6、定期对相关管理人员和技术人员进行安全培训，提高安全技术能力和实际操作能力。</w:t>
      </w:r>
    </w:p>
    <w:p w14:paraId="327B2374" w14:textId="77777777" w:rsidR="00E4444F" w:rsidRDefault="00E4444F">
      <w:pPr>
        <w:spacing w:line="560" w:lineRule="exact"/>
        <w:ind w:left="425" w:firstLineChars="200" w:firstLine="640"/>
        <w:jc w:val="left"/>
        <w:rPr>
          <w:rFonts w:ascii="仿宋_GB2312" w:eastAsia="仿宋_GB2312" w:hAnsi="仿宋_GB2312" w:cs="仿宋_GB2312"/>
          <w:szCs w:val="32"/>
        </w:rPr>
      </w:pPr>
    </w:p>
    <w:sectPr w:rsidR="00E4444F">
      <w:footerReference w:type="even" r:id="rId7"/>
      <w:footerReference w:type="default" r:id="rId8"/>
      <w:pgSz w:w="11906" w:h="16838"/>
      <w:pgMar w:top="1814" w:right="1474" w:bottom="1814" w:left="1474" w:header="851" w:footer="850" w:gutter="0"/>
      <w:pgNumType w:fmt="numberInDash" w:start="1"/>
      <w:cols w:space="720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D5043" w14:textId="77777777" w:rsidR="0050384A" w:rsidRDefault="0050384A">
      <w:r>
        <w:separator/>
      </w:r>
    </w:p>
  </w:endnote>
  <w:endnote w:type="continuationSeparator" w:id="0">
    <w:p w14:paraId="05C16E1A" w14:textId="77777777" w:rsidR="0050384A" w:rsidRDefault="00503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0206573"/>
    </w:sdtPr>
    <w:sdtEndPr>
      <w:rPr>
        <w:rFonts w:ascii="宋体" w:hAnsi="宋体"/>
        <w:sz w:val="28"/>
        <w:szCs w:val="28"/>
      </w:rPr>
    </w:sdtEndPr>
    <w:sdtContent>
      <w:p w14:paraId="0B8A5539" w14:textId="77777777" w:rsidR="00E4444F" w:rsidRDefault="00AC312D">
        <w:pPr>
          <w:pStyle w:val="Footer"/>
          <w:ind w:firstLineChars="100" w:firstLine="180"/>
          <w:rPr>
            <w:rFonts w:ascii="宋体" w:hAnsi="宋体"/>
            <w:sz w:val="28"/>
            <w:szCs w:val="28"/>
          </w:rPr>
        </w:pPr>
        <w:r>
          <w:rPr>
            <w:rFonts w:ascii="宋体" w:hAnsi="宋体"/>
            <w:sz w:val="28"/>
            <w:szCs w:val="28"/>
          </w:rPr>
          <w:fldChar w:fldCharType="begin"/>
        </w:r>
        <w:r>
          <w:rPr>
            <w:rFonts w:ascii="宋体" w:hAnsi="宋体"/>
            <w:sz w:val="28"/>
            <w:szCs w:val="28"/>
          </w:rPr>
          <w:instrText>PAGE   \* MERGEFORMAT</w:instrText>
        </w:r>
        <w:r>
          <w:rPr>
            <w:rFonts w:ascii="宋体" w:hAnsi="宋体"/>
            <w:sz w:val="28"/>
            <w:szCs w:val="28"/>
          </w:rPr>
          <w:fldChar w:fldCharType="separate"/>
        </w:r>
        <w:r w:rsidR="00A12D34" w:rsidRPr="00A12D34">
          <w:rPr>
            <w:rFonts w:ascii="宋体" w:hAnsi="宋体"/>
            <w:noProof/>
            <w:sz w:val="28"/>
            <w:szCs w:val="28"/>
            <w:lang w:val="zh-CN"/>
          </w:rPr>
          <w:t>-</w:t>
        </w:r>
        <w:r w:rsidR="00A12D34">
          <w:rPr>
            <w:rFonts w:ascii="宋体" w:hAnsi="宋体"/>
            <w:noProof/>
            <w:sz w:val="28"/>
            <w:szCs w:val="28"/>
          </w:rPr>
          <w:t xml:space="preserve"> 4 -</w:t>
        </w:r>
        <w:r>
          <w:rPr>
            <w:rFonts w:ascii="宋体" w:hAnsi="宋体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760206407"/>
    </w:sdtPr>
    <w:sdtEndPr>
      <w:rPr>
        <w:rFonts w:ascii="宋体" w:hAnsi="宋体"/>
      </w:rPr>
    </w:sdtEndPr>
    <w:sdtContent>
      <w:p w14:paraId="33298D96" w14:textId="77777777" w:rsidR="00E4444F" w:rsidRDefault="00AC312D">
        <w:pPr>
          <w:pStyle w:val="Footer"/>
          <w:jc w:val="right"/>
          <w:rPr>
            <w:rFonts w:ascii="宋体" w:hAnsi="宋体"/>
            <w:sz w:val="28"/>
            <w:szCs w:val="28"/>
          </w:rPr>
        </w:pPr>
        <w:r>
          <w:rPr>
            <w:rFonts w:ascii="宋体" w:hAnsi="宋体"/>
            <w:sz w:val="28"/>
            <w:szCs w:val="28"/>
          </w:rPr>
          <w:fldChar w:fldCharType="begin"/>
        </w:r>
        <w:r>
          <w:rPr>
            <w:rFonts w:ascii="宋体" w:hAnsi="宋体"/>
            <w:sz w:val="28"/>
            <w:szCs w:val="28"/>
          </w:rPr>
          <w:instrText>PAGE   \* MERGEFORMAT</w:instrText>
        </w:r>
        <w:r>
          <w:rPr>
            <w:rFonts w:ascii="宋体" w:hAnsi="宋体"/>
            <w:sz w:val="28"/>
            <w:szCs w:val="28"/>
          </w:rPr>
          <w:fldChar w:fldCharType="separate"/>
        </w:r>
        <w:r w:rsidR="00A12D34" w:rsidRPr="00A12D34">
          <w:rPr>
            <w:rFonts w:ascii="宋体" w:hAnsi="宋体"/>
            <w:noProof/>
            <w:sz w:val="28"/>
            <w:szCs w:val="28"/>
            <w:lang w:val="zh-CN"/>
          </w:rPr>
          <w:t>-</w:t>
        </w:r>
        <w:r w:rsidR="00A12D34">
          <w:rPr>
            <w:rFonts w:ascii="宋体" w:hAnsi="宋体"/>
            <w:noProof/>
            <w:sz w:val="28"/>
            <w:szCs w:val="28"/>
          </w:rPr>
          <w:t xml:space="preserve"> 3 -</w:t>
        </w:r>
        <w:r>
          <w:rPr>
            <w:rFonts w:ascii="宋体" w:hAnsi="宋体"/>
            <w:sz w:val="28"/>
            <w:szCs w:val="28"/>
          </w:rPr>
          <w:fldChar w:fldCharType="end"/>
        </w:r>
        <w:r>
          <w:rPr>
            <w:rFonts w:ascii="宋体" w:hAnsi="宋体"/>
            <w:sz w:val="28"/>
            <w:szCs w:val="28"/>
          </w:rPr>
          <w:t xml:space="preserve"> 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5ACF7" w14:textId="77777777" w:rsidR="0050384A" w:rsidRDefault="0050384A">
      <w:r>
        <w:separator/>
      </w:r>
    </w:p>
  </w:footnote>
  <w:footnote w:type="continuationSeparator" w:id="0">
    <w:p w14:paraId="1229C343" w14:textId="77777777" w:rsidR="0050384A" w:rsidRDefault="005038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evenAndOddHeaders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BjNDNhMzE3MGM3Y2NjZmU0ZTlhNmJlNGI0NzcyY2EifQ=="/>
  </w:docVars>
  <w:rsids>
    <w:rsidRoot w:val="003C1A0E"/>
    <w:rsid w:val="00000E98"/>
    <w:rsid w:val="00012F2C"/>
    <w:rsid w:val="000145B5"/>
    <w:rsid w:val="00015229"/>
    <w:rsid w:val="0002200B"/>
    <w:rsid w:val="0002582A"/>
    <w:rsid w:val="00030951"/>
    <w:rsid w:val="00051438"/>
    <w:rsid w:val="00051BE2"/>
    <w:rsid w:val="0005670D"/>
    <w:rsid w:val="00065B21"/>
    <w:rsid w:val="00070C11"/>
    <w:rsid w:val="00072768"/>
    <w:rsid w:val="00072EC3"/>
    <w:rsid w:val="00075CE4"/>
    <w:rsid w:val="000A42D9"/>
    <w:rsid w:val="000B0710"/>
    <w:rsid w:val="000B0BDB"/>
    <w:rsid w:val="000B4AEB"/>
    <w:rsid w:val="000B7357"/>
    <w:rsid w:val="000C189D"/>
    <w:rsid w:val="000C5F77"/>
    <w:rsid w:val="000D125E"/>
    <w:rsid w:val="000D16BA"/>
    <w:rsid w:val="000D6AD1"/>
    <w:rsid w:val="000E4E59"/>
    <w:rsid w:val="000F2289"/>
    <w:rsid w:val="0010073E"/>
    <w:rsid w:val="00120C54"/>
    <w:rsid w:val="001218A1"/>
    <w:rsid w:val="00127A54"/>
    <w:rsid w:val="001353A4"/>
    <w:rsid w:val="001404CF"/>
    <w:rsid w:val="00146F80"/>
    <w:rsid w:val="00147475"/>
    <w:rsid w:val="001476F5"/>
    <w:rsid w:val="001558A7"/>
    <w:rsid w:val="00157A43"/>
    <w:rsid w:val="001605FB"/>
    <w:rsid w:val="00160C64"/>
    <w:rsid w:val="00160E28"/>
    <w:rsid w:val="001722E2"/>
    <w:rsid w:val="00175527"/>
    <w:rsid w:val="001760E8"/>
    <w:rsid w:val="00176315"/>
    <w:rsid w:val="00182AD0"/>
    <w:rsid w:val="0018632E"/>
    <w:rsid w:val="001948A7"/>
    <w:rsid w:val="00196309"/>
    <w:rsid w:val="001B5E38"/>
    <w:rsid w:val="001B77DC"/>
    <w:rsid w:val="001C1025"/>
    <w:rsid w:val="001C2A66"/>
    <w:rsid w:val="001D2D62"/>
    <w:rsid w:val="001E18FD"/>
    <w:rsid w:val="001E3F4E"/>
    <w:rsid w:val="001F3B4F"/>
    <w:rsid w:val="001F4DF1"/>
    <w:rsid w:val="00200052"/>
    <w:rsid w:val="002066C2"/>
    <w:rsid w:val="0021371D"/>
    <w:rsid w:val="002178FE"/>
    <w:rsid w:val="00217923"/>
    <w:rsid w:val="00223934"/>
    <w:rsid w:val="002249A7"/>
    <w:rsid w:val="00225AF2"/>
    <w:rsid w:val="002269BC"/>
    <w:rsid w:val="002270B2"/>
    <w:rsid w:val="0023133E"/>
    <w:rsid w:val="0023595D"/>
    <w:rsid w:val="002359C1"/>
    <w:rsid w:val="00235CFB"/>
    <w:rsid w:val="0023686D"/>
    <w:rsid w:val="002417B5"/>
    <w:rsid w:val="00245514"/>
    <w:rsid w:val="00247CA2"/>
    <w:rsid w:val="00253289"/>
    <w:rsid w:val="00260864"/>
    <w:rsid w:val="00260D4F"/>
    <w:rsid w:val="0026463A"/>
    <w:rsid w:val="002718E8"/>
    <w:rsid w:val="0027498A"/>
    <w:rsid w:val="002757AF"/>
    <w:rsid w:val="00276E7D"/>
    <w:rsid w:val="0028256A"/>
    <w:rsid w:val="002902E0"/>
    <w:rsid w:val="00290348"/>
    <w:rsid w:val="00291723"/>
    <w:rsid w:val="002961A0"/>
    <w:rsid w:val="002A3825"/>
    <w:rsid w:val="002A414F"/>
    <w:rsid w:val="002A6F3C"/>
    <w:rsid w:val="002B0CD5"/>
    <w:rsid w:val="002B2DE7"/>
    <w:rsid w:val="002B7E18"/>
    <w:rsid w:val="002C4A9C"/>
    <w:rsid w:val="002D1DA6"/>
    <w:rsid w:val="002D6EDA"/>
    <w:rsid w:val="002E0C41"/>
    <w:rsid w:val="002E39DC"/>
    <w:rsid w:val="002E7CCC"/>
    <w:rsid w:val="002F4E5F"/>
    <w:rsid w:val="002F5A91"/>
    <w:rsid w:val="00305CA6"/>
    <w:rsid w:val="0030789A"/>
    <w:rsid w:val="00312D4B"/>
    <w:rsid w:val="00313B82"/>
    <w:rsid w:val="003208B4"/>
    <w:rsid w:val="003317E3"/>
    <w:rsid w:val="003337F1"/>
    <w:rsid w:val="003356EA"/>
    <w:rsid w:val="0034406C"/>
    <w:rsid w:val="00347982"/>
    <w:rsid w:val="00356B92"/>
    <w:rsid w:val="00360D70"/>
    <w:rsid w:val="0036145B"/>
    <w:rsid w:val="003713B9"/>
    <w:rsid w:val="0038433F"/>
    <w:rsid w:val="00390C09"/>
    <w:rsid w:val="003954B0"/>
    <w:rsid w:val="00396DD1"/>
    <w:rsid w:val="003A37AD"/>
    <w:rsid w:val="003A3BC0"/>
    <w:rsid w:val="003A58A8"/>
    <w:rsid w:val="003A6701"/>
    <w:rsid w:val="003B0502"/>
    <w:rsid w:val="003C1A0E"/>
    <w:rsid w:val="003C5354"/>
    <w:rsid w:val="003C6ECB"/>
    <w:rsid w:val="003D0A07"/>
    <w:rsid w:val="003D62C2"/>
    <w:rsid w:val="003D750F"/>
    <w:rsid w:val="003E088D"/>
    <w:rsid w:val="003E0ABB"/>
    <w:rsid w:val="003E2A55"/>
    <w:rsid w:val="003E3CDA"/>
    <w:rsid w:val="003E3E98"/>
    <w:rsid w:val="003E5EE1"/>
    <w:rsid w:val="003F000A"/>
    <w:rsid w:val="003F32DA"/>
    <w:rsid w:val="003F5B05"/>
    <w:rsid w:val="003F6822"/>
    <w:rsid w:val="003F777F"/>
    <w:rsid w:val="00420BE5"/>
    <w:rsid w:val="00421547"/>
    <w:rsid w:val="00423417"/>
    <w:rsid w:val="00425479"/>
    <w:rsid w:val="00435206"/>
    <w:rsid w:val="004438E2"/>
    <w:rsid w:val="00445E5C"/>
    <w:rsid w:val="00472ABA"/>
    <w:rsid w:val="004754B1"/>
    <w:rsid w:val="00484BCE"/>
    <w:rsid w:val="0049183F"/>
    <w:rsid w:val="004921C2"/>
    <w:rsid w:val="0049374D"/>
    <w:rsid w:val="00493D43"/>
    <w:rsid w:val="00496574"/>
    <w:rsid w:val="00496893"/>
    <w:rsid w:val="004A14B0"/>
    <w:rsid w:val="004A3021"/>
    <w:rsid w:val="004B4EBC"/>
    <w:rsid w:val="004D5E56"/>
    <w:rsid w:val="004D72A9"/>
    <w:rsid w:val="004E0BE7"/>
    <w:rsid w:val="00501BB1"/>
    <w:rsid w:val="0050384A"/>
    <w:rsid w:val="00512953"/>
    <w:rsid w:val="00535435"/>
    <w:rsid w:val="005414E4"/>
    <w:rsid w:val="00541C0F"/>
    <w:rsid w:val="0054467C"/>
    <w:rsid w:val="00544B23"/>
    <w:rsid w:val="005467B4"/>
    <w:rsid w:val="00552ED6"/>
    <w:rsid w:val="0055719B"/>
    <w:rsid w:val="00567244"/>
    <w:rsid w:val="00571E90"/>
    <w:rsid w:val="005726BF"/>
    <w:rsid w:val="005853A1"/>
    <w:rsid w:val="00596C77"/>
    <w:rsid w:val="00597B6E"/>
    <w:rsid w:val="005A3442"/>
    <w:rsid w:val="005A4444"/>
    <w:rsid w:val="005B1447"/>
    <w:rsid w:val="005B18E2"/>
    <w:rsid w:val="005B1A2A"/>
    <w:rsid w:val="005B2287"/>
    <w:rsid w:val="005B55BA"/>
    <w:rsid w:val="005C2436"/>
    <w:rsid w:val="005C5093"/>
    <w:rsid w:val="005C62C1"/>
    <w:rsid w:val="005D09D2"/>
    <w:rsid w:val="005D79F3"/>
    <w:rsid w:val="005E0881"/>
    <w:rsid w:val="005E386D"/>
    <w:rsid w:val="005E66BC"/>
    <w:rsid w:val="005E6B26"/>
    <w:rsid w:val="005F0399"/>
    <w:rsid w:val="00601551"/>
    <w:rsid w:val="00604FE0"/>
    <w:rsid w:val="006064CA"/>
    <w:rsid w:val="006118EB"/>
    <w:rsid w:val="006128F0"/>
    <w:rsid w:val="006206E2"/>
    <w:rsid w:val="006228E0"/>
    <w:rsid w:val="006240BF"/>
    <w:rsid w:val="006251BD"/>
    <w:rsid w:val="00625C6F"/>
    <w:rsid w:val="006262BD"/>
    <w:rsid w:val="00631EBD"/>
    <w:rsid w:val="006358A6"/>
    <w:rsid w:val="00636A52"/>
    <w:rsid w:val="00640A51"/>
    <w:rsid w:val="00645D89"/>
    <w:rsid w:val="00646893"/>
    <w:rsid w:val="00650EF9"/>
    <w:rsid w:val="00653B4F"/>
    <w:rsid w:val="00657B74"/>
    <w:rsid w:val="006604C6"/>
    <w:rsid w:val="006702B0"/>
    <w:rsid w:val="006723E4"/>
    <w:rsid w:val="0067376C"/>
    <w:rsid w:val="00675B01"/>
    <w:rsid w:val="00675F11"/>
    <w:rsid w:val="00677038"/>
    <w:rsid w:val="0067737E"/>
    <w:rsid w:val="00683A1F"/>
    <w:rsid w:val="00684503"/>
    <w:rsid w:val="006873E9"/>
    <w:rsid w:val="006967CE"/>
    <w:rsid w:val="006A0CBE"/>
    <w:rsid w:val="006A180E"/>
    <w:rsid w:val="006A39ED"/>
    <w:rsid w:val="006A474B"/>
    <w:rsid w:val="006A5C51"/>
    <w:rsid w:val="006C160F"/>
    <w:rsid w:val="006C22D0"/>
    <w:rsid w:val="006C618C"/>
    <w:rsid w:val="006D018D"/>
    <w:rsid w:val="006D0778"/>
    <w:rsid w:val="006D24CC"/>
    <w:rsid w:val="006D40A8"/>
    <w:rsid w:val="006E689C"/>
    <w:rsid w:val="006F3230"/>
    <w:rsid w:val="006F34FD"/>
    <w:rsid w:val="006F5AE4"/>
    <w:rsid w:val="006F66CF"/>
    <w:rsid w:val="006F7C7C"/>
    <w:rsid w:val="00707E1F"/>
    <w:rsid w:val="00711A9A"/>
    <w:rsid w:val="007171D7"/>
    <w:rsid w:val="00725D76"/>
    <w:rsid w:val="00742597"/>
    <w:rsid w:val="0074547C"/>
    <w:rsid w:val="00745A9C"/>
    <w:rsid w:val="00746CFA"/>
    <w:rsid w:val="00760CBC"/>
    <w:rsid w:val="007627B4"/>
    <w:rsid w:val="0076304C"/>
    <w:rsid w:val="0076362B"/>
    <w:rsid w:val="0078114F"/>
    <w:rsid w:val="00782FAF"/>
    <w:rsid w:val="007833F6"/>
    <w:rsid w:val="007960BC"/>
    <w:rsid w:val="007B0A01"/>
    <w:rsid w:val="007B67F9"/>
    <w:rsid w:val="007C00FA"/>
    <w:rsid w:val="007C5B88"/>
    <w:rsid w:val="007D0253"/>
    <w:rsid w:val="007D218B"/>
    <w:rsid w:val="007D27A2"/>
    <w:rsid w:val="007D3384"/>
    <w:rsid w:val="007D4086"/>
    <w:rsid w:val="007D48EF"/>
    <w:rsid w:val="007D52DD"/>
    <w:rsid w:val="007D7260"/>
    <w:rsid w:val="007E0FDD"/>
    <w:rsid w:val="007E1426"/>
    <w:rsid w:val="00801C19"/>
    <w:rsid w:val="00803ACF"/>
    <w:rsid w:val="00810A17"/>
    <w:rsid w:val="00823990"/>
    <w:rsid w:val="00827872"/>
    <w:rsid w:val="008321C6"/>
    <w:rsid w:val="008543B8"/>
    <w:rsid w:val="0086024D"/>
    <w:rsid w:val="00875661"/>
    <w:rsid w:val="00890447"/>
    <w:rsid w:val="00890AEC"/>
    <w:rsid w:val="008942CF"/>
    <w:rsid w:val="008A424A"/>
    <w:rsid w:val="008A5A77"/>
    <w:rsid w:val="008A7CF1"/>
    <w:rsid w:val="008B7B9E"/>
    <w:rsid w:val="008C0432"/>
    <w:rsid w:val="008C1B69"/>
    <w:rsid w:val="008C4C44"/>
    <w:rsid w:val="008D0D0A"/>
    <w:rsid w:val="008D397C"/>
    <w:rsid w:val="008D6DBC"/>
    <w:rsid w:val="008F2C24"/>
    <w:rsid w:val="00901473"/>
    <w:rsid w:val="00904D0D"/>
    <w:rsid w:val="00910218"/>
    <w:rsid w:val="00910627"/>
    <w:rsid w:val="00941F10"/>
    <w:rsid w:val="009462E9"/>
    <w:rsid w:val="00961CF8"/>
    <w:rsid w:val="00965B0E"/>
    <w:rsid w:val="009738BF"/>
    <w:rsid w:val="009812E7"/>
    <w:rsid w:val="00981822"/>
    <w:rsid w:val="009831BB"/>
    <w:rsid w:val="00983BD5"/>
    <w:rsid w:val="00986B09"/>
    <w:rsid w:val="009902B7"/>
    <w:rsid w:val="0099108B"/>
    <w:rsid w:val="00993D2E"/>
    <w:rsid w:val="00994D24"/>
    <w:rsid w:val="009A04A0"/>
    <w:rsid w:val="009A75B1"/>
    <w:rsid w:val="009B2AAB"/>
    <w:rsid w:val="009B4057"/>
    <w:rsid w:val="009B5B35"/>
    <w:rsid w:val="009C1832"/>
    <w:rsid w:val="009D0DCC"/>
    <w:rsid w:val="009D168C"/>
    <w:rsid w:val="009D2E50"/>
    <w:rsid w:val="009D3AC0"/>
    <w:rsid w:val="009D6118"/>
    <w:rsid w:val="009E2F39"/>
    <w:rsid w:val="009F47A3"/>
    <w:rsid w:val="009F5AA7"/>
    <w:rsid w:val="00A0033E"/>
    <w:rsid w:val="00A05E65"/>
    <w:rsid w:val="00A076B9"/>
    <w:rsid w:val="00A104E1"/>
    <w:rsid w:val="00A12B1A"/>
    <w:rsid w:val="00A12D34"/>
    <w:rsid w:val="00A155C8"/>
    <w:rsid w:val="00A23E52"/>
    <w:rsid w:val="00A36646"/>
    <w:rsid w:val="00A3759C"/>
    <w:rsid w:val="00A4213C"/>
    <w:rsid w:val="00A42AB1"/>
    <w:rsid w:val="00A518A2"/>
    <w:rsid w:val="00A54AE1"/>
    <w:rsid w:val="00A66D1E"/>
    <w:rsid w:val="00A84D9F"/>
    <w:rsid w:val="00AA54F5"/>
    <w:rsid w:val="00AA682F"/>
    <w:rsid w:val="00AB250E"/>
    <w:rsid w:val="00AB3504"/>
    <w:rsid w:val="00AC312D"/>
    <w:rsid w:val="00AD1BB2"/>
    <w:rsid w:val="00AE43E8"/>
    <w:rsid w:val="00AE447B"/>
    <w:rsid w:val="00AE4E7B"/>
    <w:rsid w:val="00AE7748"/>
    <w:rsid w:val="00AF009D"/>
    <w:rsid w:val="00AF6F1C"/>
    <w:rsid w:val="00B03A18"/>
    <w:rsid w:val="00B10A33"/>
    <w:rsid w:val="00B1271C"/>
    <w:rsid w:val="00B1484A"/>
    <w:rsid w:val="00B25E1E"/>
    <w:rsid w:val="00B31583"/>
    <w:rsid w:val="00B400D8"/>
    <w:rsid w:val="00B437A9"/>
    <w:rsid w:val="00B544B0"/>
    <w:rsid w:val="00B55967"/>
    <w:rsid w:val="00B647B4"/>
    <w:rsid w:val="00B7398C"/>
    <w:rsid w:val="00B8253C"/>
    <w:rsid w:val="00B97980"/>
    <w:rsid w:val="00BA523E"/>
    <w:rsid w:val="00BA5B4A"/>
    <w:rsid w:val="00BC08C3"/>
    <w:rsid w:val="00BC5F02"/>
    <w:rsid w:val="00BD0A06"/>
    <w:rsid w:val="00BE62EF"/>
    <w:rsid w:val="00C03193"/>
    <w:rsid w:val="00C03DF8"/>
    <w:rsid w:val="00C05B66"/>
    <w:rsid w:val="00C109AD"/>
    <w:rsid w:val="00C15EE3"/>
    <w:rsid w:val="00C1668E"/>
    <w:rsid w:val="00C1763E"/>
    <w:rsid w:val="00C23F29"/>
    <w:rsid w:val="00C271EA"/>
    <w:rsid w:val="00C27A91"/>
    <w:rsid w:val="00C3067E"/>
    <w:rsid w:val="00C36532"/>
    <w:rsid w:val="00C40A53"/>
    <w:rsid w:val="00C45EE5"/>
    <w:rsid w:val="00C47A4D"/>
    <w:rsid w:val="00C57DD6"/>
    <w:rsid w:val="00C64496"/>
    <w:rsid w:val="00C71006"/>
    <w:rsid w:val="00C71A83"/>
    <w:rsid w:val="00C84ECB"/>
    <w:rsid w:val="00C87B9B"/>
    <w:rsid w:val="00C9382A"/>
    <w:rsid w:val="00C963C9"/>
    <w:rsid w:val="00CA278F"/>
    <w:rsid w:val="00CA44FF"/>
    <w:rsid w:val="00CA7286"/>
    <w:rsid w:val="00CA79FB"/>
    <w:rsid w:val="00CB0DF3"/>
    <w:rsid w:val="00CB2DBE"/>
    <w:rsid w:val="00CC00F6"/>
    <w:rsid w:val="00CD62E6"/>
    <w:rsid w:val="00CD7849"/>
    <w:rsid w:val="00CE597B"/>
    <w:rsid w:val="00CE707E"/>
    <w:rsid w:val="00CF7C41"/>
    <w:rsid w:val="00D02EF5"/>
    <w:rsid w:val="00D11356"/>
    <w:rsid w:val="00D11B98"/>
    <w:rsid w:val="00D17EF3"/>
    <w:rsid w:val="00D31789"/>
    <w:rsid w:val="00D40613"/>
    <w:rsid w:val="00D56F88"/>
    <w:rsid w:val="00D60FAD"/>
    <w:rsid w:val="00D6345E"/>
    <w:rsid w:val="00D74D5C"/>
    <w:rsid w:val="00D96ADE"/>
    <w:rsid w:val="00DA0BBB"/>
    <w:rsid w:val="00DA2988"/>
    <w:rsid w:val="00DA34E8"/>
    <w:rsid w:val="00DA618D"/>
    <w:rsid w:val="00DB5113"/>
    <w:rsid w:val="00DC3BC0"/>
    <w:rsid w:val="00DE684D"/>
    <w:rsid w:val="00DF2507"/>
    <w:rsid w:val="00E0414B"/>
    <w:rsid w:val="00E0683D"/>
    <w:rsid w:val="00E070EC"/>
    <w:rsid w:val="00E20198"/>
    <w:rsid w:val="00E20C02"/>
    <w:rsid w:val="00E27187"/>
    <w:rsid w:val="00E2787A"/>
    <w:rsid w:val="00E34C40"/>
    <w:rsid w:val="00E36988"/>
    <w:rsid w:val="00E379DD"/>
    <w:rsid w:val="00E4444F"/>
    <w:rsid w:val="00E45D54"/>
    <w:rsid w:val="00E510B6"/>
    <w:rsid w:val="00E542BE"/>
    <w:rsid w:val="00E633EF"/>
    <w:rsid w:val="00E67599"/>
    <w:rsid w:val="00E70FAF"/>
    <w:rsid w:val="00E80C2C"/>
    <w:rsid w:val="00E81DB0"/>
    <w:rsid w:val="00E85BCD"/>
    <w:rsid w:val="00E86574"/>
    <w:rsid w:val="00E9384A"/>
    <w:rsid w:val="00EA2481"/>
    <w:rsid w:val="00EA4F5D"/>
    <w:rsid w:val="00EA6C73"/>
    <w:rsid w:val="00EA770E"/>
    <w:rsid w:val="00EB1280"/>
    <w:rsid w:val="00EB3CF8"/>
    <w:rsid w:val="00EB6194"/>
    <w:rsid w:val="00ED3D7D"/>
    <w:rsid w:val="00ED4BEE"/>
    <w:rsid w:val="00ED5439"/>
    <w:rsid w:val="00ED558A"/>
    <w:rsid w:val="00ED6F34"/>
    <w:rsid w:val="00EE6D39"/>
    <w:rsid w:val="00EF0391"/>
    <w:rsid w:val="00EF20BA"/>
    <w:rsid w:val="00EF6825"/>
    <w:rsid w:val="00F03571"/>
    <w:rsid w:val="00F05C14"/>
    <w:rsid w:val="00F16E66"/>
    <w:rsid w:val="00F17998"/>
    <w:rsid w:val="00F277BA"/>
    <w:rsid w:val="00F33626"/>
    <w:rsid w:val="00F34495"/>
    <w:rsid w:val="00F5569C"/>
    <w:rsid w:val="00F6000B"/>
    <w:rsid w:val="00F6078C"/>
    <w:rsid w:val="00F66EEF"/>
    <w:rsid w:val="00F70D60"/>
    <w:rsid w:val="00F755CA"/>
    <w:rsid w:val="00F83822"/>
    <w:rsid w:val="00FA3487"/>
    <w:rsid w:val="00FA6B9A"/>
    <w:rsid w:val="00FB6437"/>
    <w:rsid w:val="00FC66BC"/>
    <w:rsid w:val="00FC7DFA"/>
    <w:rsid w:val="00FD1897"/>
    <w:rsid w:val="00FD19A6"/>
    <w:rsid w:val="00FD2DA9"/>
    <w:rsid w:val="00FD3ED6"/>
    <w:rsid w:val="00FD4C3B"/>
    <w:rsid w:val="00FD5353"/>
    <w:rsid w:val="00FD7313"/>
    <w:rsid w:val="00FF4267"/>
    <w:rsid w:val="00FF5465"/>
    <w:rsid w:val="14FB06D0"/>
    <w:rsid w:val="1EA036ED"/>
    <w:rsid w:val="3B191A2C"/>
    <w:rsid w:val="3F5D0EC7"/>
    <w:rsid w:val="635A585D"/>
    <w:rsid w:val="79CC4895"/>
    <w:rsid w:val="7F2A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76087"/>
  <w15:docId w15:val="{F7DA9CE0-1976-48D8-8ADB-602E510D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仿宋" w:eastAsia="仿宋" w:hAnsi="仿宋" w:cs="Times New Roman"/>
      <w:kern w:val="2"/>
      <w:sz w:val="3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pPr>
      <w:ind w:leftChars="2500" w:left="10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Preformatted">
    <w:name w:val="HTML Preformatted"/>
    <w:basedOn w:val="Normal"/>
    <w:link w:val="HTMLPreformatted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Pr>
      <w:rFonts w:ascii="Cambria" w:eastAsia="宋体" w:hAnsi="Cambria" w:cs="Times New Roman"/>
      <w:b/>
      <w:bCs/>
      <w:kern w:val="0"/>
      <w:sz w:val="32"/>
      <w:szCs w:val="32"/>
    </w:rPr>
  </w:style>
  <w:style w:type="character" w:customStyle="1" w:styleId="HTMLPreformattedChar">
    <w:name w:val="HTML Preformatted Char"/>
    <w:basedOn w:val="DefaultParagraphFont"/>
    <w:link w:val="HTMLPreformatted"/>
    <w:rPr>
      <w:rFonts w:ascii="宋体" w:eastAsia="宋体" w:hAnsi="宋体" w:cs="宋体"/>
      <w:kern w:val="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Calibri" w:eastAsia="宋体" w:hAnsi="Calibri" w:cs="Times New Roman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仿宋" w:eastAsia="仿宋" w:hAnsi="仿宋" w:cs="Times New Roman"/>
      <w:b/>
      <w:bCs/>
      <w:kern w:val="44"/>
      <w:sz w:val="44"/>
      <w:szCs w:val="44"/>
    </w:rPr>
  </w:style>
  <w:style w:type="paragraph" w:customStyle="1" w:styleId="-11">
    <w:name w:val="彩色列表 - 着色 11"/>
    <w:basedOn w:val="Normal"/>
    <w:uiPriority w:val="34"/>
    <w:qFormat/>
    <w:pPr>
      <w:ind w:firstLineChars="200" w:firstLine="420"/>
    </w:pPr>
    <w:rPr>
      <w:rFonts w:ascii="Times New Roman" w:eastAsia="宋体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5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3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1E2E2-A965-4B9E-AEC4-9CC4A4BFC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黄兴城</dc:creator>
  <cp:lastModifiedBy>Zheng Troy</cp:lastModifiedBy>
  <cp:revision>387</cp:revision>
  <dcterms:created xsi:type="dcterms:W3CDTF">2019-05-14T08:49:00Z</dcterms:created>
  <dcterms:modified xsi:type="dcterms:W3CDTF">2025-10-15T03:23:00Z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E747D7F349FB4B0D845C943BCBBC026F_13</vt:lpwstr>
  </property>
</Properties>
</file>