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7.jpeg" ContentType="image/jpeg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0"/>
          <w:szCs w:val="22"/>
        </w:rPr>
      </w:pPr>
      <w:r>
        <w:drawing>
          <wp:anchor behindDoc="1" distT="0" distB="0" distL="0" distR="0" simplePos="0" locked="0" layoutInCell="1" allowOverlap="1" relativeHeight="43">
            <wp:simplePos x="0" y="0"/>
            <wp:positionH relativeFrom="column">
              <wp:posOffset>63500</wp:posOffset>
            </wp:positionH>
            <wp:positionV relativeFrom="paragraph">
              <wp:posOffset>-384175</wp:posOffset>
            </wp:positionV>
            <wp:extent cx="701040" cy="660400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2"/>
        </w:rPr>
        <w:t xml:space="preserve"> </w:t>
      </w:r>
    </w:p>
    <w:p>
      <w:pPr>
        <w:pStyle w:val="Normal"/>
        <w:pBdr>
          <w:bottom w:val="thinThickSmallGap" w:sz="24" w:space="1" w:color="000000"/>
        </w:pBdr>
        <w:ind w:firstLine="90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SERVICIO NACIONAL DE ADIESTRAMIENTO EN TRABAJO INDUSTRIAL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5080" distB="182880" distL="5080" distR="182880" simplePos="0" locked="0" layoutInCell="0" allowOverlap="1" relativeHeight="44" wp14:anchorId="265EC2EA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4457700" cy="1600200"/>
                <wp:effectExtent l="5080" t="5080" r="182880" b="182880"/>
                <wp:wrapNone/>
                <wp:docPr id="2" name="AutoShape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algn="ctr" dir="2700000" dist="250485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DEL estudiantE</w:t>
                            </w:r>
                          </w:p>
                        </w:txbxContent>
                      </wps:txbx>
                      <wps:bodyPr tIns="3348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851" w:gutter="0" w:header="0" w:top="1134" w:footer="0" w:bottom="851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57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cs="Arial" w:ascii="Arial" w:hAnsi="Arial"/>
          <w:b/>
          <w:bCs/>
          <w:color w:val="000000"/>
        </w:rPr>
        <w:t>INFORMACIÓN GENERAL</w:t>
      </w:r>
    </w:p>
    <w:p>
      <w:pPr>
        <w:pStyle w:val="Normal"/>
        <w:spacing w:before="0" w:after="57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639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00"/>
        <w:gridCol w:w="5389"/>
        <w:gridCol w:w="565"/>
        <w:gridCol w:w="567"/>
        <w:gridCol w:w="817"/>
      </w:tblGrid>
      <w:tr>
        <w:trPr>
          <w:trHeight w:val="352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Apellidos y Nombres: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Tumi Roque, Christopher Sandy D</w:t>
            </w:r>
            <w:r>
              <w:rPr>
                <w:rFonts w:eastAsia="Times New Roman" w:cs="Arial" w:ascii="Arial" w:hAnsi="Arial"/>
                <w:sz w:val="20"/>
                <w:szCs w:val="20"/>
                <w:lang w:eastAsia="es-ES"/>
              </w:rPr>
              <w:t>’Paris</w:t>
            </w:r>
          </w:p>
        </w:tc>
        <w:tc>
          <w:tcPr>
            <w:tcW w:w="56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1435031</w:t>
            </w:r>
          </w:p>
        </w:tc>
      </w:tr>
      <w:tr>
        <w:trPr>
          <w:trHeight w:val="352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Dirección Zonal/CFP: </w:t>
            </w:r>
          </w:p>
        </w:tc>
        <w:tc>
          <w:tcPr>
            <w:tcW w:w="7338" w:type="dxa"/>
            <w:gridSpan w:val="4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Arequipa-Puno</w:t>
            </w:r>
          </w:p>
        </w:tc>
      </w:tr>
      <w:tr>
        <w:trPr>
          <w:trHeight w:val="352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Carrera:</w:t>
            </w:r>
          </w:p>
        </w:tc>
        <w:tc>
          <w:tcPr>
            <w:tcW w:w="538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Ingeniería de software con Inteligencia Artificial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</w:t>
            </w:r>
          </w:p>
        </w:tc>
      </w:tr>
      <w:tr>
        <w:trPr>
          <w:trHeight w:val="352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Curso/ Mód. Formativo</w:t>
            </w:r>
          </w:p>
        </w:tc>
        <w:tc>
          <w:tcPr>
            <w:tcW w:w="7338" w:type="dxa"/>
            <w:gridSpan w:val="4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INTELIGENCIA DE NEGOCIOS Y DATAWARE</w:t>
            </w:r>
          </w:p>
        </w:tc>
      </w:tr>
      <w:tr>
        <w:trPr>
          <w:trHeight w:val="352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Tema del Trabajo:    </w:t>
            </w:r>
          </w:p>
        </w:tc>
        <w:tc>
          <w:tcPr>
            <w:tcW w:w="733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Implementación de un Sistema de Inteligencia de Negocios </w:t>
            </w:r>
          </w:p>
        </w:tc>
      </w:tr>
    </w:tbl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PLANIFICACIÓN DEL TRABAJO</w:t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aconcuadrcula"/>
        <w:tblW w:w="99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"/>
        <w:gridCol w:w="3245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>
        <w:trPr>
          <w:trHeight w:val="381" w:hRule="atLeast"/>
        </w:trPr>
        <w:tc>
          <w:tcPr>
            <w:tcW w:w="4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kern w:val="0"/>
                <w:sz w:val="20"/>
                <w:szCs w:val="20"/>
                <w:lang w:val="es-ES" w:bidi="ar-SA"/>
              </w:rPr>
              <w:t>N°</w:t>
            </w:r>
          </w:p>
        </w:tc>
        <w:tc>
          <w:tcPr>
            <w:tcW w:w="3245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kern w:val="0"/>
                <w:sz w:val="20"/>
                <w:szCs w:val="20"/>
                <w:lang w:val="es-ES" w:bidi="ar-SA"/>
              </w:rPr>
              <w:t>ACTIVIDADES/ ENTREGABLES</w:t>
            </w:r>
          </w:p>
        </w:tc>
        <w:tc>
          <w:tcPr>
            <w:tcW w:w="6220" w:type="dxa"/>
            <w:gridSpan w:val="10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kern w:val="0"/>
                <w:sz w:val="20"/>
                <w:szCs w:val="20"/>
                <w:lang w:val="es-ES" w:bidi="ar-SA"/>
              </w:rPr>
              <w:t>CRONOGRAMA/ FECHA DE ENTREGA</w:t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Definición y Diseño del Data warehouse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4</w:t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Proceso ETL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4</w:t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Modelado de Datos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4</w:t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Arquitectura BI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/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s-ES" w:bidi="ar-SA"/>
              </w:rPr>
              <w:t>4</w:t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81" w:hRule="atLeast"/>
        </w:trPr>
        <w:tc>
          <w:tcPr>
            <w:tcW w:w="4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pPr w:vertAnchor="text" w:horzAnchor="margin" w:leftFromText="141" w:rightFromText="141" w:tblpX="0" w:tblpY="1046"/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6237"/>
        <w:gridCol w:w="1420"/>
      </w:tblGrid>
      <w:tr>
        <w:trPr>
          <w:trHeight w:val="11696" w:hRule="atLeast"/>
        </w:trPr>
        <w:tc>
          <w:tcPr>
            <w:tcW w:w="94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posOffset>1478915</wp:posOffset>
                  </wp:positionH>
                  <wp:positionV relativeFrom="paragraph">
                    <wp:posOffset>2324100</wp:posOffset>
                  </wp:positionV>
                  <wp:extent cx="3002915" cy="2317115"/>
                  <wp:effectExtent l="0" t="0" r="0" b="0"/>
                  <wp:wrapNone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5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1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5000625</wp:posOffset>
                  </wp:positionV>
                  <wp:extent cx="3731260" cy="2018665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26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114300</wp:posOffset>
                  </wp:positionV>
                  <wp:extent cx="3896360" cy="1849755"/>
                  <wp:effectExtent l="0" t="0" r="0" b="0"/>
                  <wp:wrapNone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49" w:hRule="atLeast"/>
        </w:trPr>
        <w:tc>
          <w:tcPr>
            <w:tcW w:w="1836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47625</wp:posOffset>
                  </wp:positionV>
                  <wp:extent cx="692150" cy="565785"/>
                  <wp:effectExtent l="0" t="0" r="0" b="0"/>
                  <wp:wrapNone/>
                  <wp:docPr id="11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7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themeColor="background1" w:themeShade="bf" w:val="BFBFBF"/>
                <w:sz w:val="22"/>
              </w:rPr>
            </w:pPr>
            <w:r>
              <w:rPr>
                <w:rFonts w:cs="Arial" w:ascii="Arial" w:hAnsi="Arial"/>
                <w:color w:themeColor="background1" w:themeShade="bf" w:val="BFBFBF"/>
                <w:kern w:val="0"/>
                <w:sz w:val="22"/>
                <w:lang w:val="es-ES" w:bidi="ar-SA"/>
              </w:rPr>
              <w:t>[NOMBRE DEL TRABAJO]</w:t>
            </w:r>
          </w:p>
        </w:tc>
      </w:tr>
      <w:tr>
        <w:trPr>
          <w:trHeight w:val="571" w:hRule="atLeast"/>
        </w:trPr>
        <w:tc>
          <w:tcPr>
            <w:tcW w:w="183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themeColor="background1" w:themeShade="bf" w:val="BFBFBF"/>
                <w:sz w:val="22"/>
              </w:rPr>
            </w:pPr>
            <w:r>
              <w:rPr>
                <w:rFonts w:cs="Arial" w:ascii="Arial" w:hAnsi="Arial"/>
                <w:color w:themeColor="background1" w:themeShade="bf" w:val="BFBFBF"/>
                <w:kern w:val="0"/>
                <w:sz w:val="22"/>
                <w:lang w:val="es-ES" w:bidi="ar-SA"/>
              </w:rPr>
              <w:t>[APELLIDOS Y NOMBRES]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color w:themeColor="background1" w:themeShade="bf" w:val="BFBFBF"/>
                <w:sz w:val="22"/>
              </w:rPr>
            </w:pPr>
            <w:r>
              <w:rPr>
                <w:rFonts w:cs="Arial" w:ascii="Arial" w:hAnsi="Arial"/>
                <w:color w:themeColor="background1" w:themeShade="bf" w:val="BFBFBF"/>
                <w:kern w:val="0"/>
                <w:sz w:val="22"/>
                <w:lang w:val="es-ES" w:bidi="ar-SA"/>
              </w:rPr>
              <w:t>[ESCALA]</w:t>
            </w:r>
          </w:p>
        </w:tc>
      </w:tr>
    </w:tbl>
    <w:p>
      <w:pPr>
        <w:pStyle w:val="Normal"/>
        <w:tabs>
          <w:tab w:val="clear" w:pos="708"/>
          <w:tab w:val="left" w:pos="434" w:leader="none"/>
        </w:tabs>
        <w:ind w:hanging="0"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0" distB="10160" distL="0" distR="123190" simplePos="0" locked="0" layoutInCell="0" allowOverlap="1" relativeHeight="46" wp14:anchorId="150360F4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5715" r="81915" b="81280"/>
                <wp:wrapTopAndBottom/>
                <wp:docPr id="12" name="AutoShape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3520" cy="53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algn="ctr" dir="27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N°1- DIBUJO / ESQUEMA / DIAGRAMA</w:t>
                            </w:r>
                          </w:p>
                          <w:p>
                            <w:pPr>
                              <w:pStyle w:val="ListParagraph"/>
                              <w:ind w:hanging="0"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mc:AlternateContent>
          <mc:Choice Requires="wps">
            <w:drawing>
              <wp:anchor behindDoc="0" distT="0" distB="15875" distL="108585" distR="123825" simplePos="0" locked="0" layoutInCell="0" allowOverlap="1" relativeHeight="6" wp14:anchorId="5F6B1DA7">
                <wp:simplePos x="0" y="0"/>
                <wp:positionH relativeFrom="margin">
                  <wp:posOffset>1036320</wp:posOffset>
                </wp:positionH>
                <wp:positionV relativeFrom="paragraph">
                  <wp:posOffset>137795</wp:posOffset>
                </wp:positionV>
                <wp:extent cx="4023360" cy="360045"/>
                <wp:effectExtent l="5715" t="6350" r="81915" b="81280"/>
                <wp:wrapTopAndBottom/>
                <wp:docPr id="13" name="AutoShape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algn="ctr" dir="27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 (Entregable 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PROCESO DE EJECUCIÓN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1"/>
        <w:gridCol w:w="131"/>
      </w:tblGrid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cs="Arial" w:ascii="Arial" w:hAnsi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themeFill="text2" w:themeFillTint="33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cs="Arial" w:ascii="Arial" w:hAnsi="Arial"/>
                <w:sz w:val="20"/>
                <w:szCs w:val="16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kern w:val="0"/>
                <w:sz w:val="28"/>
                <w:szCs w:val="28"/>
                <w:lang w:val="es-ES" w:eastAsia="es-ES" w:bidi="ar-SA"/>
              </w:rPr>
              <w:t>1 Definición y Diseño del Data Warehouse: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kern w:val="0"/>
                <w:sz w:val="24"/>
                <w:szCs w:val="24"/>
                <w:lang w:val="es-ES" w:eastAsia="es-ES" w:bidi="ar-SA"/>
              </w:rPr>
              <w:t>1.1 Definición de un data warehouse y su importancia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Qué es un data warehouse?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Un data warehouse es un sistema de datos almacenados que centraliza, almacena y    organiza grandes volúmenes de información proveniente de diferentes fuentes.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Importancia del Data Warehouse: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Toma de decisiones.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*Análisis y generación de informes.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*Integración de datos de multiples fuentes.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1.2 Diseño del esquema dimensional para ElectroTiendas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En los esquemas dimensionales, los datos se estructuran en hechos y dimensiones. Se describen las entidades relevantes para el negocio de ElectroTiendas: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Tablas Hechos: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Esta tabla contiene datos transaccionales numéricos, datos cuantitativos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*Ventas: 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    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idVenta,fecha,producto,cliente,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   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vendedor,cantidad,precio unitario,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   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descuento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Tablas Dimensiones: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Estas tablas contienen datos cualitativos que complementan a las tablas de hechos.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*Vendedores: Información de los vendedores (id, nombres, apellidos)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*Productos: Información del producto (id, nombre, categoría, proveedor)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*Clientes: Información del cliente (id, nombre, apellidos)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*Fecha: Información de la fecha (id, año, mes, trimestre, día)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</w:t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8"/>
                <w:szCs w:val="28"/>
                <w:lang w:val="es-ES" w:eastAsia="es-ES" w:bidi="ar-SA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8"/>
                <w:szCs w:val="28"/>
                <w:lang w:val="es-ES" w:eastAsia="es-ES" w:bidi="ar-SA"/>
              </w:rPr>
              <w:t>2 Proceso ETL: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2.1 Descripción del proceso ETL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El proceso ETL es el mecanismo por el cual los datos de las fuentes externas se integran en el Data Warehouse.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hanging="283" w:left="709"/>
              <w:jc w:val="both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</w:rPr>
              <w:t>Extracción (Extract)</w:t>
            </w:r>
            <w:r>
              <w:rPr>
                <w:rFonts w:cs="Arial" w:ascii="Arial" w:hAnsi="Arial"/>
                <w:b w:val="false"/>
                <w:bCs w:val="false"/>
              </w:rPr>
              <w:t>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Los datos provienen de sistemas operacionales (ERP, CRM, bases de datos de ventas e inventarios) y de fuentes externas (proveedores, plataformas de marketing, etc.).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Ejemplo: Datos de ventas, inventario y proveedores provenientes de diferentes bases de datos y aplicaciones.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hanging="283" w:left="709"/>
              <w:jc w:val="both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</w:rPr>
              <w:t>Transformación (Transform)</w:t>
            </w:r>
            <w:r>
              <w:rPr>
                <w:rFonts w:cs="Arial" w:ascii="Arial" w:hAnsi="Arial"/>
                <w:b w:val="false"/>
                <w:bCs w:val="false"/>
              </w:rPr>
              <w:t>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Los datos se limpian, transforman y estandarizan para asegurar consistencia.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Operaciones comunes incluyen la normalización de fechas, la conversión de divisas, la integración de registros duplicados y la agregación de datos a nivel de resumen (por ejemplo, total de ventas por sucursal).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También se puede aplicar enriquecimiento de datos, como la asignación de categorías de productos a partir de códigos de barras.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hanging="283" w:left="709"/>
              <w:jc w:val="both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</w:rPr>
              <w:t>Carga (Load)</w:t>
            </w:r>
            <w:r>
              <w:rPr>
                <w:rFonts w:cs="Arial" w:ascii="Arial" w:hAnsi="Arial"/>
                <w:b w:val="false"/>
                <w:bCs w:val="false"/>
              </w:rPr>
              <w:t>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</w:rPr>
              <w:t xml:space="preserve">Los datos transformados se cargan en el Data Warehouse. Dependiendo de la carga, puede ser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inmediata</w:t>
            </w:r>
            <w:r>
              <w:rPr>
                <w:rFonts w:cs="Arial" w:ascii="Arial" w:hAnsi="Arial"/>
                <w:b w:val="false"/>
                <w:bCs w:val="false"/>
              </w:rPr>
              <w:t xml:space="preserve"> (real-time) o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por lotes</w:t>
            </w:r>
            <w:r>
              <w:rPr>
                <w:rFonts w:cs="Arial" w:ascii="Arial" w:hAnsi="Arial"/>
                <w:b w:val="false"/>
                <w:bCs w:val="false"/>
              </w:rPr>
              <w:t xml:space="preserve"> (batch) según los requerimientos del negocio.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ind w:hanging="283" w:left="1418"/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</w:rPr>
              <w:t xml:space="preserve">Se pueden usar herramientas como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Apache NiFi</w:t>
            </w:r>
            <w:r>
              <w:rPr>
                <w:rFonts w:cs="Arial" w:ascii="Arial" w:hAnsi="Arial"/>
                <w:b w:val="false"/>
                <w:bCs w:val="false"/>
              </w:rPr>
              <w:t xml:space="preserve">,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Talend</w:t>
            </w:r>
            <w:r>
              <w:rPr>
                <w:rFonts w:cs="Arial" w:ascii="Arial" w:hAnsi="Arial"/>
                <w:b w:val="false"/>
                <w:bCs w:val="false"/>
              </w:rPr>
              <w:t xml:space="preserve">,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Microsoft SQL Server Integration Services (SSIS)</w:t>
            </w:r>
            <w:r>
              <w:rPr>
                <w:rFonts w:cs="Arial" w:ascii="Arial" w:hAnsi="Arial"/>
                <w:b w:val="false"/>
                <w:bCs w:val="false"/>
              </w:rPr>
              <w:t xml:space="preserve">, o </w:t>
            </w:r>
            <w:r>
              <w:rPr>
                <w:rStyle w:val="Strong"/>
                <w:rFonts w:cs="Arial" w:ascii="Arial" w:hAnsi="Arial"/>
                <w:b w:val="false"/>
                <w:bCs w:val="false"/>
              </w:rPr>
              <w:t>Apache Airflow</w:t>
            </w:r>
            <w:r>
              <w:rPr>
                <w:rFonts w:cs="Arial" w:ascii="Arial" w:hAnsi="Arial"/>
                <w:b w:val="false"/>
                <w:bCs w:val="false"/>
              </w:rPr>
              <w:t xml:space="preserve"> para este proceso.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2.2 Identificación de las herramientas y tecnologias para realizar el ETL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Herramientas y Tecnologías para el ETL: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Herramientas ETL: Apache NiFi, Talend, SSIS, Alteryx.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Almacenamiento: Bases de datos relacionales como SQL Server, PostgreSQL, o plataformas en la nube como Amazon Redshift, Google BigQuery.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Lenguajes de Programación: Python, SQL, y lenguajes de script para transformar y cargar los datos de manera eficiente.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Style w:val="StrongEmphasis"/>
                <w:rFonts w:eastAsia="Times New Roman" w:cs="Arial" w:ascii="Arial" w:hAnsi="Arial"/>
                <w:b/>
                <w:bCs/>
                <w:kern w:val="0"/>
                <w:sz w:val="28"/>
                <w:szCs w:val="28"/>
                <w:lang w:val="es-ES" w:eastAsia="es-ES" w:bidi="ar-SA"/>
              </w:rPr>
              <w:t>3 Modelado de Datos: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3.1 Explicación de la importancia del modelado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Para la implementación de un Date Warehouse es importante el proceso de modelado de datos, esto nos permitirá organizar los datos de manera que permita consultas rápidas y eficientes.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3.2 Técnicas de modelado dimensional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Técnicas de modelado dimensional: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- Modelo Estrella: este modelo es el mas común y empleado al momento de crear data warehouse, donde la tabla de hechos se conecta a varias tablas dimensionales. Es sencillo y eficiente en las consultas.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-Modelo copo de nieve: Similar al modelo estrella, pero las tablas de dimensiones están normalizadas, lo que genera un ahorro en disco y una desventaja en las consultas.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8"/>
                <w:szCs w:val="28"/>
                <w:lang w:val="es-ES" w:eastAsia="es-ES" w:bidi="ar-SA"/>
              </w:rPr>
              <w:t>4 Arquitectura BI: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336" w:hRule="atLeast"/>
        </w:trPr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4.1 Diseño de arquitectura BI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Componentes de la Arquitectura BI: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Data Warehouse: Almacén centralizado donde se almacenan los datos históricos de ventas, productos, clientes, etc.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Herramientas de Visualización: Como Power BI que permiten crear dashboards interactivos y reportes personalizados.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Herramientas de Análisis y Reportes: Se usan para generar reportes automáticos o personalizados, a menudo integrados con herramientas como SQL Server Reporting Services (SSRS) o Power BI.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4.2 Identificación de componentes para la toma de decisiones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Contribución a la Toma de Decisiones: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Los dashboards permitirán monitorear KPIs(Indicadores de rendimiento) como las ventas diarias, los márgenes de ganancia por producto, productos demandados, etc.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Los reportes personalizados permitirán a la gerencia obtener información relevante para cada área de negocio.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8"/>
                <w:szCs w:val="28"/>
                <w:lang w:val="es-ES" w:eastAsia="es-ES" w:bidi="ar-SA"/>
              </w:rPr>
              <w:t>5 Seguridad y Calidad de Datos: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5.1 Planteamiento de Estrategias de seguridad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Seguridad de los Datos: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Implementación de políticas de control de acceso: Asegurando que solo los usuarios autorizados puedan acceder o modificar datos sensibles.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Cifrado de datos: Para proteger la información durante la transmisión y almacenamiento.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ES" w:eastAsia="es-ES" w:bidi="ar-SA"/>
              </w:rPr>
              <w:t>5.2 Descripción de implementación, mecanismos de control de accesos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Control de Calidad de los Datos: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Validación de datos: Verificar que los datos cumplen con los requisitos de calidad (por ejemplo, datos no nulos, formatos correctos).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Monitoreo continuo: Implementación de procesos de monitoreo para detectar y corregir problemas de calidad de datos, como duplicados o inconsistencias.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Auditoría de Datos: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  <w:t>Implementación de registros de auditoría para rastrear cambios en los datos y accesos al sistema, utilizando herramientas como Apache Kafka para registro de eventos.</w:t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eastAsia="Times New Roman" w:cs="Arial"/>
                <w:b w:val="false"/>
                <w:bCs w:val="false"/>
                <w:kern w:val="0"/>
                <w:sz w:val="24"/>
                <w:szCs w:val="24"/>
                <w:lang w:val="es-ES" w:eastAsia="es-ES" w:bidi="ar-SA"/>
              </w:rPr>
            </w:pPr>
            <w:r>
              <w:rPr/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418" w:right="1701" w:gutter="0" w:header="709" w:top="1418" w:footer="709" w:bottom="766"/>
          <w:pgNumType w:fmt="decimal"/>
          <w:formProt w:val="false"/>
          <w:textDirection w:val="lrTb"/>
          <w:docGrid w:type="default" w:linePitch="360" w:charSpace="0"/>
        </w:sect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INSTRUCCIONES:</w:t>
      </w:r>
      <w:r>
        <w:rPr>
          <w:rFonts w:cs="Arial" w:ascii="Arial" w:hAnsi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8255" distL="107950" distR="135255" simplePos="0" locked="0" layoutInCell="0" allowOverlap="1" relativeHeight="2" wp14:anchorId="5A0AA0F2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6350" t="5715" r="81280" b="81915"/>
                <wp:wrapTopAndBottom/>
                <wp:docPr id="19" name="AutoShape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40" cy="36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algn="ctr" dir="2700000" dist="107932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 RECURSOS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 w:right="-852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INSTRUCCIONES: completa la lista de recursos necesarios para la ejecución del trabajo.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6"/>
        <w:gridCol w:w="8640"/>
        <w:gridCol w:w="567"/>
      </w:tblGrid>
      <w:tr>
        <w:trPr/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1. MÁQUINAS Y EQUIPOS</w:t>
            </w:r>
          </w:p>
        </w:tc>
      </w:tr>
      <w:tr>
        <w:trPr>
          <w:trHeight w:val="48" w:hRule="atLeast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ind w:firstLine="142" w:left="-142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Computadora Personal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3. HERRAMIENTAS E INSTRUMENTOS</w:t>
            </w:r>
          </w:p>
        </w:tc>
      </w:tr>
      <w:tr>
        <w:trPr>
          <w:trHeight w:val="48" w:hRule="atLeast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Excel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Sql Server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Power Bi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Browser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5. MATERIALES E INSUMOS</w:t>
            </w:r>
          </w:p>
        </w:tc>
      </w:tr>
      <w:tr>
        <w:trPr>
          <w:trHeight w:val="48" w:hRule="atLeast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Acceso a Internet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4" w:hRule="atLeast"/>
        </w:trPr>
        <w:tc>
          <w:tcPr>
            <w:tcW w:w="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0E5D1DF9">
                <wp:simplePos x="0" y="0"/>
                <wp:positionH relativeFrom="page">
                  <wp:posOffset>33020</wp:posOffset>
                </wp:positionH>
                <wp:positionV relativeFrom="paragraph">
                  <wp:posOffset>-900430</wp:posOffset>
                </wp:positionV>
                <wp:extent cx="7829550" cy="10675620"/>
                <wp:effectExtent l="0" t="0" r="0" b="0"/>
                <wp:wrapNone/>
                <wp:docPr id="20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640" cy="1067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2.6pt;margin-top:-70.9pt;width:616.45pt;height:840.55pt;mso-wrap-style:none;v-text-anchor:middle;mso-position-horizontal-relative:page" wp14:anchorId="0E5D1DF9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310" cy="1714500"/>
            <wp:effectExtent l="0" t="0" r="0" b="0"/>
            <wp:wrapNone/>
            <wp:docPr id="21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400626882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18" w:right="1701" w:gutter="0" w:header="709" w:top="1418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635" distB="0" distL="5715" distR="0" simplePos="0" locked="0" layoutInCell="0" allowOverlap="1" relativeHeight="17" wp14:anchorId="28EF7AAC">
              <wp:simplePos x="0" y="0"/>
              <wp:positionH relativeFrom="rightMargin">
                <wp:align>right</wp:align>
              </wp:positionH>
              <wp:positionV relativeFrom="bottomMargin">
                <wp:align>bottom</wp:align>
              </wp:positionV>
              <wp:extent cx="913130" cy="913130"/>
              <wp:effectExtent l="5715" t="635" r="0" b="0"/>
              <wp:wrapNone/>
              <wp:docPr id="5" name="Grupo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2960" cy="912960"/>
                        <a:chOff x="0" y="0"/>
                        <a:chExt cx="912960" cy="912960"/>
                      </a:xfrm>
                    </wpg:grpSpPr>
                    <wps:wsp>
                      <wps:cNvPr id="6" name=""/>
                      <wps:cNvSpPr/>
                      <wps:spPr>
                        <a:xfrm>
                          <a:off x="0" y="0"/>
                          <a:ext cx="912960" cy="9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"/>
                      <wps:cNvSpPr/>
                      <wps:spPr>
                        <a:xfrm flipH="1" rot="13500000">
                          <a:off x="9000" y="218520"/>
                          <a:ext cx="710640" cy="313200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483030954"/>
                            </w:sdtPr>
                            <w:sdtContent>
                              <w:p>
                                <w:pPr>
                                  <w:pStyle w:val="Normal"/>
                                  <w:overflowPunct w:val="true"/>
                                  <w:spacing w:lineRule="auto" w:line="240" w:before="0" w:after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" w:ascii="Calibri" w:hAnsi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auto"/>
                                    <w:spacing w:val="0"/>
                                    <w:position w:val="0"/>
                                    <w:sz w:val="22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n-US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" style="position:absolute;margin-left:-15.25pt;margin-top:-22.7pt;width:71.9pt;height:71.9pt" coordorigin="-305,-454" coordsize="1438,1438">
              <v:rect id="shape_0" path="m0,0l-2147483645,0l-2147483645,-2147483646l0,-2147483646xe" fillcolor="white" stroked="f" o:allowincell="f" style="position:absolute;left:-305;top:-454;width:1437;height:1437;mso-wrap-style:none;v-text-anchor:middle;mso-position-horizontal:right;mso-position-horizontal-relative:page;mso-position-vertical:bottom">
                <v:fill o:detectmouseclick="t" type="solid" color2="black"/>
                <v:stroke color="#3465a4" joinstyle="round" endcap="flat"/>
                <w10:wrap type="none"/>
              </v:rect>
              <v:shapetype id="_x0000_t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path="m0,0l-2147483639,0l-2147483633,-2147483635l-2147483639,-2147483634l0,-2147483634xe" stroked="t" o:allowincell="f" style="position:absolute;left:-291;top:-110;width:1118;height:492;flip:x;mso-wrap-style:square;v-text-anchor:middle;rotation:135;mso-position-horizontal:right;mso-position-horizontal-relative:page;mso-position-vertical:bottom" type="_x0000_t15">
                <v:fill o:detectmouseclick="t" on="false"/>
                <v:stroke color="#5c83b4" weight="9360" joinstyle="miter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483030954"/>
                      </w:sdtPr>
                      <w:sdtContent>
                        <w:p>
                          <w:pPr>
                            <w:pStyle w:val="Normal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" w:ascii="Calibri" w:hAnsi="Calibri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auto"/>
                              <w:spacing w:val="0"/>
                              <w:position w:val="0"/>
                              <w:sz w:val="22"/>
                              <w:sz w:val="22"/>
                              <w:szCs w:val="22"/>
                              <w:u w:val="none"/>
                              <w:vertAlign w:val="baseline"/>
                              <w:lang w:eastAsia="en-US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non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635" distB="0" distL="5715" distR="0" simplePos="0" locked="0" layoutInCell="0" allowOverlap="1" relativeHeight="33" wp14:anchorId="28EF7AAC">
              <wp:simplePos x="0" y="0"/>
              <wp:positionH relativeFrom="rightMargin">
                <wp:align>right</wp:align>
              </wp:positionH>
              <wp:positionV relativeFrom="bottomMargin">
                <wp:align>bottom</wp:align>
              </wp:positionV>
              <wp:extent cx="913130" cy="913130"/>
              <wp:effectExtent l="5715" t="635" r="0" b="0"/>
              <wp:wrapNone/>
              <wp:docPr id="16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2960" cy="912960"/>
                        <a:chOff x="0" y="0"/>
                        <a:chExt cx="912960" cy="912960"/>
                      </a:xfrm>
                    </wpg:grpSpPr>
                    <wps:wsp>
                      <wps:cNvPr id="17" name=""/>
                      <wps:cNvSpPr/>
                      <wps:spPr>
                        <a:xfrm>
                          <a:off x="0" y="0"/>
                          <a:ext cx="912960" cy="9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"/>
                      <wps:cNvSpPr/>
                      <wps:spPr>
                        <a:xfrm flipH="1" rot="13500000">
                          <a:off x="9000" y="218520"/>
                          <a:ext cx="710640" cy="313200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442329404"/>
                            </w:sdtPr>
                            <w:sdtContent>
                              <w:p>
                                <w:pPr>
                                  <w:pStyle w:val="Normal"/>
                                  <w:overflowPunct w:val="true"/>
                                  <w:spacing w:lineRule="auto" w:line="240" w:before="0" w:after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" w:ascii="Calibri" w:hAnsi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auto"/>
                                    <w:spacing w:val="0"/>
                                    <w:position w:val="0"/>
                                    <w:sz w:val="22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n-US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13.1pt;margin-top:-22.7pt;width:71.9pt;height:71.9pt" coordorigin="262,-454" coordsize="1438,1438">
              <v:rect id="shape_0" path="m0,0l-2147483645,0l-2147483645,-2147483646l0,-2147483646xe" fillcolor="white" stroked="f" o:allowincell="f" style="position:absolute;left:262;top:-454;width:1437;height:1437;mso-wrap-style:none;v-text-anchor:middle;mso-position-horizontal:right;mso-position-horizontal-relative:page;mso-position-vertical:bottom">
                <v:fill o:detectmouseclick="t" type="solid" color2="black"/>
                <v:stroke color="#3465a4" joinstyle="round" endcap="flat"/>
                <w10:wrap type="none"/>
              </v:rect>
              <v:shape id="shape_0" path="m0,0l-2147483639,0l-2147483633,-2147483635l-2147483639,-2147483634l0,-2147483634xe" stroked="t" o:allowincell="f" style="position:absolute;left:276;top:-110;width:1118;height:492;flip:x;mso-wrap-style:square;v-text-anchor:middle;rotation:135;mso-position-horizontal:right;mso-position-horizontal-relative:page;mso-position-vertical:bottom" type="_x0000_t15">
                <v:fill o:detectmouseclick="t" on="false"/>
                <v:stroke color="#5c83b4" weight="9360" joinstyle="miter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442329404"/>
                      </w:sdtPr>
                      <w:sdtContent>
                        <w:p>
                          <w:pPr>
                            <w:pStyle w:val="Normal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" w:ascii="Calibri" w:hAnsi="Calibri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auto"/>
                              <w:spacing w:val="0"/>
                              <w:position w:val="0"/>
                              <w:sz w:val="22"/>
                              <w:sz w:val="22"/>
                              <w:szCs w:val="22"/>
                              <w:u w:val="none"/>
                              <w:vertAlign w:val="baseline"/>
                              <w:lang w:eastAsia="en-US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none"/>
              </v:shap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635" distB="0" distL="5715" distR="0" simplePos="0" locked="0" layoutInCell="0" allowOverlap="1" relativeHeight="41" wp14:anchorId="28EF7AAC">
              <wp:simplePos x="0" y="0"/>
              <wp:positionH relativeFrom="rightMargin">
                <wp:align>right</wp:align>
              </wp:positionH>
              <wp:positionV relativeFrom="bottomMargin">
                <wp:align>bottom</wp:align>
              </wp:positionV>
              <wp:extent cx="913130" cy="913130"/>
              <wp:effectExtent l="5715" t="635" r="0" b="0"/>
              <wp:wrapNone/>
              <wp:docPr id="24" name="Grupo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2960" cy="912960"/>
                        <a:chOff x="0" y="0"/>
                        <a:chExt cx="912960" cy="912960"/>
                      </a:xfrm>
                    </wpg:grpSpPr>
                    <wps:wsp>
                      <wps:cNvPr id="25" name=""/>
                      <wps:cNvSpPr/>
                      <wps:spPr>
                        <a:xfrm>
                          <a:off x="0" y="0"/>
                          <a:ext cx="912960" cy="9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6" name=""/>
                      <wps:cNvSpPr/>
                      <wps:spPr>
                        <a:xfrm flipH="1" rot="13500000">
                          <a:off x="9000" y="218520"/>
                          <a:ext cx="710640" cy="313200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362534952"/>
                            </w:sdtPr>
                            <w:sdtContent>
                              <w:p>
                                <w:pPr>
                                  <w:pStyle w:val="Normal"/>
                                  <w:overflowPunct w:val="true"/>
                                  <w:spacing w:lineRule="auto" w:line="240" w:before="0" w:after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" w:ascii="Calibri" w:hAnsi="Calibri"/>
                                    <w:b w:val="false"/>
                                    <w:bCs w:val="false"/>
                                    <w:i w:val="false"/>
                                    <w:iCs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auto"/>
                                    <w:spacing w:val="0"/>
                                    <w:position w:val="0"/>
                                    <w:sz w:val="22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n-US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5" style="position:absolute;margin-left:13.1pt;margin-top:-22.7pt;width:71.9pt;height:71.9pt" coordorigin="262,-454" coordsize="1438,1438">
              <v:rect id="shape_0" path="m0,0l-2147483645,0l-2147483645,-2147483646l0,-2147483646xe" fillcolor="white" stroked="f" o:allowincell="f" style="position:absolute;left:262;top:-454;width:1437;height:1437;mso-wrap-style:none;v-text-anchor:middle;mso-position-horizontal:right;mso-position-horizontal-relative:page;mso-position-vertical:bottom">
                <v:fill o:detectmouseclick="t" type="solid" color2="black"/>
                <v:stroke color="#3465a4" joinstyle="round" endcap="flat"/>
                <w10:wrap type="none"/>
              </v:rect>
              <v:shape id="shape_0" path="m0,0l-2147483639,0l-2147483633,-2147483635l-2147483639,-2147483634l0,-2147483634xe" stroked="t" o:allowincell="f" style="position:absolute;left:276;top:-110;width:1118;height:492;flip:x;mso-wrap-style:square;v-text-anchor:middle;rotation:135;mso-position-horizontal:right;mso-position-horizontal-relative:page;mso-position-vertical:bottom" type="_x0000_t15">
                <v:fill o:detectmouseclick="t" on="false"/>
                <v:stroke color="#5c83b4" weight="9360" joinstyle="miter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362534952"/>
                      </w:sdtPr>
                      <w:sdtContent>
                        <w:p>
                          <w:pPr>
                            <w:pStyle w:val="Normal"/>
                            <w:overflowPunct w:val="true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eastAsia="Calibri" w:cs="" w:ascii="Calibri" w:hAnsi="Calibri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auto"/>
                              <w:spacing w:val="0"/>
                              <w:position w:val="0"/>
                              <w:sz w:val="22"/>
                              <w:sz w:val="22"/>
                              <w:szCs w:val="22"/>
                              <w:u w:val="none"/>
                              <w:vertAlign w:val="baseline"/>
                              <w:lang w:eastAsia="en-US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none"/>
              </v:shape>
            </v:group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margin">
            <wp:posOffset>-635</wp:posOffset>
          </wp:positionH>
          <wp:positionV relativeFrom="paragraph">
            <wp:posOffset>-170180</wp:posOffset>
          </wp:positionV>
          <wp:extent cx="503555" cy="474345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130" distB="77470" distL="24765" distR="76835" simplePos="0" locked="0" layoutInCell="0" allowOverlap="1" relativeHeight="13" wp14:anchorId="2354250C">
              <wp:simplePos x="0" y="0"/>
              <wp:positionH relativeFrom="margin">
                <wp:posOffset>1401445</wp:posOffset>
              </wp:positionH>
              <wp:positionV relativeFrom="paragraph">
                <wp:posOffset>183515</wp:posOffset>
              </wp:positionV>
              <wp:extent cx="3343275" cy="265430"/>
              <wp:effectExtent l="24765" t="24130" r="76835" b="77470"/>
              <wp:wrapNone/>
              <wp:docPr id="4" name="Cuadr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3320" cy="2653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</a:ln>
                      <a:effectLst>
                        <a:outerShdw algn="tl" blurRad="50760" dir="2700000" dist="37674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FFFFFF"/>
                            </w:rPr>
                            <w:t>TRABAJO FINAL DEL CURSO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" path="m0,0l-2147483645,0l-2147483645,-2147483646l0,-2147483646xe" fillcolor="#0a47ec" stroked="f" o:allowincell="f" style="position:absolute;margin-left:110.35pt;margin-top:14.45pt;width:263.2pt;height:20.85pt;mso-wrap-style:square;v-text-anchor:top;mso-position-horizontal-relative:margin" wp14:anchorId="2354250C">
              <v:fill o:detectmouseclick="t" type="solid" color2="#f5b813"/>
              <v:stroke color="#3465a4" weight="25560" joinstyle="round" endcap="flat"/>
              <v:shadow on="t" obscured="f" color="black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cs="Arial" w:ascii="Arial" w:hAnsi="Arial"/>
                        <w:b/>
                        <w:color w:val="FFFFFF"/>
                      </w:rPr>
                      <w:t>TRABAJO FINAL DEL CURSO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-635</wp:posOffset>
          </wp:positionH>
          <wp:positionV relativeFrom="paragraph">
            <wp:posOffset>-170180</wp:posOffset>
          </wp:positionV>
          <wp:extent cx="503555" cy="474345"/>
          <wp:effectExtent l="0" t="0" r="0" b="0"/>
          <wp:wrapNone/>
          <wp:docPr id="1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130" distB="77470" distL="24765" distR="76835" simplePos="0" locked="0" layoutInCell="0" allowOverlap="1" relativeHeight="25" wp14:anchorId="2354250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265430"/>
              <wp:effectExtent l="24765" t="24130" r="76835" b="77470"/>
              <wp:wrapNone/>
              <wp:docPr id="15" name="Cuadro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3320" cy="2653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</a:ln>
                      <a:effectLst>
                        <a:outerShdw algn="tl" blurRad="50760" dir="2700000" dist="37674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FFFFFF"/>
                            </w:rPr>
                            <w:t>TRABAJO FINAL DEL CURSO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" path="m0,0l-2147483645,0l-2147483645,-2147483646l0,-2147483646xe" fillcolor="#0a47ec" stroked="f" o:allowincell="f" style="position:absolute;margin-left:110.35pt;margin-top:7.7pt;width:263.2pt;height:20.85pt;mso-wrap-style:square;v-text-anchor:top;mso-position-horizontal-relative:margin" wp14:anchorId="2354250C">
              <v:fill o:detectmouseclick="t" type="solid" color2="#f5b813"/>
              <v:stroke color="#3465a4" weight="25560" joinstyle="round" endcap="flat"/>
              <v:shadow on="t" obscured="f" color="black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cs="Arial" w:ascii="Arial" w:hAnsi="Arial"/>
                        <w:b/>
                        <w:color w:val="FFFFFF"/>
                      </w:rPr>
                      <w:t>TRABAJO FINAL DEL CURSO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5">
          <wp:simplePos x="0" y="0"/>
          <wp:positionH relativeFrom="margin">
            <wp:posOffset>-635</wp:posOffset>
          </wp:positionH>
          <wp:positionV relativeFrom="paragraph">
            <wp:posOffset>-170180</wp:posOffset>
          </wp:positionV>
          <wp:extent cx="503555" cy="474345"/>
          <wp:effectExtent l="0" t="0" r="0" b="0"/>
          <wp:wrapNone/>
          <wp:docPr id="2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130" distB="77470" distL="24765" distR="76835" simplePos="0" locked="0" layoutInCell="0" allowOverlap="1" relativeHeight="37" wp14:anchorId="2354250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265430"/>
              <wp:effectExtent l="24765" t="24130" r="76835" b="77470"/>
              <wp:wrapNone/>
              <wp:docPr id="23" name="Cuadro de tex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3320" cy="2653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</a:ln>
                      <a:effectLst>
                        <a:outerShdw algn="tl" blurRad="50760" dir="2700000" dist="37674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FFFFFF"/>
                            </w:rPr>
                            <w:t>TRABAJO FINAL DEL CURSO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5" path="m0,0l-2147483645,0l-2147483645,-2147483646l0,-2147483646xe" fillcolor="#0a47ec" stroked="f" o:allowincell="f" style="position:absolute;margin-left:110.35pt;margin-top:7.7pt;width:263.2pt;height:20.85pt;mso-wrap-style:square;v-text-anchor:top;mso-position-horizontal-relative:margin" wp14:anchorId="2354250C">
              <v:fill o:detectmouseclick="t" type="solid" color2="#f5b813"/>
              <v:stroke color="#3465a4" weight="25560" joinstyle="round" endcap="flat"/>
              <v:shadow on="t" obscured="f" color="black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cs="Arial" w:ascii="Arial" w:hAnsi="Arial"/>
                        <w:b/>
                        <w:color w:val="FFFFFF"/>
                      </w:rPr>
                      <w:t>TRABAJO FINAL DEL CURSO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6c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5">
    <w:name w:val="Heading 5"/>
    <w:basedOn w:val="Normal"/>
    <w:next w:val="Normal"/>
    <w:link w:val="Ttulo5Car"/>
    <w:qFormat/>
    <w:rsid w:val="006a76c4"/>
    <w:pPr>
      <w:keepNext w:val="true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Ttulo6Car"/>
    <w:qFormat/>
    <w:rsid w:val="006a76c4"/>
    <w:pPr>
      <w:keepNext w:val="true"/>
      <w:outlineLvl w:val="5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ar" w:customStyle="1">
    <w:name w:val="Título 5 Car"/>
    <w:basedOn w:val="DefaultParagraphFont"/>
    <w:link w:val="Heading5"/>
    <w:qFormat/>
    <w:rsid w:val="006a76c4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6Car" w:customStyle="1">
    <w:name w:val="Título 6 Car"/>
    <w:basedOn w:val="DefaultParagraphFont"/>
    <w:link w:val="Heading6"/>
    <w:qFormat/>
    <w:rsid w:val="006a76c4"/>
    <w:rPr>
      <w:rFonts w:ascii="Arial" w:hAnsi="Arial" w:eastAsia="Times New Roman" w:cs="Arial"/>
      <w:b/>
      <w:bCs/>
      <w:sz w:val="24"/>
      <w:szCs w:val="24"/>
      <w:lang w:eastAsia="es-ES"/>
    </w:rPr>
  </w:style>
  <w:style w:type="character" w:styleId="SangradetextonormalCar" w:customStyle="1">
    <w:name w:val="Sangría de texto normal Car"/>
    <w:basedOn w:val="DefaultParagraphFont"/>
    <w:semiHidden/>
    <w:qFormat/>
    <w:rsid w:val="006a76c4"/>
    <w:rPr>
      <w:rFonts w:ascii="Arial" w:hAnsi="Arial" w:eastAsia="Times New Roman" w:cs="Arial"/>
      <w:sz w:val="32"/>
      <w:szCs w:val="24"/>
      <w:lang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6a76c4"/>
    <w:rPr/>
  </w:style>
  <w:style w:type="character" w:styleId="TextodegloboCar" w:customStyle="1">
    <w:name w:val="Texto de globo Car"/>
    <w:basedOn w:val="DefaultParagraphFont"/>
    <w:link w:val="BalloonText"/>
    <w:semiHidden/>
    <w:qFormat/>
    <w:rsid w:val="006a76c4"/>
    <w:rPr>
      <w:rFonts w:ascii="Tahoma" w:hAnsi="Tahoma" w:eastAsia="Times New Roman" w:cs="Tahoma"/>
      <w:sz w:val="16"/>
      <w:szCs w:val="16"/>
      <w:lang w:eastAsia="es-ES"/>
    </w:rPr>
  </w:style>
  <w:style w:type="character" w:styleId="Hyperlink">
    <w:name w:val="Hyperlink"/>
    <w:basedOn w:val="DefaultParagraphFont"/>
    <w:uiPriority w:val="99"/>
    <w:unhideWhenUsed/>
    <w:rsid w:val="00bf3213"/>
    <w:rPr>
      <w:color w:themeColor="hyperlink"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76c4"/>
    <w:pPr>
      <w:ind w:hanging="0" w:left="708"/>
    </w:pPr>
    <w:rPr/>
  </w:style>
  <w:style w:type="paragraph" w:styleId="BodyTextIndent">
    <w:name w:val="Body Text Indent"/>
    <w:basedOn w:val="Normal"/>
    <w:link w:val="SangradetextonormalCar"/>
    <w:semiHidden/>
    <w:rsid w:val="006a76c4"/>
    <w:pPr>
      <w:ind w:hanging="0" w:left="720"/>
      <w:jc w:val="both"/>
    </w:pPr>
    <w:rPr>
      <w:rFonts w:ascii="Arial" w:hAnsi="Arial" w:cs="Arial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a76c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a76c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6a76c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semiHidden/>
    <w:qFormat/>
    <w:rsid w:val="006a76c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7.jpe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Entregado xmlns="8b0498ea-4bc6-4676-a87b-9cffe7f59fc7">false</Entregado>
    <Virtualizado xmlns="8b0498ea-4bc6-4676-a87b-9cffe7f59fc7">false</Virtualizado>
    <Validado_v2 xmlns="8b0498ea-4bc6-4676-a87b-9cffe7f59fc7" xsi:nil="true"/>
    <Observado xmlns="8b0498ea-4bc6-4676-a87b-9cffe7f59fc7">false</Observad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4.xml><?xml version="1.0" encoding="utf-8"?>
<ds:datastoreItem xmlns:ds="http://schemas.openxmlformats.org/officeDocument/2006/customXml" ds:itemID="{6FA4E9F6-F1F9-428A-91E4-30F2468A42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LibreOffice/24.2.6.2$Linux_X86_64 LibreOffice_project/420$Build-2</Application>
  <AppVersion>15.0000</AppVersion>
  <Pages>8</Pages>
  <Words>996</Words>
  <Characters>5705</Characters>
  <CharactersWithSpaces>6572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2022-04-08T14:13:00Z</dcterms:created>
  <dc:creator>Ricardo Rondo Gutierrez</dc:creator>
  <dc:description/>
  <cp:keywords>RRG</cp:keywords>
  <dc:language>en-US</dc:language>
  <cp:lastModifiedBy/>
  <cp:lastPrinted>2024-11-28T23:36:29Z</cp:lastPrinted>
  <dcterms:modified xsi:type="dcterms:W3CDTF">2024-11-28T23:37:03Z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1</vt:bool>
  </property>
</Properties>
</file>