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will be reserved throughout the day. Please check to see the next scheduled event for SILC Café.</w:t>
      </w:r>
    </w:p>
    <w:tbl>
      <w:tblPr>
        <w:tblStyle w:val="Table1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65"/>
        <w:gridCol w:w="2865"/>
        <w:gridCol w:w="2640"/>
        <w:tblGridChange w:id="0">
          <w:tblGrid>
            <w:gridCol w:w="4065"/>
            <w:gridCol w:w="2865"/>
            <w:gridCol w:w="264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857.7464788732395" w:hRule="atLeast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4924.6478873239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0B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left"/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left"/>
              <w:rPr>
                <w:rFonts w:ascii="Roboto" w:cs="Roboto" w:eastAsia="Roboto" w:hAnsi="Roboto"/>
                <w:b w:val="1"/>
                <w:color w:val="1f1f1f"/>
                <w:sz w:val="33"/>
                <w:szCs w:val="3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left"/>
              <w:rPr>
                <w:rFonts w:ascii="Roboto" w:cs="Roboto" w:eastAsia="Roboto" w:hAnsi="Roboto"/>
                <w:b w:val="1"/>
                <w:color w:val="1f1f1f"/>
                <w:sz w:val="33"/>
                <w:szCs w:val="3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2</w:t>
      </w:r>
    </w:p>
    <w:p w:rsidR="00000000" w:rsidDel="00000000" w:rsidP="00000000" w:rsidRDefault="00000000" w:rsidRPr="00000000" w14:paraId="0000001F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2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Table 3</w:t>
      </w:r>
    </w:p>
    <w:p w:rsidR="00000000" w:rsidDel="00000000" w:rsidP="00000000" w:rsidRDefault="00000000" w:rsidRPr="00000000" w14:paraId="0000003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3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35"/>
        <w:gridCol w:w="3195"/>
        <w:gridCol w:w="2640"/>
        <w:tblGridChange w:id="0">
          <w:tblGrid>
            <w:gridCol w:w="3735"/>
            <w:gridCol w:w="3195"/>
            <w:gridCol w:w="2640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shd w:fill="f0f4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4</w:t>
      </w:r>
    </w:p>
    <w:p w:rsidR="00000000" w:rsidDel="00000000" w:rsidP="00000000" w:rsidRDefault="00000000" w:rsidRPr="00000000" w14:paraId="0000005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4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90"/>
        <w:gridCol w:w="2940"/>
        <w:gridCol w:w="2640"/>
        <w:tblGridChange w:id="0">
          <w:tblGrid>
            <w:gridCol w:w="3990"/>
            <w:gridCol w:w="2940"/>
            <w:gridCol w:w="2640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Table 5</w:t>
      </w:r>
    </w:p>
    <w:p w:rsidR="00000000" w:rsidDel="00000000" w:rsidP="00000000" w:rsidRDefault="00000000" w:rsidRPr="00000000" w14:paraId="0000006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5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6</w:t>
      </w:r>
    </w:p>
    <w:p w:rsidR="00000000" w:rsidDel="00000000" w:rsidP="00000000" w:rsidRDefault="00000000" w:rsidRPr="00000000" w14:paraId="0000008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6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Table 7</w:t>
      </w:r>
    </w:p>
    <w:p w:rsidR="00000000" w:rsidDel="00000000" w:rsidP="00000000" w:rsidRDefault="00000000" w:rsidRPr="00000000" w14:paraId="0000009D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7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65"/>
        <w:gridCol w:w="2865"/>
        <w:gridCol w:w="2640"/>
        <w:tblGridChange w:id="0">
          <w:tblGrid>
            <w:gridCol w:w="4065"/>
            <w:gridCol w:w="2865"/>
            <w:gridCol w:w="2640"/>
          </w:tblGrid>
        </w:tblGridChange>
      </w:tblGrid>
      <w:tr>
        <w:trPr>
          <w:cantSplit w:val="0"/>
          <w:trHeight w:val="8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5698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jc w:val="center"/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 8</w:t>
      </w:r>
    </w:p>
    <w:p w:rsidR="00000000" w:rsidDel="00000000" w:rsidP="00000000" w:rsidRDefault="00000000" w:rsidRPr="00000000" w14:paraId="000000B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Tables will be reserved throughout the day. Please check to see the next scheduled event for SILC Café.</w:t>
      </w:r>
    </w:p>
    <w:tbl>
      <w:tblPr>
        <w:tblStyle w:val="Table8"/>
        <w:tblW w:w="95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50"/>
        <w:gridCol w:w="2880"/>
        <w:gridCol w:w="2646"/>
        <w:tblGridChange w:id="0">
          <w:tblGrid>
            <w:gridCol w:w="4050"/>
            <w:gridCol w:w="2880"/>
            <w:gridCol w:w="264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SILC Café Schedule for 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Tuesday, August 19, 2025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     Event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Start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    End Time</w:t>
            </w:r>
          </w:p>
        </w:tc>
      </w:tr>
      <w:tr>
        <w:trPr>
          <w:cantSplit w:val="0"/>
          <w:trHeight w:val="322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3"/>
                <w:szCs w:val="33"/>
                <w:rtl w:val="0"/>
              </w:rPr>
              <w:t xml:space="preserve">Spanish &amp; Portuguese TA Training - Fall 2025 - Lunch</w:t>
            </w:r>
          </w:p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b w:val="1"/>
                <w:sz w:val="33"/>
                <w:szCs w:val="3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  <w:rtl w:val="0"/>
              </w:rPr>
              <w:t xml:space="preserve">12:00 PM</w:t>
            </w:r>
          </w:p>
          <w:p w:rsidR="00000000" w:rsidDel="00000000" w:rsidP="00000000" w:rsidRDefault="00000000" w:rsidRPr="00000000" w14:paraId="000000C4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  <w:b w:val="1"/>
                <w:color w:val="1f1f1f"/>
                <w:sz w:val="43"/>
                <w:szCs w:val="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1:00 PM</w:t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3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  <w:t xml:space="preserve">Please do not move the tables yourself; please go to DH 132C, and we will gladly move them for you. </w:t>
    </w:r>
  </w:p>
  <w:p w:rsidR="00000000" w:rsidDel="00000000" w:rsidP="00000000" w:rsidRDefault="00000000" w:rsidRPr="00000000" w14:paraId="000000D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9"/>
      <w:tblW w:w="8640.0" w:type="dxa"/>
      <w:jc w:val="left"/>
      <w:tblInd w:w="7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281"/>
      <w:gridCol w:w="4359"/>
      <w:tblGridChange w:id="0">
        <w:tblGrid>
          <w:gridCol w:w="4281"/>
          <w:gridCol w:w="435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2">
          <w:pPr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78.00000000000006" w:lineRule="auto"/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Want to reserve tables?</w:t>
          </w:r>
        </w:p>
        <w:p w:rsidR="00000000" w:rsidDel="00000000" w:rsidP="00000000" w:rsidRDefault="00000000" w:rsidRPr="00000000" w14:paraId="000000D3">
          <w:pPr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78.00000000000006" w:lineRule="auto"/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Need help?  </w:t>
          </w:r>
        </w:p>
        <w:p w:rsidR="00000000" w:rsidDel="00000000" w:rsidP="00000000" w:rsidRDefault="00000000" w:rsidRPr="00000000" w14:paraId="000000D4">
          <w:pPr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60" w:line="278.00000000000006" w:lineRule="auto"/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Have questions?</w:t>
          </w:r>
        </w:p>
        <w:p w:rsidR="00000000" w:rsidDel="00000000" w:rsidP="00000000" w:rsidRDefault="00000000" w:rsidRPr="00000000" w14:paraId="000000D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6">
          <w:pPr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silclss@asu.edu</w:t>
          </w:r>
        </w:p>
        <w:p w:rsidR="00000000" w:rsidDel="00000000" w:rsidP="00000000" w:rsidRDefault="00000000" w:rsidRPr="00000000" w14:paraId="000000D7">
          <w:pPr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DH 132C desk</w:t>
          </w:r>
        </w:p>
        <w:p w:rsidR="00000000" w:rsidDel="00000000" w:rsidP="00000000" w:rsidRDefault="00000000" w:rsidRPr="00000000" w14:paraId="000000D8">
          <w:pPr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ind w:left="720" w:hanging="360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(480) 965-3881</w:t>
          </w:r>
        </w:p>
        <w:p w:rsidR="00000000" w:rsidDel="00000000" w:rsidP="00000000" w:rsidRDefault="00000000" w:rsidRPr="00000000" w14:paraId="000000D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720" w:firstLine="0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985350" cy="799894"/>
          <wp:effectExtent b="0" l="0" r="0" t="0"/>
          <wp:docPr descr="A black background with a black square&#10;&#10;Description automatically generated with medium confidence" id="2" name="image1.png"/>
          <a:graphic>
            <a:graphicData uri="http://schemas.openxmlformats.org/drawingml/2006/picture">
              <pic:pic>
                <pic:nvPicPr>
                  <pic:cNvPr descr="A black background with a black square&#10;&#10;Description automatically generated with medium confid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5350" cy="79989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-238121</wp:posOffset>
              </wp:positionH>
              <wp:positionV relativeFrom="paragraph">
                <wp:posOffset>-111121</wp:posOffset>
              </wp:positionV>
              <wp:extent cx="3223895" cy="10166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62628" y="3300258"/>
                        <a:ext cx="3166745" cy="959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0000076293945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96"/>
                              <w:vertAlign w:val="baseline"/>
                            </w:rPr>
                            <w:t xml:space="preserve">SILC Café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-238121</wp:posOffset>
              </wp:positionH>
              <wp:positionV relativeFrom="paragraph">
                <wp:posOffset>-111121</wp:posOffset>
              </wp:positionV>
              <wp:extent cx="3223895" cy="101663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3895" cy="1016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6ceef64a-3f65-4882-830b-260f51eda3c4</vt:lpwstr>
  </property>
</Properties>
</file>