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BSc. in Computing with </w:t>
      </w:r>
      <w:r w:rsidR="00473E64">
        <w:rPr>
          <w:b/>
          <w:bCs/>
          <w:sz w:val="28"/>
          <w:szCs w:val="28"/>
        </w:rPr>
        <w:t xml:space="preserve">Specialism (Group </w:t>
      </w:r>
      <w:r w:rsidR="0012110E">
        <w:rPr>
          <w:b/>
          <w:bCs/>
          <w:sz w:val="28"/>
          <w:szCs w:val="28"/>
        </w:rPr>
        <w:t>C</w:t>
      </w:r>
      <w:r w:rsidR="00473E6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- Year 1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Continuous Assessment #1 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317F48">
        <w:rPr>
          <w:b/>
          <w:bCs/>
          <w:sz w:val="28"/>
          <w:szCs w:val="28"/>
        </w:rPr>
        <w:t>2</w:t>
      </w:r>
      <w:r w:rsidR="0012110E">
        <w:rPr>
          <w:b/>
          <w:bCs/>
          <w:sz w:val="28"/>
          <w:szCs w:val="28"/>
        </w:rPr>
        <w:t>1</w:t>
      </w:r>
      <w:bookmarkStart w:id="0" w:name="_GoBack"/>
      <w:bookmarkEnd w:id="0"/>
      <w:r>
        <w:rPr>
          <w:b/>
          <w:bCs/>
          <w:sz w:val="28"/>
          <w:szCs w:val="28"/>
        </w:rPr>
        <w:t>/10/</w:t>
      </w:r>
      <w:r w:rsidR="006C4A7C">
        <w:rPr>
          <w:b/>
          <w:bCs/>
          <w:sz w:val="28"/>
          <w:szCs w:val="28"/>
        </w:rPr>
        <w:t>1</w:t>
      </w:r>
      <w:r w:rsidR="00473E64">
        <w:rPr>
          <w:b/>
          <w:bCs/>
          <w:sz w:val="28"/>
          <w:szCs w:val="28"/>
        </w:rPr>
        <w:t>1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12110E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– </w:t>
      </w:r>
      <w:r w:rsidR="0012110E"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 xml:space="preserve"> </w:t>
      </w:r>
      <w:r w:rsidR="0012110E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.m.</w:t>
      </w:r>
    </w:p>
    <w:p w:rsidR="007C79F1" w:rsidRDefault="007C79F1" w:rsidP="007C79F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Introduction to Programming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Attempt the following question. You should use the Just BASIC IDE for coding. When you are finished you must print out your code for correction.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202CF2" w:rsidRPr="00336B27" w:rsidRDefault="00202CF2" w:rsidP="00202CF2">
      <w:pPr>
        <w:pStyle w:val="BodyText"/>
        <w:rPr>
          <w:b/>
          <w:bCs/>
          <w:sz w:val="24"/>
          <w:szCs w:val="24"/>
        </w:rPr>
      </w:pPr>
      <w:r w:rsidRPr="00336B27">
        <w:rPr>
          <w:b/>
          <w:bCs/>
          <w:sz w:val="24"/>
          <w:szCs w:val="24"/>
        </w:rPr>
        <w:t>Q1.</w:t>
      </w:r>
    </w:p>
    <w:p w:rsidR="00653E62" w:rsidRPr="00336B27" w:rsidRDefault="00653E62" w:rsidP="00653E62">
      <w:pPr>
        <w:jc w:val="both"/>
        <w:rPr>
          <w:sz w:val="24"/>
          <w:szCs w:val="24"/>
        </w:rPr>
      </w:pPr>
    </w:p>
    <w:p w:rsidR="00707A36" w:rsidRPr="00707A36" w:rsidRDefault="00707A36" w:rsidP="00707A36">
      <w:pPr>
        <w:pStyle w:val="BodyText"/>
      </w:pPr>
      <w:r w:rsidRPr="00707A36">
        <w:t xml:space="preserve">The </w:t>
      </w:r>
      <w:r w:rsidRPr="00707A36">
        <w:rPr>
          <w:i/>
        </w:rPr>
        <w:t>viscosity</w:t>
      </w:r>
      <w:r w:rsidRPr="00707A36">
        <w:t xml:space="preserve"> of a liquid is defined as its resistance to flow. So a fluid such as water has a low viscosity since it flows easily, but a fluid such as syrup has a much higher viscosity.</w:t>
      </w:r>
    </w:p>
    <w:p w:rsidR="00707A36" w:rsidRPr="00707A36" w:rsidRDefault="00707A36" w:rsidP="00707A36">
      <w:pPr>
        <w:pStyle w:val="BodyText"/>
      </w:pPr>
    </w:p>
    <w:p w:rsidR="00707A36" w:rsidRPr="00707A36" w:rsidRDefault="00707A36" w:rsidP="00707A36">
      <w:pPr>
        <w:pStyle w:val="BodyText"/>
      </w:pPr>
      <w:r w:rsidRPr="00707A36">
        <w:t>Experimentally, the viscosity of a fluid can be determined by dropping a small sphere (such as a ball-bearing) into the fluid and taking some measurements.</w:t>
      </w:r>
    </w:p>
    <w:p w:rsidR="00707A36" w:rsidRPr="00707A36" w:rsidRDefault="00707A36" w:rsidP="00707A36">
      <w:pPr>
        <w:pStyle w:val="BodyText"/>
      </w:pPr>
    </w:p>
    <w:p w:rsidR="00707A36" w:rsidRPr="00707A36" w:rsidRDefault="00707A36" w:rsidP="00707A36">
      <w:pPr>
        <w:pStyle w:val="BodyText"/>
      </w:pPr>
      <w:r w:rsidRPr="00707A36">
        <w:t>These measurements include the following:</w:t>
      </w:r>
    </w:p>
    <w:p w:rsidR="00707A36" w:rsidRPr="00707A36" w:rsidRDefault="00707A36" w:rsidP="00707A36">
      <w:pPr>
        <w:pStyle w:val="BodyText"/>
      </w:pPr>
    </w:p>
    <w:p w:rsidR="00707A36" w:rsidRPr="00707A36" w:rsidRDefault="00707A36" w:rsidP="00707A36">
      <w:pPr>
        <w:pStyle w:val="BodyText"/>
        <w:numPr>
          <w:ilvl w:val="0"/>
          <w:numId w:val="3"/>
        </w:numPr>
      </w:pPr>
      <w:r w:rsidRPr="00707A36">
        <w:t>The density of the ball-bearing</w:t>
      </w:r>
    </w:p>
    <w:p w:rsidR="00707A36" w:rsidRPr="00707A36" w:rsidRDefault="00707A36" w:rsidP="00707A36">
      <w:pPr>
        <w:pStyle w:val="BodyText"/>
        <w:numPr>
          <w:ilvl w:val="0"/>
          <w:numId w:val="3"/>
        </w:numPr>
      </w:pPr>
      <w:r w:rsidRPr="00707A36">
        <w:t>The density of the fluid</w:t>
      </w:r>
    </w:p>
    <w:p w:rsidR="00707A36" w:rsidRPr="00707A36" w:rsidRDefault="00707A36" w:rsidP="00707A36">
      <w:pPr>
        <w:pStyle w:val="BodyText"/>
        <w:numPr>
          <w:ilvl w:val="0"/>
          <w:numId w:val="3"/>
        </w:numPr>
      </w:pPr>
      <w:r w:rsidRPr="00707A36">
        <w:t>The radius of the ball-bearing</w:t>
      </w:r>
    </w:p>
    <w:p w:rsidR="00707A36" w:rsidRPr="00707A36" w:rsidRDefault="00707A36" w:rsidP="00707A36">
      <w:pPr>
        <w:pStyle w:val="BodyText"/>
        <w:numPr>
          <w:ilvl w:val="0"/>
          <w:numId w:val="3"/>
        </w:numPr>
      </w:pPr>
      <w:r w:rsidRPr="00707A36">
        <w:t>The velocity of the ball-bearing</w:t>
      </w:r>
    </w:p>
    <w:p w:rsidR="00707A36" w:rsidRPr="00707A36" w:rsidRDefault="00707A36" w:rsidP="00707A36">
      <w:pPr>
        <w:pStyle w:val="BodyText"/>
      </w:pPr>
    </w:p>
    <w:p w:rsidR="00707A36" w:rsidRPr="00707A36" w:rsidRDefault="00707A36" w:rsidP="00707A36">
      <w:pPr>
        <w:pStyle w:val="BodyText"/>
      </w:pPr>
    </w:p>
    <w:p w:rsidR="00707A36" w:rsidRPr="00707A36" w:rsidRDefault="00707A36" w:rsidP="00707A36">
      <w:pPr>
        <w:pStyle w:val="BodyText"/>
      </w:pPr>
      <w:r w:rsidRPr="00707A36">
        <w:t>Write a Just BASIC program that determines the viscosity of a fluid using the following formula:</w:t>
      </w:r>
    </w:p>
    <w:p w:rsidR="00707A36" w:rsidRPr="00707A36" w:rsidRDefault="00707A36" w:rsidP="00707A36">
      <w:pPr>
        <w:pStyle w:val="BodyText"/>
      </w:pPr>
    </w:p>
    <w:p w:rsidR="00707A36" w:rsidRPr="00707A36" w:rsidRDefault="00707A36" w:rsidP="00707A36">
      <w:pPr>
        <w:pStyle w:val="BodyText"/>
        <w:jc w:val="center"/>
      </w:pPr>
      <w:r w:rsidRPr="00707A36">
        <w:t xml:space="preserve">viscosity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ballbearing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fluid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9v</m:t>
            </m:r>
          </m:den>
        </m:f>
      </m:oMath>
    </w:p>
    <w:p w:rsidR="00707A36" w:rsidRPr="00707A36" w:rsidRDefault="00707A36" w:rsidP="00707A36">
      <w:pPr>
        <w:pStyle w:val="BodyText"/>
      </w:pPr>
    </w:p>
    <w:p w:rsidR="00707A36" w:rsidRPr="00707A36" w:rsidRDefault="00707A36" w:rsidP="00707A36">
      <w:pPr>
        <w:pStyle w:val="BodyText"/>
      </w:pPr>
      <w:r w:rsidRPr="00707A36">
        <w:t>where</w:t>
      </w:r>
    </w:p>
    <w:p w:rsidR="00707A36" w:rsidRPr="00707A36" w:rsidRDefault="00707A36" w:rsidP="00707A36">
      <w:pPr>
        <w:pStyle w:val="BodyText"/>
      </w:pPr>
    </w:p>
    <w:p w:rsidR="00707A36" w:rsidRPr="00707A36" w:rsidRDefault="00707A36" w:rsidP="00707A36">
      <w:pPr>
        <w:pStyle w:val="BodyText"/>
      </w:pPr>
      <w:proofErr w:type="spellStart"/>
      <w:r w:rsidRPr="00707A36">
        <w:t>p</w:t>
      </w:r>
      <w:r w:rsidRPr="00707A36">
        <w:rPr>
          <w:vertAlign w:val="subscript"/>
        </w:rPr>
        <w:t>ballbearing</w:t>
      </w:r>
      <w:proofErr w:type="spellEnd"/>
      <w:r w:rsidRPr="00707A36">
        <w:t xml:space="preserve"> is the density of the ball-bearing and </w:t>
      </w:r>
      <w:proofErr w:type="spellStart"/>
      <w:r w:rsidRPr="00707A36">
        <w:t>p</w:t>
      </w:r>
      <w:r w:rsidRPr="00707A36">
        <w:rPr>
          <w:vertAlign w:val="subscript"/>
        </w:rPr>
        <w:t>fluid</w:t>
      </w:r>
      <w:proofErr w:type="spellEnd"/>
      <w:r w:rsidRPr="00707A36">
        <w:t xml:space="preserve"> is the density of the fluid</w:t>
      </w:r>
    </w:p>
    <w:p w:rsidR="00707A36" w:rsidRPr="00707A36" w:rsidRDefault="00707A36" w:rsidP="00707A36">
      <w:pPr>
        <w:pStyle w:val="BodyText"/>
      </w:pPr>
      <w:r w:rsidRPr="00707A36">
        <w:t>g is the acceleration due to gravity, which on Earth is 9.8 m/s/s</w:t>
      </w:r>
    </w:p>
    <w:p w:rsidR="00707A36" w:rsidRPr="00707A36" w:rsidRDefault="00707A36" w:rsidP="00707A36">
      <w:pPr>
        <w:pStyle w:val="BodyText"/>
      </w:pPr>
      <w:r w:rsidRPr="00707A36">
        <w:t>a is the radius of the ball-bearing</w:t>
      </w:r>
    </w:p>
    <w:p w:rsidR="00707A36" w:rsidRPr="00707A36" w:rsidRDefault="00707A36" w:rsidP="00707A36">
      <w:pPr>
        <w:pStyle w:val="BodyText"/>
      </w:pPr>
      <w:r w:rsidRPr="00707A36">
        <w:t>v is the velocity of the ball-bearing</w:t>
      </w:r>
    </w:p>
    <w:p w:rsidR="00707A36" w:rsidRPr="00707A36" w:rsidRDefault="00707A36" w:rsidP="00707A36">
      <w:pPr>
        <w:pStyle w:val="BodyText"/>
      </w:pPr>
    </w:p>
    <w:p w:rsidR="00707A36" w:rsidRPr="00707A36" w:rsidRDefault="00707A36" w:rsidP="00707A36">
      <w:pPr>
        <w:pStyle w:val="BodyText"/>
      </w:pPr>
    </w:p>
    <w:p w:rsidR="00707A36" w:rsidRPr="00707A36" w:rsidRDefault="00707A36" w:rsidP="00707A36">
      <w:pPr>
        <w:pStyle w:val="BodyText"/>
      </w:pPr>
      <w:r w:rsidRPr="00707A36">
        <w:t>The program should request the user to supply values for the densities of the ball-bearing and fluid, the radius of the ball-bearing and also its velocity, and then use the formula above to calculate the corresponding viscosity.</w:t>
      </w:r>
    </w:p>
    <w:p w:rsidR="00707A36" w:rsidRPr="00707A36" w:rsidRDefault="00707A36" w:rsidP="00707A36">
      <w:pPr>
        <w:pStyle w:val="BodyText"/>
      </w:pPr>
    </w:p>
    <w:p w:rsidR="00707A36" w:rsidRPr="00707A36" w:rsidRDefault="00707A36" w:rsidP="00707A36">
      <w:pPr>
        <w:pStyle w:val="BodyText"/>
      </w:pPr>
    </w:p>
    <w:p w:rsidR="00707A36" w:rsidRPr="00707A36" w:rsidRDefault="00707A36" w:rsidP="00707A36">
      <w:pPr>
        <w:pStyle w:val="BodyText"/>
      </w:pPr>
      <w:r w:rsidRPr="00707A36">
        <w:t xml:space="preserve">The viscosity should then be displayed correct to </w:t>
      </w:r>
      <w:r w:rsidRPr="00707A36">
        <w:rPr>
          <w:b/>
        </w:rPr>
        <w:t>2 decimal places</w:t>
      </w:r>
      <w:r w:rsidRPr="00707A36">
        <w:t xml:space="preserve"> and the program should </w:t>
      </w:r>
      <w:r w:rsidRPr="00707A36">
        <w:rPr>
          <w:b/>
        </w:rPr>
        <w:t>allow for at least 4 digits to be displayed before the decimal point</w:t>
      </w:r>
      <w:r w:rsidRPr="00707A36">
        <w:t xml:space="preserve"> without incurring a logical error.</w:t>
      </w:r>
    </w:p>
    <w:p w:rsidR="00707A36" w:rsidRPr="00707A36" w:rsidRDefault="00707A36" w:rsidP="00707A36">
      <w:pPr>
        <w:pStyle w:val="BodyText"/>
      </w:pPr>
    </w:p>
    <w:p w:rsidR="00707A36" w:rsidRPr="00707A36" w:rsidRDefault="00707A36" w:rsidP="00707A36">
      <w:pPr>
        <w:pStyle w:val="BodyText"/>
      </w:pPr>
      <w:r w:rsidRPr="00707A36">
        <w:t xml:space="preserve">In reality, the density of the ball-bearing and fluid can only be positive numbers </w:t>
      </w:r>
      <w:r>
        <w:t xml:space="preserve">(greater than or equal to zero) </w:t>
      </w:r>
      <w:r w:rsidRPr="00707A36">
        <w:t>and your program should also test to make sure that only positive numbers are accepted for these quantities. If the user does enter a negative number for either of these, the program should immediately issue an appropriate error message and then quit execution, without requesting any further information or performing any other calculations.</w:t>
      </w:r>
    </w:p>
    <w:p w:rsidR="00707A36" w:rsidRPr="00707A36" w:rsidRDefault="00707A36" w:rsidP="00707A36">
      <w:pPr>
        <w:pStyle w:val="BodyText"/>
      </w:pPr>
    </w:p>
    <w:p w:rsidR="00707A36" w:rsidRPr="00707A36" w:rsidRDefault="00707A36" w:rsidP="00707A36">
      <w:pPr>
        <w:pStyle w:val="BodyText"/>
      </w:pPr>
      <w:r w:rsidRPr="00707A36">
        <w:t xml:space="preserve">Using the test values as indicated in the screen shots below, the program should give you </w:t>
      </w:r>
      <w:r w:rsidRPr="00707A36">
        <w:rPr>
          <w:b/>
          <w:bCs/>
        </w:rPr>
        <w:t>exactly</w:t>
      </w:r>
      <w:r w:rsidRPr="00707A36">
        <w:t xml:space="preserve"> the following output when it runs, including banners, blank lines, units etc.</w:t>
      </w:r>
    </w:p>
    <w:p w:rsidR="00707A36" w:rsidRPr="00707A36" w:rsidRDefault="00707A36" w:rsidP="00707A36">
      <w:pPr>
        <w:pStyle w:val="BodyText"/>
      </w:pPr>
    </w:p>
    <w:p w:rsidR="00707A36" w:rsidRPr="00707A36" w:rsidRDefault="00707A36" w:rsidP="00707A36">
      <w:pPr>
        <w:pStyle w:val="BodyText"/>
      </w:pPr>
      <w:r w:rsidRPr="00707A36">
        <w:t xml:space="preserve">Also note that there will be a few marks awarded for the use of </w:t>
      </w:r>
      <w:r w:rsidRPr="00707A36">
        <w:rPr>
          <w:b/>
          <w:bCs/>
        </w:rPr>
        <w:t>meaningful variable names</w:t>
      </w:r>
      <w:r w:rsidRPr="00707A36">
        <w:t xml:space="preserve">, having a </w:t>
      </w:r>
      <w:r w:rsidRPr="00707A36">
        <w:rPr>
          <w:b/>
          <w:bCs/>
        </w:rPr>
        <w:t>meaningful comment at the top of the program</w:t>
      </w:r>
      <w:r w:rsidRPr="00707A36">
        <w:t xml:space="preserve"> and for </w:t>
      </w:r>
      <w:r w:rsidRPr="00707A36">
        <w:rPr>
          <w:b/>
          <w:bCs/>
        </w:rPr>
        <w:t>proper indentation</w:t>
      </w:r>
      <w:r w:rsidRPr="00707A36">
        <w:t xml:space="preserve"> in the coding of the program. Also, some marks will be awarded for </w:t>
      </w:r>
      <w:r w:rsidRPr="00707A36">
        <w:rPr>
          <w:b/>
          <w:bCs/>
        </w:rPr>
        <w:t>efficient</w:t>
      </w:r>
      <w:r w:rsidRPr="00707A36">
        <w:t xml:space="preserve"> coding and for ensuring that the program is </w:t>
      </w:r>
      <w:r w:rsidRPr="00707A36">
        <w:rPr>
          <w:b/>
        </w:rPr>
        <w:t>terminated correctly</w:t>
      </w:r>
      <w:r w:rsidRPr="00707A36">
        <w:t xml:space="preserve"> to ensure that all resources used by the program are returned to the system upon its completion.</w:t>
      </w:r>
    </w:p>
    <w:p w:rsidR="00707A36" w:rsidRPr="00707A36" w:rsidRDefault="00707A36" w:rsidP="00707A36">
      <w:pPr>
        <w:pStyle w:val="BodyText"/>
      </w:pPr>
    </w:p>
    <w:p w:rsidR="00707A36" w:rsidRPr="00707A36" w:rsidRDefault="00707A36" w:rsidP="00A24A53">
      <w:pPr>
        <w:pStyle w:val="BodyText"/>
        <w:jc w:val="center"/>
        <w:rPr>
          <w:b/>
          <w:bCs/>
        </w:rPr>
      </w:pPr>
      <w:r w:rsidRPr="00707A36">
        <w:rPr>
          <w:b/>
          <w:bCs/>
        </w:rPr>
        <w:t>Sample Screen Shots</w:t>
      </w:r>
    </w:p>
    <w:p w:rsidR="00707A36" w:rsidRPr="00707A36" w:rsidRDefault="00707A36" w:rsidP="00707A36">
      <w:pPr>
        <w:pStyle w:val="BodyText"/>
        <w:rPr>
          <w:b/>
          <w:bCs/>
        </w:rPr>
      </w:pPr>
    </w:p>
    <w:p w:rsidR="00707A36" w:rsidRPr="00707A36" w:rsidRDefault="00707A36" w:rsidP="00707A36">
      <w:pPr>
        <w:pStyle w:val="BodyText"/>
        <w:rPr>
          <w:b/>
          <w:bCs/>
        </w:rPr>
      </w:pPr>
      <w:r w:rsidRPr="00707A36">
        <w:rPr>
          <w:b/>
          <w:bCs/>
        </w:rPr>
        <w:t>In this run the densities are both positive</w:t>
      </w:r>
    </w:p>
    <w:p w:rsidR="00707A36" w:rsidRPr="00707A36" w:rsidRDefault="00707A36" w:rsidP="00707A36">
      <w:pPr>
        <w:pStyle w:val="BodyText"/>
        <w:rPr>
          <w:b/>
          <w:bCs/>
        </w:rPr>
      </w:pPr>
    </w:p>
    <w:p w:rsidR="00707A36" w:rsidRPr="00707A36" w:rsidRDefault="00707A36" w:rsidP="00707A36">
      <w:pPr>
        <w:pStyle w:val="BodyText"/>
        <w:rPr>
          <w:b/>
          <w:bCs/>
        </w:rPr>
      </w:pPr>
      <w:r w:rsidRPr="00707A36">
        <w:rPr>
          <w:b/>
          <w:lang w:val="en-IE"/>
        </w:rPr>
        <w:drawing>
          <wp:inline distT="0" distB="0" distL="0" distR="0">
            <wp:extent cx="5561500" cy="15687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156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A36" w:rsidRPr="00707A36" w:rsidRDefault="00707A36" w:rsidP="00707A36">
      <w:pPr>
        <w:pStyle w:val="BodyText"/>
        <w:rPr>
          <w:b/>
          <w:bCs/>
        </w:rPr>
      </w:pPr>
    </w:p>
    <w:p w:rsidR="00707A36" w:rsidRPr="00707A36" w:rsidRDefault="00707A36" w:rsidP="00707A36">
      <w:pPr>
        <w:pStyle w:val="BodyText"/>
        <w:rPr>
          <w:b/>
          <w:bCs/>
        </w:rPr>
      </w:pPr>
      <w:r w:rsidRPr="00707A36">
        <w:rPr>
          <w:b/>
          <w:bCs/>
        </w:rPr>
        <w:t>In this run the ball-bearing density is negative</w:t>
      </w:r>
    </w:p>
    <w:p w:rsidR="00707A36" w:rsidRPr="00707A36" w:rsidRDefault="00707A36" w:rsidP="00707A36">
      <w:pPr>
        <w:pStyle w:val="BodyText"/>
      </w:pPr>
    </w:p>
    <w:p w:rsidR="00707A36" w:rsidRPr="00707A36" w:rsidRDefault="00707A36" w:rsidP="00707A36">
      <w:pPr>
        <w:pStyle w:val="BodyText"/>
      </w:pPr>
      <w:r w:rsidRPr="00707A36">
        <w:rPr>
          <w:lang w:val="en-IE"/>
        </w:rPr>
        <w:drawing>
          <wp:inline distT="0" distB="0" distL="0" distR="0">
            <wp:extent cx="5948045" cy="126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A36" w:rsidRPr="00707A36" w:rsidRDefault="00707A36" w:rsidP="00707A36">
      <w:pPr>
        <w:pStyle w:val="BodyText"/>
      </w:pPr>
      <w:r w:rsidRPr="00707A36">
        <w:tab/>
      </w:r>
      <w:r w:rsidRPr="00707A36">
        <w:tab/>
      </w:r>
      <w:r w:rsidRPr="00707A36">
        <w:tab/>
      </w:r>
    </w:p>
    <w:p w:rsidR="00707A36" w:rsidRPr="00707A36" w:rsidRDefault="00707A36" w:rsidP="00707A36">
      <w:pPr>
        <w:pStyle w:val="BodyText"/>
        <w:rPr>
          <w:b/>
          <w:bCs/>
        </w:rPr>
      </w:pPr>
      <w:r w:rsidRPr="00707A36">
        <w:rPr>
          <w:b/>
          <w:bCs/>
        </w:rPr>
        <w:t>In this run the fluid density is negative</w:t>
      </w:r>
    </w:p>
    <w:p w:rsidR="00707A36" w:rsidRPr="00707A36" w:rsidRDefault="00707A36" w:rsidP="00707A36">
      <w:pPr>
        <w:pStyle w:val="BodyText"/>
      </w:pPr>
    </w:p>
    <w:p w:rsidR="00A84AE0" w:rsidRPr="00A84AE0" w:rsidRDefault="00707A36" w:rsidP="00A24A53">
      <w:pPr>
        <w:pStyle w:val="BodyText"/>
      </w:pPr>
      <w:r w:rsidRPr="00707A36">
        <w:rPr>
          <w:lang w:val="en-IE"/>
        </w:rPr>
        <w:drawing>
          <wp:inline distT="0" distB="0" distL="0" distR="0">
            <wp:extent cx="5922645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AE0" w:rsidRPr="00A84AE0" w:rsidSect="00CF2BDB">
      <w:footerReference w:type="default" r:id="rId12"/>
      <w:pgSz w:w="12240" w:h="15840"/>
      <w:pgMar w:top="1440" w:right="1440" w:bottom="993" w:left="144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2C8" w:rsidRDefault="006542C8" w:rsidP="00387EAC">
      <w:r>
        <w:separator/>
      </w:r>
    </w:p>
  </w:endnote>
  <w:endnote w:type="continuationSeparator" w:id="0">
    <w:p w:rsidR="006542C8" w:rsidRDefault="006542C8" w:rsidP="0038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1C2" w:rsidRDefault="003971D0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79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110E">
      <w:rPr>
        <w:rStyle w:val="PageNumber"/>
        <w:noProof/>
      </w:rPr>
      <w:t>1</w:t>
    </w:r>
    <w:r>
      <w:rPr>
        <w:rStyle w:val="PageNumber"/>
      </w:rPr>
      <w:fldChar w:fldCharType="end"/>
    </w:r>
  </w:p>
  <w:p w:rsidR="007441C2" w:rsidRDefault="006542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2C8" w:rsidRDefault="006542C8" w:rsidP="00387EAC">
      <w:r>
        <w:separator/>
      </w:r>
    </w:p>
  </w:footnote>
  <w:footnote w:type="continuationSeparator" w:id="0">
    <w:p w:rsidR="006542C8" w:rsidRDefault="006542C8" w:rsidP="0038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72511"/>
    <w:multiLevelType w:val="hybridMultilevel"/>
    <w:tmpl w:val="5344C47E"/>
    <w:lvl w:ilvl="0" w:tplc="B8C2818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A6CFC"/>
    <w:multiLevelType w:val="hybridMultilevel"/>
    <w:tmpl w:val="92C2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CF2"/>
    <w:rsid w:val="00075A2C"/>
    <w:rsid w:val="000B5CA5"/>
    <w:rsid w:val="0012110E"/>
    <w:rsid w:val="001C6184"/>
    <w:rsid w:val="001F760C"/>
    <w:rsid w:val="00202CF2"/>
    <w:rsid w:val="002E5E9E"/>
    <w:rsid w:val="00317F48"/>
    <w:rsid w:val="00336B27"/>
    <w:rsid w:val="00387EAC"/>
    <w:rsid w:val="003971D0"/>
    <w:rsid w:val="0047163F"/>
    <w:rsid w:val="00473E64"/>
    <w:rsid w:val="005942EE"/>
    <w:rsid w:val="005A4B73"/>
    <w:rsid w:val="005D5716"/>
    <w:rsid w:val="005F2FE3"/>
    <w:rsid w:val="006409F3"/>
    <w:rsid w:val="00647BB4"/>
    <w:rsid w:val="00652D62"/>
    <w:rsid w:val="00653E62"/>
    <w:rsid w:val="006542C8"/>
    <w:rsid w:val="0066597C"/>
    <w:rsid w:val="0067405F"/>
    <w:rsid w:val="006C4A7C"/>
    <w:rsid w:val="006D5B90"/>
    <w:rsid w:val="00707A36"/>
    <w:rsid w:val="00792530"/>
    <w:rsid w:val="007C4EFE"/>
    <w:rsid w:val="007C79F1"/>
    <w:rsid w:val="007F6C71"/>
    <w:rsid w:val="00816761"/>
    <w:rsid w:val="0086625C"/>
    <w:rsid w:val="008C16BE"/>
    <w:rsid w:val="008E5E28"/>
    <w:rsid w:val="009070EE"/>
    <w:rsid w:val="00943424"/>
    <w:rsid w:val="00A24A53"/>
    <w:rsid w:val="00A84AE0"/>
    <w:rsid w:val="00B136F5"/>
    <w:rsid w:val="00B13B31"/>
    <w:rsid w:val="00C87764"/>
    <w:rsid w:val="00CD26B0"/>
    <w:rsid w:val="00E173C1"/>
    <w:rsid w:val="00EE7013"/>
    <w:rsid w:val="00EF0806"/>
    <w:rsid w:val="00F150F8"/>
    <w:rsid w:val="00F46F4A"/>
    <w:rsid w:val="00F50131"/>
    <w:rsid w:val="00F6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2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F2"/>
    <w:rPr>
      <w:rFonts w:ascii="Times New Roman" w:eastAsia="Times New Roman" w:hAnsi="Times New Roman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202CF2"/>
  </w:style>
  <w:style w:type="paragraph" w:styleId="BodyText">
    <w:name w:val="Body Text"/>
    <w:basedOn w:val="Normal"/>
    <w:link w:val="BodyTextChar"/>
    <w:uiPriority w:val="99"/>
    <w:rsid w:val="00202CF2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02CF2"/>
    <w:rPr>
      <w:rFonts w:ascii="Times New Roman" w:eastAsia="Times New Roman" w:hAnsi="Times New Roman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F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2CF2"/>
    <w:rPr>
      <w:color w:val="808080"/>
    </w:rPr>
  </w:style>
  <w:style w:type="paragraph" w:styleId="ListParagraph">
    <w:name w:val="List Paragraph"/>
    <w:basedOn w:val="Normal"/>
    <w:uiPriority w:val="34"/>
    <w:qFormat/>
    <w:rsid w:val="00C87764"/>
    <w:pPr>
      <w:ind w:left="720"/>
      <w:contextualSpacing/>
    </w:pPr>
  </w:style>
  <w:style w:type="table" w:styleId="TableGrid">
    <w:name w:val="Table Grid"/>
    <w:basedOn w:val="TableNormal"/>
    <w:uiPriority w:val="59"/>
    <w:rsid w:val="00943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97696-6648-4290-840E-F089CC650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 Inc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Brosnan</dc:creator>
  <cp:keywords/>
  <dc:description/>
  <cp:lastModifiedBy>User</cp:lastModifiedBy>
  <cp:revision>38</cp:revision>
  <dcterms:created xsi:type="dcterms:W3CDTF">2009-10-01T12:59:00Z</dcterms:created>
  <dcterms:modified xsi:type="dcterms:W3CDTF">2011-10-02T10:02:00Z</dcterms:modified>
</cp:coreProperties>
</file>