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352465">
        <w:rPr>
          <w:b/>
          <w:bCs/>
          <w:sz w:val="28"/>
          <w:szCs w:val="28"/>
        </w:rPr>
        <w:t>D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352465">
        <w:rPr>
          <w:b/>
          <w:bCs/>
          <w:sz w:val="28"/>
          <w:szCs w:val="28"/>
        </w:rPr>
        <w:t>18</w:t>
      </w:r>
      <w:r>
        <w:rPr>
          <w:b/>
          <w:bCs/>
          <w:sz w:val="28"/>
          <w:szCs w:val="28"/>
        </w:rPr>
        <w:t>/10/</w:t>
      </w:r>
      <w:r w:rsidR="006C4A7C">
        <w:rPr>
          <w:b/>
          <w:bCs/>
          <w:sz w:val="28"/>
          <w:szCs w:val="28"/>
        </w:rPr>
        <w:t>1</w:t>
      </w:r>
      <w:r w:rsidR="00473E64">
        <w:rPr>
          <w:b/>
          <w:bCs/>
          <w:sz w:val="28"/>
          <w:szCs w:val="28"/>
        </w:rPr>
        <w:t>1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35246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 w:rsidR="0035246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="00352465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Just BASIC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707A36" w:rsidRDefault="000D1F6D" w:rsidP="000D1F6D">
      <w:pPr>
        <w:pStyle w:val="BodyText"/>
      </w:pPr>
      <w:r>
        <w:t xml:space="preserve">The two most commonly used temperature scales in everyday life are the </w:t>
      </w:r>
      <w:proofErr w:type="spellStart"/>
      <w:r>
        <w:t>Celcius</w:t>
      </w:r>
      <w:proofErr w:type="spellEnd"/>
      <w:r>
        <w:t xml:space="preserve"> and Fahrenheit scales. It is possible to convert between the two scales using the following formulae:</w:t>
      </w:r>
    </w:p>
    <w:p w:rsidR="000D1F6D" w:rsidRDefault="000D1F6D" w:rsidP="000D1F6D">
      <w:pPr>
        <w:pStyle w:val="BodyText"/>
      </w:pPr>
    </w:p>
    <w:p w:rsidR="00707A36" w:rsidRPr="000D1F6D" w:rsidRDefault="000D1F6D" w:rsidP="00707A36">
      <w:pPr>
        <w:pStyle w:val="BodyText"/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elcius= 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box>
          <m:r>
            <w:rPr>
              <w:rFonts w:ascii="Cambria Math" w:hAnsi="Cambria Math"/>
            </w:rPr>
            <m:t>(Fahrenheit-32)</m:t>
          </m:r>
        </m:oMath>
      </m:oMathPara>
    </w:p>
    <w:p w:rsidR="000D1F6D" w:rsidRDefault="000D1F6D" w:rsidP="00707A36">
      <w:pPr>
        <w:pStyle w:val="BodyText"/>
      </w:pPr>
    </w:p>
    <w:p w:rsidR="000D1F6D" w:rsidRDefault="000D1F6D" w:rsidP="00707A36">
      <w:pPr>
        <w:pStyle w:val="BodyText"/>
      </w:pPr>
      <w:r>
        <w:t>and</w:t>
      </w:r>
    </w:p>
    <w:p w:rsidR="000D1F6D" w:rsidRDefault="000D1F6D" w:rsidP="00707A36">
      <w:pPr>
        <w:pStyle w:val="BodyText"/>
      </w:pPr>
    </w:p>
    <w:p w:rsidR="000D1F6D" w:rsidRDefault="000D1F6D" w:rsidP="00707A36">
      <w:pPr>
        <w:pStyle w:val="BodyText"/>
      </w:pPr>
      <w:r>
        <w:tab/>
      </w:r>
      <w:r>
        <w:tab/>
      </w:r>
      <w:r>
        <w:tab/>
      </w:r>
      <w:r>
        <w:tab/>
        <w:t xml:space="preserve">      </w:t>
      </w:r>
      <m:oMath>
        <m:r>
          <w:rPr>
            <w:rFonts w:ascii="Cambria Math" w:hAnsi="Cambria Math"/>
          </w:rPr>
          <m:t>Fahrenheit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Celcius+32</m:t>
        </m:r>
      </m:oMath>
      <w:r>
        <w:tab/>
      </w:r>
    </w:p>
    <w:p w:rsidR="000D1F6D" w:rsidRDefault="000D1F6D" w:rsidP="00707A36">
      <w:pPr>
        <w:pStyle w:val="BodyText"/>
      </w:pPr>
    </w:p>
    <w:p w:rsidR="000D1F6D" w:rsidRPr="00707A36" w:rsidRDefault="000D1F6D" w:rsidP="00707A36">
      <w:pPr>
        <w:pStyle w:val="BodyText"/>
      </w:pPr>
    </w:p>
    <w:p w:rsidR="000D1F6D" w:rsidRDefault="000D1F6D" w:rsidP="00707A36">
      <w:pPr>
        <w:pStyle w:val="BodyText"/>
      </w:pPr>
      <w:r>
        <w:t>Write a program that begins by presenting the user with 3 options as follows:</w:t>
      </w:r>
    </w:p>
    <w:p w:rsidR="000D1F6D" w:rsidRDefault="000D1F6D" w:rsidP="00707A36">
      <w:pPr>
        <w:pStyle w:val="BodyText"/>
      </w:pPr>
    </w:p>
    <w:p w:rsidR="000D1F6D" w:rsidRDefault="000D1F6D" w:rsidP="000D1F6D">
      <w:pPr>
        <w:pStyle w:val="BodyText"/>
        <w:numPr>
          <w:ilvl w:val="0"/>
          <w:numId w:val="4"/>
        </w:numPr>
      </w:pPr>
      <w:r>
        <w:t xml:space="preserve">Convert from </w:t>
      </w:r>
      <w:proofErr w:type="spellStart"/>
      <w:r>
        <w:t>Celcius</w:t>
      </w:r>
      <w:proofErr w:type="spellEnd"/>
      <w:r>
        <w:t xml:space="preserve"> to Fahrenheit</w:t>
      </w:r>
    </w:p>
    <w:p w:rsidR="000D1F6D" w:rsidRDefault="000D1F6D" w:rsidP="000D1F6D">
      <w:pPr>
        <w:pStyle w:val="BodyText"/>
        <w:numPr>
          <w:ilvl w:val="0"/>
          <w:numId w:val="4"/>
        </w:numPr>
      </w:pPr>
      <w:r>
        <w:t xml:space="preserve">Convert from Fahrenheit to </w:t>
      </w:r>
      <w:proofErr w:type="spellStart"/>
      <w:r>
        <w:t>Celcius</w:t>
      </w:r>
      <w:proofErr w:type="spellEnd"/>
    </w:p>
    <w:p w:rsidR="000D1F6D" w:rsidRDefault="000D1F6D" w:rsidP="000D1F6D">
      <w:pPr>
        <w:pStyle w:val="BodyText"/>
        <w:numPr>
          <w:ilvl w:val="0"/>
          <w:numId w:val="4"/>
        </w:numPr>
      </w:pPr>
      <w:r>
        <w:t xml:space="preserve">Display the </w:t>
      </w:r>
      <w:r w:rsidR="002A506C">
        <w:t>C</w:t>
      </w:r>
      <w:r>
        <w:t xml:space="preserve">urrent </w:t>
      </w:r>
      <w:r w:rsidR="002A506C">
        <w:t>T</w:t>
      </w:r>
      <w:r>
        <w:t xml:space="preserve">emperature in both </w:t>
      </w:r>
      <w:proofErr w:type="spellStart"/>
      <w:r>
        <w:t>Celcius</w:t>
      </w:r>
      <w:proofErr w:type="spellEnd"/>
      <w:r>
        <w:t xml:space="preserve"> and Fahrenheit</w:t>
      </w:r>
    </w:p>
    <w:p w:rsidR="000D1F6D" w:rsidRDefault="000D1F6D" w:rsidP="000D1F6D">
      <w:pPr>
        <w:pStyle w:val="BodyText"/>
      </w:pPr>
    </w:p>
    <w:p w:rsidR="000D1F6D" w:rsidRDefault="000D1F6D" w:rsidP="000D1F6D">
      <w:pPr>
        <w:pStyle w:val="BodyText"/>
      </w:pPr>
      <w:r>
        <w:t xml:space="preserve">The user is prompted for their choice (1,2 or 3) and, </w:t>
      </w:r>
      <w:r w:rsidR="00155B2D">
        <w:t xml:space="preserve">having entered their choice, the screen clears. </w:t>
      </w:r>
      <w:r>
        <w:t xml:space="preserve">If option 1 is picked, the user will be asked for the temperature in </w:t>
      </w:r>
      <w:proofErr w:type="spellStart"/>
      <w:r w:rsidR="00EE3B6C">
        <w:t>Celcius</w:t>
      </w:r>
      <w:proofErr w:type="spellEnd"/>
      <w:r>
        <w:t xml:space="preserve"> and it will be converted to </w:t>
      </w:r>
      <w:r w:rsidR="00EE3B6C">
        <w:t>Fahrenheit</w:t>
      </w:r>
      <w:r>
        <w:t xml:space="preserve">. If option 2 is picked then the user will be asked for the temperature in </w:t>
      </w:r>
      <w:r w:rsidR="00EE3B6C">
        <w:t>Fahrenheit</w:t>
      </w:r>
      <w:r>
        <w:t xml:space="preserve"> and it will be converted to </w:t>
      </w:r>
      <w:proofErr w:type="spellStart"/>
      <w:r w:rsidR="00EE3B6C">
        <w:t>Celcius</w:t>
      </w:r>
      <w:proofErr w:type="spellEnd"/>
      <w:r w:rsidR="00EE3B6C">
        <w:t xml:space="preserve">. If option 3 is picked, the program just displays the current temperature in </w:t>
      </w:r>
      <w:proofErr w:type="spellStart"/>
      <w:r w:rsidR="00EE3B6C">
        <w:t>Celcius</w:t>
      </w:r>
      <w:proofErr w:type="spellEnd"/>
      <w:r w:rsidR="00EE3B6C">
        <w:t xml:space="preserve"> and Fahrenheit – for the purposes of this program, you can just assume that the current temperature is 14 </w:t>
      </w:r>
      <w:proofErr w:type="spellStart"/>
      <w:r w:rsidR="00EE3B6C">
        <w:t>Celcius</w:t>
      </w:r>
      <w:proofErr w:type="spellEnd"/>
      <w:r w:rsidR="00EE3B6C">
        <w:t xml:space="preserve"> and this equates to 57.2 Fahrenheit and di</w:t>
      </w:r>
      <w:r w:rsidR="0091060D">
        <w:t>splay these two values directly (no formula needs to be used in this case).</w:t>
      </w:r>
    </w:p>
    <w:p w:rsidR="00EE3B6C" w:rsidRDefault="00EE3B6C" w:rsidP="000D1F6D">
      <w:pPr>
        <w:pStyle w:val="BodyText"/>
      </w:pPr>
    </w:p>
    <w:p w:rsidR="00EE3B6C" w:rsidRDefault="00EE3B6C" w:rsidP="000D1F6D">
      <w:pPr>
        <w:pStyle w:val="BodyText"/>
      </w:pPr>
      <w:r>
        <w:t xml:space="preserve">Your program should have an element of </w:t>
      </w:r>
      <w:r w:rsidRPr="00EE3B6C">
        <w:rPr>
          <w:b/>
        </w:rPr>
        <w:t>error-detection</w:t>
      </w:r>
      <w:r>
        <w:t xml:space="preserve"> in it also. If option 1 is chosen and the user enters an invalid </w:t>
      </w:r>
      <w:proofErr w:type="spellStart"/>
      <w:r>
        <w:t>Celcius</w:t>
      </w:r>
      <w:proofErr w:type="spellEnd"/>
      <w:r>
        <w:t xml:space="preserve"> temperature (any value less than -273), then an appropriate error message should be given and the program should immediately terminate without doing any calculations at all.</w:t>
      </w:r>
    </w:p>
    <w:p w:rsidR="000D1F6D" w:rsidRDefault="000D1F6D" w:rsidP="00707A36">
      <w:pPr>
        <w:pStyle w:val="BodyText"/>
      </w:pPr>
    </w:p>
    <w:p w:rsidR="000D1F6D" w:rsidRDefault="000D1F6D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 xml:space="preserve">The </w:t>
      </w:r>
      <w:r w:rsidR="00EE3B6C">
        <w:t>calculated temperatures from option 1 and 2</w:t>
      </w:r>
      <w:r w:rsidRPr="00707A36">
        <w:t xml:space="preserve"> should be displayed correct to </w:t>
      </w:r>
      <w:r w:rsidRPr="00707A36">
        <w:rPr>
          <w:b/>
        </w:rPr>
        <w:t>2 decimal places</w:t>
      </w:r>
      <w:r w:rsidRPr="00707A36">
        <w:t xml:space="preserve"> and the program should </w:t>
      </w:r>
      <w:r w:rsidRPr="00707A36">
        <w:rPr>
          <w:b/>
        </w:rPr>
        <w:t xml:space="preserve">allow for at least </w:t>
      </w:r>
      <w:r w:rsidR="00EE3B6C">
        <w:rPr>
          <w:b/>
        </w:rPr>
        <w:t>5</w:t>
      </w:r>
      <w:r w:rsidRPr="00707A36">
        <w:rPr>
          <w:b/>
        </w:rPr>
        <w:t xml:space="preserve"> digits to be displayed before the decimal point</w:t>
      </w:r>
      <w:r w:rsidRPr="00707A36">
        <w:t xml:space="preserve"> without incurring a logical error.</w:t>
      </w:r>
    </w:p>
    <w:p w:rsidR="00707A36" w:rsidRPr="00707A36" w:rsidRDefault="00707A36" w:rsidP="00707A36">
      <w:pPr>
        <w:pStyle w:val="BodyText"/>
      </w:pPr>
      <w:r w:rsidRPr="00707A36">
        <w:lastRenderedPageBreak/>
        <w:t xml:space="preserve">Using the test values as indicated in the screen shots below, the program should give you </w:t>
      </w:r>
      <w:r w:rsidRPr="00707A36">
        <w:rPr>
          <w:b/>
          <w:bCs/>
        </w:rPr>
        <w:t>exactly</w:t>
      </w:r>
      <w:r w:rsidRPr="00707A36">
        <w:t xml:space="preserve"> the following output when it runs, including banners, blank lines, units etc.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 xml:space="preserve">Also note that there will be a few marks awarded for the use of </w:t>
      </w:r>
      <w:r w:rsidRPr="00707A36">
        <w:rPr>
          <w:b/>
          <w:bCs/>
        </w:rPr>
        <w:t>meaningful variable names</w:t>
      </w:r>
      <w:r w:rsidRPr="00707A36">
        <w:t xml:space="preserve">, having a </w:t>
      </w:r>
      <w:r w:rsidRPr="00707A36">
        <w:rPr>
          <w:b/>
          <w:bCs/>
        </w:rPr>
        <w:t>meaningful comment at the top of the program</w:t>
      </w:r>
      <w:r w:rsidRPr="00707A36">
        <w:t xml:space="preserve"> and for </w:t>
      </w:r>
      <w:r w:rsidRPr="00707A36">
        <w:rPr>
          <w:b/>
          <w:bCs/>
        </w:rPr>
        <w:t>proper indentation</w:t>
      </w:r>
      <w:r w:rsidRPr="00707A36">
        <w:t xml:space="preserve"> in the coding of the program. Also, some marks will be awarded for </w:t>
      </w:r>
      <w:r w:rsidRPr="00707A36">
        <w:rPr>
          <w:b/>
          <w:bCs/>
        </w:rPr>
        <w:t>efficient</w:t>
      </w:r>
      <w:r w:rsidRPr="00707A36">
        <w:t xml:space="preserve"> coding and for ensuring that the program is </w:t>
      </w:r>
      <w:r w:rsidRPr="00707A36">
        <w:rPr>
          <w:b/>
        </w:rPr>
        <w:t>terminated correctly</w:t>
      </w:r>
      <w:r w:rsidRPr="00707A36">
        <w:t xml:space="preserve"> to ensure that all resources used by the program are returned to the system upon its completion.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A24A53">
      <w:pPr>
        <w:pStyle w:val="BodyText"/>
        <w:jc w:val="center"/>
        <w:rPr>
          <w:b/>
          <w:bCs/>
        </w:rPr>
      </w:pPr>
      <w:r w:rsidRPr="00707A36">
        <w:rPr>
          <w:b/>
          <w:bCs/>
        </w:rPr>
        <w:t>Sample Screen Shots</w:t>
      </w:r>
    </w:p>
    <w:p w:rsidR="00707A36" w:rsidRPr="00707A36" w:rsidRDefault="00707A36" w:rsidP="00707A36">
      <w:pPr>
        <w:pStyle w:val="BodyText"/>
        <w:rPr>
          <w:b/>
          <w:bCs/>
        </w:rPr>
      </w:pPr>
    </w:p>
    <w:p w:rsidR="00707A36" w:rsidRPr="00707A36" w:rsidRDefault="004151F4" w:rsidP="00707A36">
      <w:pPr>
        <w:pStyle w:val="BodyText"/>
        <w:rPr>
          <w:b/>
          <w:bCs/>
        </w:rPr>
      </w:pPr>
      <w:r>
        <w:rPr>
          <w:b/>
          <w:bCs/>
        </w:rPr>
        <w:t>When the program runs the user is presented with the following:</w:t>
      </w:r>
    </w:p>
    <w:p w:rsidR="00707A36" w:rsidRPr="00707A36" w:rsidRDefault="00707A36" w:rsidP="00707A36">
      <w:pPr>
        <w:pStyle w:val="BodyText"/>
        <w:rPr>
          <w:b/>
          <w:bCs/>
        </w:rPr>
      </w:pPr>
    </w:p>
    <w:p w:rsidR="00707A36" w:rsidRPr="00707A36" w:rsidRDefault="004151F4" w:rsidP="00707A36">
      <w:pPr>
        <w:pStyle w:val="BodyText"/>
        <w:rPr>
          <w:b/>
          <w:bCs/>
        </w:rPr>
      </w:pPr>
      <w:r>
        <w:rPr>
          <w:noProof/>
          <w:lang w:val="en-IE" w:eastAsia="en-IE"/>
        </w:rPr>
        <w:drawing>
          <wp:inline distT="0" distB="0" distL="0" distR="0" wp14:anchorId="7814F959" wp14:editId="65141759">
            <wp:extent cx="5561901" cy="199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6" w:rsidRPr="00707A36" w:rsidRDefault="00707A36" w:rsidP="00707A36">
      <w:pPr>
        <w:pStyle w:val="BodyText"/>
        <w:rPr>
          <w:b/>
          <w:bCs/>
        </w:rPr>
      </w:pPr>
    </w:p>
    <w:p w:rsidR="00707A36" w:rsidRPr="00707A36" w:rsidRDefault="004151F4" w:rsidP="00707A36">
      <w:pPr>
        <w:pStyle w:val="BodyText"/>
        <w:rPr>
          <w:b/>
          <w:bCs/>
        </w:rPr>
      </w:pPr>
      <w:r>
        <w:rPr>
          <w:b/>
          <w:bCs/>
        </w:rPr>
        <w:t xml:space="preserve">If the user enters 1 the screen clears and they are then asked for a </w:t>
      </w:r>
      <w:proofErr w:type="spellStart"/>
      <w:r>
        <w:rPr>
          <w:b/>
          <w:bCs/>
        </w:rPr>
        <w:t>Celcius</w:t>
      </w:r>
      <w:proofErr w:type="spellEnd"/>
      <w:r>
        <w:rPr>
          <w:b/>
          <w:bCs/>
        </w:rPr>
        <w:t xml:space="preserve"> temperature – in this case the temperature is invalid so an error message is given and the program terminates</w:t>
      </w:r>
    </w:p>
    <w:p w:rsidR="00707A36" w:rsidRPr="00707A36" w:rsidRDefault="00707A36" w:rsidP="00707A36">
      <w:pPr>
        <w:pStyle w:val="BodyText"/>
      </w:pPr>
    </w:p>
    <w:p w:rsidR="00707A36" w:rsidRPr="00707A36" w:rsidRDefault="004151F4" w:rsidP="00707A36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6DEFB88F" wp14:editId="2366010B">
            <wp:extent cx="5562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6" w:rsidRPr="00707A36" w:rsidRDefault="00707A36" w:rsidP="00707A36">
      <w:pPr>
        <w:pStyle w:val="BodyText"/>
      </w:pPr>
      <w:r w:rsidRPr="00707A36">
        <w:tab/>
      </w:r>
      <w:r w:rsidRPr="00707A36">
        <w:tab/>
      </w:r>
      <w:r w:rsidRPr="00707A36">
        <w:tab/>
      </w:r>
    </w:p>
    <w:p w:rsidR="00707A36" w:rsidRPr="00707A36" w:rsidRDefault="00707A36" w:rsidP="00707A36">
      <w:pPr>
        <w:pStyle w:val="BodyText"/>
        <w:rPr>
          <w:b/>
          <w:bCs/>
        </w:rPr>
      </w:pPr>
      <w:r w:rsidRPr="00707A36">
        <w:rPr>
          <w:b/>
          <w:bCs/>
        </w:rPr>
        <w:t xml:space="preserve">In this run </w:t>
      </w:r>
      <w:r w:rsidR="004151F4">
        <w:rPr>
          <w:b/>
          <w:bCs/>
        </w:rPr>
        <w:t xml:space="preserve">the </w:t>
      </w:r>
      <w:proofErr w:type="spellStart"/>
      <w:r w:rsidR="004151F4">
        <w:rPr>
          <w:b/>
          <w:bCs/>
        </w:rPr>
        <w:t>Celcius</w:t>
      </w:r>
      <w:proofErr w:type="spellEnd"/>
      <w:r w:rsidR="004151F4">
        <w:rPr>
          <w:b/>
          <w:bCs/>
        </w:rPr>
        <w:t xml:space="preserve"> temperature is valid, the conversion is performed and the result displayed</w:t>
      </w:r>
    </w:p>
    <w:p w:rsidR="00707A36" w:rsidRPr="00707A36" w:rsidRDefault="00707A36" w:rsidP="00707A36">
      <w:pPr>
        <w:pStyle w:val="BodyText"/>
      </w:pPr>
    </w:p>
    <w:p w:rsidR="00A84AE0" w:rsidRDefault="004151F4" w:rsidP="00A24A53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77A0BC3F" wp14:editId="20060F3F">
            <wp:extent cx="5562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4" w:rsidRDefault="004151F4" w:rsidP="00A24A53">
      <w:pPr>
        <w:pStyle w:val="BodyText"/>
      </w:pPr>
    </w:p>
    <w:p w:rsidR="0091060D" w:rsidRDefault="0091060D" w:rsidP="004151F4">
      <w:pPr>
        <w:pStyle w:val="BodyText"/>
        <w:rPr>
          <w:b/>
          <w:bCs/>
        </w:rPr>
      </w:pPr>
    </w:p>
    <w:p w:rsidR="0091060D" w:rsidRDefault="0091060D" w:rsidP="004151F4">
      <w:pPr>
        <w:pStyle w:val="BodyText"/>
        <w:rPr>
          <w:b/>
          <w:bCs/>
        </w:rPr>
      </w:pPr>
    </w:p>
    <w:p w:rsidR="0091060D" w:rsidRDefault="0091060D" w:rsidP="004151F4">
      <w:pPr>
        <w:pStyle w:val="BodyText"/>
        <w:rPr>
          <w:b/>
          <w:bCs/>
        </w:rPr>
      </w:pPr>
    </w:p>
    <w:p w:rsidR="0091060D" w:rsidRDefault="0091060D" w:rsidP="004151F4">
      <w:pPr>
        <w:pStyle w:val="BodyText"/>
        <w:rPr>
          <w:b/>
          <w:bCs/>
        </w:rPr>
      </w:pPr>
    </w:p>
    <w:p w:rsidR="0091060D" w:rsidRDefault="0091060D" w:rsidP="004151F4">
      <w:pPr>
        <w:pStyle w:val="BodyText"/>
        <w:rPr>
          <w:b/>
          <w:bCs/>
        </w:rPr>
      </w:pPr>
    </w:p>
    <w:p w:rsidR="0091060D" w:rsidRDefault="0091060D" w:rsidP="004151F4">
      <w:pPr>
        <w:pStyle w:val="BodyText"/>
        <w:rPr>
          <w:b/>
          <w:bCs/>
        </w:rPr>
      </w:pPr>
    </w:p>
    <w:p w:rsidR="004151F4" w:rsidRDefault="004151F4" w:rsidP="004151F4">
      <w:pPr>
        <w:pStyle w:val="BodyText"/>
        <w:rPr>
          <w:b/>
          <w:bCs/>
        </w:rPr>
      </w:pPr>
      <w:r w:rsidRPr="00707A36">
        <w:rPr>
          <w:b/>
          <w:bCs/>
        </w:rPr>
        <w:t xml:space="preserve">In this run </w:t>
      </w:r>
      <w:r>
        <w:rPr>
          <w:b/>
          <w:bCs/>
        </w:rPr>
        <w:t xml:space="preserve">the </w:t>
      </w:r>
      <w:r>
        <w:rPr>
          <w:b/>
          <w:bCs/>
        </w:rPr>
        <w:t xml:space="preserve">user has chosen option 2,  enters 100 for the Fahrenheit temperature, the conversion to Celsius is performed and </w:t>
      </w:r>
      <w:r>
        <w:rPr>
          <w:b/>
          <w:bCs/>
        </w:rPr>
        <w:t>the result displayed</w:t>
      </w:r>
    </w:p>
    <w:p w:rsidR="004151F4" w:rsidRDefault="004151F4" w:rsidP="004151F4">
      <w:pPr>
        <w:pStyle w:val="BodyText"/>
        <w:rPr>
          <w:b/>
          <w:bCs/>
        </w:rPr>
      </w:pPr>
    </w:p>
    <w:p w:rsidR="004151F4" w:rsidRDefault="004151F4" w:rsidP="004151F4">
      <w:pPr>
        <w:pStyle w:val="BodyText"/>
        <w:rPr>
          <w:b/>
          <w:bCs/>
        </w:rPr>
      </w:pPr>
      <w:r>
        <w:rPr>
          <w:noProof/>
          <w:lang w:val="en-IE" w:eastAsia="en-IE"/>
        </w:rPr>
        <w:drawing>
          <wp:inline distT="0" distB="0" distL="0" distR="0" wp14:anchorId="7CB0C911" wp14:editId="251E9055">
            <wp:extent cx="55626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4" w:rsidRDefault="004151F4" w:rsidP="004151F4">
      <w:pPr>
        <w:pStyle w:val="BodyText"/>
        <w:rPr>
          <w:b/>
          <w:bCs/>
        </w:rPr>
      </w:pPr>
    </w:p>
    <w:p w:rsidR="004151F4" w:rsidRDefault="004151F4" w:rsidP="004151F4">
      <w:pPr>
        <w:pStyle w:val="BodyText"/>
        <w:rPr>
          <w:b/>
          <w:bCs/>
        </w:rPr>
      </w:pPr>
      <w:r w:rsidRPr="00707A36">
        <w:rPr>
          <w:b/>
          <w:bCs/>
        </w:rPr>
        <w:t xml:space="preserve">In this run </w:t>
      </w:r>
      <w:r>
        <w:rPr>
          <w:b/>
          <w:bCs/>
        </w:rPr>
        <w:t xml:space="preserve">the user has chosen option </w:t>
      </w:r>
      <w:r>
        <w:rPr>
          <w:b/>
          <w:bCs/>
        </w:rPr>
        <w:t xml:space="preserve">3 so the </w:t>
      </w:r>
      <w:r w:rsidR="00A71CAD">
        <w:rPr>
          <w:b/>
          <w:bCs/>
        </w:rPr>
        <w:t xml:space="preserve">screen clears and the </w:t>
      </w:r>
      <w:r>
        <w:rPr>
          <w:b/>
          <w:bCs/>
        </w:rPr>
        <w:t xml:space="preserve">current temperature in </w:t>
      </w:r>
      <w:proofErr w:type="spellStart"/>
      <w:r>
        <w:rPr>
          <w:b/>
          <w:bCs/>
        </w:rPr>
        <w:t>Celcius</w:t>
      </w:r>
      <w:proofErr w:type="spellEnd"/>
      <w:r>
        <w:rPr>
          <w:b/>
          <w:bCs/>
        </w:rPr>
        <w:t xml:space="preserve"> and Fahrenheit, which we are just assuming are 14 </w:t>
      </w:r>
      <w:proofErr w:type="spellStart"/>
      <w:r>
        <w:rPr>
          <w:b/>
          <w:bCs/>
        </w:rPr>
        <w:t>Celcius</w:t>
      </w:r>
      <w:proofErr w:type="spellEnd"/>
      <w:r>
        <w:rPr>
          <w:b/>
          <w:bCs/>
        </w:rPr>
        <w:t xml:space="preserve"> and 57.2 Fahrenheit, are displayed</w:t>
      </w:r>
    </w:p>
    <w:p w:rsidR="004151F4" w:rsidRPr="00707A36" w:rsidRDefault="004151F4" w:rsidP="004151F4">
      <w:pPr>
        <w:pStyle w:val="BodyText"/>
        <w:rPr>
          <w:b/>
          <w:bCs/>
        </w:rPr>
      </w:pPr>
    </w:p>
    <w:p w:rsidR="004151F4" w:rsidRPr="00A84AE0" w:rsidRDefault="00A71CAD" w:rsidP="00A24A53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5D7A6A1B" wp14:editId="5115C0DE">
            <wp:extent cx="55626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1F4" w:rsidRPr="00A84AE0" w:rsidSect="00CF2BDB">
      <w:footerReference w:type="default" r:id="rId14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72E" w:rsidRDefault="00A7472E" w:rsidP="00387EAC">
      <w:r>
        <w:separator/>
      </w:r>
    </w:p>
  </w:endnote>
  <w:endnote w:type="continuationSeparator" w:id="0">
    <w:p w:rsidR="00A7472E" w:rsidRDefault="00A7472E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060D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A74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72E" w:rsidRDefault="00A7472E" w:rsidP="00387EAC">
      <w:r>
        <w:separator/>
      </w:r>
    </w:p>
  </w:footnote>
  <w:footnote w:type="continuationSeparator" w:id="0">
    <w:p w:rsidR="00A7472E" w:rsidRDefault="00A7472E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6570C"/>
    <w:multiLevelType w:val="hybridMultilevel"/>
    <w:tmpl w:val="72F6BB4C"/>
    <w:lvl w:ilvl="0" w:tplc="C9C0691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75A2C"/>
    <w:rsid w:val="000B5CA5"/>
    <w:rsid w:val="000D1F6D"/>
    <w:rsid w:val="0012110E"/>
    <w:rsid w:val="00155B2D"/>
    <w:rsid w:val="001C6184"/>
    <w:rsid w:val="001F760C"/>
    <w:rsid w:val="00202CF2"/>
    <w:rsid w:val="002A506C"/>
    <w:rsid w:val="002E5E9E"/>
    <w:rsid w:val="00317F48"/>
    <w:rsid w:val="00336B27"/>
    <w:rsid w:val="00352465"/>
    <w:rsid w:val="00387EAC"/>
    <w:rsid w:val="003971D0"/>
    <w:rsid w:val="004151F4"/>
    <w:rsid w:val="0047163F"/>
    <w:rsid w:val="00473E64"/>
    <w:rsid w:val="005942EE"/>
    <w:rsid w:val="005A4B73"/>
    <w:rsid w:val="005D5716"/>
    <w:rsid w:val="005F2FE3"/>
    <w:rsid w:val="006409F3"/>
    <w:rsid w:val="00647BB4"/>
    <w:rsid w:val="00652D62"/>
    <w:rsid w:val="00653E62"/>
    <w:rsid w:val="006542C8"/>
    <w:rsid w:val="0066597C"/>
    <w:rsid w:val="0067405F"/>
    <w:rsid w:val="006C4A7C"/>
    <w:rsid w:val="006D5B90"/>
    <w:rsid w:val="00707A36"/>
    <w:rsid w:val="00792530"/>
    <w:rsid w:val="007C4EFE"/>
    <w:rsid w:val="007C79F1"/>
    <w:rsid w:val="007F6C71"/>
    <w:rsid w:val="00816761"/>
    <w:rsid w:val="0086625C"/>
    <w:rsid w:val="008967B9"/>
    <w:rsid w:val="008C16BE"/>
    <w:rsid w:val="008E5E28"/>
    <w:rsid w:val="009070EE"/>
    <w:rsid w:val="0091060D"/>
    <w:rsid w:val="00943424"/>
    <w:rsid w:val="00A24A53"/>
    <w:rsid w:val="00A71CAD"/>
    <w:rsid w:val="00A7472E"/>
    <w:rsid w:val="00A84AE0"/>
    <w:rsid w:val="00B136F5"/>
    <w:rsid w:val="00B13B31"/>
    <w:rsid w:val="00C87764"/>
    <w:rsid w:val="00CD26B0"/>
    <w:rsid w:val="00E173C1"/>
    <w:rsid w:val="00E51D54"/>
    <w:rsid w:val="00EE3B6C"/>
    <w:rsid w:val="00EE7013"/>
    <w:rsid w:val="00EF0806"/>
    <w:rsid w:val="00F150F8"/>
    <w:rsid w:val="00F46F4A"/>
    <w:rsid w:val="00F50131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table" w:styleId="TableGrid">
    <w:name w:val="Table Grid"/>
    <w:basedOn w:val="TableNormal"/>
    <w:uiPriority w:val="59"/>
    <w:rsid w:val="00943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0822C-64F5-40B0-A5CB-668103C5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46</cp:revision>
  <dcterms:created xsi:type="dcterms:W3CDTF">2009-10-01T12:59:00Z</dcterms:created>
  <dcterms:modified xsi:type="dcterms:W3CDTF">2011-10-02T11:26:00Z</dcterms:modified>
</cp:coreProperties>
</file>