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</w:t>
      </w:r>
      <w:r w:rsidR="00EB68E4">
        <w:rPr>
          <w:b/>
          <w:bCs/>
          <w:sz w:val="26"/>
          <w:szCs w:val="26"/>
        </w:rPr>
        <w:t>s B and C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DB0BDD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097E90">
        <w:rPr>
          <w:b/>
          <w:bCs/>
          <w:sz w:val="28"/>
          <w:szCs w:val="28"/>
        </w:rPr>
        <w:t>2</w:t>
      </w:r>
      <w:r w:rsidR="00EB68E4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</w:t>
      </w:r>
      <w:r w:rsidR="00DB0BDD">
        <w:rPr>
          <w:b/>
          <w:bCs/>
          <w:sz w:val="28"/>
          <w:szCs w:val="28"/>
        </w:rPr>
        <w:t>4</w:t>
      </w:r>
      <w:r w:rsidR="00A144C1">
        <w:rPr>
          <w:b/>
          <w:bCs/>
          <w:sz w:val="28"/>
          <w:szCs w:val="28"/>
        </w:rPr>
        <w:t>/1</w:t>
      </w:r>
      <w:r w:rsidR="00097E90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EB68E4">
        <w:rPr>
          <w:b/>
          <w:bCs/>
          <w:sz w:val="28"/>
          <w:szCs w:val="28"/>
        </w:rPr>
        <w:t>9</w:t>
      </w:r>
      <w:r w:rsidR="00111111">
        <w:rPr>
          <w:b/>
          <w:bCs/>
          <w:sz w:val="28"/>
          <w:szCs w:val="28"/>
        </w:rPr>
        <w:t xml:space="preserve"> </w:t>
      </w:r>
      <w:r w:rsidR="00EB68E4">
        <w:rPr>
          <w:b/>
          <w:bCs/>
          <w:sz w:val="28"/>
          <w:szCs w:val="28"/>
        </w:rPr>
        <w:t>a</w:t>
      </w:r>
      <w:r w:rsidR="00111111">
        <w:rPr>
          <w:b/>
          <w:bCs/>
          <w:sz w:val="28"/>
          <w:szCs w:val="28"/>
        </w:rPr>
        <w:t xml:space="preserve">.m. </w:t>
      </w:r>
      <w:r>
        <w:rPr>
          <w:b/>
          <w:bCs/>
          <w:sz w:val="28"/>
          <w:szCs w:val="28"/>
        </w:rPr>
        <w:t xml:space="preserve">– </w:t>
      </w:r>
      <w:r w:rsidR="00EB68E4">
        <w:rPr>
          <w:b/>
          <w:bCs/>
          <w:sz w:val="28"/>
          <w:szCs w:val="28"/>
        </w:rPr>
        <w:t>11</w:t>
      </w:r>
      <w:r w:rsidR="00DE4540">
        <w:rPr>
          <w:b/>
          <w:bCs/>
          <w:sz w:val="28"/>
          <w:szCs w:val="28"/>
        </w:rPr>
        <w:t>.30</w:t>
      </w:r>
      <w:r>
        <w:rPr>
          <w:b/>
          <w:bCs/>
          <w:sz w:val="28"/>
          <w:szCs w:val="28"/>
        </w:rPr>
        <w:t xml:space="preserve"> </w:t>
      </w:r>
      <w:r w:rsidR="00EB68E4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1E3BF7" w:rsidRPr="001E3BF7" w:rsidRDefault="001E3BF7" w:rsidP="001E3BF7">
      <w:pPr>
        <w:pStyle w:val="BodyText"/>
        <w:rPr>
          <w:b/>
          <w:bCs/>
          <w:sz w:val="24"/>
          <w:szCs w:val="24"/>
        </w:rPr>
      </w:pPr>
    </w:p>
    <w:p w:rsidR="00EB68E4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Write a Java program that contains a </w:t>
      </w:r>
      <w:proofErr w:type="spellStart"/>
      <w:r w:rsidRPr="00BD0975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1E3BF7">
        <w:rPr>
          <w:sz w:val="24"/>
          <w:szCs w:val="24"/>
        </w:rPr>
        <w:t xml:space="preserve"> window. This window should </w:t>
      </w:r>
      <w:r w:rsidR="008C7384">
        <w:rPr>
          <w:sz w:val="24"/>
          <w:szCs w:val="24"/>
        </w:rPr>
        <w:t>contain</w:t>
      </w:r>
      <w:r w:rsidRPr="001E3BF7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 xml:space="preserve">2 </w:t>
      </w:r>
      <w:r w:rsidR="00032D91">
        <w:rPr>
          <w:sz w:val="24"/>
          <w:szCs w:val="24"/>
        </w:rPr>
        <w:t>label</w:t>
      </w:r>
      <w:r w:rsidR="004B3BAF">
        <w:rPr>
          <w:sz w:val="24"/>
          <w:szCs w:val="24"/>
        </w:rPr>
        <w:t>s</w:t>
      </w:r>
      <w:r w:rsidR="008C7384">
        <w:rPr>
          <w:sz w:val="24"/>
          <w:szCs w:val="24"/>
        </w:rPr>
        <w:t xml:space="preserve"> and</w:t>
      </w:r>
      <w:r w:rsidRPr="001E3BF7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>a</w:t>
      </w:r>
      <w:r w:rsidRPr="001E3BF7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 xml:space="preserve">2 </w:t>
      </w:r>
      <w:r w:rsidR="00EB68E4">
        <w:rPr>
          <w:sz w:val="24"/>
          <w:szCs w:val="24"/>
        </w:rPr>
        <w:t>buttons</w:t>
      </w:r>
      <w:r w:rsidRPr="001E3BF7">
        <w:rPr>
          <w:sz w:val="24"/>
          <w:szCs w:val="24"/>
        </w:rPr>
        <w:t>. It should have dimensions of 300 x 1</w:t>
      </w:r>
      <w:r w:rsidR="00EB68E4">
        <w:rPr>
          <w:sz w:val="24"/>
          <w:szCs w:val="24"/>
        </w:rPr>
        <w:t>5</w:t>
      </w:r>
      <w:r w:rsidRPr="001E3BF7">
        <w:rPr>
          <w:sz w:val="24"/>
          <w:szCs w:val="24"/>
        </w:rPr>
        <w:t xml:space="preserve">0 pixels. It should use a flow-layout style and the application should terminate when the close button is hit on its title bar. </w:t>
      </w:r>
      <w:r w:rsidR="00EB68E4">
        <w:rPr>
          <w:sz w:val="24"/>
          <w:szCs w:val="24"/>
        </w:rPr>
        <w:t>The window should be placed at location (</w:t>
      </w:r>
      <w:r w:rsidR="00D24A59">
        <w:rPr>
          <w:sz w:val="24"/>
          <w:szCs w:val="24"/>
        </w:rPr>
        <w:t>3</w:t>
      </w:r>
      <w:r w:rsidR="00EB68E4">
        <w:rPr>
          <w:sz w:val="24"/>
          <w:szCs w:val="24"/>
        </w:rPr>
        <w:t>00,</w:t>
      </w:r>
      <w:r w:rsidR="00D24A59">
        <w:rPr>
          <w:sz w:val="24"/>
          <w:szCs w:val="24"/>
        </w:rPr>
        <w:t>3</w:t>
      </w:r>
      <w:r w:rsidR="00EB68E4">
        <w:rPr>
          <w:sz w:val="24"/>
          <w:szCs w:val="24"/>
        </w:rPr>
        <w:t xml:space="preserve">00) </w:t>
      </w:r>
      <w:r w:rsidR="00C12007">
        <w:rPr>
          <w:sz w:val="24"/>
          <w:szCs w:val="24"/>
        </w:rPr>
        <w:t xml:space="preserve">on the screen </w:t>
      </w:r>
      <w:r w:rsidR="00EB68E4">
        <w:rPr>
          <w:sz w:val="24"/>
          <w:szCs w:val="24"/>
        </w:rPr>
        <w:t>when the application launches.</w:t>
      </w:r>
    </w:p>
    <w:p w:rsidR="00EB68E4" w:rsidRDefault="00EB68E4" w:rsidP="001E3BF7">
      <w:pPr>
        <w:pStyle w:val="BodyText"/>
        <w:rPr>
          <w:sz w:val="24"/>
          <w:szCs w:val="24"/>
        </w:rPr>
      </w:pPr>
    </w:p>
    <w:p w:rsidR="00D65FDE" w:rsidRDefault="00EB68E4" w:rsidP="001E3BF7">
      <w:pPr>
        <w:pStyle w:val="BodyText"/>
        <w:rPr>
          <w:sz w:val="24"/>
          <w:szCs w:val="24"/>
        </w:rPr>
      </w:pPr>
      <w:r w:rsidRPr="00EB68E4">
        <w:rPr>
          <w:sz w:val="24"/>
          <w:szCs w:val="24"/>
        </w:rPr>
        <w:t xml:space="preserve">The buttons should have the text “red” and “green” written on them respectively. If the user clicks on the “red” button then the window should turn red in </w:t>
      </w:r>
      <w:proofErr w:type="spellStart"/>
      <w:r w:rsidRPr="00EB68E4">
        <w:rPr>
          <w:sz w:val="24"/>
          <w:szCs w:val="24"/>
        </w:rPr>
        <w:t>colour</w:t>
      </w:r>
      <w:proofErr w:type="spellEnd"/>
      <w:r w:rsidRPr="00EB68E4">
        <w:rPr>
          <w:sz w:val="24"/>
          <w:szCs w:val="24"/>
        </w:rPr>
        <w:t xml:space="preserve">. Should the user click on the “green” button then the window should turn green. </w:t>
      </w:r>
      <w:r w:rsidR="00AF0D10">
        <w:rPr>
          <w:sz w:val="24"/>
          <w:szCs w:val="24"/>
        </w:rPr>
        <w:t xml:space="preserve">The buttons themselves will remain in their default greyish </w:t>
      </w:r>
      <w:proofErr w:type="spellStart"/>
      <w:r w:rsidR="00AF0D10">
        <w:rPr>
          <w:sz w:val="24"/>
          <w:szCs w:val="24"/>
        </w:rPr>
        <w:t>colour</w:t>
      </w:r>
      <w:proofErr w:type="spellEnd"/>
      <w:r w:rsidR="00AF0D10">
        <w:rPr>
          <w:sz w:val="24"/>
          <w:szCs w:val="24"/>
        </w:rPr>
        <w:t xml:space="preserve"> throughout. </w:t>
      </w:r>
      <w:r w:rsidRPr="00EB68E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in order to change </w:t>
      </w:r>
      <w:r w:rsidRPr="00EB68E4">
        <w:rPr>
          <w:sz w:val="24"/>
          <w:szCs w:val="24"/>
        </w:rPr>
        <w:t xml:space="preserve">the window’s </w:t>
      </w:r>
      <w:proofErr w:type="spellStart"/>
      <w:r w:rsidRPr="00EB68E4">
        <w:rPr>
          <w:sz w:val="24"/>
          <w:szCs w:val="24"/>
        </w:rPr>
        <w:t>colour</w:t>
      </w:r>
      <w:proofErr w:type="spellEnd"/>
      <w:r w:rsidR="00C12007">
        <w:rPr>
          <w:sz w:val="24"/>
          <w:szCs w:val="24"/>
        </w:rPr>
        <w:t>,</w:t>
      </w:r>
      <w:r w:rsidRPr="00EB68E4">
        <w:rPr>
          <w:sz w:val="24"/>
          <w:szCs w:val="24"/>
        </w:rPr>
        <w:t xml:space="preserve"> </w:t>
      </w:r>
      <w:r>
        <w:rPr>
          <w:sz w:val="24"/>
          <w:szCs w:val="24"/>
        </w:rPr>
        <w:t>a reference to the window’s “content pane”</w:t>
      </w:r>
      <w:r w:rsidRPr="00EB68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first of all be obtained </w:t>
      </w:r>
      <w:r w:rsidRPr="00EB68E4">
        <w:rPr>
          <w:sz w:val="24"/>
          <w:szCs w:val="24"/>
        </w:rPr>
        <w:t xml:space="preserve">using the method </w:t>
      </w:r>
      <w:proofErr w:type="spellStart"/>
      <w:r w:rsidRPr="00EB68E4">
        <w:rPr>
          <w:rFonts w:ascii="Courier New" w:hAnsi="Courier New" w:cs="Courier New"/>
          <w:b/>
          <w:sz w:val="24"/>
          <w:szCs w:val="24"/>
        </w:rPr>
        <w:t>getContentPane</w:t>
      </w:r>
      <w:proofErr w:type="spellEnd"/>
      <w:r w:rsidRPr="00EB68E4">
        <w:rPr>
          <w:sz w:val="24"/>
          <w:szCs w:val="24"/>
        </w:rPr>
        <w:t>(). The labels should display counts of the total number of times each button has been clicked (zero to begin with).</w:t>
      </w:r>
      <w:bookmarkStart w:id="0" w:name="_GoBack"/>
      <w:bookmarkEnd w:id="0"/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You should make use of the </w:t>
      </w:r>
      <w:r w:rsidRPr="001E3BF7">
        <w:rPr>
          <w:b/>
          <w:sz w:val="24"/>
          <w:szCs w:val="24"/>
        </w:rPr>
        <w:t>appendix</w:t>
      </w:r>
      <w:r w:rsidRPr="001E3BF7">
        <w:rPr>
          <w:sz w:val="24"/>
          <w:szCs w:val="24"/>
        </w:rPr>
        <w:t xml:space="preserve"> of method definitions </w:t>
      </w:r>
      <w:r>
        <w:rPr>
          <w:sz w:val="24"/>
          <w:szCs w:val="24"/>
        </w:rPr>
        <w:t>from the X: drive when answering this question.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For full marks your program should, along with a logically correct solution for the </w:t>
      </w:r>
      <w:r w:rsidR="008C7384">
        <w:rPr>
          <w:sz w:val="24"/>
          <w:szCs w:val="24"/>
        </w:rPr>
        <w:t>problem above, include comments and</w:t>
      </w:r>
      <w:r w:rsidRPr="001E3BF7">
        <w:rPr>
          <w:sz w:val="24"/>
          <w:szCs w:val="24"/>
        </w:rPr>
        <w:t xml:space="preserve"> meaningful variab</w:t>
      </w:r>
      <w:r w:rsidR="008C7384">
        <w:rPr>
          <w:sz w:val="24"/>
          <w:szCs w:val="24"/>
        </w:rPr>
        <w:t>le names.</w:t>
      </w:r>
    </w:p>
    <w:p w:rsidR="008C7384" w:rsidRPr="001E3BF7" w:rsidRDefault="008C7384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Some sample runs of the program are as illustrated below. </w:t>
      </w:r>
    </w:p>
    <w:p w:rsidR="008C7384" w:rsidRDefault="008C7384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AF0D10" w:rsidRDefault="00AF0D10" w:rsidP="008C7384">
      <w:pPr>
        <w:pStyle w:val="BodyText"/>
        <w:rPr>
          <w:sz w:val="24"/>
          <w:szCs w:val="24"/>
        </w:rPr>
      </w:pPr>
    </w:p>
    <w:p w:rsidR="008C7384" w:rsidRPr="00385E21" w:rsidRDefault="008C7384" w:rsidP="008C7384">
      <w:pPr>
        <w:pStyle w:val="BodyText"/>
        <w:jc w:val="center"/>
        <w:rPr>
          <w:b/>
          <w:sz w:val="28"/>
          <w:szCs w:val="28"/>
        </w:rPr>
      </w:pPr>
      <w:r w:rsidRPr="00385E21">
        <w:rPr>
          <w:b/>
          <w:sz w:val="28"/>
          <w:szCs w:val="28"/>
        </w:rPr>
        <w:lastRenderedPageBreak/>
        <w:t>Sample Screenshots</w:t>
      </w: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  <w:r w:rsidRPr="00B07745">
        <w:rPr>
          <w:b/>
          <w:sz w:val="24"/>
          <w:szCs w:val="24"/>
        </w:rPr>
        <w:t>When the application first launches:</w:t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B07745" w:rsidRPr="00B07745" w:rsidRDefault="00B07745" w:rsidP="00B07745">
      <w:pPr>
        <w:pStyle w:val="BodyText"/>
        <w:jc w:val="center"/>
        <w:rPr>
          <w:b/>
          <w:sz w:val="24"/>
          <w:szCs w:val="24"/>
        </w:rPr>
      </w:pPr>
      <w:r w:rsidRPr="00B07745">
        <w:rPr>
          <w:b/>
          <w:sz w:val="24"/>
          <w:szCs w:val="24"/>
          <w:lang w:val="en-IE"/>
        </w:rPr>
        <w:drawing>
          <wp:inline distT="0" distB="0" distL="0" distR="0" wp14:anchorId="42C530B5" wp14:editId="21EA5C68">
            <wp:extent cx="2466975" cy="1238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  <w:r w:rsidRPr="00B07745">
        <w:rPr>
          <w:b/>
          <w:sz w:val="24"/>
          <w:szCs w:val="24"/>
        </w:rPr>
        <w:t>Pressing the “red” button for the first time:</w:t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B07745" w:rsidRPr="00B07745" w:rsidRDefault="00B07745" w:rsidP="00B07745">
      <w:pPr>
        <w:pStyle w:val="BodyText"/>
        <w:jc w:val="center"/>
        <w:rPr>
          <w:b/>
          <w:sz w:val="24"/>
          <w:szCs w:val="24"/>
        </w:rPr>
      </w:pPr>
      <w:r w:rsidRPr="00B07745">
        <w:rPr>
          <w:b/>
          <w:sz w:val="24"/>
          <w:szCs w:val="24"/>
          <w:lang w:val="en-IE"/>
        </w:rPr>
        <w:drawing>
          <wp:inline distT="0" distB="0" distL="0" distR="0" wp14:anchorId="73DBB648" wp14:editId="4EECE91B">
            <wp:extent cx="2581275" cy="1295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B07745" w:rsidRDefault="00B07745" w:rsidP="00B07745">
      <w:pPr>
        <w:pStyle w:val="BodyText"/>
        <w:rPr>
          <w:b/>
          <w:sz w:val="24"/>
          <w:szCs w:val="24"/>
        </w:rPr>
      </w:pPr>
      <w:r w:rsidRPr="00B07745">
        <w:rPr>
          <w:b/>
          <w:sz w:val="24"/>
          <w:szCs w:val="24"/>
        </w:rPr>
        <w:t>Pressing the “green” button for the first time:</w:t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B07745" w:rsidRPr="00B07745" w:rsidRDefault="00B07745" w:rsidP="00B07745">
      <w:pPr>
        <w:pStyle w:val="BodyText"/>
        <w:jc w:val="center"/>
        <w:rPr>
          <w:b/>
          <w:bCs/>
          <w:sz w:val="24"/>
          <w:szCs w:val="24"/>
        </w:rPr>
      </w:pPr>
      <w:r w:rsidRPr="00B07745">
        <w:rPr>
          <w:b/>
          <w:bCs/>
          <w:sz w:val="24"/>
          <w:szCs w:val="24"/>
          <w:lang w:val="en-IE"/>
        </w:rPr>
        <w:drawing>
          <wp:inline distT="0" distB="0" distL="0" distR="0" wp14:anchorId="71B7A1DF" wp14:editId="2CC9EBE3">
            <wp:extent cx="2581275" cy="1295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45" w:rsidRPr="00B07745" w:rsidRDefault="00B07745" w:rsidP="00B07745">
      <w:pPr>
        <w:pStyle w:val="BodyText"/>
        <w:rPr>
          <w:b/>
          <w:bCs/>
          <w:sz w:val="24"/>
          <w:szCs w:val="24"/>
        </w:rPr>
      </w:pPr>
    </w:p>
    <w:p w:rsidR="00B07745" w:rsidRPr="00B07745" w:rsidRDefault="00B07745" w:rsidP="00B07745">
      <w:pPr>
        <w:pStyle w:val="BodyText"/>
        <w:rPr>
          <w:b/>
          <w:bCs/>
          <w:sz w:val="24"/>
          <w:szCs w:val="24"/>
        </w:rPr>
      </w:pPr>
      <w:r w:rsidRPr="00B07745">
        <w:rPr>
          <w:b/>
          <w:bCs/>
          <w:sz w:val="24"/>
          <w:szCs w:val="24"/>
        </w:rPr>
        <w:t>….. many clicks later</w:t>
      </w:r>
    </w:p>
    <w:p w:rsidR="00B07745" w:rsidRPr="00B07745" w:rsidRDefault="00B07745" w:rsidP="00B07745">
      <w:pPr>
        <w:pStyle w:val="BodyText"/>
        <w:rPr>
          <w:b/>
          <w:bCs/>
          <w:sz w:val="24"/>
          <w:szCs w:val="24"/>
        </w:rPr>
      </w:pPr>
    </w:p>
    <w:p w:rsidR="00B07745" w:rsidRPr="00B07745" w:rsidRDefault="00B07745" w:rsidP="00B07745">
      <w:pPr>
        <w:pStyle w:val="BodyText"/>
        <w:jc w:val="center"/>
        <w:rPr>
          <w:b/>
          <w:bCs/>
          <w:sz w:val="24"/>
          <w:szCs w:val="24"/>
        </w:rPr>
      </w:pPr>
      <w:r w:rsidRPr="00B07745">
        <w:rPr>
          <w:b/>
          <w:bCs/>
          <w:sz w:val="24"/>
          <w:szCs w:val="24"/>
          <w:lang w:val="en-IE"/>
        </w:rPr>
        <w:drawing>
          <wp:inline distT="0" distB="0" distL="0" distR="0" wp14:anchorId="596B3150" wp14:editId="004FBFB4">
            <wp:extent cx="2505075" cy="12573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45" w:rsidRPr="00B07745" w:rsidRDefault="00B07745" w:rsidP="00B07745">
      <w:pPr>
        <w:pStyle w:val="BodyText"/>
        <w:rPr>
          <w:b/>
          <w:sz w:val="24"/>
          <w:szCs w:val="24"/>
        </w:rPr>
      </w:pPr>
    </w:p>
    <w:p w:rsidR="00171A9D" w:rsidRPr="00171A9D" w:rsidRDefault="00171A9D" w:rsidP="00171A9D">
      <w:pPr>
        <w:pStyle w:val="BodyText"/>
        <w:jc w:val="left"/>
        <w:rPr>
          <w:b/>
          <w:sz w:val="24"/>
          <w:szCs w:val="24"/>
        </w:rPr>
      </w:pPr>
    </w:p>
    <w:sectPr w:rsidR="00171A9D" w:rsidRPr="00171A9D" w:rsidSect="00116EA6">
      <w:footerReference w:type="default" r:id="rId13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7A" w:rsidRDefault="00067D7A">
      <w:r>
        <w:separator/>
      </w:r>
    </w:p>
  </w:endnote>
  <w:endnote w:type="continuationSeparator" w:id="0">
    <w:p w:rsidR="00067D7A" w:rsidRDefault="000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007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7A" w:rsidRDefault="00067D7A">
      <w:r>
        <w:separator/>
      </w:r>
    </w:p>
  </w:footnote>
  <w:footnote w:type="continuationSeparator" w:id="0">
    <w:p w:rsidR="00067D7A" w:rsidRDefault="000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4A0E4DB0"/>
    <w:multiLevelType w:val="hybridMultilevel"/>
    <w:tmpl w:val="45D8D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7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2D91"/>
    <w:rsid w:val="00035379"/>
    <w:rsid w:val="00042DA0"/>
    <w:rsid w:val="00067D7A"/>
    <w:rsid w:val="000739EA"/>
    <w:rsid w:val="00081411"/>
    <w:rsid w:val="00085565"/>
    <w:rsid w:val="00097E90"/>
    <w:rsid w:val="000A7881"/>
    <w:rsid w:val="000B51FA"/>
    <w:rsid w:val="000C5E35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26D6E"/>
    <w:rsid w:val="00142098"/>
    <w:rsid w:val="00146962"/>
    <w:rsid w:val="00146FA1"/>
    <w:rsid w:val="00151CB3"/>
    <w:rsid w:val="0015201B"/>
    <w:rsid w:val="00167731"/>
    <w:rsid w:val="00171A9D"/>
    <w:rsid w:val="00183DEB"/>
    <w:rsid w:val="00184DDD"/>
    <w:rsid w:val="00191B3F"/>
    <w:rsid w:val="001955E8"/>
    <w:rsid w:val="001A126E"/>
    <w:rsid w:val="001C5491"/>
    <w:rsid w:val="001D0411"/>
    <w:rsid w:val="001D1A3C"/>
    <w:rsid w:val="001D74C9"/>
    <w:rsid w:val="001E3BF7"/>
    <w:rsid w:val="001E74AC"/>
    <w:rsid w:val="001F3BD9"/>
    <w:rsid w:val="001F6568"/>
    <w:rsid w:val="001F7FB0"/>
    <w:rsid w:val="002079EA"/>
    <w:rsid w:val="00210D9A"/>
    <w:rsid w:val="00261F35"/>
    <w:rsid w:val="00271F60"/>
    <w:rsid w:val="002724E1"/>
    <w:rsid w:val="00283C69"/>
    <w:rsid w:val="00286520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0D67"/>
    <w:rsid w:val="00301AF6"/>
    <w:rsid w:val="00311A9C"/>
    <w:rsid w:val="003135E9"/>
    <w:rsid w:val="00313E39"/>
    <w:rsid w:val="003219CD"/>
    <w:rsid w:val="00322C83"/>
    <w:rsid w:val="00324C15"/>
    <w:rsid w:val="00330A08"/>
    <w:rsid w:val="003411B9"/>
    <w:rsid w:val="00341EBF"/>
    <w:rsid w:val="00346071"/>
    <w:rsid w:val="00353DF1"/>
    <w:rsid w:val="003608E5"/>
    <w:rsid w:val="00365B76"/>
    <w:rsid w:val="003A1349"/>
    <w:rsid w:val="003A6783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B3BAF"/>
    <w:rsid w:val="004B6F97"/>
    <w:rsid w:val="004C1B8C"/>
    <w:rsid w:val="004C2154"/>
    <w:rsid w:val="004D07C9"/>
    <w:rsid w:val="004D37FB"/>
    <w:rsid w:val="0050216C"/>
    <w:rsid w:val="005230AC"/>
    <w:rsid w:val="00530334"/>
    <w:rsid w:val="00530E74"/>
    <w:rsid w:val="005419D5"/>
    <w:rsid w:val="00544B91"/>
    <w:rsid w:val="00555056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43309"/>
    <w:rsid w:val="006661D3"/>
    <w:rsid w:val="006829AF"/>
    <w:rsid w:val="00684A22"/>
    <w:rsid w:val="0069651D"/>
    <w:rsid w:val="006A10C8"/>
    <w:rsid w:val="006A58A4"/>
    <w:rsid w:val="006C1C70"/>
    <w:rsid w:val="006E6E46"/>
    <w:rsid w:val="006F293D"/>
    <w:rsid w:val="006F4372"/>
    <w:rsid w:val="006F73A1"/>
    <w:rsid w:val="006F79E2"/>
    <w:rsid w:val="00711460"/>
    <w:rsid w:val="0071207D"/>
    <w:rsid w:val="0071405F"/>
    <w:rsid w:val="00716A79"/>
    <w:rsid w:val="00726326"/>
    <w:rsid w:val="00727E99"/>
    <w:rsid w:val="007441C2"/>
    <w:rsid w:val="00752653"/>
    <w:rsid w:val="0077048C"/>
    <w:rsid w:val="00771649"/>
    <w:rsid w:val="00772257"/>
    <w:rsid w:val="00780231"/>
    <w:rsid w:val="00787B8C"/>
    <w:rsid w:val="007B2D0B"/>
    <w:rsid w:val="007D06E5"/>
    <w:rsid w:val="007E1F58"/>
    <w:rsid w:val="007E327D"/>
    <w:rsid w:val="007E3F6A"/>
    <w:rsid w:val="00801562"/>
    <w:rsid w:val="00803C45"/>
    <w:rsid w:val="00805F60"/>
    <w:rsid w:val="00807F64"/>
    <w:rsid w:val="008143E9"/>
    <w:rsid w:val="00830095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C7384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6600B"/>
    <w:rsid w:val="00977EF3"/>
    <w:rsid w:val="00982B80"/>
    <w:rsid w:val="0098795A"/>
    <w:rsid w:val="00993727"/>
    <w:rsid w:val="009A019B"/>
    <w:rsid w:val="009A5542"/>
    <w:rsid w:val="009B21AD"/>
    <w:rsid w:val="009B43BD"/>
    <w:rsid w:val="009C2120"/>
    <w:rsid w:val="009C5BB9"/>
    <w:rsid w:val="009F09FA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A60D7"/>
    <w:rsid w:val="00AB171E"/>
    <w:rsid w:val="00AB7631"/>
    <w:rsid w:val="00AC48DE"/>
    <w:rsid w:val="00AC76B8"/>
    <w:rsid w:val="00AC7E35"/>
    <w:rsid w:val="00AD4E60"/>
    <w:rsid w:val="00AE0D5F"/>
    <w:rsid w:val="00AE5973"/>
    <w:rsid w:val="00AF0D10"/>
    <w:rsid w:val="00AF16B6"/>
    <w:rsid w:val="00AF5636"/>
    <w:rsid w:val="00B0587C"/>
    <w:rsid w:val="00B06632"/>
    <w:rsid w:val="00B07745"/>
    <w:rsid w:val="00B15F5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0975"/>
    <w:rsid w:val="00BD555B"/>
    <w:rsid w:val="00BE06C5"/>
    <w:rsid w:val="00C12007"/>
    <w:rsid w:val="00C44444"/>
    <w:rsid w:val="00C45B53"/>
    <w:rsid w:val="00C54A44"/>
    <w:rsid w:val="00C57058"/>
    <w:rsid w:val="00C756DB"/>
    <w:rsid w:val="00C81F44"/>
    <w:rsid w:val="00C846E1"/>
    <w:rsid w:val="00C8685C"/>
    <w:rsid w:val="00C869DC"/>
    <w:rsid w:val="00CA7A87"/>
    <w:rsid w:val="00CB7518"/>
    <w:rsid w:val="00CD4FDC"/>
    <w:rsid w:val="00CE3805"/>
    <w:rsid w:val="00CE4188"/>
    <w:rsid w:val="00CF4437"/>
    <w:rsid w:val="00CF4E86"/>
    <w:rsid w:val="00CF5773"/>
    <w:rsid w:val="00CF6CF9"/>
    <w:rsid w:val="00D07B39"/>
    <w:rsid w:val="00D24A59"/>
    <w:rsid w:val="00D51D9D"/>
    <w:rsid w:val="00D56182"/>
    <w:rsid w:val="00D642F6"/>
    <w:rsid w:val="00D647CC"/>
    <w:rsid w:val="00D65FDE"/>
    <w:rsid w:val="00D71C8F"/>
    <w:rsid w:val="00D768CF"/>
    <w:rsid w:val="00D76C2D"/>
    <w:rsid w:val="00D8030B"/>
    <w:rsid w:val="00D80E38"/>
    <w:rsid w:val="00D83D72"/>
    <w:rsid w:val="00D86FA9"/>
    <w:rsid w:val="00D97C87"/>
    <w:rsid w:val="00DA29E0"/>
    <w:rsid w:val="00DA3060"/>
    <w:rsid w:val="00DA66B0"/>
    <w:rsid w:val="00DA7CDE"/>
    <w:rsid w:val="00DB0BDD"/>
    <w:rsid w:val="00DB2A1F"/>
    <w:rsid w:val="00DC63CE"/>
    <w:rsid w:val="00DC69B7"/>
    <w:rsid w:val="00DE4540"/>
    <w:rsid w:val="00DF08BE"/>
    <w:rsid w:val="00E05CED"/>
    <w:rsid w:val="00E23805"/>
    <w:rsid w:val="00E241CE"/>
    <w:rsid w:val="00E32C2F"/>
    <w:rsid w:val="00E3362C"/>
    <w:rsid w:val="00E4096E"/>
    <w:rsid w:val="00E679BF"/>
    <w:rsid w:val="00E81590"/>
    <w:rsid w:val="00E912A4"/>
    <w:rsid w:val="00EB2BDA"/>
    <w:rsid w:val="00EB6376"/>
    <w:rsid w:val="00EB68E4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4BD2-1218-44EA-A642-43DA9A73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297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72</cp:revision>
  <cp:lastPrinted>2006-10-17T11:22:00Z</cp:lastPrinted>
  <dcterms:created xsi:type="dcterms:W3CDTF">2011-01-26T21:56:00Z</dcterms:created>
  <dcterms:modified xsi:type="dcterms:W3CDTF">2013-03-24T22:37:00Z</dcterms:modified>
</cp:coreProperties>
</file>